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</w:t>
      </w:r>
      <w:bookmarkStart w:id="0" w:name="Заголовок"/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«Об открытии купального сезона 2024 года»</w:t>
      </w:r>
      <w:bookmarkEnd w:id="0"/>
    </w:p>
    <w:p>
      <w:pPr>
        <w:pStyle w:val="BodyText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Ставрополя </w:t>
        <w:br/>
        <w:t xml:space="preserve">«Об открытии купального сезона 2024 года» (далее – проект постановления) разработан в соответствии со статьей 50 Водного кодекса Российской Федерации, федеральными законами от 21 декабря 1994 г. № 68-ФЗ                     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30 сентября 2020 г. № 732 «Об утверждении Правил пользования пляжами в Российской Федерации», приказом Министерства жилищно-коммунального хозяйства РСФСР от 23 декабря 1988 г. № 351«Об утверждении Правил охраны жизни людей на внутренних водоемах РСФСР и прибрежных участках морей».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подготовлен в целях обеспечения безопасности людей на воде в период купального сезона 2024 года, оказания первой помощи пострадавшим, поддержания общественного порядка и надлежащего санитарного состояния на территории Комсомольского пруда в 2024 году.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Проект постановления будет принят после получения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коррупциогенные факторы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гражданской обороны 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и чрезвычайным ситуациям 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С.М. Ропотов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С.В. Барнаш</w:t>
      </w:r>
    </w:p>
    <w:p>
      <w:pPr>
        <w:pStyle w:val="Normal"/>
        <w:spacing w:lineRule="exact" w:line="240"/>
        <w:jc w:val="both"/>
        <w:rPr/>
      </w:pPr>
      <w:r>
        <w:rPr/>
        <w:t>56-14-27</w:t>
      </w:r>
    </w:p>
    <w:sectPr>
      <w:headerReference w:type="default" r:id="rId2"/>
      <w:type w:val="nextPage"/>
      <w:pgSz w:w="11906" w:h="16838"/>
      <w:pgMar w:left="1985" w:right="567" w:gutter="0" w:header="720" w:top="1418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9627788"/>
    </w:sdtPr>
    <w:sdtContent>
      <w:p>
        <w:pPr>
          <w:pStyle w:val="Header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</w:instrText>
        </w:r>
        <w:r>
          <w:rPr>
            <w:sz w:val="28"/>
          </w:rPr>
          <w:fldChar w:fldCharType="separate"/>
        </w:r>
        <w:r>
          <w:rPr>
            <w:sz w:val="28"/>
          </w:rPr>
          <w:t>0</w:t>
        </w:r>
        <w:r>
          <w:rPr>
            <w:sz w:val="28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0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262097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262097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62097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262097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262097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262097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262097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262097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262097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262097"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sid w:val="00262097"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sid w:val="00262097"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sid w:val="00262097"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sid w:val="00262097"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sid w:val="00262097"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sid w:val="00262097"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sid w:val="00262097"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sid w:val="00262097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sid w:val="00262097"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sid w:val="00262097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262097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262097"/>
    <w:rPr>
      <w:i/>
    </w:rPr>
  </w:style>
  <w:style w:type="character" w:styleId="HeaderChar" w:customStyle="1">
    <w:name w:val="Header Char"/>
    <w:basedOn w:val="DefaultParagraphFont"/>
    <w:uiPriority w:val="99"/>
    <w:qFormat/>
    <w:rsid w:val="00262097"/>
    <w:rPr/>
  </w:style>
  <w:style w:type="character" w:styleId="FooterChar" w:customStyle="1">
    <w:name w:val="Footer Char"/>
    <w:basedOn w:val="DefaultParagraphFont"/>
    <w:uiPriority w:val="99"/>
    <w:qFormat/>
    <w:rsid w:val="00262097"/>
    <w:rPr/>
  </w:style>
  <w:style w:type="character" w:styleId="Hyperlink">
    <w:name w:val="Hyperlink"/>
    <w:uiPriority w:val="99"/>
    <w:unhideWhenUsed/>
    <w:rsid w:val="00262097"/>
    <w:rPr>
      <w:color w:themeColor="hyperlink" w:val="0000FF"/>
      <w:u w:val="single"/>
    </w:rPr>
  </w:style>
  <w:style w:type="character" w:styleId="Style8" w:customStyle="1">
    <w:name w:val="Текст сноски Знак"/>
    <w:uiPriority w:val="99"/>
    <w:qFormat/>
    <w:rsid w:val="00262097"/>
    <w:rPr>
      <w:sz w:val="18"/>
    </w:rPr>
  </w:style>
  <w:style w:type="character" w:styleId="Style9">
    <w:name w:val="Символ сноски"/>
    <w:uiPriority w:val="99"/>
    <w:unhideWhenUsed/>
    <w:qFormat/>
    <w:rsid w:val="0026209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0" w:customStyle="1">
    <w:name w:val="Основной текст Знак"/>
    <w:basedOn w:val="DefaultParagraphFont"/>
    <w:qFormat/>
    <w:rsid w:val="00262097"/>
    <w:rPr>
      <w:rFonts w:eastAsia="Times New Roman"/>
      <w:szCs w:val="20"/>
      <w:lang w:eastAsia="ru-RU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262097"/>
    <w:rPr>
      <w:rFonts w:eastAsia="Times New Roman"/>
      <w:sz w:val="20"/>
      <w:szCs w:val="20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semiHidden/>
    <w:qFormat/>
    <w:rsid w:val="00262097"/>
    <w:rPr>
      <w:rFonts w:eastAsia="Times New Roman"/>
      <w:sz w:val="20"/>
      <w:szCs w:val="20"/>
      <w:lang w:eastAsia="ru-RU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10"/>
    <w:unhideWhenUsed/>
    <w:rsid w:val="00262097"/>
    <w:pPr>
      <w:spacing w:lineRule="exact" w:line="240"/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2620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Title">
    <w:name w:val="Title"/>
    <w:basedOn w:val="Normal"/>
    <w:next w:val="Normal"/>
    <w:link w:val="Style5"/>
    <w:uiPriority w:val="10"/>
    <w:qFormat/>
    <w:rsid w:val="00262097"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6"/>
    <w:uiPriority w:val="11"/>
    <w:qFormat/>
    <w:rsid w:val="00262097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rsid w:val="00262097"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2620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link w:val="Style8"/>
    <w:uiPriority w:val="99"/>
    <w:semiHidden/>
    <w:unhideWhenUsed/>
    <w:rsid w:val="00262097"/>
    <w:pPr>
      <w:spacing w:before="0" w:after="40"/>
    </w:pPr>
    <w:rPr>
      <w:sz w:val="18"/>
    </w:rPr>
  </w:style>
  <w:style w:type="paragraph" w:styleId="TOC1">
    <w:name w:val="TOC 1"/>
    <w:basedOn w:val="Normal"/>
    <w:next w:val="Normal"/>
    <w:uiPriority w:val="39"/>
    <w:unhideWhenUsed/>
    <w:rsid w:val="00262097"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rsid w:val="00262097"/>
    <w:pPr>
      <w:spacing w:before="0" w:after="57"/>
      <w:ind w:left="283"/>
    </w:pPr>
    <w:rPr/>
  </w:style>
  <w:style w:type="paragraph" w:styleId="TOC3">
    <w:name w:val="TOC 3"/>
    <w:basedOn w:val="Normal"/>
    <w:next w:val="Normal"/>
    <w:uiPriority w:val="39"/>
    <w:unhideWhenUsed/>
    <w:rsid w:val="00262097"/>
    <w:pPr>
      <w:spacing w:before="0" w:after="57"/>
      <w:ind w:left="567"/>
    </w:pPr>
    <w:rPr/>
  </w:style>
  <w:style w:type="paragraph" w:styleId="TOC4">
    <w:name w:val="TOC 4"/>
    <w:basedOn w:val="Normal"/>
    <w:next w:val="Normal"/>
    <w:uiPriority w:val="39"/>
    <w:unhideWhenUsed/>
    <w:rsid w:val="00262097"/>
    <w:pPr>
      <w:spacing w:before="0" w:after="57"/>
      <w:ind w:left="850"/>
    </w:pPr>
    <w:rPr/>
  </w:style>
  <w:style w:type="paragraph" w:styleId="TOC5">
    <w:name w:val="TOC 5"/>
    <w:basedOn w:val="Normal"/>
    <w:next w:val="Normal"/>
    <w:uiPriority w:val="39"/>
    <w:unhideWhenUsed/>
    <w:rsid w:val="00262097"/>
    <w:pPr>
      <w:spacing w:before="0" w:after="57"/>
      <w:ind w:left="1134"/>
    </w:pPr>
    <w:rPr/>
  </w:style>
  <w:style w:type="paragraph" w:styleId="TOC6">
    <w:name w:val="TOC 6"/>
    <w:basedOn w:val="Normal"/>
    <w:next w:val="Normal"/>
    <w:uiPriority w:val="39"/>
    <w:unhideWhenUsed/>
    <w:rsid w:val="00262097"/>
    <w:pPr>
      <w:spacing w:before="0" w:after="57"/>
      <w:ind w:left="1417"/>
    </w:pPr>
    <w:rPr/>
  </w:style>
  <w:style w:type="paragraph" w:styleId="TOC7">
    <w:name w:val="TOC 7"/>
    <w:basedOn w:val="Normal"/>
    <w:next w:val="Normal"/>
    <w:uiPriority w:val="39"/>
    <w:unhideWhenUsed/>
    <w:rsid w:val="00262097"/>
    <w:pPr>
      <w:spacing w:before="0" w:after="57"/>
      <w:ind w:left="1701"/>
    </w:pPr>
    <w:rPr/>
  </w:style>
  <w:style w:type="paragraph" w:styleId="TOC8">
    <w:name w:val="TOC 8"/>
    <w:basedOn w:val="Normal"/>
    <w:next w:val="Normal"/>
    <w:uiPriority w:val="39"/>
    <w:unhideWhenUsed/>
    <w:rsid w:val="00262097"/>
    <w:pPr>
      <w:spacing w:before="0" w:after="57"/>
      <w:ind w:left="1984"/>
    </w:pPr>
    <w:rPr/>
  </w:style>
  <w:style w:type="paragraph" w:styleId="TOC9">
    <w:name w:val="TOC 9"/>
    <w:basedOn w:val="Normal"/>
    <w:next w:val="Normal"/>
    <w:uiPriority w:val="39"/>
    <w:unhideWhenUsed/>
    <w:rsid w:val="00262097"/>
    <w:pPr>
      <w:spacing w:before="0" w:after="57"/>
      <w:ind w:left="2268"/>
    </w:pPr>
    <w:rPr/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rsid w:val="00262097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62097"/>
    <w:pPr>
      <w:spacing w:before="0" w:after="0"/>
      <w:ind w:left="720"/>
      <w:contextualSpacing/>
    </w:pPr>
    <w:rPr/>
  </w:style>
  <w:style w:type="paragraph" w:styleId="ConsPlusNormal" w:customStyle="1">
    <w:name w:val="ConsPlusNormal"/>
    <w:qFormat/>
    <w:rsid w:val="002620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2620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2"/>
    <w:uiPriority w:val="99"/>
    <w:semiHidden/>
    <w:unhideWhenUsed/>
    <w:rsid w:val="002620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Heading1"/>
    <w:qFormat/>
    <w:rsid w:val="00262097"/>
    <w:pPr>
      <w:keepNext w:val="false"/>
      <w:keepLines w:val="fals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6209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2097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62097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62097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sz w:val="22"/>
      </w:rPr>
      <w:tblPr/>
      <w:tcPr>
        <w:shd w:val="clear" w:color="auto" w:fill="000000" w:themeFill="text1"/>
      </w:tcPr>
    </w:tblStylePr>
    <w:tblStylePr w:type="lastCol">
      <w:rPr>
        <w:b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sz w:val="22"/>
      </w:rPr>
      <w:tblPr/>
      <w:tcPr>
        <w:shd w:val="clear" w:color="auto" w:fill="4F81BD" w:themeFill="accent1"/>
      </w:tcPr>
    </w:tblStylePr>
    <w:tblStylePr w:type="lastCol">
      <w:rPr>
        <w:b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sz w:val="22"/>
      </w:rPr>
      <w:tblPr/>
      <w:tcPr>
        <w:shd w:val="clear" w:color="auto" w:fill="C0504D" w:themeFill="accent2"/>
      </w:tcPr>
    </w:tblStylePr>
    <w:tblStylePr w:type="lastCol">
      <w:rPr>
        <w:b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sz w:val="22"/>
      </w:rPr>
      <w:tblPr/>
      <w:tcPr>
        <w:shd w:val="clear" w:color="auto" w:fill="9BBB59" w:themeFill="accent3"/>
      </w:tcPr>
    </w:tblStylePr>
    <w:tblStylePr w:type="lastCol">
      <w:rPr>
        <w:b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sz w:val="22"/>
      </w:rPr>
      <w:tblPr/>
      <w:tcPr>
        <w:shd w:val="clear" w:color="auto" w:fill="8064A2" w:themeFill="accent4"/>
      </w:tcPr>
    </w:tblStylePr>
    <w:tblStylePr w:type="lastCol">
      <w:rPr>
        <w:b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sz w:val="22"/>
      </w:rPr>
      <w:tblPr/>
      <w:tcPr>
        <w:shd w:val="clear" w:color="auto" w:fill="4BACC6" w:themeFill="accent5"/>
      </w:tcPr>
    </w:tblStylePr>
    <w:tblStylePr w:type="lastCol">
      <w:rPr>
        <w:b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sz w:val="22"/>
      </w:rPr>
      <w:tblPr/>
      <w:tcPr>
        <w:shd w:val="clear" w:color="auto" w:fill="F79646" w:themeFill="accent6"/>
      </w:tcPr>
    </w:tblStylePr>
    <w:tblStylePr w:type="lastCol">
      <w:rPr>
        <w:b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BFBFBF" w:themeFill="text1" w:themeFillTint="40"/>
      </w:tcPr>
    </w:tblStylePr>
    <w:tblStylePr w:type="band1Horz">
      <w:rPr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BFBFBF" w:themeFill="text1" w:themeFillTint="40"/>
      </w:tcPr>
    </w:tblStylePr>
    <w:tblStylePr w:type="band1Horz">
      <w:rPr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C0504D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9BBB59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8064A2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BACC6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F79646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7F7F7F" w:themeFill="text1" w:themeFillTint="80"/>
      </w:tcPr>
    </w:tblStylePr>
    <w:tblStylePr w:type="lastRow">
      <w:rPr>
        <w:sz w:val="22"/>
      </w:rPr>
      <w:tblPr/>
      <w:tcPr>
        <w:shd w:val="clear" w:color="auto" w:fill="7F7F7F" w:themeFill="text1" w:themeFillTint="80"/>
      </w:tcPr>
    </w:tblStylePr>
    <w:tblStylePr w:type="firstCol">
      <w:rPr>
        <w:sz w:val="22"/>
      </w:rPr>
      <w:tblPr/>
      <w:tcPr>
        <w:shd w:val="clear" w:color="auto" w:fill="7F7F7F" w:themeFill="text1" w:themeFillTint="80"/>
      </w:tcPr>
    </w:tblStylePr>
    <w:tblStylePr w:type="lastCol">
      <w:rPr>
        <w:sz w:val="22"/>
      </w:rPr>
      <w:tblPr/>
      <w:tcPr>
        <w:shd w:val="clear" w:color="auto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5D8AC2" w:themeFill="accent1" w:themeFillTint="ea"/>
      </w:tcPr>
    </w:tblStylePr>
    <w:tblStylePr w:type="lastRow">
      <w:rPr>
        <w:sz w:val="22"/>
      </w:rPr>
      <w:tblPr/>
      <w:tcPr>
        <w:shd w:val="clear" w:color="auto" w:fill="5D8AC2" w:themeFill="accent1" w:themeFillTint="ea"/>
      </w:tcPr>
    </w:tblStylePr>
    <w:tblStylePr w:type="firstCol">
      <w:rPr>
        <w:sz w:val="22"/>
      </w:rPr>
      <w:tblPr/>
      <w:tcPr>
        <w:shd w:val="clear" w:color="auto" w:fill="5D8AC2" w:themeFill="accent1" w:themeFillTint="ea"/>
      </w:tcPr>
    </w:tblStylePr>
    <w:tblStylePr w:type="lastCol">
      <w:rPr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D99695" w:themeFill="accent2" w:themeFillTint="97"/>
      </w:tcPr>
    </w:tblStylePr>
    <w:tblStylePr w:type="lastRow">
      <w:rPr>
        <w:sz w:val="22"/>
      </w:rPr>
      <w:tblPr/>
      <w:tcPr>
        <w:shd w:val="clear" w:color="auto" w:fill="D99695" w:themeFill="accent2" w:themeFillTint="97"/>
      </w:tcPr>
    </w:tblStylePr>
    <w:tblStylePr w:type="firstCol">
      <w:rPr>
        <w:sz w:val="22"/>
      </w:rPr>
      <w:tblPr/>
      <w:tcPr>
        <w:shd w:val="clear" w:color="auto" w:fill="D99695" w:themeFill="accent2" w:themeFillTint="97"/>
      </w:tcPr>
    </w:tblStylePr>
    <w:tblStylePr w:type="lastCol">
      <w:rPr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9ABB59" w:themeFill="accent3" w:themeFillTint="fe"/>
      </w:tcPr>
    </w:tblStylePr>
    <w:tblStylePr w:type="lastRow">
      <w:rPr>
        <w:sz w:val="22"/>
      </w:rPr>
      <w:tblPr/>
      <w:tcPr>
        <w:shd w:val="clear" w:color="auto" w:fill="9ABB59" w:themeFill="accent3" w:themeFillTint="fe"/>
      </w:tcPr>
    </w:tblStylePr>
    <w:tblStylePr w:type="firstCol">
      <w:rPr>
        <w:sz w:val="22"/>
      </w:rPr>
      <w:tblPr/>
      <w:tcPr>
        <w:shd w:val="clear" w:color="auto" w:fill="9ABB59" w:themeFill="accent3" w:themeFillTint="fe"/>
      </w:tcPr>
    </w:tblStylePr>
    <w:tblStylePr w:type="lastCol">
      <w:rPr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B2A1C6" w:themeFill="accent4" w:themeFillTint="9a"/>
      </w:tcPr>
    </w:tblStylePr>
    <w:tblStylePr w:type="lastRow">
      <w:rPr>
        <w:sz w:val="22"/>
      </w:rPr>
      <w:tblPr/>
      <w:tcPr>
        <w:shd w:val="clear" w:color="auto" w:fill="B2A1C6" w:themeFill="accent4" w:themeFillTint="9a"/>
      </w:tcPr>
    </w:tblStylePr>
    <w:tblStylePr w:type="firstCol">
      <w:rPr>
        <w:sz w:val="22"/>
      </w:rPr>
      <w:tblPr/>
      <w:tcPr>
        <w:shd w:val="clear" w:color="auto" w:fill="B2A1C6" w:themeFill="accent4" w:themeFillTint="9a"/>
      </w:tcPr>
    </w:tblStylePr>
    <w:tblStylePr w:type="lastCol">
      <w:rPr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4BACC6" w:themeFill="accent5"/>
      </w:tcPr>
    </w:tblStylePr>
    <w:tblStylePr w:type="lastRow">
      <w:rPr>
        <w:sz w:val="22"/>
      </w:rPr>
      <w:tblPr/>
      <w:tcPr>
        <w:shd w:val="clear" w:color="auto" w:fill="4BACC6" w:themeFill="accent5"/>
      </w:tcPr>
    </w:tblStylePr>
    <w:tblStylePr w:type="firstCol">
      <w:rPr>
        <w:sz w:val="22"/>
      </w:rPr>
      <w:tblPr/>
      <w:tcPr>
        <w:shd w:val="clear" w:color="auto" w:fill="4BACC6" w:themeFill="accent5"/>
      </w:tcPr>
    </w:tblStylePr>
    <w:tblStylePr w:type="lastCol">
      <w:rPr>
        <w:sz w:val="22"/>
      </w:rPr>
      <w:tblPr/>
      <w:tcPr>
        <w:shd w:val="clear" w:color="auto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F79646" w:themeFill="accent6"/>
      </w:tcPr>
    </w:tblStylePr>
    <w:tblStylePr w:type="lastRow">
      <w:rPr>
        <w:sz w:val="22"/>
      </w:rPr>
      <w:tblPr/>
      <w:tcPr>
        <w:shd w:val="clear" w:color="auto" w:fill="F79646" w:themeFill="accent6"/>
      </w:tcPr>
    </w:tblStylePr>
    <w:tblStylePr w:type="firstCol">
      <w:rPr>
        <w:sz w:val="22"/>
      </w:rPr>
      <w:tblPr/>
      <w:tcPr>
        <w:shd w:val="clear" w:color="auto" w:fill="F79646" w:themeFill="accent6"/>
      </w:tcPr>
    </w:tblStylePr>
    <w:tblStylePr w:type="lastCol">
      <w:rPr>
        <w:sz w:val="22"/>
      </w:rPr>
      <w:tblPr/>
      <w:tcPr>
        <w:shd w:val="clear" w:color="auto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7F7F7F" w:themeFill="text1" w:themeFillTint="80"/>
      </w:tcPr>
    </w:tblStylePr>
    <w:tblStylePr w:type="lastRow">
      <w:rPr>
        <w:sz w:val="22"/>
      </w:rPr>
      <w:tblPr/>
      <w:tcPr>
        <w:shd w:val="clear" w:color="auto" w:fill="7F7F7F" w:themeFill="text1" w:themeFillTint="80"/>
      </w:tcPr>
    </w:tblStylePr>
    <w:tblStylePr w:type="firstCol">
      <w:rPr>
        <w:sz w:val="22"/>
      </w:rPr>
      <w:tblPr/>
      <w:tcPr>
        <w:shd w:val="clear" w:color="auto" w:fill="7F7F7F" w:themeFill="text1" w:themeFillTint="80"/>
      </w:tcPr>
    </w:tblStylePr>
    <w:tblStylePr w:type="lastCol">
      <w:rPr>
        <w:sz w:val="22"/>
      </w:rPr>
      <w:tblPr/>
      <w:tcPr>
        <w:shd w:val="clear" w:color="auto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5D8AC2" w:themeFill="accent1" w:themeFillTint="ea"/>
      </w:tcPr>
    </w:tblStylePr>
    <w:tblStylePr w:type="lastRow">
      <w:rPr>
        <w:sz w:val="22"/>
      </w:rPr>
      <w:tblPr/>
      <w:tcPr>
        <w:shd w:val="clear" w:color="auto" w:fill="5D8AC2" w:themeFill="accent1" w:themeFillTint="ea"/>
      </w:tcPr>
    </w:tblStylePr>
    <w:tblStylePr w:type="firstCol">
      <w:rPr>
        <w:sz w:val="22"/>
      </w:rPr>
      <w:tblPr/>
      <w:tcPr>
        <w:shd w:val="clear" w:color="auto" w:fill="5D8AC2" w:themeFill="accent1" w:themeFillTint="ea"/>
      </w:tcPr>
    </w:tblStylePr>
    <w:tblStylePr w:type="lastCol">
      <w:rPr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D99695" w:themeFill="accent2" w:themeFillTint="97"/>
      </w:tcPr>
    </w:tblStylePr>
    <w:tblStylePr w:type="lastRow">
      <w:rPr>
        <w:sz w:val="22"/>
      </w:rPr>
      <w:tblPr/>
      <w:tcPr>
        <w:shd w:val="clear" w:color="auto" w:fill="D99695" w:themeFill="accent2" w:themeFillTint="97"/>
      </w:tcPr>
    </w:tblStylePr>
    <w:tblStylePr w:type="firstCol">
      <w:rPr>
        <w:sz w:val="22"/>
      </w:rPr>
      <w:tblPr/>
      <w:tcPr>
        <w:shd w:val="clear" w:color="auto" w:fill="D99695" w:themeFill="accent2" w:themeFillTint="97"/>
      </w:tcPr>
    </w:tblStylePr>
    <w:tblStylePr w:type="lastCol">
      <w:rPr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9ABB59" w:themeFill="accent3" w:themeFillTint="fe"/>
      </w:tcPr>
    </w:tblStylePr>
    <w:tblStylePr w:type="lastRow">
      <w:rPr>
        <w:sz w:val="22"/>
      </w:rPr>
      <w:tblPr/>
      <w:tcPr>
        <w:shd w:val="clear" w:color="auto" w:fill="9ABB59" w:themeFill="accent3" w:themeFillTint="fe"/>
      </w:tcPr>
    </w:tblStylePr>
    <w:tblStylePr w:type="firstCol">
      <w:rPr>
        <w:sz w:val="22"/>
      </w:rPr>
      <w:tblPr/>
      <w:tcPr>
        <w:shd w:val="clear" w:color="auto" w:fill="9ABB59" w:themeFill="accent3" w:themeFillTint="fe"/>
      </w:tcPr>
    </w:tblStylePr>
    <w:tblStylePr w:type="lastCol">
      <w:rPr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B2A1C6" w:themeFill="accent4" w:themeFillTint="9a"/>
      </w:tcPr>
    </w:tblStylePr>
    <w:tblStylePr w:type="lastRow">
      <w:rPr>
        <w:sz w:val="22"/>
      </w:rPr>
      <w:tblPr/>
      <w:tcPr>
        <w:shd w:val="clear" w:color="auto" w:fill="B2A1C6" w:themeFill="accent4" w:themeFillTint="9a"/>
      </w:tcPr>
    </w:tblStylePr>
    <w:tblStylePr w:type="firstCol">
      <w:rPr>
        <w:sz w:val="22"/>
      </w:rPr>
      <w:tblPr/>
      <w:tcPr>
        <w:shd w:val="clear" w:color="auto" w:fill="B2A1C6" w:themeFill="accent4" w:themeFillTint="9a"/>
      </w:tcPr>
    </w:tblStylePr>
    <w:tblStylePr w:type="lastCol">
      <w:rPr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4BACC6" w:themeFill="accent5"/>
      </w:tcPr>
    </w:tblStylePr>
    <w:tblStylePr w:type="lastRow">
      <w:rPr>
        <w:sz w:val="22"/>
      </w:rPr>
      <w:tblPr/>
      <w:tcPr>
        <w:shd w:val="clear" w:color="auto" w:fill="4BACC6" w:themeFill="accent5"/>
      </w:tcPr>
    </w:tblStylePr>
    <w:tblStylePr w:type="firstCol">
      <w:rPr>
        <w:sz w:val="22"/>
      </w:rPr>
      <w:tblPr/>
      <w:tcPr>
        <w:shd w:val="clear" w:color="auto" w:fill="4BACC6" w:themeFill="accent5"/>
      </w:tcPr>
    </w:tblStylePr>
    <w:tblStylePr w:type="lastCol">
      <w:rPr>
        <w:sz w:val="22"/>
      </w:rPr>
      <w:tblPr/>
      <w:tcPr>
        <w:shd w:val="clear" w:color="auto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2097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F79646" w:themeFill="accent6"/>
      </w:tcPr>
    </w:tblStylePr>
    <w:tblStylePr w:type="lastRow">
      <w:rPr>
        <w:sz w:val="22"/>
      </w:rPr>
      <w:tblPr/>
      <w:tcPr>
        <w:shd w:val="clear" w:color="auto" w:fill="F79646" w:themeFill="accent6"/>
      </w:tcPr>
    </w:tblStylePr>
    <w:tblStylePr w:type="firstCol">
      <w:rPr>
        <w:sz w:val="22"/>
      </w:rPr>
      <w:tblPr/>
      <w:tcPr>
        <w:shd w:val="clear" w:color="auto" w:fill="F79646" w:themeFill="accent6"/>
      </w:tcPr>
    </w:tblStylePr>
    <w:tblStylePr w:type="lastCol">
      <w:rPr>
        <w:sz w:val="22"/>
      </w:rPr>
      <w:tblPr/>
      <w:tcPr>
        <w:shd w:val="clear" w:color="auto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262097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LibreOffice/7.6.4.1$Linux_X86_64 LibreOffice_project/60$Build-1</Application>
  <AppVersion>15.0000</AppVersion>
  <Pages>1</Pages>
  <Words>209</Words>
  <Characters>1482</Characters>
  <CharactersWithSpaces>1756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2017-04-26T09:51:00Z</dcterms:created>
  <dc:creator>MiloslavskayaNS</dc:creator>
  <dc:description/>
  <dc:language>ru-RU</dc:language>
  <cp:lastModifiedBy/>
  <cp:lastPrinted>2022-04-12T11:06:00Z</cp:lastPrinted>
  <dcterms:modified xsi:type="dcterms:W3CDTF">2024-05-17T12:30:54Z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