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FA" w:rsidRPr="007758FA" w:rsidRDefault="009846FA" w:rsidP="009846FA">
      <w:pPr>
        <w:pStyle w:val="a3"/>
      </w:pPr>
    </w:p>
    <w:p w:rsidR="009846FA" w:rsidRPr="00F17A01" w:rsidRDefault="00F17A01" w:rsidP="00F17A01">
      <w:pPr>
        <w:spacing w:after="0" w:line="240" w:lineRule="auto"/>
        <w:jc w:val="right"/>
        <w:rPr>
          <w:rFonts w:ascii="Times New Roman" w:eastAsia="Arial Unicode MS" w:hAnsi="Times New Roman" w:cs="Times New Roman"/>
          <w:spacing w:val="30"/>
          <w:sz w:val="28"/>
          <w:szCs w:val="28"/>
        </w:rPr>
      </w:pPr>
      <w:r w:rsidRPr="00F17A01">
        <w:rPr>
          <w:rFonts w:ascii="Times New Roman" w:eastAsia="Arial Unicode MS" w:hAnsi="Times New Roman" w:cs="Times New Roman"/>
          <w:spacing w:val="30"/>
          <w:sz w:val="28"/>
          <w:szCs w:val="28"/>
        </w:rPr>
        <w:t>П</w:t>
      </w:r>
      <w:r>
        <w:rPr>
          <w:rFonts w:ascii="Times New Roman" w:eastAsia="Arial Unicode MS" w:hAnsi="Times New Roman" w:cs="Times New Roman"/>
          <w:spacing w:val="30"/>
          <w:sz w:val="28"/>
          <w:szCs w:val="28"/>
        </w:rPr>
        <w:t>роект</w:t>
      </w:r>
    </w:p>
    <w:p w:rsidR="009846FA" w:rsidRPr="007758FA" w:rsidRDefault="009846FA" w:rsidP="009846FA">
      <w:pPr>
        <w:spacing w:after="0" w:line="240" w:lineRule="auto"/>
        <w:jc w:val="center"/>
        <w:rPr>
          <w:rFonts w:ascii="Times New Roman" w:eastAsia="Arial Unicode MS" w:hAnsi="Times New Roman" w:cs="Times New Roman"/>
          <w:spacing w:val="30"/>
          <w:sz w:val="32"/>
        </w:rPr>
      </w:pPr>
    </w:p>
    <w:p w:rsidR="009846FA" w:rsidRPr="007758FA" w:rsidRDefault="009846FA" w:rsidP="009846FA">
      <w:pPr>
        <w:spacing w:after="0" w:line="240" w:lineRule="auto"/>
        <w:jc w:val="both"/>
        <w:rPr>
          <w:rFonts w:ascii="Times New Roman" w:eastAsia="Arial Unicode MS" w:hAnsi="Times New Roman" w:cs="Times New Roman"/>
          <w:spacing w:val="30"/>
          <w:sz w:val="32"/>
        </w:rPr>
      </w:pPr>
    </w:p>
    <w:p w:rsidR="009846FA" w:rsidRPr="007758FA" w:rsidRDefault="009846FA" w:rsidP="009846FA">
      <w:pPr>
        <w:spacing w:after="0" w:line="240" w:lineRule="auto"/>
        <w:jc w:val="both"/>
        <w:rPr>
          <w:rFonts w:ascii="Times New Roman" w:eastAsia="Arial Unicode MS" w:hAnsi="Times New Roman" w:cs="Times New Roman"/>
          <w:spacing w:val="30"/>
          <w:sz w:val="32"/>
        </w:rPr>
      </w:pPr>
      <w:r w:rsidRPr="007758FA">
        <w:rPr>
          <w:rFonts w:ascii="Times New Roman" w:eastAsia="Arial Unicode MS" w:hAnsi="Times New Roman" w:cs="Times New Roman"/>
          <w:spacing w:val="30"/>
          <w:sz w:val="32"/>
        </w:rPr>
        <w:t xml:space="preserve">                                    </w:t>
      </w:r>
    </w:p>
    <w:p w:rsidR="00A350C5" w:rsidRDefault="00A350C5" w:rsidP="009846FA">
      <w:pPr>
        <w:spacing w:after="0" w:line="240" w:lineRule="exact"/>
        <w:jc w:val="both"/>
        <w:rPr>
          <w:rFonts w:ascii="Times New Roman" w:hAnsi="Times New Roman" w:cs="Times New Roman"/>
          <w:sz w:val="28"/>
          <w:szCs w:val="28"/>
        </w:rPr>
      </w:pPr>
    </w:p>
    <w:p w:rsidR="006A56CD" w:rsidRDefault="00FF670E" w:rsidP="009846FA">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О </w:t>
      </w:r>
      <w:r w:rsidRPr="004B7AFE">
        <w:rPr>
          <w:rFonts w:ascii="Times New Roman" w:eastAsia="Calibri" w:hAnsi="Times New Roman" w:cs="Times New Roman"/>
          <w:sz w:val="28"/>
        </w:rPr>
        <w:t>внесении изменени</w:t>
      </w:r>
      <w:r>
        <w:rPr>
          <w:rFonts w:ascii="Times New Roman" w:eastAsia="Calibri" w:hAnsi="Times New Roman" w:cs="Times New Roman"/>
          <w:sz w:val="28"/>
        </w:rPr>
        <w:t>й</w:t>
      </w:r>
      <w:r w:rsidRPr="004B7AFE">
        <w:rPr>
          <w:rFonts w:ascii="Times New Roman" w:eastAsia="Calibri" w:hAnsi="Times New Roman" w:cs="Times New Roman"/>
          <w:sz w:val="28"/>
        </w:rPr>
        <w:t xml:space="preserve"> в</w:t>
      </w:r>
      <w:r>
        <w:rPr>
          <w:rFonts w:ascii="Calibri" w:eastAsia="Calibri" w:hAnsi="Calibri" w:cs="Times New Roman"/>
          <w:sz w:val="28"/>
        </w:rPr>
        <w:t xml:space="preserve"> </w:t>
      </w:r>
      <w:r w:rsidR="008731BD">
        <w:rPr>
          <w:rFonts w:ascii="Times New Roman" w:hAnsi="Times New Roman" w:cs="Times New Roman"/>
          <w:sz w:val="28"/>
          <w:szCs w:val="28"/>
        </w:rPr>
        <w:t>Положение о медали «За заслуги перед городом Ставрополем</w:t>
      </w:r>
      <w:r>
        <w:rPr>
          <w:rFonts w:ascii="Times New Roman" w:hAnsi="Times New Roman" w:cs="Times New Roman"/>
          <w:sz w:val="28"/>
          <w:szCs w:val="28"/>
        </w:rPr>
        <w:t>»</w:t>
      </w:r>
      <w:r w:rsidR="006A56CD">
        <w:rPr>
          <w:rFonts w:ascii="Times New Roman" w:hAnsi="Times New Roman" w:cs="Times New Roman"/>
          <w:sz w:val="28"/>
          <w:szCs w:val="28"/>
        </w:rPr>
        <w:t>, утвержденное постановлением главы города Ставрополя</w:t>
      </w:r>
      <w:r w:rsidR="006A56CD" w:rsidRPr="006A56CD">
        <w:rPr>
          <w:rFonts w:ascii="Times New Roman" w:hAnsi="Times New Roman" w:cs="Times New Roman"/>
          <w:sz w:val="28"/>
          <w:szCs w:val="28"/>
        </w:rPr>
        <w:t xml:space="preserve"> </w:t>
      </w:r>
      <w:r w:rsidR="006A56CD">
        <w:rPr>
          <w:rFonts w:ascii="Times New Roman" w:hAnsi="Times New Roman" w:cs="Times New Roman"/>
          <w:sz w:val="28"/>
          <w:szCs w:val="28"/>
        </w:rPr>
        <w:br/>
      </w:r>
      <w:r w:rsidR="006A56CD" w:rsidRPr="006A56CD">
        <w:rPr>
          <w:rFonts w:ascii="Times New Roman" w:hAnsi="Times New Roman" w:cs="Times New Roman"/>
          <w:sz w:val="28"/>
          <w:szCs w:val="28"/>
        </w:rPr>
        <w:t>от 19</w:t>
      </w:r>
      <w:r w:rsidR="00ED1F3E">
        <w:rPr>
          <w:rFonts w:ascii="Times New Roman" w:hAnsi="Times New Roman" w:cs="Times New Roman"/>
          <w:sz w:val="28"/>
          <w:szCs w:val="28"/>
        </w:rPr>
        <w:t xml:space="preserve"> сентября </w:t>
      </w:r>
      <w:r w:rsidR="006A56CD" w:rsidRPr="006A56CD">
        <w:rPr>
          <w:rFonts w:ascii="Times New Roman" w:hAnsi="Times New Roman" w:cs="Times New Roman"/>
          <w:sz w:val="28"/>
          <w:szCs w:val="28"/>
        </w:rPr>
        <w:t>2012</w:t>
      </w:r>
      <w:r w:rsidR="00ED1F3E">
        <w:rPr>
          <w:rFonts w:ascii="Times New Roman" w:hAnsi="Times New Roman" w:cs="Times New Roman"/>
          <w:sz w:val="28"/>
          <w:szCs w:val="28"/>
        </w:rPr>
        <w:t xml:space="preserve"> г.</w:t>
      </w:r>
      <w:r w:rsidR="006A56CD" w:rsidRPr="006A56CD">
        <w:rPr>
          <w:rFonts w:ascii="Times New Roman" w:hAnsi="Times New Roman" w:cs="Times New Roman"/>
          <w:sz w:val="28"/>
          <w:szCs w:val="28"/>
        </w:rPr>
        <w:t xml:space="preserve"> </w:t>
      </w:r>
      <w:r w:rsidR="006A56CD">
        <w:rPr>
          <w:rFonts w:ascii="Times New Roman" w:hAnsi="Times New Roman" w:cs="Times New Roman"/>
          <w:sz w:val="28"/>
          <w:szCs w:val="28"/>
        </w:rPr>
        <w:t>№</w:t>
      </w:r>
      <w:r w:rsidR="006A56CD" w:rsidRPr="006A56CD">
        <w:rPr>
          <w:rFonts w:ascii="Times New Roman" w:hAnsi="Times New Roman" w:cs="Times New Roman"/>
          <w:sz w:val="28"/>
          <w:szCs w:val="28"/>
        </w:rPr>
        <w:t xml:space="preserve"> 56-п</w:t>
      </w:r>
    </w:p>
    <w:p w:rsidR="006A56CD" w:rsidRDefault="006A56CD" w:rsidP="009846FA">
      <w:pPr>
        <w:spacing w:after="0" w:line="240" w:lineRule="exact"/>
        <w:jc w:val="both"/>
        <w:rPr>
          <w:rFonts w:ascii="Times New Roman" w:hAnsi="Times New Roman" w:cs="Times New Roman"/>
          <w:sz w:val="28"/>
          <w:szCs w:val="28"/>
        </w:rPr>
      </w:pPr>
    </w:p>
    <w:p w:rsidR="009846FA" w:rsidRPr="00DD6539" w:rsidRDefault="009846FA" w:rsidP="00FF67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A56CD" w:rsidRPr="006A56CD">
        <w:rPr>
          <w:rFonts w:ascii="Times New Roman" w:hAnsi="Times New Roman" w:cs="Times New Roman"/>
          <w:sz w:val="28"/>
          <w:szCs w:val="28"/>
        </w:rPr>
        <w:t xml:space="preserve">В соответствии с Уставом муниципального образования города Ставрополя Ставропольского края, в целях совершенствования организации работы с наградными документами в администрации города Ставрополя </w:t>
      </w:r>
    </w:p>
    <w:p w:rsidR="009846FA" w:rsidRDefault="009846FA" w:rsidP="009846FA">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9846FA" w:rsidRDefault="009846FA" w:rsidP="009846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9846FA" w:rsidRDefault="009846FA" w:rsidP="009846FA">
      <w:pPr>
        <w:spacing w:after="0" w:line="240" w:lineRule="auto"/>
        <w:jc w:val="both"/>
        <w:rPr>
          <w:rFonts w:ascii="Times New Roman" w:hAnsi="Times New Roman" w:cs="Times New Roman"/>
          <w:sz w:val="28"/>
          <w:szCs w:val="28"/>
        </w:rPr>
      </w:pPr>
    </w:p>
    <w:p w:rsidR="009846FA" w:rsidRPr="006A56CD" w:rsidRDefault="006A56CD" w:rsidP="007B1FF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9846FA" w:rsidRPr="006A56CD">
        <w:rPr>
          <w:rFonts w:ascii="Times New Roman" w:eastAsia="Calibri" w:hAnsi="Times New Roman" w:cs="Times New Roman"/>
          <w:sz w:val="28"/>
          <w:szCs w:val="28"/>
        </w:rPr>
        <w:t xml:space="preserve">Внести в </w:t>
      </w:r>
      <w:r w:rsidR="008731BD" w:rsidRPr="006A56CD">
        <w:rPr>
          <w:rFonts w:ascii="Times New Roman" w:hAnsi="Times New Roman" w:cs="Times New Roman"/>
          <w:sz w:val="28"/>
          <w:szCs w:val="28"/>
        </w:rPr>
        <w:t>Положение о медали «За заслуги перед городом Ставрополем»</w:t>
      </w:r>
      <w:r w:rsidRPr="006A56CD">
        <w:rPr>
          <w:rFonts w:ascii="Times New Roman" w:hAnsi="Times New Roman" w:cs="Times New Roman"/>
          <w:sz w:val="28"/>
          <w:szCs w:val="28"/>
        </w:rPr>
        <w:t xml:space="preserve">, утвержденное постановлением главы города Ставрополя </w:t>
      </w:r>
      <w:r w:rsidR="00104CBD">
        <w:rPr>
          <w:rFonts w:ascii="Times New Roman" w:hAnsi="Times New Roman" w:cs="Times New Roman"/>
          <w:sz w:val="28"/>
          <w:szCs w:val="28"/>
        </w:rPr>
        <w:br/>
      </w:r>
      <w:r w:rsidRPr="006A56CD">
        <w:rPr>
          <w:rFonts w:ascii="Times New Roman" w:hAnsi="Times New Roman" w:cs="Times New Roman"/>
          <w:sz w:val="28"/>
          <w:szCs w:val="28"/>
        </w:rPr>
        <w:t>от 19</w:t>
      </w:r>
      <w:r w:rsidR="00ED1F3E">
        <w:rPr>
          <w:rFonts w:ascii="Times New Roman" w:hAnsi="Times New Roman" w:cs="Times New Roman"/>
          <w:sz w:val="28"/>
          <w:szCs w:val="28"/>
        </w:rPr>
        <w:t xml:space="preserve"> сентября </w:t>
      </w:r>
      <w:r w:rsidRPr="006A56CD">
        <w:rPr>
          <w:rFonts w:ascii="Times New Roman" w:hAnsi="Times New Roman" w:cs="Times New Roman"/>
          <w:sz w:val="28"/>
          <w:szCs w:val="28"/>
        </w:rPr>
        <w:t>2012</w:t>
      </w:r>
      <w:r w:rsidR="00ED1F3E">
        <w:rPr>
          <w:rFonts w:ascii="Times New Roman" w:hAnsi="Times New Roman" w:cs="Times New Roman"/>
          <w:sz w:val="28"/>
          <w:szCs w:val="28"/>
        </w:rPr>
        <w:t xml:space="preserve"> г.</w:t>
      </w:r>
      <w:r w:rsidRPr="006A56CD">
        <w:rPr>
          <w:rFonts w:ascii="Times New Roman" w:hAnsi="Times New Roman" w:cs="Times New Roman"/>
          <w:sz w:val="28"/>
          <w:szCs w:val="28"/>
        </w:rPr>
        <w:t xml:space="preserve"> № 56-п «О медали «За заслуги перед городом Ставрополем»</w:t>
      </w:r>
      <w:r>
        <w:rPr>
          <w:rFonts w:ascii="Times New Roman" w:hAnsi="Times New Roman" w:cs="Times New Roman"/>
          <w:sz w:val="28"/>
          <w:szCs w:val="28"/>
        </w:rPr>
        <w:t>,</w:t>
      </w:r>
      <w:r w:rsidRPr="006A56CD">
        <w:rPr>
          <w:rFonts w:ascii="Times New Roman" w:hAnsi="Times New Roman" w:cs="Times New Roman"/>
          <w:sz w:val="28"/>
          <w:szCs w:val="28"/>
        </w:rPr>
        <w:t xml:space="preserve"> следующие</w:t>
      </w:r>
      <w:r w:rsidR="009846FA" w:rsidRPr="006A56CD">
        <w:rPr>
          <w:rFonts w:ascii="Times New Roman" w:hAnsi="Times New Roman" w:cs="Times New Roman"/>
          <w:sz w:val="28"/>
          <w:szCs w:val="28"/>
        </w:rPr>
        <w:t xml:space="preserve"> </w:t>
      </w:r>
      <w:r w:rsidR="008731BD" w:rsidRPr="006A56CD">
        <w:rPr>
          <w:rFonts w:ascii="Times New Roman" w:eastAsia="Calibri" w:hAnsi="Times New Roman" w:cs="Times New Roman"/>
          <w:sz w:val="28"/>
          <w:szCs w:val="28"/>
        </w:rPr>
        <w:t>изменения</w:t>
      </w:r>
      <w:r w:rsidR="001C1614" w:rsidRPr="006A56CD">
        <w:rPr>
          <w:rFonts w:ascii="Times New Roman" w:eastAsia="Calibri" w:hAnsi="Times New Roman" w:cs="Times New Roman"/>
          <w:sz w:val="28"/>
          <w:szCs w:val="28"/>
        </w:rPr>
        <w:t>:</w:t>
      </w:r>
    </w:p>
    <w:p w:rsidR="00636223" w:rsidRDefault="00636223" w:rsidP="007B1FF4">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1C1614">
        <w:rPr>
          <w:rFonts w:ascii="Times New Roman" w:hAnsi="Times New Roman" w:cs="Times New Roman"/>
          <w:sz w:val="28"/>
          <w:szCs w:val="28"/>
        </w:rPr>
        <w:t>)</w:t>
      </w:r>
      <w:r w:rsidR="00ED1F3E">
        <w:rPr>
          <w:rFonts w:ascii="Times New Roman" w:hAnsi="Times New Roman" w:cs="Times New Roman"/>
          <w:sz w:val="28"/>
          <w:szCs w:val="28"/>
        </w:rPr>
        <w:t xml:space="preserve"> абзацы третий и четвертый</w:t>
      </w:r>
      <w:r w:rsidR="001C1614">
        <w:rPr>
          <w:rFonts w:ascii="Times New Roman" w:hAnsi="Times New Roman" w:cs="Times New Roman"/>
          <w:sz w:val="28"/>
          <w:szCs w:val="28"/>
        </w:rPr>
        <w:t xml:space="preserve"> </w:t>
      </w:r>
      <w:r>
        <w:rPr>
          <w:rFonts w:ascii="Times New Roman" w:eastAsia="Calibri" w:hAnsi="Times New Roman" w:cs="Times New Roman"/>
          <w:sz w:val="28"/>
          <w:szCs w:val="28"/>
        </w:rPr>
        <w:t>пункт</w:t>
      </w:r>
      <w:r w:rsidR="00ED1F3E">
        <w:rPr>
          <w:rFonts w:ascii="Times New Roman" w:eastAsia="Calibri" w:hAnsi="Times New Roman" w:cs="Times New Roman"/>
          <w:sz w:val="28"/>
          <w:szCs w:val="28"/>
        </w:rPr>
        <w:t>а</w:t>
      </w:r>
      <w:r>
        <w:rPr>
          <w:rFonts w:ascii="Times New Roman" w:eastAsia="Calibri" w:hAnsi="Times New Roman" w:cs="Times New Roman"/>
          <w:sz w:val="28"/>
          <w:szCs w:val="28"/>
        </w:rPr>
        <w:t xml:space="preserve"> 3 </w:t>
      </w:r>
      <w:r w:rsidR="00594394">
        <w:rPr>
          <w:rFonts w:ascii="Times New Roman" w:eastAsia="Calibri" w:hAnsi="Times New Roman" w:cs="Times New Roman"/>
          <w:sz w:val="28"/>
          <w:szCs w:val="28"/>
        </w:rPr>
        <w:t>изложить в следующей редакции</w:t>
      </w:r>
      <w:r>
        <w:rPr>
          <w:rFonts w:ascii="Times New Roman" w:eastAsia="Calibri" w:hAnsi="Times New Roman" w:cs="Times New Roman"/>
          <w:sz w:val="28"/>
          <w:szCs w:val="28"/>
        </w:rPr>
        <w:t>:</w:t>
      </w:r>
    </w:p>
    <w:p w:rsidR="007E4DCE" w:rsidRDefault="00636223" w:rsidP="007B1FF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«первым заместителям (заместителям) главы администрации города Ставрополя;</w:t>
      </w:r>
    </w:p>
    <w:p w:rsidR="00636223" w:rsidRDefault="00616169" w:rsidP="007B1FF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7E4DCE" w:rsidRPr="007E4DCE">
        <w:rPr>
          <w:rFonts w:ascii="Times New Roman" w:eastAsia="Calibri" w:hAnsi="Times New Roman" w:cs="Times New Roman"/>
          <w:sz w:val="28"/>
          <w:szCs w:val="28"/>
        </w:rPr>
        <w:t>траслевым</w:t>
      </w:r>
      <w:r>
        <w:rPr>
          <w:rFonts w:ascii="Times New Roman" w:eastAsia="Calibri" w:hAnsi="Times New Roman" w:cs="Times New Roman"/>
          <w:sz w:val="28"/>
          <w:szCs w:val="28"/>
        </w:rPr>
        <w:t xml:space="preserve"> (функциональным) и </w:t>
      </w:r>
      <w:r w:rsidR="007E4DCE" w:rsidRPr="007E4DCE">
        <w:rPr>
          <w:rFonts w:ascii="Times New Roman" w:eastAsia="Calibri" w:hAnsi="Times New Roman" w:cs="Times New Roman"/>
          <w:sz w:val="28"/>
          <w:szCs w:val="28"/>
        </w:rPr>
        <w:t>территориальным органам администрации города Ставрополя;</w:t>
      </w:r>
      <w:r w:rsidR="00636223">
        <w:rPr>
          <w:rFonts w:ascii="Times New Roman" w:eastAsia="Calibri" w:hAnsi="Times New Roman" w:cs="Times New Roman"/>
          <w:sz w:val="28"/>
          <w:szCs w:val="28"/>
        </w:rPr>
        <w:t>»;</w:t>
      </w:r>
    </w:p>
    <w:p w:rsidR="001C1614" w:rsidRDefault="00636223" w:rsidP="007B1FF4">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2) </w:t>
      </w:r>
      <w:r w:rsidR="001C1614">
        <w:rPr>
          <w:rFonts w:ascii="Times New Roman" w:eastAsia="Calibri" w:hAnsi="Times New Roman" w:cs="Times New Roman"/>
          <w:sz w:val="28"/>
          <w:szCs w:val="28"/>
        </w:rPr>
        <w:t>дополнить пунктом 4</w:t>
      </w:r>
      <w:r w:rsidR="00E85C9C" w:rsidRPr="00E85C9C">
        <w:rPr>
          <w:rFonts w:ascii="Times New Roman" w:eastAsia="Calibri" w:hAnsi="Times New Roman" w:cs="Times New Roman"/>
          <w:sz w:val="28"/>
          <w:szCs w:val="28"/>
          <w:vertAlign w:val="superscript"/>
        </w:rPr>
        <w:t>1</w:t>
      </w:r>
      <w:r w:rsidR="00E85C9C">
        <w:rPr>
          <w:rFonts w:ascii="Times New Roman" w:eastAsia="Calibri" w:hAnsi="Times New Roman" w:cs="Times New Roman"/>
          <w:sz w:val="28"/>
          <w:szCs w:val="28"/>
          <w:vertAlign w:val="superscript"/>
        </w:rPr>
        <w:t xml:space="preserve"> </w:t>
      </w:r>
      <w:r w:rsidR="001C1614">
        <w:rPr>
          <w:rFonts w:ascii="Times New Roman" w:eastAsia="Calibri" w:hAnsi="Times New Roman" w:cs="Times New Roman"/>
          <w:sz w:val="28"/>
          <w:szCs w:val="28"/>
        </w:rPr>
        <w:t>следующего содержания:</w:t>
      </w:r>
      <w:r w:rsidR="001C1614">
        <w:rPr>
          <w:rFonts w:ascii="Times New Roman" w:hAnsi="Times New Roman" w:cs="Times New Roman"/>
          <w:sz w:val="28"/>
          <w:szCs w:val="28"/>
        </w:rPr>
        <w:t xml:space="preserve"> </w:t>
      </w:r>
    </w:p>
    <w:p w:rsidR="001C1614" w:rsidRDefault="001C1614" w:rsidP="007B1F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C1614">
        <w:rPr>
          <w:rFonts w:ascii="Times New Roman" w:hAnsi="Times New Roman" w:cs="Times New Roman"/>
          <w:sz w:val="28"/>
          <w:szCs w:val="28"/>
          <w:vertAlign w:val="superscript"/>
        </w:rPr>
        <w:t>1</w:t>
      </w:r>
      <w:r>
        <w:rPr>
          <w:rFonts w:ascii="Times New Roman" w:hAnsi="Times New Roman" w:cs="Times New Roman"/>
          <w:sz w:val="28"/>
          <w:szCs w:val="28"/>
        </w:rPr>
        <w:t>.</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Награждение медалью граждан, являющихся руководителями </w:t>
      </w:r>
      <w:r w:rsidRPr="005117DB">
        <w:rPr>
          <w:rFonts w:ascii="Times New Roman" w:hAnsi="Times New Roman" w:cs="Times New Roman"/>
          <w:sz w:val="28"/>
          <w:szCs w:val="28"/>
        </w:rPr>
        <w:t>органов прокуратуры Российской Федерации, судов, следственных органов Следственного комитета Российской Федерации, территориальных органов федеральных государственных органов, территориальных органов федеральных органов исполнительной власти, государственных органов Ставропольского края, органов исполнительной власти Ставропольского края, судьями, депутатами Думы Ставропольского края, депутатами Ставропольской городской Думы, первыми заместителями (заместителями) главы</w:t>
      </w:r>
      <w:r w:rsidR="00376FA2">
        <w:rPr>
          <w:rFonts w:ascii="Times New Roman" w:hAnsi="Times New Roman" w:cs="Times New Roman"/>
          <w:sz w:val="28"/>
          <w:szCs w:val="28"/>
        </w:rPr>
        <w:t xml:space="preserve"> администрации</w:t>
      </w:r>
      <w:r w:rsidRPr="005117DB">
        <w:rPr>
          <w:rFonts w:ascii="Times New Roman" w:hAnsi="Times New Roman" w:cs="Times New Roman"/>
          <w:sz w:val="28"/>
          <w:szCs w:val="28"/>
        </w:rPr>
        <w:t xml:space="preserve"> города Ставрополя, руководителями </w:t>
      </w:r>
      <w:r w:rsidR="00376FA2" w:rsidRPr="00376FA2">
        <w:rPr>
          <w:rFonts w:ascii="Times New Roman" w:hAnsi="Times New Roman" w:cs="Times New Roman"/>
          <w:sz w:val="28"/>
          <w:szCs w:val="28"/>
        </w:rPr>
        <w:t>отраслевы</w:t>
      </w:r>
      <w:r w:rsidR="00376FA2">
        <w:rPr>
          <w:rFonts w:ascii="Times New Roman" w:hAnsi="Times New Roman" w:cs="Times New Roman"/>
          <w:sz w:val="28"/>
          <w:szCs w:val="28"/>
        </w:rPr>
        <w:t>х</w:t>
      </w:r>
      <w:r w:rsidR="00376FA2" w:rsidRPr="00376FA2">
        <w:rPr>
          <w:rFonts w:ascii="Times New Roman" w:hAnsi="Times New Roman" w:cs="Times New Roman"/>
          <w:sz w:val="28"/>
          <w:szCs w:val="28"/>
        </w:rPr>
        <w:t xml:space="preserve"> (функциональны</w:t>
      </w:r>
      <w:r w:rsidR="00376FA2">
        <w:rPr>
          <w:rFonts w:ascii="Times New Roman" w:hAnsi="Times New Roman" w:cs="Times New Roman"/>
          <w:sz w:val="28"/>
          <w:szCs w:val="28"/>
        </w:rPr>
        <w:t>х</w:t>
      </w:r>
      <w:r w:rsidR="00376FA2" w:rsidRPr="00376FA2">
        <w:rPr>
          <w:rFonts w:ascii="Times New Roman" w:hAnsi="Times New Roman" w:cs="Times New Roman"/>
          <w:sz w:val="28"/>
          <w:szCs w:val="28"/>
        </w:rPr>
        <w:t>) и территориальны</w:t>
      </w:r>
      <w:r w:rsidR="00376FA2">
        <w:rPr>
          <w:rFonts w:ascii="Times New Roman" w:hAnsi="Times New Roman" w:cs="Times New Roman"/>
          <w:sz w:val="28"/>
          <w:szCs w:val="28"/>
        </w:rPr>
        <w:t>х</w:t>
      </w:r>
      <w:r w:rsidR="00376FA2" w:rsidRPr="00376FA2">
        <w:rPr>
          <w:rFonts w:ascii="Times New Roman" w:hAnsi="Times New Roman" w:cs="Times New Roman"/>
          <w:sz w:val="28"/>
          <w:szCs w:val="28"/>
        </w:rPr>
        <w:t xml:space="preserve"> </w:t>
      </w:r>
      <w:r w:rsidRPr="005117DB">
        <w:rPr>
          <w:rFonts w:ascii="Times New Roman" w:hAnsi="Times New Roman" w:cs="Times New Roman"/>
          <w:sz w:val="28"/>
          <w:szCs w:val="28"/>
        </w:rPr>
        <w:t>органов администрации города Ставрополя, осуществляется по поручению главы города Ставрополя без оформления ходатайств и документов, п</w:t>
      </w:r>
      <w:r>
        <w:rPr>
          <w:rFonts w:ascii="Times New Roman" w:hAnsi="Times New Roman" w:cs="Times New Roman"/>
          <w:sz w:val="28"/>
          <w:szCs w:val="28"/>
        </w:rPr>
        <w:t>редусмотренных пункт</w:t>
      </w:r>
      <w:r w:rsidR="006A56CD">
        <w:rPr>
          <w:rFonts w:ascii="Times New Roman" w:hAnsi="Times New Roman" w:cs="Times New Roman"/>
          <w:sz w:val="28"/>
          <w:szCs w:val="28"/>
        </w:rPr>
        <w:t>ом</w:t>
      </w:r>
      <w:r>
        <w:rPr>
          <w:rFonts w:ascii="Times New Roman" w:hAnsi="Times New Roman" w:cs="Times New Roman"/>
          <w:sz w:val="28"/>
          <w:szCs w:val="28"/>
        </w:rPr>
        <w:t xml:space="preserve"> 4 настоящего Положения.»</w:t>
      </w:r>
      <w:r w:rsidR="00636223">
        <w:rPr>
          <w:rFonts w:ascii="Times New Roman" w:hAnsi="Times New Roman" w:cs="Times New Roman"/>
          <w:sz w:val="28"/>
          <w:szCs w:val="28"/>
        </w:rPr>
        <w:t>.</w:t>
      </w:r>
    </w:p>
    <w:p w:rsidR="00100916" w:rsidRDefault="00100916" w:rsidP="007B1FF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Настоящее постановление вступает в силу на следующий день после дня его официального опубликования в газете «Вечерний Ставрополь».</w:t>
      </w:r>
    </w:p>
    <w:p w:rsidR="00100916" w:rsidRDefault="00100916" w:rsidP="005F53E4">
      <w:pPr>
        <w:spacing w:after="0" w:line="240" w:lineRule="exact"/>
        <w:ind w:firstLine="426"/>
        <w:jc w:val="both"/>
        <w:rPr>
          <w:rFonts w:ascii="Times New Roman" w:eastAsia="Calibri" w:hAnsi="Times New Roman" w:cs="Times New Roman"/>
          <w:sz w:val="28"/>
          <w:szCs w:val="28"/>
        </w:rPr>
      </w:pPr>
    </w:p>
    <w:p w:rsidR="00805ECB" w:rsidRDefault="00805ECB" w:rsidP="005F53E4">
      <w:pPr>
        <w:spacing w:after="0" w:line="240" w:lineRule="exact"/>
        <w:ind w:firstLine="426"/>
        <w:jc w:val="both"/>
        <w:rPr>
          <w:rFonts w:ascii="Times New Roman" w:eastAsia="Calibri" w:hAnsi="Times New Roman" w:cs="Times New Roman"/>
          <w:sz w:val="28"/>
          <w:szCs w:val="28"/>
        </w:rPr>
      </w:pPr>
      <w:bookmarkStart w:id="0" w:name="_GoBack"/>
      <w:bookmarkEnd w:id="0"/>
    </w:p>
    <w:p w:rsidR="00100916" w:rsidRDefault="00100916" w:rsidP="005F53E4">
      <w:pPr>
        <w:spacing w:after="0" w:line="240" w:lineRule="exact"/>
        <w:ind w:firstLine="426"/>
        <w:jc w:val="right"/>
        <w:rPr>
          <w:rFonts w:ascii="Times New Roman" w:eastAsia="Calibri" w:hAnsi="Times New Roman" w:cs="Times New Roman"/>
          <w:sz w:val="28"/>
          <w:szCs w:val="28"/>
        </w:rPr>
      </w:pPr>
    </w:p>
    <w:p w:rsidR="00100916" w:rsidRPr="001C1614" w:rsidRDefault="00100916" w:rsidP="005F53E4">
      <w:pPr>
        <w:spacing w:after="0" w:line="240" w:lineRule="exact"/>
        <w:rPr>
          <w:rFonts w:ascii="Times New Roman" w:hAnsi="Times New Roman" w:cs="Times New Roman"/>
          <w:sz w:val="28"/>
          <w:szCs w:val="28"/>
        </w:rPr>
      </w:pPr>
      <w:r>
        <w:rPr>
          <w:rFonts w:ascii="Times New Roman" w:eastAsia="Calibri" w:hAnsi="Times New Roman" w:cs="Times New Roman"/>
          <w:sz w:val="28"/>
          <w:szCs w:val="28"/>
        </w:rPr>
        <w:t>Глава города Ставрополя</w:t>
      </w:r>
      <w:r w:rsidR="00805EC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А.Х. </w:t>
      </w:r>
      <w:proofErr w:type="spellStart"/>
      <w:r>
        <w:rPr>
          <w:rFonts w:ascii="Times New Roman" w:eastAsia="Calibri" w:hAnsi="Times New Roman" w:cs="Times New Roman"/>
          <w:sz w:val="28"/>
          <w:szCs w:val="28"/>
        </w:rPr>
        <w:t>Джатдоев</w:t>
      </w:r>
      <w:proofErr w:type="spellEnd"/>
      <w:r>
        <w:rPr>
          <w:rFonts w:ascii="Times New Roman" w:eastAsia="Calibri" w:hAnsi="Times New Roman" w:cs="Times New Roman"/>
          <w:sz w:val="28"/>
          <w:szCs w:val="28"/>
        </w:rPr>
        <w:t xml:space="preserve"> </w:t>
      </w:r>
    </w:p>
    <w:sectPr w:rsidR="00100916" w:rsidRPr="001C1614" w:rsidSect="00A350C5">
      <w:pgSz w:w="11906" w:h="16838"/>
      <w:pgMar w:top="1418" w:right="567" w:bottom="993"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A1A02"/>
    <w:multiLevelType w:val="multilevel"/>
    <w:tmpl w:val="D1345CC8"/>
    <w:lvl w:ilvl="0">
      <w:start w:val="1"/>
      <w:numFmt w:val="decimal"/>
      <w:lvlText w:val="%1."/>
      <w:lvlJc w:val="left"/>
      <w:pPr>
        <w:ind w:left="720" w:hanging="360"/>
      </w:pPr>
      <w:rPr>
        <w:rFonts w:hint="default"/>
      </w:rPr>
    </w:lvl>
    <w:lvl w:ilvl="1">
      <w:start w:val="3"/>
      <w:numFmt w:val="decimal"/>
      <w:isLgl/>
      <w:lvlText w:val="%1.%2"/>
      <w:lvlJc w:val="left"/>
      <w:pPr>
        <w:ind w:left="2435" w:hanging="450"/>
      </w:pPr>
      <w:rPr>
        <w:rFonts w:eastAsiaTheme="minorHAnsi" w:hint="default"/>
      </w:rPr>
    </w:lvl>
    <w:lvl w:ilvl="2">
      <w:start w:val="1"/>
      <w:numFmt w:val="decimal"/>
      <w:isLgl/>
      <w:lvlText w:val="%1.%2.%3"/>
      <w:lvlJc w:val="left"/>
      <w:pPr>
        <w:ind w:left="4330" w:hanging="720"/>
      </w:pPr>
      <w:rPr>
        <w:rFonts w:eastAsiaTheme="minorHAnsi" w:hint="default"/>
      </w:rPr>
    </w:lvl>
    <w:lvl w:ilvl="3">
      <w:start w:val="1"/>
      <w:numFmt w:val="decimal"/>
      <w:isLgl/>
      <w:lvlText w:val="%1.%2.%3.%4"/>
      <w:lvlJc w:val="left"/>
      <w:pPr>
        <w:ind w:left="6315" w:hanging="1080"/>
      </w:pPr>
      <w:rPr>
        <w:rFonts w:eastAsiaTheme="minorHAnsi" w:hint="default"/>
      </w:rPr>
    </w:lvl>
    <w:lvl w:ilvl="4">
      <w:start w:val="1"/>
      <w:numFmt w:val="decimal"/>
      <w:isLgl/>
      <w:lvlText w:val="%1.%2.%3.%4.%5"/>
      <w:lvlJc w:val="left"/>
      <w:pPr>
        <w:ind w:left="7940" w:hanging="1080"/>
      </w:pPr>
      <w:rPr>
        <w:rFonts w:eastAsiaTheme="minorHAnsi" w:hint="default"/>
      </w:rPr>
    </w:lvl>
    <w:lvl w:ilvl="5">
      <w:start w:val="1"/>
      <w:numFmt w:val="decimal"/>
      <w:isLgl/>
      <w:lvlText w:val="%1.%2.%3.%4.%5.%6"/>
      <w:lvlJc w:val="left"/>
      <w:pPr>
        <w:ind w:left="9925" w:hanging="1440"/>
      </w:pPr>
      <w:rPr>
        <w:rFonts w:eastAsiaTheme="minorHAnsi" w:hint="default"/>
      </w:rPr>
    </w:lvl>
    <w:lvl w:ilvl="6">
      <w:start w:val="1"/>
      <w:numFmt w:val="decimal"/>
      <w:isLgl/>
      <w:lvlText w:val="%1.%2.%3.%4.%5.%6.%7"/>
      <w:lvlJc w:val="left"/>
      <w:pPr>
        <w:ind w:left="11550" w:hanging="1440"/>
      </w:pPr>
      <w:rPr>
        <w:rFonts w:eastAsiaTheme="minorHAnsi" w:hint="default"/>
      </w:rPr>
    </w:lvl>
    <w:lvl w:ilvl="7">
      <w:start w:val="1"/>
      <w:numFmt w:val="decimal"/>
      <w:isLgl/>
      <w:lvlText w:val="%1.%2.%3.%4.%5.%6.%7.%8"/>
      <w:lvlJc w:val="left"/>
      <w:pPr>
        <w:ind w:left="13535" w:hanging="1800"/>
      </w:pPr>
      <w:rPr>
        <w:rFonts w:eastAsiaTheme="minorHAnsi" w:hint="default"/>
      </w:rPr>
    </w:lvl>
    <w:lvl w:ilvl="8">
      <w:start w:val="1"/>
      <w:numFmt w:val="decimal"/>
      <w:isLgl/>
      <w:lvlText w:val="%1.%2.%3.%4.%5.%6.%7.%8.%9"/>
      <w:lvlJc w:val="left"/>
      <w:pPr>
        <w:ind w:left="15520" w:hanging="2160"/>
      </w:pPr>
      <w:rPr>
        <w:rFonts w:eastAsiaTheme="minorHAnsi" w:hint="default"/>
      </w:rPr>
    </w:lvl>
  </w:abstractNum>
  <w:abstractNum w:abstractNumId="1">
    <w:nsid w:val="6A615A6D"/>
    <w:multiLevelType w:val="hybridMultilevel"/>
    <w:tmpl w:val="1EB2E8D8"/>
    <w:lvl w:ilvl="0" w:tplc="392A71EE">
      <w:start w:val="1"/>
      <w:numFmt w:val="decimal"/>
      <w:lvlText w:val="%1)"/>
      <w:lvlJc w:val="left"/>
      <w:pPr>
        <w:ind w:left="735" w:hanging="360"/>
      </w:pPr>
      <w:rPr>
        <w:rFonts w:eastAsia="Calibri"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compat/>
  <w:rsids>
    <w:rsidRoot w:val="009846FA"/>
    <w:rsid w:val="00056F8C"/>
    <w:rsid w:val="00100916"/>
    <w:rsid w:val="00104CBD"/>
    <w:rsid w:val="0013633A"/>
    <w:rsid w:val="001768A6"/>
    <w:rsid w:val="001B0E75"/>
    <w:rsid w:val="001C1614"/>
    <w:rsid w:val="002D720D"/>
    <w:rsid w:val="00376FA2"/>
    <w:rsid w:val="003E2845"/>
    <w:rsid w:val="00483D8F"/>
    <w:rsid w:val="005022A2"/>
    <w:rsid w:val="00583665"/>
    <w:rsid w:val="00594394"/>
    <w:rsid w:val="005C3599"/>
    <w:rsid w:val="005F4580"/>
    <w:rsid w:val="005F53E4"/>
    <w:rsid w:val="00616169"/>
    <w:rsid w:val="00636223"/>
    <w:rsid w:val="006A56CD"/>
    <w:rsid w:val="007B1FF4"/>
    <w:rsid w:val="007E4DCE"/>
    <w:rsid w:val="00805ECB"/>
    <w:rsid w:val="00806F82"/>
    <w:rsid w:val="00851C62"/>
    <w:rsid w:val="008731BD"/>
    <w:rsid w:val="00897AB7"/>
    <w:rsid w:val="008D3D68"/>
    <w:rsid w:val="009846FA"/>
    <w:rsid w:val="00A350C5"/>
    <w:rsid w:val="00A6541D"/>
    <w:rsid w:val="00AA1683"/>
    <w:rsid w:val="00C34160"/>
    <w:rsid w:val="00C70010"/>
    <w:rsid w:val="00E85C9C"/>
    <w:rsid w:val="00E879F0"/>
    <w:rsid w:val="00EB550F"/>
    <w:rsid w:val="00ED1F3E"/>
    <w:rsid w:val="00ED3B8B"/>
    <w:rsid w:val="00F17A01"/>
    <w:rsid w:val="00F67B8D"/>
    <w:rsid w:val="00FF6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6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46FA"/>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4">
    <w:name w:val="Название Знак"/>
    <w:basedOn w:val="a0"/>
    <w:link w:val="a3"/>
    <w:rsid w:val="009846FA"/>
    <w:rPr>
      <w:rFonts w:ascii="Times New Roman" w:eastAsia="Arial Unicode MS" w:hAnsi="Times New Roman" w:cs="Times New Roman"/>
      <w:spacing w:val="-20"/>
      <w:sz w:val="36"/>
      <w:szCs w:val="20"/>
      <w:lang w:eastAsia="ru-RU"/>
    </w:rPr>
  </w:style>
  <w:style w:type="paragraph" w:styleId="a5">
    <w:name w:val="List Paragraph"/>
    <w:basedOn w:val="a"/>
    <w:uiPriority w:val="34"/>
    <w:qFormat/>
    <w:rsid w:val="009846FA"/>
    <w:pPr>
      <w:ind w:left="720"/>
      <w:contextualSpacing/>
    </w:pPr>
  </w:style>
  <w:style w:type="paragraph" w:styleId="a6">
    <w:name w:val="Balloon Text"/>
    <w:basedOn w:val="a"/>
    <w:link w:val="a7"/>
    <w:uiPriority w:val="99"/>
    <w:semiHidden/>
    <w:unhideWhenUsed/>
    <w:rsid w:val="00F67B8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67B8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DB697-914F-4BB8-8CE5-FD3F245F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VD.Zaichenko</dc:creator>
  <cp:lastModifiedBy>IV.Sharabokova</cp:lastModifiedBy>
  <cp:revision>3</cp:revision>
  <cp:lastPrinted>2019-09-13T17:20:00Z</cp:lastPrinted>
  <dcterms:created xsi:type="dcterms:W3CDTF">2019-09-20T07:04:00Z</dcterms:created>
  <dcterms:modified xsi:type="dcterms:W3CDTF">2019-09-20T07:10:00Z</dcterms:modified>
</cp:coreProperties>
</file>