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0F" w:rsidRDefault="0039550F" w:rsidP="0039550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СВОДКА</w:t>
      </w:r>
    </w:p>
    <w:p w:rsidR="0039550F" w:rsidRDefault="0039550F" w:rsidP="0039550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замечаний и поступивших предложений в связи с проведением публичных консультаций по проекту нормативного правового акта главы города Ставрополя, администрации города Ставрополя</w:t>
      </w:r>
    </w:p>
    <w:p w:rsidR="00DE3602" w:rsidRDefault="00DE3602" w:rsidP="00DE3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3602" w:rsidRDefault="00DE3602" w:rsidP="00DE36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Наименование проекта правового акта: постановления администрации города Ставрополя</w:t>
      </w:r>
      <w:r w:rsidR="006E1289">
        <w:rPr>
          <w:rFonts w:ascii="Times New Roman" w:hAnsi="Times New Roman"/>
          <w:sz w:val="28"/>
          <w:szCs w:val="28"/>
        </w:rPr>
        <w:t xml:space="preserve"> </w:t>
      </w:r>
      <w:r w:rsidR="006C5F34" w:rsidRPr="006C5F34">
        <w:rPr>
          <w:rFonts w:ascii="Times New Roman" w:hAnsi="Times New Roman"/>
          <w:sz w:val="28"/>
          <w:szCs w:val="28"/>
        </w:rPr>
        <w:t xml:space="preserve">«О внесении изменений </w:t>
      </w:r>
      <w:r w:rsidR="0039550F" w:rsidRPr="0039550F">
        <w:rPr>
          <w:rFonts w:ascii="Times New Roman" w:hAnsi="Times New Roman"/>
          <w:sz w:val="28"/>
          <w:szCs w:val="28"/>
        </w:rPr>
        <w:t xml:space="preserve"> в Порядок предоставления субсидий субъектам малого и среднего предпринимательства, осуществляющим деятельность на территории города Ставрополя, на частичное возмещение затрат в приоритетных сферах деятельности, за счет средств бюджета города Ставрополя, утвержденный постановлением администрации гор</w:t>
      </w:r>
      <w:r w:rsidR="0039550F">
        <w:rPr>
          <w:rFonts w:ascii="Times New Roman" w:hAnsi="Times New Roman"/>
          <w:sz w:val="28"/>
          <w:szCs w:val="28"/>
        </w:rPr>
        <w:t>ода Ставрополя 02.06.2017 № 945</w:t>
      </w:r>
      <w:r w:rsidR="00B62BB7">
        <w:rPr>
          <w:rFonts w:ascii="Times New Roman" w:hAnsi="Times New Roman"/>
          <w:sz w:val="28"/>
          <w:szCs w:val="28"/>
        </w:rPr>
        <w:t>».</w:t>
      </w:r>
    </w:p>
    <w:p w:rsidR="0039550F" w:rsidRDefault="00DE3602" w:rsidP="003955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9550F">
        <w:rPr>
          <w:rFonts w:ascii="Times New Roman" w:hAnsi="Times New Roman"/>
          <w:sz w:val="28"/>
          <w:szCs w:val="28"/>
        </w:rPr>
        <w:t xml:space="preserve">Предложения принимались разработчиком проекта правового акта с 31 января 2019 года  по </w:t>
      </w:r>
      <w:bookmarkStart w:id="0" w:name="_GoBack"/>
      <w:bookmarkEnd w:id="0"/>
      <w:r w:rsidR="0039550F">
        <w:rPr>
          <w:rFonts w:ascii="Times New Roman" w:hAnsi="Times New Roman"/>
          <w:sz w:val="28"/>
          <w:szCs w:val="28"/>
        </w:rPr>
        <w:t>15 февраля 2019 года.</w:t>
      </w:r>
    </w:p>
    <w:p w:rsidR="00DE3602" w:rsidRDefault="00DE3602" w:rsidP="00DE36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Общее число участников публичных консультаций – </w:t>
      </w:r>
      <w:r w:rsidR="005661C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:rsidR="00DE3602" w:rsidRDefault="00DE3602" w:rsidP="00DE36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Общее число полученных предложений – 0.</w:t>
      </w:r>
    </w:p>
    <w:p w:rsidR="00DE3602" w:rsidRDefault="00DE3602" w:rsidP="00DE36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Число учтенных предложений – 0.</w:t>
      </w:r>
    </w:p>
    <w:p w:rsidR="00DE3602" w:rsidRDefault="00DE3602" w:rsidP="00DE36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Число предложений учтенных частично – 0.</w:t>
      </w:r>
    </w:p>
    <w:p w:rsidR="00DE3602" w:rsidRDefault="00DE3602" w:rsidP="00DE36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Число отклоненных предложений – 0.</w:t>
      </w:r>
    </w:p>
    <w:p w:rsidR="00DE3602" w:rsidRDefault="00DE3602" w:rsidP="00DE36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Свод предложений: нет.</w:t>
      </w:r>
    </w:p>
    <w:p w:rsidR="00DE3602" w:rsidRDefault="00DE3602" w:rsidP="00DE36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Перечень участников публичных консультаций, которым были направлены извещения об уведомлении, о подготовке проекта правового акта:</w:t>
      </w:r>
    </w:p>
    <w:p w:rsidR="00DE3602" w:rsidRDefault="00C9381F" w:rsidP="00DE3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E3602">
        <w:rPr>
          <w:rFonts w:ascii="Times New Roman" w:hAnsi="Times New Roman"/>
          <w:sz w:val="28"/>
          <w:szCs w:val="28"/>
        </w:rPr>
        <w:t>. Ставропольское краевое региональное отделение Общероссийской общественн</w:t>
      </w:r>
      <w:r>
        <w:rPr>
          <w:rFonts w:ascii="Times New Roman" w:hAnsi="Times New Roman"/>
          <w:sz w:val="28"/>
          <w:szCs w:val="28"/>
        </w:rPr>
        <w:t>ой организации «Деловая Россия».</w:t>
      </w:r>
    </w:p>
    <w:p w:rsidR="00DE3602" w:rsidRDefault="00C9381F" w:rsidP="00DE3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9550F">
        <w:rPr>
          <w:rFonts w:ascii="Times New Roman" w:hAnsi="Times New Roman"/>
          <w:sz w:val="28"/>
          <w:szCs w:val="28"/>
        </w:rPr>
        <w:t>. </w:t>
      </w:r>
      <w:r w:rsidR="00DE3602">
        <w:rPr>
          <w:rFonts w:ascii="Times New Roman" w:hAnsi="Times New Roman"/>
          <w:sz w:val="28"/>
          <w:szCs w:val="28"/>
        </w:rPr>
        <w:t>Уполномоченный по защите прав предпринимателей в Ставропольском крае К.А. Кузьмин</w:t>
      </w:r>
      <w:r>
        <w:rPr>
          <w:rFonts w:ascii="Times New Roman" w:hAnsi="Times New Roman"/>
          <w:sz w:val="28"/>
          <w:szCs w:val="28"/>
        </w:rPr>
        <w:t>.</w:t>
      </w:r>
    </w:p>
    <w:p w:rsidR="00DE3602" w:rsidRDefault="00C9381F" w:rsidP="00DE3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9550F">
        <w:rPr>
          <w:rFonts w:ascii="Times New Roman" w:hAnsi="Times New Roman"/>
          <w:sz w:val="28"/>
          <w:szCs w:val="28"/>
        </w:rPr>
        <w:t>. </w:t>
      </w:r>
      <w:r w:rsidR="00DE3602">
        <w:rPr>
          <w:rFonts w:ascii="Times New Roman" w:hAnsi="Times New Roman"/>
          <w:sz w:val="28"/>
          <w:szCs w:val="28"/>
        </w:rPr>
        <w:t>Некоммерческая организация «Фонд поддержки предпринима</w:t>
      </w:r>
      <w:r>
        <w:rPr>
          <w:rFonts w:ascii="Times New Roman" w:hAnsi="Times New Roman"/>
          <w:sz w:val="28"/>
          <w:szCs w:val="28"/>
        </w:rPr>
        <w:t>тельства в Ставропольском крае».</w:t>
      </w:r>
    </w:p>
    <w:p w:rsidR="00DE3602" w:rsidRDefault="00C9381F" w:rsidP="00DE3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E3602">
        <w:rPr>
          <w:rFonts w:ascii="Times New Roman" w:hAnsi="Times New Roman"/>
          <w:sz w:val="28"/>
          <w:szCs w:val="28"/>
        </w:rPr>
        <w:t>. Ставропольское краевое отделение Общероссийской общественной организации малого и среднего предпринимательства «ОПОРА РОССИИ».</w:t>
      </w:r>
    </w:p>
    <w:p w:rsidR="00DE3602" w:rsidRDefault="00C9381F" w:rsidP="00DE3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E360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Союз «</w:t>
      </w:r>
      <w:r w:rsidR="00DE3602">
        <w:rPr>
          <w:rFonts w:ascii="Times New Roman" w:hAnsi="Times New Roman"/>
          <w:sz w:val="28"/>
          <w:szCs w:val="28"/>
        </w:rPr>
        <w:t>Торгово-промышленная палата Ставропольского края</w:t>
      </w:r>
      <w:r>
        <w:rPr>
          <w:rFonts w:ascii="Times New Roman" w:hAnsi="Times New Roman"/>
          <w:sz w:val="28"/>
          <w:szCs w:val="28"/>
        </w:rPr>
        <w:t>»</w:t>
      </w:r>
      <w:r w:rsidR="00DE3602">
        <w:rPr>
          <w:rFonts w:ascii="Times New Roman" w:hAnsi="Times New Roman"/>
          <w:sz w:val="28"/>
          <w:szCs w:val="28"/>
        </w:rPr>
        <w:t>.</w:t>
      </w:r>
    </w:p>
    <w:p w:rsidR="00DE3602" w:rsidRDefault="00DE3602" w:rsidP="00DE36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3602" w:rsidRDefault="00DE3602" w:rsidP="00DE36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3602" w:rsidRDefault="00DE3602" w:rsidP="00DE36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ook w:val="0000"/>
      </w:tblPr>
      <w:tblGrid>
        <w:gridCol w:w="5245"/>
        <w:gridCol w:w="1559"/>
        <w:gridCol w:w="2552"/>
      </w:tblGrid>
      <w:tr w:rsidR="00C9381F" w:rsidRPr="00356500" w:rsidTr="00911521">
        <w:trPr>
          <w:trHeight w:val="656"/>
        </w:trPr>
        <w:tc>
          <w:tcPr>
            <w:tcW w:w="5245" w:type="dxa"/>
            <w:shd w:val="clear" w:color="auto" w:fill="auto"/>
            <w:vAlign w:val="bottom"/>
          </w:tcPr>
          <w:p w:rsidR="00C9381F" w:rsidRPr="00C9381F" w:rsidRDefault="00C9381F" w:rsidP="00911521">
            <w:pPr>
              <w:keepNext/>
              <w:keepLines/>
              <w:spacing w:line="240" w:lineRule="exact"/>
              <w:ind w:left="-108" w:right="-244"/>
              <w:rPr>
                <w:rFonts w:ascii="Times New Roman" w:hAnsi="Times New Roman"/>
                <w:sz w:val="28"/>
                <w:szCs w:val="28"/>
              </w:rPr>
            </w:pPr>
            <w:r w:rsidRPr="00C9381F"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proofErr w:type="gramStart"/>
            <w:r w:rsidRPr="00C9381F">
              <w:rPr>
                <w:rFonts w:ascii="Times New Roman" w:hAnsi="Times New Roman"/>
                <w:sz w:val="28"/>
                <w:szCs w:val="28"/>
              </w:rPr>
              <w:t>руководителя комитета экономического развития администрации города</w:t>
            </w:r>
            <w:proofErr w:type="gramEnd"/>
            <w:r w:rsidRPr="00C9381F">
              <w:rPr>
                <w:rFonts w:ascii="Times New Roman" w:hAnsi="Times New Roman"/>
                <w:sz w:val="28"/>
                <w:szCs w:val="28"/>
              </w:rPr>
              <w:t xml:space="preserve"> Ставрополя, </w:t>
            </w:r>
            <w:r w:rsidRPr="00C9381F">
              <w:rPr>
                <w:rFonts w:ascii="Times New Roman" w:hAnsi="Times New Roman"/>
                <w:sz w:val="28"/>
                <w:szCs w:val="28"/>
              </w:rPr>
              <w:br/>
              <w:t xml:space="preserve">заместитель руководителя комитета экономического развития администрации </w:t>
            </w:r>
            <w:r w:rsidRPr="00C9381F">
              <w:rPr>
                <w:rFonts w:ascii="Times New Roman" w:hAnsi="Times New Roman"/>
                <w:sz w:val="28"/>
                <w:szCs w:val="28"/>
              </w:rPr>
              <w:br/>
              <w:t>города Ставрополя</w:t>
            </w:r>
          </w:p>
        </w:tc>
        <w:tc>
          <w:tcPr>
            <w:tcW w:w="1559" w:type="dxa"/>
          </w:tcPr>
          <w:p w:rsidR="00C9381F" w:rsidRPr="00C9381F" w:rsidRDefault="00C9381F" w:rsidP="00911521">
            <w:pPr>
              <w:keepNext/>
              <w:keepLines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C9381F" w:rsidRPr="00C9381F" w:rsidRDefault="00C9381F" w:rsidP="00911521">
            <w:pPr>
              <w:keepNext/>
              <w:keepLines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381F">
              <w:rPr>
                <w:rFonts w:ascii="Times New Roman" w:hAnsi="Times New Roman"/>
                <w:sz w:val="28"/>
                <w:szCs w:val="28"/>
              </w:rPr>
              <w:t>Д.С. Никулин</w:t>
            </w:r>
          </w:p>
        </w:tc>
      </w:tr>
    </w:tbl>
    <w:p w:rsidR="00C9381F" w:rsidRDefault="00C9381F" w:rsidP="00C9381F">
      <w:pPr>
        <w:spacing w:line="240" w:lineRule="exact"/>
        <w:jc w:val="both"/>
        <w:rPr>
          <w:sz w:val="20"/>
          <w:szCs w:val="20"/>
        </w:rPr>
      </w:pPr>
    </w:p>
    <w:p w:rsidR="00F44D5B" w:rsidRDefault="00B62BB7" w:rsidP="00DE3602">
      <w:pPr>
        <w:spacing w:after="0" w:line="240" w:lineRule="exact"/>
        <w:jc w:val="both"/>
      </w:pPr>
    </w:p>
    <w:p w:rsidR="0039550F" w:rsidRDefault="0039550F" w:rsidP="00DE3602">
      <w:pPr>
        <w:spacing w:after="0" w:line="240" w:lineRule="exact"/>
        <w:jc w:val="both"/>
      </w:pPr>
    </w:p>
    <w:p w:rsidR="0039550F" w:rsidRDefault="0039550F" w:rsidP="00DE3602">
      <w:pPr>
        <w:spacing w:after="0" w:line="240" w:lineRule="exact"/>
        <w:jc w:val="both"/>
      </w:pPr>
    </w:p>
    <w:p w:rsidR="0039550F" w:rsidRPr="001025BF" w:rsidRDefault="0039550F" w:rsidP="0039550F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1025BF">
        <w:rPr>
          <w:rFonts w:ascii="Times New Roman" w:hAnsi="Times New Roman"/>
          <w:sz w:val="20"/>
          <w:szCs w:val="20"/>
        </w:rPr>
        <w:t>И.И. Карасюк</w:t>
      </w:r>
    </w:p>
    <w:p w:rsidR="0039550F" w:rsidRPr="001025BF" w:rsidRDefault="0039550F" w:rsidP="0039550F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1025BF">
        <w:rPr>
          <w:rFonts w:ascii="Times New Roman" w:hAnsi="Times New Roman"/>
          <w:sz w:val="20"/>
          <w:szCs w:val="20"/>
        </w:rPr>
        <w:t>74-87-12</w:t>
      </w:r>
    </w:p>
    <w:p w:rsidR="0039550F" w:rsidRDefault="0039550F" w:rsidP="00DE3602">
      <w:pPr>
        <w:spacing w:after="0" w:line="240" w:lineRule="exact"/>
        <w:jc w:val="both"/>
      </w:pPr>
    </w:p>
    <w:sectPr w:rsidR="0039550F" w:rsidSect="009D6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602"/>
    <w:rsid w:val="00175576"/>
    <w:rsid w:val="0039550F"/>
    <w:rsid w:val="00405097"/>
    <w:rsid w:val="004B28BB"/>
    <w:rsid w:val="005661CF"/>
    <w:rsid w:val="005674A1"/>
    <w:rsid w:val="005D0DA2"/>
    <w:rsid w:val="006C5F34"/>
    <w:rsid w:val="006E1289"/>
    <w:rsid w:val="00717E11"/>
    <w:rsid w:val="009D6F76"/>
    <w:rsid w:val="00AF2169"/>
    <w:rsid w:val="00B62BB7"/>
    <w:rsid w:val="00C9381F"/>
    <w:rsid w:val="00DE3602"/>
    <w:rsid w:val="00E60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02"/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289"/>
    <w:rPr>
      <w:rFonts w:ascii="Tahoma" w:eastAsia="Calibri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02"/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289"/>
    <w:rPr>
      <w:rFonts w:ascii="Tahoma" w:eastAsia="Calibri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4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Company>Администрация городв Ставрополя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Поделякин Владимир Павлович</dc:creator>
  <cp:lastModifiedBy>II.Karasyuk</cp:lastModifiedBy>
  <cp:revision>4</cp:revision>
  <cp:lastPrinted>2018-04-03T08:55:00Z</cp:lastPrinted>
  <dcterms:created xsi:type="dcterms:W3CDTF">2019-02-14T06:59:00Z</dcterms:created>
  <dcterms:modified xsi:type="dcterms:W3CDTF">2019-02-14T07:00:00Z</dcterms:modified>
</cp:coreProperties>
</file>