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342F98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756EDB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</w:t>
      </w:r>
      <w:r w:rsidR="00764442">
        <w:rPr>
          <w:rFonts w:ascii="Times New Roman" w:hAnsi="Times New Roman" w:cs="Times New Roman"/>
          <w:sz w:val="28"/>
          <w:szCs w:val="28"/>
        </w:rPr>
        <w:t>29</w:t>
      </w: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апреля</w:t>
      </w:r>
      <w:r w:rsidR="00603DFB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2019</w:t>
      </w:r>
      <w:r w:rsidRPr="00756E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64442" w:rsidRPr="007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19.03.2019 г.  № 175</w:t>
      </w:r>
      <w:r w:rsidR="0002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</w:t>
      </w:r>
      <w:proofErr w:type="gramStart"/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утверждении документации об аукционе на право заключения договоров аренды объект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77"/>
        <w:gridCol w:w="6487"/>
      </w:tblGrid>
      <w:tr w:rsidR="00073FD3" w:rsidRPr="00B00DC0" w:rsidTr="007468F9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487" w:type="dxa"/>
          </w:tcPr>
          <w:p w:rsidR="001838DC" w:rsidRPr="005576DF" w:rsidRDefault="001838DC" w:rsidP="001838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1838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города Ставрополя, заместитель председателя комиссии</w:t>
            </w:r>
          </w:p>
        </w:tc>
      </w:tr>
      <w:tr w:rsidR="008B28CB" w:rsidRPr="00B00DC0" w:rsidTr="007468F9">
        <w:trPr>
          <w:trHeight w:val="427"/>
        </w:trPr>
        <w:tc>
          <w:tcPr>
            <w:tcW w:w="2977" w:type="dxa"/>
          </w:tcPr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442" w:rsidRPr="00B00DC0" w:rsidTr="007468F9">
        <w:trPr>
          <w:trHeight w:val="463"/>
        </w:trPr>
        <w:tc>
          <w:tcPr>
            <w:tcW w:w="2977" w:type="dxa"/>
          </w:tcPr>
          <w:p w:rsidR="00764442" w:rsidRPr="005576DF" w:rsidRDefault="00764442" w:rsidP="0018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764442" w:rsidRPr="005576DF" w:rsidRDefault="00764442" w:rsidP="001838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1838DC" w:rsidRPr="005576DF" w:rsidRDefault="001838DC" w:rsidP="00183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2" w:rsidRPr="005576DF" w:rsidRDefault="00764442" w:rsidP="00183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</w:t>
            </w:r>
            <w:proofErr w:type="gram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764442" w:rsidRPr="00B00DC0" w:rsidTr="007468F9">
        <w:trPr>
          <w:trHeight w:val="463"/>
        </w:trPr>
        <w:tc>
          <w:tcPr>
            <w:tcW w:w="2977" w:type="dxa"/>
          </w:tcPr>
          <w:p w:rsidR="00764442" w:rsidRPr="005576DF" w:rsidRDefault="00764442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proofErr w:type="spellStart"/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Дроваль</w:t>
            </w:r>
            <w:proofErr w:type="spellEnd"/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  <w:p w:rsidR="00764442" w:rsidRPr="005576DF" w:rsidRDefault="00764442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487" w:type="dxa"/>
          </w:tcPr>
          <w:p w:rsidR="001838DC" w:rsidRPr="005576DF" w:rsidRDefault="001838DC" w:rsidP="00183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442" w:rsidRPr="005576DF" w:rsidRDefault="00764442" w:rsidP="00183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764442" w:rsidRPr="00B00DC0" w:rsidTr="007468F9">
        <w:trPr>
          <w:trHeight w:val="1697"/>
        </w:trPr>
        <w:tc>
          <w:tcPr>
            <w:tcW w:w="2977" w:type="dxa"/>
          </w:tcPr>
          <w:p w:rsidR="00764442" w:rsidRPr="005576DF" w:rsidRDefault="00764442" w:rsidP="00183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Абдулмеджидовна</w:t>
            </w:r>
            <w:proofErr w:type="spellEnd"/>
          </w:p>
        </w:tc>
        <w:tc>
          <w:tcPr>
            <w:tcW w:w="6487" w:type="dxa"/>
          </w:tcPr>
          <w:p w:rsidR="00764442" w:rsidRPr="005576DF" w:rsidRDefault="00764442" w:rsidP="00183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2" w:rsidRPr="005576DF" w:rsidRDefault="00764442" w:rsidP="00183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764442" w:rsidRPr="00B00DC0" w:rsidTr="007468F9">
        <w:trPr>
          <w:trHeight w:val="415"/>
        </w:trPr>
        <w:tc>
          <w:tcPr>
            <w:tcW w:w="2977" w:type="dxa"/>
          </w:tcPr>
          <w:p w:rsidR="00764442" w:rsidRPr="005576DF" w:rsidRDefault="00764442" w:rsidP="00183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487" w:type="dxa"/>
          </w:tcPr>
          <w:p w:rsidR="001838DC" w:rsidRPr="005576DF" w:rsidRDefault="001838DC" w:rsidP="00183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2" w:rsidRPr="005576DF" w:rsidRDefault="00764442" w:rsidP="00183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1838DC" w:rsidRDefault="001838DC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Pr="000B0776" w:rsidRDefault="00263DC2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776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r w:rsidR="002A2712" w:rsidRPr="000B0776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0B0776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27.03.2019 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0B0776">
        <w:rPr>
          <w:rFonts w:ascii="Times New Roman" w:hAnsi="Times New Roman" w:cs="Times New Roman"/>
          <w:sz w:val="28"/>
          <w:szCs w:val="28"/>
        </w:rPr>
        <w:t>189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bookmarkStart w:id="0" w:name="Заголовок"/>
      <w:r w:rsidRPr="000B0776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 w:rsidRPr="000B0776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</w:t>
      </w:r>
      <w:proofErr w:type="gramEnd"/>
      <w:r w:rsidR="002A2712" w:rsidRPr="000B0776">
        <w:rPr>
          <w:rFonts w:ascii="Times New Roman" w:hAnsi="Times New Roman" w:cs="Times New Roman"/>
          <w:sz w:val="28"/>
          <w:szCs w:val="28"/>
        </w:rPr>
        <w:t xml:space="preserve"> аренды 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 w:rsidRPr="000B0776">
        <w:rPr>
          <w:rFonts w:ascii="Times New Roman" w:hAnsi="Times New Roman" w:cs="Times New Roman"/>
          <w:sz w:val="28"/>
          <w:szCs w:val="28"/>
        </w:rPr>
        <w:t>за</w:t>
      </w:r>
      <w:r w:rsidRPr="000B0776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E10D56" w:rsidRPr="000B0776">
        <w:rPr>
          <w:rFonts w:ascii="Times New Roman" w:hAnsi="Times New Roman" w:cs="Times New Roman"/>
          <w:sz w:val="28"/>
          <w:szCs w:val="28"/>
        </w:rPr>
        <w:t>5</w:t>
      </w:r>
      <w:r w:rsidRPr="000B0776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37608D" w:rsidRPr="000B0776">
        <w:rPr>
          <w:rFonts w:ascii="Times New Roman" w:hAnsi="Times New Roman" w:cs="Times New Roman"/>
          <w:sz w:val="28"/>
          <w:szCs w:val="28"/>
        </w:rPr>
        <w:t>9,</w:t>
      </w:r>
      <w:r w:rsidRPr="000B0776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составило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E10D56" w:rsidRPr="000B0776">
        <w:rPr>
          <w:rFonts w:ascii="Times New Roman" w:hAnsi="Times New Roman" w:cs="Times New Roman"/>
          <w:sz w:val="28"/>
          <w:szCs w:val="28"/>
        </w:rPr>
        <w:t>55</w:t>
      </w:r>
      <w:r w:rsidRPr="000B0776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0B0776" w:rsidRDefault="006270FA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t>2.</w:t>
      </w:r>
      <w:r w:rsidR="000C0740" w:rsidRPr="000B07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B0776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3A4D" w:rsidRPr="000B0776">
        <w:rPr>
          <w:rFonts w:ascii="Times New Roman" w:hAnsi="Times New Roman" w:cs="Times New Roman"/>
          <w:sz w:val="28"/>
          <w:szCs w:val="28"/>
        </w:rPr>
        <w:t>2</w:t>
      </w:r>
      <w:r w:rsidR="00D33516">
        <w:rPr>
          <w:rFonts w:ascii="Times New Roman" w:hAnsi="Times New Roman" w:cs="Times New Roman"/>
          <w:sz w:val="28"/>
          <w:szCs w:val="28"/>
        </w:rPr>
        <w:t>2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BD3A4D" w:rsidRPr="000B0776">
        <w:rPr>
          <w:rFonts w:ascii="Times New Roman" w:hAnsi="Times New Roman" w:cs="Times New Roman"/>
          <w:sz w:val="28"/>
          <w:szCs w:val="28"/>
        </w:rPr>
        <w:t>марта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201</w:t>
      </w:r>
      <w:r w:rsidR="00E10D56" w:rsidRPr="000B0776">
        <w:rPr>
          <w:rFonts w:ascii="Times New Roman" w:hAnsi="Times New Roman" w:cs="Times New Roman"/>
          <w:sz w:val="28"/>
          <w:szCs w:val="28"/>
        </w:rPr>
        <w:t>9</w:t>
      </w:r>
      <w:r w:rsidRPr="000B0776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 </w:t>
      </w:r>
      <w:r w:rsidR="00764442" w:rsidRPr="000B0776">
        <w:rPr>
          <w:rFonts w:ascii="Times New Roman" w:hAnsi="Times New Roman" w:cs="Times New Roman"/>
          <w:sz w:val="28"/>
          <w:szCs w:val="28"/>
        </w:rPr>
        <w:t xml:space="preserve"> о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9" w:history="1"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0B077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торгов </w:t>
      </w:r>
      <w:r w:rsidR="00022997" w:rsidRPr="00F7713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№</w:t>
      </w:r>
      <w:r w:rsidR="00914323" w:rsidRPr="00F7713C">
        <w:rPr>
          <w:rFonts w:ascii="Times New Roman" w:hAnsi="Times New Roman" w:cs="Times New Roman"/>
          <w:sz w:val="28"/>
          <w:szCs w:val="28"/>
        </w:rPr>
        <w:t xml:space="preserve"> </w:t>
      </w:r>
      <w:r w:rsidR="00F7713C" w:rsidRPr="00F7713C">
        <w:rPr>
          <w:rFonts w:ascii="Times New Roman" w:hAnsi="Times New Roman" w:cs="Times New Roman"/>
          <w:bCs/>
          <w:color w:val="000000"/>
          <w:sz w:val="27"/>
          <w:szCs w:val="27"/>
        </w:rPr>
        <w:t>210319/0074101/01</w:t>
      </w:r>
      <w:r w:rsidRPr="00F7713C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0B0776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0B07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0FA" w:rsidRPr="000B0776" w:rsidRDefault="006270FA" w:rsidP="007468F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B0776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764442" w:rsidRPr="000B0776">
        <w:rPr>
          <w:color w:val="000000"/>
          <w:sz w:val="28"/>
          <w:szCs w:val="28"/>
        </w:rPr>
        <w:t>25</w:t>
      </w:r>
      <w:r w:rsidRPr="000B0776">
        <w:rPr>
          <w:color w:val="000000"/>
          <w:sz w:val="28"/>
          <w:szCs w:val="28"/>
        </w:rPr>
        <w:t xml:space="preserve"> </w:t>
      </w:r>
      <w:r w:rsidR="00764442" w:rsidRPr="000B0776">
        <w:rPr>
          <w:color w:val="000000"/>
          <w:sz w:val="28"/>
          <w:szCs w:val="28"/>
        </w:rPr>
        <w:t xml:space="preserve">марта </w:t>
      </w:r>
      <w:r w:rsidRPr="000B0776">
        <w:rPr>
          <w:bCs/>
          <w:color w:val="000000"/>
          <w:sz w:val="28"/>
          <w:szCs w:val="28"/>
        </w:rPr>
        <w:t>201</w:t>
      </w:r>
      <w:r w:rsidR="00E10D56" w:rsidRPr="000B0776">
        <w:rPr>
          <w:bCs/>
          <w:color w:val="000000"/>
          <w:sz w:val="28"/>
          <w:szCs w:val="28"/>
        </w:rPr>
        <w:t>9</w:t>
      </w:r>
      <w:r w:rsidRPr="000B0776">
        <w:rPr>
          <w:bCs/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 xml:space="preserve">года по </w:t>
      </w:r>
      <w:r w:rsidR="00764442" w:rsidRPr="000B0776">
        <w:rPr>
          <w:color w:val="000000"/>
          <w:sz w:val="28"/>
          <w:szCs w:val="28"/>
        </w:rPr>
        <w:t xml:space="preserve">24 апреля </w:t>
      </w:r>
      <w:r w:rsidR="00E10D56" w:rsidRPr="000B0776">
        <w:rPr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>201</w:t>
      </w:r>
      <w:r w:rsidR="00E10D56" w:rsidRPr="000B0776">
        <w:rPr>
          <w:color w:val="000000"/>
          <w:sz w:val="28"/>
          <w:szCs w:val="28"/>
        </w:rPr>
        <w:t xml:space="preserve">9 </w:t>
      </w:r>
      <w:r w:rsidRPr="000B0776">
        <w:rPr>
          <w:color w:val="000000"/>
          <w:sz w:val="28"/>
          <w:szCs w:val="28"/>
        </w:rPr>
        <w:t>года</w:t>
      </w:r>
      <w:r w:rsidR="00E10D56" w:rsidRPr="000B0776">
        <w:rPr>
          <w:color w:val="000000"/>
          <w:sz w:val="28"/>
          <w:szCs w:val="28"/>
        </w:rPr>
        <w:t xml:space="preserve"> включительно</w:t>
      </w:r>
      <w:r w:rsidRPr="000B0776">
        <w:rPr>
          <w:color w:val="000000"/>
          <w:sz w:val="28"/>
          <w:szCs w:val="28"/>
        </w:rPr>
        <w:t xml:space="preserve"> с 9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до 18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0B0776">
        <w:rPr>
          <w:color w:val="000000"/>
          <w:sz w:val="28"/>
          <w:szCs w:val="28"/>
        </w:rPr>
        <w:t>каб</w:t>
      </w:r>
      <w:proofErr w:type="spellEnd"/>
      <w:r w:rsidRPr="000B0776">
        <w:rPr>
          <w:color w:val="000000"/>
          <w:sz w:val="28"/>
          <w:szCs w:val="28"/>
        </w:rPr>
        <w:t>. 105.</w:t>
      </w:r>
    </w:p>
    <w:p w:rsidR="000B0776" w:rsidRPr="000B0776" w:rsidRDefault="000B0776" w:rsidP="00746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подачи заявок на участие в аукционе, указанного</w:t>
      </w:r>
      <w:r w:rsidR="005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извещении о проведен</w:t>
      </w:r>
      <w:proofErr w:type="gramStart"/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в отношении лота № 1 поступила 1</w:t>
      </w:r>
      <w:r w:rsidR="0074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заявка, на участие в аукционе, что зафиксировано в Журнале регистрации поступления заявок на участие в аукционе.</w:t>
      </w:r>
    </w:p>
    <w:p w:rsidR="000B0776" w:rsidRPr="000B0776" w:rsidRDefault="000B0776" w:rsidP="007468F9">
      <w:pPr>
        <w:pStyle w:val="a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0776">
        <w:rPr>
          <w:color w:val="000000"/>
          <w:sz w:val="28"/>
          <w:szCs w:val="28"/>
          <w:shd w:val="clear" w:color="auto" w:fill="FFFFFF"/>
        </w:rPr>
        <w:t xml:space="preserve">Сведения об участниках, подавших заявки на участие в аукционе: </w:t>
      </w:r>
    </w:p>
    <w:p w:rsidR="005B774F" w:rsidRPr="000B0776" w:rsidRDefault="005B774F" w:rsidP="000B0776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B0776">
        <w:rPr>
          <w:color w:val="000000"/>
          <w:sz w:val="28"/>
          <w:szCs w:val="28"/>
        </w:rPr>
        <w:t xml:space="preserve">Лот  № 1 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30"/>
        <w:gridCol w:w="1134"/>
        <w:gridCol w:w="1134"/>
      </w:tblGrid>
      <w:tr w:rsidR="001838DC" w:rsidRPr="001838DC" w:rsidTr="000B0776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</w:t>
            </w:r>
            <w:proofErr w:type="gramStart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(минимальная)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1838DC" w:rsidRPr="001838DC" w:rsidTr="000B077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C" w:rsidRPr="001838DC" w:rsidRDefault="001838DC" w:rsidP="001838DC">
            <w:pPr>
              <w:numPr>
                <w:ilvl w:val="0"/>
                <w:numId w:val="14"/>
              </w:numPr>
              <w:suppressLineNumbers/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1838DC" w:rsidRPr="001838DC" w:rsidRDefault="001838DC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75,76,77, 78, 88, 89, площадью   63,7 </w:t>
            </w:r>
            <w:proofErr w:type="spellStart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входящие в состав  нежилых   помещений с   кадастровым номером 26:12:011606:3840, расположенных на 1 этаже здания   по адресу:                   город Ставрополь, </w:t>
            </w:r>
          </w:p>
          <w:p w:rsidR="00CA7339" w:rsidRDefault="001838DC" w:rsidP="000B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проспект Ворошилова, </w:t>
            </w:r>
          </w:p>
          <w:p w:rsidR="000B0776" w:rsidRDefault="001838DC" w:rsidP="000B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10, корпус 2,</w:t>
            </w:r>
            <w:r w:rsidR="000B0776"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помещений: </w:t>
            </w:r>
          </w:p>
          <w:p w:rsidR="001838DC" w:rsidRPr="001838DC" w:rsidRDefault="001838DC" w:rsidP="000B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 офис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236 316,00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11 815,8</w:t>
            </w:r>
          </w:p>
        </w:tc>
      </w:tr>
    </w:tbl>
    <w:p w:rsidR="005B774F" w:rsidRDefault="005B774F" w:rsidP="005B774F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4791"/>
      </w:tblGrid>
      <w:tr w:rsidR="005B774F" w:rsidTr="007719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 w:rsidP="007719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</w:t>
            </w:r>
            <w:r w:rsidR="0077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-онный</w:t>
            </w:r>
            <w:proofErr w:type="spellEnd"/>
            <w:proofErr w:type="gramEnd"/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задатка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 w:rsidP="001765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5B774F" w:rsidTr="0077199D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22.04.2019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 w:rsidP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 w:rsidP="002729B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7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17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  <w:bookmarkStart w:id="1" w:name="_GoBack"/>
            <w:bookmarkEnd w:id="1"/>
          </w:p>
        </w:tc>
      </w:tr>
    </w:tbl>
    <w:p w:rsidR="005B774F" w:rsidRDefault="005B774F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(далее – Правила)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по </w:t>
      </w:r>
      <w:r w:rsidR="00957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BD3A4D" w:rsidRDefault="00BD3A4D" w:rsidP="0074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итогам рассмотрения единственной заявки, поданной на участие в аукционе, а также на основании пункта 151 </w:t>
      </w:r>
      <w:proofErr w:type="gramStart"/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комиссия единогласно решила: </w:t>
      </w:r>
    </w:p>
    <w:p w:rsidR="00BD3A4D" w:rsidRDefault="00BD3A4D" w:rsidP="0074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</w:t>
      </w:r>
      <w:r w:rsidR="00957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Лоту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поданную и</w:t>
      </w:r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ндивидуальным предпринимателем </w:t>
      </w:r>
      <w:proofErr w:type="spellStart"/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Ковешниковым</w:t>
      </w:r>
      <w:proofErr w:type="spellEnd"/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Николаем Алексеевичем,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B774F" w:rsidRPr="00BD3A4D" w:rsidRDefault="00BD3A4D" w:rsidP="009A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аключить договор аренды сроком на 5 лет с и</w:t>
      </w:r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ндивидуальным предпринимателем </w:t>
      </w:r>
      <w:proofErr w:type="spellStart"/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Ковешниковым</w:t>
      </w:r>
      <w:proofErr w:type="spellEnd"/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Николаем Алексеевичем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начальной цене договора в размере ежегодного платежа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муниципальным имуществом </w:t>
      </w:r>
      <w:r w:rsidRPr="00183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236 316,00 </w:t>
      </w:r>
      <w:r w:rsidRPr="00BD3A4D">
        <w:rPr>
          <w:rFonts w:ascii="Times New Roman" w:hAnsi="Times New Roman" w:cs="Times New Roman"/>
          <w:color w:val="000000" w:themeColor="text1"/>
          <w:sz w:val="28"/>
          <w:szCs w:val="28"/>
        </w:rPr>
        <w:t>(Двести  тридцать шесть тысяч  триста шестнадцать</w:t>
      </w:r>
      <w:r w:rsidR="005B774F" w:rsidRPr="00BD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74F" w:rsidRPr="00BD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5B774F" w:rsidRDefault="005B774F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68F9" w:rsidRPr="00BD3A4D" w:rsidRDefault="007468F9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6D90" w:rsidRDefault="008B28CB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С.А. </w:t>
      </w:r>
      <w:proofErr w:type="spellStart"/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Магомедгаджиева</w:t>
      </w:r>
      <w:proofErr w:type="spellEnd"/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0FA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D7731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914323" w:rsidRDefault="00914323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Default="00957885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С.В. Холод ____________________</w:t>
      </w:r>
    </w:p>
    <w:p w:rsidR="00957885" w:rsidRDefault="00957885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Default="00957885" w:rsidP="0091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Дроваль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14323" w:rsidRPr="006270FA" w:rsidRDefault="009143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14323" w:rsidRPr="006270FA" w:rsidSect="001838DC"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3D" w:rsidRDefault="00297B3D" w:rsidP="00C66085">
      <w:pPr>
        <w:spacing w:after="0" w:line="240" w:lineRule="auto"/>
      </w:pPr>
      <w:r>
        <w:separator/>
      </w:r>
    </w:p>
  </w:endnote>
  <w:endnote w:type="continuationSeparator" w:id="0">
    <w:p w:rsidR="00297B3D" w:rsidRDefault="00297B3D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3D" w:rsidRDefault="00297B3D" w:rsidP="00C66085">
      <w:pPr>
        <w:spacing w:after="0" w:line="240" w:lineRule="auto"/>
      </w:pPr>
      <w:r>
        <w:separator/>
      </w:r>
    </w:p>
  </w:footnote>
  <w:footnote w:type="continuationSeparator" w:id="0">
    <w:p w:rsidR="00297B3D" w:rsidRDefault="00297B3D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552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6085" w:rsidRPr="00591AD3" w:rsidRDefault="00C6608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1A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1A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1A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9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1A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10180"/>
    <w:rsid w:val="00012A42"/>
    <w:rsid w:val="00020455"/>
    <w:rsid w:val="00020492"/>
    <w:rsid w:val="00022997"/>
    <w:rsid w:val="00026DE6"/>
    <w:rsid w:val="00040B6D"/>
    <w:rsid w:val="000546DD"/>
    <w:rsid w:val="00073FD3"/>
    <w:rsid w:val="00097BB1"/>
    <w:rsid w:val="000B0776"/>
    <w:rsid w:val="000B14F9"/>
    <w:rsid w:val="000C0740"/>
    <w:rsid w:val="000C44E3"/>
    <w:rsid w:val="000E4CF1"/>
    <w:rsid w:val="000F35A5"/>
    <w:rsid w:val="0010727E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C0865"/>
    <w:rsid w:val="001C5830"/>
    <w:rsid w:val="001D2839"/>
    <w:rsid w:val="001D6AC5"/>
    <w:rsid w:val="00252159"/>
    <w:rsid w:val="0025481E"/>
    <w:rsid w:val="00263DC2"/>
    <w:rsid w:val="002726E5"/>
    <w:rsid w:val="002729B7"/>
    <w:rsid w:val="002845D6"/>
    <w:rsid w:val="00297B3D"/>
    <w:rsid w:val="002A0B98"/>
    <w:rsid w:val="002A2712"/>
    <w:rsid w:val="002A3FC0"/>
    <w:rsid w:val="002A5369"/>
    <w:rsid w:val="002B30E7"/>
    <w:rsid w:val="002D5B6F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C2A91"/>
    <w:rsid w:val="003C73E0"/>
    <w:rsid w:val="00401912"/>
    <w:rsid w:val="00430160"/>
    <w:rsid w:val="00434DF3"/>
    <w:rsid w:val="004350F8"/>
    <w:rsid w:val="004433E3"/>
    <w:rsid w:val="00446855"/>
    <w:rsid w:val="00450707"/>
    <w:rsid w:val="0045561A"/>
    <w:rsid w:val="004802C7"/>
    <w:rsid w:val="0049270A"/>
    <w:rsid w:val="00494161"/>
    <w:rsid w:val="00496CC3"/>
    <w:rsid w:val="004A5902"/>
    <w:rsid w:val="004A7828"/>
    <w:rsid w:val="004B5612"/>
    <w:rsid w:val="004D53DD"/>
    <w:rsid w:val="004D5CC8"/>
    <w:rsid w:val="004F3682"/>
    <w:rsid w:val="004F3DA1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B21FB"/>
    <w:rsid w:val="005B4A7E"/>
    <w:rsid w:val="005B774F"/>
    <w:rsid w:val="005C3E77"/>
    <w:rsid w:val="005E619F"/>
    <w:rsid w:val="005F4F56"/>
    <w:rsid w:val="00603DFB"/>
    <w:rsid w:val="006270FA"/>
    <w:rsid w:val="00630A6D"/>
    <w:rsid w:val="0064619E"/>
    <w:rsid w:val="00653064"/>
    <w:rsid w:val="00653C29"/>
    <w:rsid w:val="00677451"/>
    <w:rsid w:val="006841A1"/>
    <w:rsid w:val="0068778B"/>
    <w:rsid w:val="00691E34"/>
    <w:rsid w:val="006A0E24"/>
    <w:rsid w:val="006C27B8"/>
    <w:rsid w:val="006F1F0B"/>
    <w:rsid w:val="006F37FE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4442"/>
    <w:rsid w:val="0077199D"/>
    <w:rsid w:val="007727E8"/>
    <w:rsid w:val="007748FD"/>
    <w:rsid w:val="007A450C"/>
    <w:rsid w:val="007B0E8F"/>
    <w:rsid w:val="007B270E"/>
    <w:rsid w:val="007C0D5D"/>
    <w:rsid w:val="007C5FF9"/>
    <w:rsid w:val="007D7C42"/>
    <w:rsid w:val="007E6E6C"/>
    <w:rsid w:val="007F1DAB"/>
    <w:rsid w:val="00813186"/>
    <w:rsid w:val="00822A94"/>
    <w:rsid w:val="00840E69"/>
    <w:rsid w:val="00844DEF"/>
    <w:rsid w:val="00845F46"/>
    <w:rsid w:val="008709A3"/>
    <w:rsid w:val="008751C0"/>
    <w:rsid w:val="00881161"/>
    <w:rsid w:val="00881BA2"/>
    <w:rsid w:val="00885BC0"/>
    <w:rsid w:val="00885FA4"/>
    <w:rsid w:val="008869D3"/>
    <w:rsid w:val="008A16B0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91F42"/>
    <w:rsid w:val="009A0958"/>
    <w:rsid w:val="009A6157"/>
    <w:rsid w:val="009D7975"/>
    <w:rsid w:val="009F174C"/>
    <w:rsid w:val="00A1189F"/>
    <w:rsid w:val="00A15D09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FA8"/>
    <w:rsid w:val="00B26AD3"/>
    <w:rsid w:val="00B505D3"/>
    <w:rsid w:val="00B50ABE"/>
    <w:rsid w:val="00B526E6"/>
    <w:rsid w:val="00B52E56"/>
    <w:rsid w:val="00B62A41"/>
    <w:rsid w:val="00B7618B"/>
    <w:rsid w:val="00B926C4"/>
    <w:rsid w:val="00BB1774"/>
    <w:rsid w:val="00BD3A4D"/>
    <w:rsid w:val="00BE5D12"/>
    <w:rsid w:val="00C06307"/>
    <w:rsid w:val="00C11686"/>
    <w:rsid w:val="00C27033"/>
    <w:rsid w:val="00C27BBD"/>
    <w:rsid w:val="00C27C80"/>
    <w:rsid w:val="00C3062A"/>
    <w:rsid w:val="00C40D0B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B56A1"/>
    <w:rsid w:val="00CD072D"/>
    <w:rsid w:val="00CD44D3"/>
    <w:rsid w:val="00CD6743"/>
    <w:rsid w:val="00D0764D"/>
    <w:rsid w:val="00D14769"/>
    <w:rsid w:val="00D163FF"/>
    <w:rsid w:val="00D265A1"/>
    <w:rsid w:val="00D33516"/>
    <w:rsid w:val="00D42E34"/>
    <w:rsid w:val="00D46CC6"/>
    <w:rsid w:val="00D672C0"/>
    <w:rsid w:val="00D710D2"/>
    <w:rsid w:val="00D931A4"/>
    <w:rsid w:val="00D93478"/>
    <w:rsid w:val="00DA0C09"/>
    <w:rsid w:val="00DA33B1"/>
    <w:rsid w:val="00DA7979"/>
    <w:rsid w:val="00DB2221"/>
    <w:rsid w:val="00DE2236"/>
    <w:rsid w:val="00DE7779"/>
    <w:rsid w:val="00DF62A8"/>
    <w:rsid w:val="00E00446"/>
    <w:rsid w:val="00E007C9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97EBA"/>
    <w:rsid w:val="00EA40EE"/>
    <w:rsid w:val="00EA7375"/>
    <w:rsid w:val="00EC50D0"/>
    <w:rsid w:val="00EC6FD9"/>
    <w:rsid w:val="00EC777D"/>
    <w:rsid w:val="00EC7B79"/>
    <w:rsid w:val="00EE701B"/>
    <w:rsid w:val="00EF5F45"/>
    <w:rsid w:val="00F11899"/>
    <w:rsid w:val="00F2237B"/>
    <w:rsid w:val="00F235A6"/>
    <w:rsid w:val="00F2667A"/>
    <w:rsid w:val="00F51E8F"/>
    <w:rsid w:val="00F56EF9"/>
    <w:rsid w:val="00F74B07"/>
    <w:rsid w:val="00F7713C"/>
    <w:rsid w:val="00FA67E7"/>
    <w:rsid w:val="00FB211F"/>
    <w:rsid w:val="00FB50C4"/>
    <w:rsid w:val="00FD6A2D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C974-E9C5-47DE-BB85-9CF94273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Ольга</cp:lastModifiedBy>
  <cp:revision>3</cp:revision>
  <cp:lastPrinted>2019-03-28T12:30:00Z</cp:lastPrinted>
  <dcterms:created xsi:type="dcterms:W3CDTF">2019-04-24T07:39:00Z</dcterms:created>
  <dcterms:modified xsi:type="dcterms:W3CDTF">2019-04-24T07:39:00Z</dcterms:modified>
</cp:coreProperties>
</file>