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E36F85" w:rsidRPr="00E36F85">
        <w:rPr>
          <w:rFonts w:ascii="Times New Roman" w:eastAsia="Times New Roman" w:hAnsi="Times New Roman" w:cs="Times New Roman"/>
          <w:sz w:val="28"/>
          <w:szCs w:val="28"/>
          <w:lang w:eastAsia="ru-RU"/>
        </w:rPr>
        <w:t>14</w:t>
      </w:r>
      <w:r w:rsidR="000D556C" w:rsidRPr="00E36F85">
        <w:rPr>
          <w:rFonts w:ascii="Times New Roman" w:eastAsia="Times New Roman" w:hAnsi="Times New Roman" w:cs="Times New Roman"/>
          <w:sz w:val="28"/>
          <w:szCs w:val="28"/>
          <w:lang w:eastAsia="ru-RU"/>
        </w:rPr>
        <w:t>.0</w:t>
      </w:r>
      <w:r w:rsidR="00E36F85" w:rsidRPr="00E36F85">
        <w:rPr>
          <w:rFonts w:ascii="Times New Roman" w:eastAsia="Times New Roman" w:hAnsi="Times New Roman" w:cs="Times New Roman"/>
          <w:sz w:val="28"/>
          <w:szCs w:val="28"/>
          <w:lang w:eastAsia="ru-RU"/>
        </w:rPr>
        <w:t>5</w:t>
      </w:r>
      <w:r w:rsidR="000D556C" w:rsidRPr="00E36F85">
        <w:rPr>
          <w:rFonts w:ascii="Times New Roman" w:eastAsia="Times New Roman" w:hAnsi="Times New Roman" w:cs="Times New Roman"/>
          <w:sz w:val="28"/>
          <w:szCs w:val="28"/>
          <w:lang w:eastAsia="ru-RU"/>
        </w:rPr>
        <w:t>.2018</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E36F85" w:rsidRPr="00E36F85">
        <w:rPr>
          <w:rFonts w:ascii="Times New Roman" w:eastAsia="Times New Roman" w:hAnsi="Times New Roman" w:cs="Times New Roman"/>
          <w:sz w:val="28"/>
          <w:szCs w:val="28"/>
          <w:lang w:eastAsia="ru-RU"/>
        </w:rPr>
        <w:t>877</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bookmarkStart w:id="0" w:name="_GoBack"/>
      <w:bookmarkEnd w:id="0"/>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441F08">
        <w:rPr>
          <w:rFonts w:ascii="Times New Roman" w:eastAsia="Times New Roman" w:hAnsi="Times New Roman" w:cs="Times New Roman"/>
          <w:b/>
          <w:sz w:val="28"/>
          <w:szCs w:val="24"/>
          <w:lang w:eastAsia="ru-RU"/>
        </w:rPr>
        <w:t>21.12</w:t>
      </w:r>
      <w:r w:rsidR="000A40AC" w:rsidRPr="00D40B7A">
        <w:rPr>
          <w:rFonts w:ascii="Times New Roman" w:eastAsia="Times New Roman" w:hAnsi="Times New Roman" w:cs="Times New Roman"/>
          <w:b/>
          <w:sz w:val="28"/>
          <w:szCs w:val="24"/>
          <w:lang w:eastAsia="ru-RU"/>
        </w:rPr>
        <w:t>.2018</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441F08">
        <w:rPr>
          <w:rFonts w:ascii="Times New Roman" w:eastAsia="Times New Roman" w:hAnsi="Times New Roman" w:cs="Times New Roman"/>
          <w:b/>
          <w:sz w:val="28"/>
          <w:szCs w:val="28"/>
          <w:lang w:eastAsia="ru-RU"/>
        </w:rPr>
        <w:t>21.11</w:t>
      </w:r>
      <w:r w:rsidR="00C31A05">
        <w:rPr>
          <w:rFonts w:ascii="Times New Roman" w:eastAsia="Times New Roman" w:hAnsi="Times New Roman" w:cs="Times New Roman"/>
          <w:b/>
          <w:sz w:val="28"/>
          <w:szCs w:val="28"/>
          <w:lang w:eastAsia="ru-RU"/>
        </w:rPr>
        <w:t>.2018</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441F08">
        <w:rPr>
          <w:rFonts w:ascii="Times New Roman" w:eastAsia="Times New Roman" w:hAnsi="Times New Roman" w:cs="Times New Roman"/>
          <w:b/>
          <w:sz w:val="28"/>
          <w:szCs w:val="28"/>
          <w:lang w:eastAsia="ru-RU"/>
        </w:rPr>
        <w:t>17.12</w:t>
      </w:r>
      <w:r w:rsidR="004B066C">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2B4791">
        <w:rPr>
          <w:rFonts w:ascii="Times New Roman" w:eastAsia="Times New Roman" w:hAnsi="Times New Roman" w:cs="Times New Roman"/>
          <w:color w:val="111111"/>
          <w:sz w:val="28"/>
          <w:szCs w:val="28"/>
          <w:lang w:eastAsia="ru-RU"/>
        </w:rPr>
        <w:t>Старомарьевское шоссе</w:t>
      </w:r>
      <w:r w:rsidR="000D556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77</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2B4791">
        <w:rPr>
          <w:rFonts w:ascii="Times New Roman" w:eastAsia="Times New Roman" w:hAnsi="Times New Roman" w:cs="Times New Roman"/>
          <w:color w:val="111111"/>
          <w:sz w:val="28"/>
          <w:szCs w:val="28"/>
          <w:lang w:eastAsia="ru-RU"/>
        </w:rPr>
        <w:t>020201:110</w:t>
      </w:r>
      <w:r w:rsidR="00117822" w:rsidRPr="00871074">
        <w:rPr>
          <w:rFonts w:ascii="Times New Roman" w:eastAsia="Times New Roman" w:hAnsi="Times New Roman" w:cs="Times New Roman"/>
          <w:color w:val="111111"/>
          <w:sz w:val="28"/>
          <w:szCs w:val="28"/>
          <w:lang w:eastAsia="ru-RU"/>
        </w:rPr>
        <w:t xml:space="preserve">, площадь </w:t>
      </w:r>
      <w:r w:rsidR="002B4791">
        <w:rPr>
          <w:rFonts w:ascii="Times New Roman" w:eastAsia="Times New Roman" w:hAnsi="Times New Roman" w:cs="Times New Roman"/>
          <w:color w:val="111111"/>
          <w:sz w:val="28"/>
          <w:szCs w:val="28"/>
          <w:lang w:eastAsia="ru-RU"/>
        </w:rPr>
        <w:t>2580</w:t>
      </w:r>
      <w:r w:rsidR="00117822" w:rsidRPr="00871074">
        <w:rPr>
          <w:rFonts w:ascii="Times New Roman" w:eastAsia="Times New Roman" w:hAnsi="Times New Roman" w:cs="Times New Roman"/>
          <w:color w:val="111111"/>
          <w:sz w:val="28"/>
          <w:szCs w:val="28"/>
          <w:lang w:eastAsia="ru-RU"/>
        </w:rPr>
        <w:t xml:space="preserve"> кв.м,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 xml:space="preserve">объекты торговли (торговые центры, торгово-развлекательные центры (комплексы). </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2B4791">
        <w:rPr>
          <w:rFonts w:ascii="Times New Roman" w:eastAsia="Times New Roman" w:hAnsi="Times New Roman" w:cs="Times New Roman"/>
          <w:color w:val="111111"/>
          <w:sz w:val="28"/>
          <w:szCs w:val="28"/>
          <w:lang w:eastAsia="ru-RU"/>
        </w:rPr>
        <w:t>413 500,00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2B4791">
        <w:rPr>
          <w:rFonts w:ascii="Times New Roman" w:eastAsia="Times New Roman" w:hAnsi="Times New Roman" w:cs="Times New Roman"/>
          <w:color w:val="111111"/>
          <w:sz w:val="28"/>
          <w:szCs w:val="28"/>
          <w:lang w:eastAsia="ru-RU"/>
        </w:rPr>
        <w:t>392 825,00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0B1BCC">
        <w:rPr>
          <w:rFonts w:ascii="Times New Roman" w:eastAsia="Times New Roman" w:hAnsi="Times New Roman" w:cs="Times New Roman"/>
          <w:color w:val="111111"/>
          <w:sz w:val="28"/>
          <w:szCs w:val="28"/>
          <w:lang w:eastAsia="ru-RU"/>
        </w:rPr>
        <w:t>1</w:t>
      </w:r>
      <w:r w:rsidR="002B4791">
        <w:rPr>
          <w:rFonts w:ascii="Times New Roman" w:eastAsia="Times New Roman" w:hAnsi="Times New Roman" w:cs="Times New Roman"/>
          <w:color w:val="111111"/>
          <w:sz w:val="28"/>
          <w:szCs w:val="28"/>
          <w:lang w:eastAsia="ru-RU"/>
        </w:rPr>
        <w:t>2</w:t>
      </w:r>
      <w:r w:rsidR="000B1BC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405</w:t>
      </w:r>
      <w:r w:rsidR="00FA0FB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2B4791" w:rsidRPr="002B4791">
        <w:rPr>
          <w:rFonts w:ascii="Times New Roman" w:eastAsia="Times New Roman" w:hAnsi="Times New Roman" w:cs="Times New Roman"/>
          <w:color w:val="111111"/>
          <w:sz w:val="28"/>
          <w:szCs w:val="28"/>
          <w:lang w:eastAsia="ru-RU"/>
        </w:rPr>
        <w:t>зоны с особыми усл</w:t>
      </w:r>
      <w:r w:rsidR="002B4791">
        <w:rPr>
          <w:rFonts w:ascii="Times New Roman" w:eastAsia="Times New Roman" w:hAnsi="Times New Roman" w:cs="Times New Roman"/>
          <w:color w:val="111111"/>
          <w:sz w:val="28"/>
          <w:szCs w:val="28"/>
          <w:lang w:eastAsia="ru-RU"/>
        </w:rPr>
        <w:t xml:space="preserve">овиями использования территории – </w:t>
      </w:r>
      <w:r w:rsidR="002B4791" w:rsidRPr="002B4791">
        <w:rPr>
          <w:rFonts w:ascii="Times New Roman" w:eastAsia="Times New Roman" w:hAnsi="Times New Roman" w:cs="Times New Roman"/>
          <w:color w:val="111111"/>
          <w:sz w:val="28"/>
          <w:szCs w:val="28"/>
          <w:lang w:eastAsia="ru-RU"/>
        </w:rPr>
        <w:t>водоохранная зона водотоков, водоемов, санитарно-защитная зона полигона твердых бытовых отходов</w:t>
      </w:r>
      <w:r w:rsidR="00281227">
        <w:rPr>
          <w:rFonts w:ascii="Times New Roman" w:eastAsia="Times New Roman" w:hAnsi="Times New Roman" w:cs="Times New Roman"/>
          <w:color w:val="111111"/>
          <w:sz w:val="28"/>
          <w:szCs w:val="28"/>
          <w:lang w:eastAsia="ru-RU"/>
        </w:rPr>
        <w:t>.</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2B4791">
        <w:rPr>
          <w:rFonts w:ascii="Times New Roman" w:eastAsia="Times New Roman" w:hAnsi="Times New Roman" w:cs="Times New Roman"/>
          <w:color w:val="111111"/>
          <w:sz w:val="28"/>
          <w:szCs w:val="28"/>
          <w:lang w:eastAsia="ru-RU"/>
        </w:rPr>
        <w:t>32</w:t>
      </w:r>
      <w:r w:rsidRPr="00871074">
        <w:rPr>
          <w:rFonts w:ascii="Times New Roman" w:eastAsia="Times New Roman" w:hAnsi="Times New Roman" w:cs="Times New Roman"/>
          <w:color w:val="111111"/>
          <w:sz w:val="28"/>
          <w:szCs w:val="28"/>
          <w:lang w:eastAsia="ru-RU"/>
        </w:rPr>
        <w:t xml:space="preserve"> месяц</w:t>
      </w:r>
      <w:r w:rsidR="002B4791">
        <w:rPr>
          <w:rFonts w:ascii="Times New Roman" w:eastAsia="Times New Roman" w:hAnsi="Times New Roman" w:cs="Times New Roman"/>
          <w:color w:val="111111"/>
          <w:sz w:val="28"/>
          <w:szCs w:val="28"/>
          <w:lang w:eastAsia="ru-RU"/>
        </w:rPr>
        <w:t>а</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2B4791" w:rsidRPr="002B4791">
        <w:rPr>
          <w:rFonts w:ascii="Times New Roman" w:eastAsia="Times New Roman" w:hAnsi="Times New Roman" w:cs="Times New Roman"/>
          <w:color w:val="111111"/>
          <w:sz w:val="28"/>
          <w:szCs w:val="28"/>
          <w:lang w:eastAsia="ru-RU"/>
        </w:rPr>
        <w:t>город Ставрополь, Старомарьевское шоссе, 77</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2B4791">
        <w:rPr>
          <w:rFonts w:ascii="Times New Roman" w:eastAsia="Times New Roman" w:hAnsi="Times New Roman" w:cs="Times New Roman"/>
          <w:sz w:val="28"/>
          <w:szCs w:val="20"/>
          <w:lang w:eastAsia="ru-RU"/>
        </w:rPr>
        <w:t>от 1500 кв.м до 5000 кв.м.</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w:t>
      </w:r>
      <w:r w:rsidRPr="007F41A2">
        <w:rPr>
          <w:rFonts w:ascii="Times New Roman" w:eastAsia="Times New Roman" w:hAnsi="Times New Roman" w:cs="Times New Roman"/>
          <w:sz w:val="28"/>
          <w:szCs w:val="28"/>
          <w:lang w:eastAsia="ru-RU"/>
        </w:rPr>
        <w:lastRenderedPageBreak/>
        <w:t xml:space="preserve">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982BDB">
        <w:rPr>
          <w:rFonts w:ascii="Times New Roman" w:eastAsia="Times New Roman" w:hAnsi="Times New Roman" w:cs="Times New Roman"/>
          <w:color w:val="111111"/>
          <w:sz w:val="28"/>
          <w:szCs w:val="28"/>
          <w:lang w:eastAsia="ru-RU"/>
        </w:rPr>
        <w:t xml:space="preserve">Старомарьевскому шоссе, 77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4B066C">
        <w:rPr>
          <w:rFonts w:ascii="Times New Roman" w:eastAsia="Times New Roman" w:hAnsi="Times New Roman" w:cs="Times New Roman"/>
          <w:sz w:val="28"/>
          <w:szCs w:val="28"/>
          <w:lang w:eastAsia="ru-RU"/>
        </w:rPr>
        <w:t>Старомарьевскому шоссе, 77</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Pr="007F41A2"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Ставки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w:t>
      </w:r>
      <w:r>
        <w:rPr>
          <w:rFonts w:ascii="Times New Roman" w:eastAsia="Times New Roman" w:hAnsi="Times New Roman" w:cs="Times New Roman"/>
          <w:sz w:val="28"/>
          <w:szCs w:val="28"/>
          <w:lang w:eastAsia="ru-RU"/>
        </w:rPr>
        <w:lastRenderedPageBreak/>
        <w:t>Ставропольского края установлены Постановлением региональной тарифной комиссии от 14.12.2017 г. № 60/5.</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 составляет:</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не менее 2 лет (4 года при комплексном освоении земельного участка в целях жилищного строительства) со дня их выдачи - для заявителей в случае подключения (технического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w:t>
      </w:r>
      <w:r w:rsidRPr="008E0F21">
        <w:rPr>
          <w:rFonts w:ascii="Times New Roman" w:eastAsia="Times New Roman" w:hAnsi="Times New Roman" w:cs="Times New Roman"/>
          <w:sz w:val="28"/>
          <w:szCs w:val="28"/>
          <w:lang w:eastAsia="ru-RU"/>
        </w:rPr>
        <w:lastRenderedPageBreak/>
        <w:t>плата за технологическое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газопроводом-вводов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w:t>
      </w:r>
      <w:r w:rsidRPr="008E0F21">
        <w:rPr>
          <w:rFonts w:ascii="Times New Roman" w:eastAsia="Times New Roman" w:hAnsi="Times New Roman" w:cs="Times New Roman"/>
          <w:sz w:val="28"/>
          <w:szCs w:val="28"/>
          <w:lang w:eastAsia="ru-RU"/>
        </w:rPr>
        <w:lastRenderedPageBreak/>
        <w:t>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4 лет) не предусмотрены инвестиционной программой или соглашением сторон.</w:t>
      </w:r>
    </w:p>
    <w:p w:rsidR="00982BDB" w:rsidRDefault="00982BDB" w:rsidP="008E0F21">
      <w:pPr>
        <w:spacing w:after="0" w:line="240" w:lineRule="auto"/>
        <w:ind w:firstLine="567"/>
        <w:jc w:val="both"/>
        <w:rPr>
          <w:rFonts w:ascii="Times New Roman" w:eastAsia="Times New Roman" w:hAnsi="Times New Roman" w:cs="Times New Roman"/>
          <w:sz w:val="28"/>
          <w:szCs w:val="28"/>
          <w:lang w:eastAsia="ru-RU"/>
        </w:rPr>
      </w:pPr>
      <w:r w:rsidRPr="00982BDB">
        <w:rPr>
          <w:rFonts w:ascii="Times New Roman" w:eastAsia="Times New Roman" w:hAnsi="Times New Roman" w:cs="Times New Roman"/>
          <w:sz w:val="28"/>
          <w:szCs w:val="28"/>
          <w:lang w:eastAsia="ru-RU"/>
        </w:rPr>
        <w:t xml:space="preserve">В целях подключения к сетям газоснабжения </w:t>
      </w:r>
      <w:r>
        <w:rPr>
          <w:rFonts w:ascii="Times New Roman" w:eastAsia="Times New Roman" w:hAnsi="Times New Roman" w:cs="Times New Roman"/>
          <w:sz w:val="28"/>
          <w:szCs w:val="28"/>
          <w:lang w:eastAsia="ru-RU"/>
        </w:rPr>
        <w:t>подается запрос о предоставлении технических условий в соответствии с пунктами 7 и 8 Правил.</w:t>
      </w:r>
    </w:p>
    <w:p w:rsidR="00FB71FB" w:rsidRDefault="00982BDB" w:rsidP="008E0F2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Подключение к сетям электроснабжения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«Горэлектросеть»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 xml:space="preserve">р/сч 40302810907023000304, </w:t>
      </w:r>
      <w:r w:rsidRPr="007F41A2">
        <w:rPr>
          <w:rFonts w:ascii="Times New Roman" w:eastAsia="Times New Roman" w:hAnsi="Times New Roman" w:cs="Times New Roman"/>
          <w:bCs/>
          <w:sz w:val="28"/>
          <w:szCs w:val="24"/>
          <w:lang w:eastAsia="ru-RU"/>
        </w:rPr>
        <w:lastRenderedPageBreak/>
        <w:t xml:space="preserve">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441F08">
        <w:rPr>
          <w:rFonts w:ascii="Times New Roman" w:eastAsia="Times New Roman" w:hAnsi="Times New Roman" w:cs="Times New Roman"/>
          <w:b/>
          <w:sz w:val="28"/>
          <w:szCs w:val="28"/>
          <w:lang w:eastAsia="ru-RU"/>
        </w:rPr>
        <w:t>19.12</w:t>
      </w:r>
      <w:r w:rsidR="00971014"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441F08">
        <w:rPr>
          <w:rFonts w:ascii="Times New Roman" w:eastAsia="Times New Roman" w:hAnsi="Times New Roman" w:cs="Times New Roman"/>
          <w:sz w:val="28"/>
          <w:szCs w:val="28"/>
          <w:lang w:eastAsia="ru-RU"/>
        </w:rPr>
        <w:t>07.12</w:t>
      </w:r>
      <w:r w:rsidR="00024FAC" w:rsidRPr="00D40B7A">
        <w:rPr>
          <w:rFonts w:ascii="Times New Roman" w:eastAsia="Times New Roman" w:hAnsi="Times New Roman" w:cs="Times New Roman"/>
          <w:sz w:val="28"/>
          <w:szCs w:val="28"/>
          <w:lang w:eastAsia="ru-RU"/>
        </w:rPr>
        <w:t>.2018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w:t>
      </w:r>
      <w:r w:rsidRPr="007F41A2">
        <w:rPr>
          <w:rFonts w:ascii="Times New Roman" w:eastAsia="Times New Roman" w:hAnsi="Times New Roman" w:cs="Times New Roman"/>
          <w:color w:val="000000"/>
          <w:sz w:val="28"/>
          <w:szCs w:val="28"/>
          <w:lang w:eastAsia="ru-RU"/>
        </w:rPr>
        <w:lastRenderedPageBreak/>
        <w:t>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w:t>
      </w:r>
      <w:r w:rsidRPr="007F41A2">
        <w:rPr>
          <w:rFonts w:ascii="Times New Roman" w:eastAsia="Times New Roman" w:hAnsi="Times New Roman" w:cs="Times New Roman"/>
          <w:color w:val="000000"/>
          <w:sz w:val="28"/>
          <w:szCs w:val="28"/>
          <w:lang w:eastAsia="ru-RU"/>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Д О Г О В О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кв.м</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на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3.2. Арендная плата  начисляется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r>
      <w:r w:rsidRPr="007F41A2">
        <w:rPr>
          <w:rFonts w:ascii="Times New Roman" w:eastAsia="Times New Roman" w:hAnsi="Times New Roman" w:cs="Times New Roman"/>
          <w:sz w:val="24"/>
          <w:szCs w:val="24"/>
          <w:lang w:eastAsia="ru-RU"/>
        </w:rPr>
        <w:lastRenderedPageBreak/>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w:t>
      </w:r>
      <w:r w:rsidRPr="007F41A2">
        <w:rPr>
          <w:rFonts w:ascii="Times New Roman" w:eastAsia="Times New Roman" w:hAnsi="Times New Roman" w:cs="Times New Roman"/>
          <w:sz w:val="24"/>
          <w:szCs w:val="24"/>
          <w:lang w:eastAsia="ru-RU"/>
        </w:rPr>
        <w:lastRenderedPageBreak/>
        <w:t xml:space="preserve">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8.5. При досрочном расторжении Договора договор субаренды Участка прекращает свое </w:t>
      </w:r>
      <w:r w:rsidRPr="007F41A2">
        <w:rPr>
          <w:rFonts w:ascii="Times New Roman" w:eastAsia="Times New Roman" w:hAnsi="Times New Roman" w:cs="Times New Roman"/>
          <w:sz w:val="24"/>
          <w:szCs w:val="24"/>
          <w:lang w:eastAsia="ru-RU"/>
        </w:rPr>
        <w:lastRenderedPageBreak/>
        <w:t>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 .</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м.п.</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521C3C">
        <w:rPr>
          <w:rFonts w:ascii="Times New Roman" w:eastAsia="Times New Roman" w:hAnsi="Times New Roman" w:cs="Times New Roman"/>
          <w:color w:val="000000"/>
          <w:sz w:val="24"/>
          <w:szCs w:val="24"/>
          <w:lang w:eastAsia="ru-RU"/>
        </w:rPr>
        <w:lastRenderedPageBreak/>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A2" w:rsidRDefault="00832CA2" w:rsidP="00521C3C">
      <w:pPr>
        <w:spacing w:after="0" w:line="240" w:lineRule="auto"/>
      </w:pPr>
      <w:r>
        <w:separator/>
      </w:r>
    </w:p>
  </w:endnote>
  <w:endnote w:type="continuationSeparator" w:id="0">
    <w:p w:rsidR="00832CA2" w:rsidRDefault="00832CA2"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A2" w:rsidRDefault="00832CA2" w:rsidP="00521C3C">
      <w:pPr>
        <w:spacing w:after="0" w:line="240" w:lineRule="auto"/>
      </w:pPr>
      <w:r>
        <w:separator/>
      </w:r>
    </w:p>
  </w:footnote>
  <w:footnote w:type="continuationSeparator" w:id="0">
    <w:p w:rsidR="00832CA2" w:rsidRDefault="00832CA2"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441F08">
          <w:rPr>
            <w:noProof/>
          </w:rPr>
          <w:t>6</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61F3D"/>
    <w:rsid w:val="001732F5"/>
    <w:rsid w:val="0018126D"/>
    <w:rsid w:val="001B1096"/>
    <w:rsid w:val="001C216C"/>
    <w:rsid w:val="001F5AFD"/>
    <w:rsid w:val="00201378"/>
    <w:rsid w:val="0020501D"/>
    <w:rsid w:val="00206D2E"/>
    <w:rsid w:val="00222D56"/>
    <w:rsid w:val="00246CD0"/>
    <w:rsid w:val="0025119A"/>
    <w:rsid w:val="00256A36"/>
    <w:rsid w:val="00280625"/>
    <w:rsid w:val="00281227"/>
    <w:rsid w:val="002902A8"/>
    <w:rsid w:val="002A29A9"/>
    <w:rsid w:val="002B4791"/>
    <w:rsid w:val="002C43C8"/>
    <w:rsid w:val="002E2EFB"/>
    <w:rsid w:val="002E6388"/>
    <w:rsid w:val="00301C72"/>
    <w:rsid w:val="00345206"/>
    <w:rsid w:val="00382020"/>
    <w:rsid w:val="0039313C"/>
    <w:rsid w:val="003D0015"/>
    <w:rsid w:val="003D20AE"/>
    <w:rsid w:val="003F0DE7"/>
    <w:rsid w:val="003F266E"/>
    <w:rsid w:val="00441F08"/>
    <w:rsid w:val="00471BDD"/>
    <w:rsid w:val="004B066C"/>
    <w:rsid w:val="00521C3C"/>
    <w:rsid w:val="00526046"/>
    <w:rsid w:val="005C2A79"/>
    <w:rsid w:val="005E2551"/>
    <w:rsid w:val="0060212B"/>
    <w:rsid w:val="006228C8"/>
    <w:rsid w:val="00641F3C"/>
    <w:rsid w:val="00646274"/>
    <w:rsid w:val="00672759"/>
    <w:rsid w:val="006A35BB"/>
    <w:rsid w:val="006A4D26"/>
    <w:rsid w:val="006A6CDE"/>
    <w:rsid w:val="006E282A"/>
    <w:rsid w:val="006E5178"/>
    <w:rsid w:val="006E5D5B"/>
    <w:rsid w:val="00700BD8"/>
    <w:rsid w:val="00712BC4"/>
    <w:rsid w:val="007151BB"/>
    <w:rsid w:val="007E0882"/>
    <w:rsid w:val="007E5B19"/>
    <w:rsid w:val="007F0ABB"/>
    <w:rsid w:val="007F41A2"/>
    <w:rsid w:val="00800E5F"/>
    <w:rsid w:val="008325EA"/>
    <w:rsid w:val="00832CA2"/>
    <w:rsid w:val="00834A45"/>
    <w:rsid w:val="00852E5A"/>
    <w:rsid w:val="00857C1E"/>
    <w:rsid w:val="00871074"/>
    <w:rsid w:val="00886884"/>
    <w:rsid w:val="008A3198"/>
    <w:rsid w:val="008D465C"/>
    <w:rsid w:val="008E0F21"/>
    <w:rsid w:val="008E5B07"/>
    <w:rsid w:val="008E639A"/>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B082D"/>
    <w:rsid w:val="00AF3C36"/>
    <w:rsid w:val="00B124A4"/>
    <w:rsid w:val="00B64875"/>
    <w:rsid w:val="00B87210"/>
    <w:rsid w:val="00BB68D1"/>
    <w:rsid w:val="00C14D1F"/>
    <w:rsid w:val="00C21851"/>
    <w:rsid w:val="00C3103C"/>
    <w:rsid w:val="00C31A05"/>
    <w:rsid w:val="00C44B7B"/>
    <w:rsid w:val="00C52CDA"/>
    <w:rsid w:val="00C6741B"/>
    <w:rsid w:val="00C94839"/>
    <w:rsid w:val="00C974EA"/>
    <w:rsid w:val="00CE1E49"/>
    <w:rsid w:val="00D03CC7"/>
    <w:rsid w:val="00D07120"/>
    <w:rsid w:val="00D40B7A"/>
    <w:rsid w:val="00D87F2A"/>
    <w:rsid w:val="00DA1620"/>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18AD"/>
    <w:rsid w:val="00F325B9"/>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3660-E691-4F1D-B00B-4AA6EBB1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15</cp:revision>
  <cp:lastPrinted>2018-11-16T11:33:00Z</cp:lastPrinted>
  <dcterms:created xsi:type="dcterms:W3CDTF">2018-05-14T11:18:00Z</dcterms:created>
  <dcterms:modified xsi:type="dcterms:W3CDTF">2018-11-16T11:34:00Z</dcterms:modified>
</cp:coreProperties>
</file>