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b w:val="0"/>
          <w:sz w:val="36"/>
          <w:szCs w:val="36"/>
        </w:rPr>
      </w:pPr>
      <w:bookmarkStart w:id="0" w:name="Par46"/>
      <w:bookmarkEnd w:id="0"/>
      <w:r>
        <w:rPr>
          <w:rFonts w:ascii="Times New Roman" w:hAnsi="Times New Roman"/>
          <w:b w:val="0"/>
          <w:sz w:val="36"/>
          <w:szCs w:val="36"/>
        </w:rPr>
        <w:t xml:space="preserve">П О С Т А Н О В Л Е Н И Е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АДМИНИСТРАЦИИ ГОРОДА СТАВРОПОЛЯ</w:t>
      </w:r>
    </w:p>
    <w:p>
      <w:pPr>
        <w:pStyle w:val="Normal"/>
        <w:spacing w:after="0" w:line="240" w:lineRule="auto"/>
        <w:jc w:val="center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СТАВРОПОЛЬСКОГО КРАЯ</w:t>
      </w:r>
    </w:p>
    <w:p>
      <w:pPr>
        <w:pStyle w:val="Normal"/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 w:eastAsia="Arial Unicode MS"/>
          <w:spacing w:val="30"/>
          <w:sz w:val="32"/>
        </w:rPr>
      </w:pPr>
      <w:r>
        <w:rPr>
          <w:rFonts w:ascii="Times New Roman" w:hAnsi="Times New Roman" w:eastAsia="Arial Unicode MS"/>
          <w:spacing w:val="30"/>
          <w:sz w:val="32"/>
        </w:rPr>
        <w:t xml:space="preserve">08</w:t>
      </w:r>
      <w:r>
        <w:rPr>
          <w:rFonts w:ascii="Times New Roman" w:hAnsi="Times New Roman" w:eastAsia="Arial Unicode MS"/>
          <w:spacing w:val="30"/>
          <w:sz w:val="32"/>
        </w:rPr>
        <w:t xml:space="preserve">.</w:t>
      </w:r>
      <w:r>
        <w:rPr>
          <w:rFonts w:ascii="Times New Roman" w:hAnsi="Times New Roman" w:eastAsia="Arial Unicode MS"/>
          <w:spacing w:val="30"/>
          <w:sz w:val="32"/>
        </w:rPr>
        <w:t xml:space="preserve">11</w:t>
      </w:r>
      <w:r>
        <w:rPr>
          <w:rFonts w:ascii="Times New Roman" w:hAnsi="Times New Roman" w:eastAsia="Arial Unicode MS"/>
          <w:spacing w:val="30"/>
          <w:sz w:val="32"/>
        </w:rPr>
        <w:t xml:space="preserve">.20</w:t>
      </w:r>
      <w:r>
        <w:rPr>
          <w:rFonts w:ascii="Times New Roman" w:hAnsi="Times New Roman" w:eastAsia="Arial Unicode MS"/>
          <w:spacing w:val="30"/>
          <w:sz w:val="32"/>
        </w:rPr>
        <w:t xml:space="preserve">22</w:t>
      </w:r>
      <w:r>
        <w:rPr>
          <w:rFonts w:ascii="Times New Roman" w:hAnsi="Times New Roman" w:eastAsia="Arial Unicode MS"/>
          <w:spacing w:val="30"/>
          <w:sz w:val="32"/>
        </w:rPr>
        <w:t xml:space="preserve">                  г. Ставрополь                  </w:t>
      </w:r>
      <w:r>
        <w:rPr>
          <w:rFonts w:ascii="Times New Roman" w:hAnsi="Times New Roman" w:eastAsia="Arial Unicode MS"/>
          <w:spacing w:val="30"/>
          <w:sz w:val="32"/>
        </w:rPr>
        <w:t xml:space="preserve"> </w:t>
      </w:r>
      <w:r>
        <w:rPr>
          <w:rFonts w:ascii="Times New Roman" w:hAnsi="Times New Roman" w:eastAsia="Arial Unicode MS"/>
          <w:spacing w:val="30"/>
          <w:sz w:val="32"/>
        </w:rPr>
        <w:t xml:space="preserve">№</w:t>
      </w:r>
      <w:r>
        <w:rPr>
          <w:rFonts w:ascii="Times New Roman" w:hAnsi="Times New Roman" w:eastAsia="Arial Unicode MS"/>
          <w:spacing w:val="30"/>
          <w:sz w:val="32"/>
        </w:rPr>
        <w:t xml:space="preserve"> 2389</w:t>
      </w:r>
      <w:r>
        <w:rPr>
          <w:rFonts w:ascii="Times New Roman" w:hAnsi="Times New Roman" w:eastAsia="Arial Unicode MS"/>
          <w:spacing w:val="30"/>
          <w:sz w:val="32"/>
        </w:rPr>
        <w:t xml:space="preserve">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 xml:space="preserve">образования в городе Ставрополе»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 xml:space="preserve">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от 28 июня 2014 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172-ФЗ «</w:t>
      </w:r>
      <w:r>
        <w:rPr>
          <w:rFonts w:ascii="Times New Roman" w:hAnsi="Times New Roman"/>
          <w:sz w:val="28"/>
          <w:szCs w:val="28"/>
        </w:rPr>
        <w:t xml:space="preserve">О стратегическом планировании в Российской </w:t>
      </w:r>
      <w:r>
        <w:rPr>
          <w:rFonts w:ascii="Times New Roman" w:hAnsi="Times New Roman"/>
          <w:sz w:val="28"/>
          <w:szCs w:val="28"/>
        </w:rPr>
        <w:t xml:space="preserve">Федерации»,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26.08.2019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2382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Порядке принятия решения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о разработке муниципальных программ, их формирования и реализации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93" w:leader="none"/>
        </w:tabs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Утв</w:t>
      </w:r>
      <w:r>
        <w:rPr>
          <w:rFonts w:ascii="Times New Roman" w:hAnsi="Times New Roman"/>
          <w:sz w:val="28"/>
          <w:szCs w:val="28"/>
        </w:rPr>
        <w:t xml:space="preserve">ердить муниципальную программу «</w:t>
      </w:r>
      <w:r>
        <w:rPr>
          <w:rFonts w:ascii="Times New Roman" w:hAnsi="Times New Roman"/>
          <w:sz w:val="28"/>
          <w:szCs w:val="28"/>
        </w:rPr>
        <w:t xml:space="preserve">Развитие образования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в городе Ставрополе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согласно приложению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tabs>
          <w:tab w:val="left" w:pos="993" w:leader="none"/>
        </w:tabs>
        <w:spacing w:after="0" w:line="240" w:lineRule="auto"/>
        <w:ind w:right="-2" w:firstLine="708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с 01 января 20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23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года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.</w:t>
      </w:r>
    </w:p>
    <w:p>
      <w:pPr>
        <w:pStyle w:val="Normal"/>
        <w:tabs>
          <w:tab w:val="left" w:pos="993" w:leader="none"/>
        </w:tabs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             на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 </w:t>
      </w:r>
      <w:r>
        <w:rPr>
          <w:rFonts w:ascii="Times New Roman" w:hAnsi="Times New Roman"/>
          <w:sz w:val="28"/>
          <w:szCs w:val="28"/>
        </w:rPr>
        <w:t xml:space="preserve">Диреганову А.В.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both"/>
        <w:outlineLvl w:val="1"/>
        <w:rPr>
          <w:rFonts w:ascii="Times New Roman" w:hAnsi="Times New Roman"/>
          <w:sz w:val="28"/>
          <w:szCs w:val="28"/>
        </w:rPr>
        <w:sectPr>
          <w:headerReference w:type="default" r:id="rId7"/>
          <w:type w:val="nextPage"/>
          <w:pgSz w:w="11906" w:h="16838"/>
          <w:pgMar w:top="1418" w:right="567" w:bottom="1021" w:left="1985" w:header="709" w:footer="0" w:gutter="0"/>
          <w:pgNumType w:start="1"/>
          <w:cols w:space="720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  <w:t xml:space="preserve">Глава города Ставрополя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И.И. Ульянченко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24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>
      <w:pPr>
        <w:pStyle w:val="UserStyle_2"/>
        <w:spacing w:line="240" w:lineRule="exact"/>
        <w:ind w:firstLine="5245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24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</w:t>
      </w:r>
    </w:p>
    <w:p>
      <w:pPr>
        <w:pStyle w:val="UserStyle_2"/>
        <w:spacing w:line="240" w:lineRule="exact"/>
        <w:ind w:firstLine="524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</w:t>
      </w:r>
    </w:p>
    <w:p>
      <w:pPr>
        <w:pStyle w:val="UserStyle_2"/>
        <w:spacing w:line="240" w:lineRule="exact"/>
        <w:ind w:firstLine="524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>
        <w:rPr>
          <w:rFonts w:ascii="Times New Roman" w:hAnsi="Times New Roman"/>
          <w:sz w:val="28"/>
          <w:szCs w:val="28"/>
        </w:rPr>
        <w:t xml:space="preserve">08.11.2022</w:t>
      </w:r>
      <w:r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2389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в </w:t>
      </w:r>
      <w:r>
        <w:rPr>
          <w:rFonts w:ascii="Times New Roman" w:hAnsi="Times New Roman"/>
          <w:sz w:val="28"/>
          <w:szCs w:val="28"/>
        </w:rPr>
        <w:t xml:space="preserve">городе Ставрополе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</w:t>
      </w:r>
    </w:p>
    <w:p>
      <w:pPr>
        <w:pStyle w:val="UserStyle_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«Развитие </w:t>
      </w:r>
      <w:r>
        <w:rPr>
          <w:rFonts w:ascii="Times New Roman" w:hAnsi="Times New Roman"/>
          <w:sz w:val="28"/>
          <w:szCs w:val="28"/>
        </w:rPr>
        <w:t xml:space="preserve">образования в городе Ставрополе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</w:tblPr>
      <w:tblGrid>
        <w:gridCol w:w="2977"/>
        <w:gridCol w:w="6379"/>
      </w:tblGrid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образования в городе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Программа)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образования администрации города Ставрополя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и частные дошкольные образовательные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города Ставрополя;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и частные общеобразовательные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города Ставрополя;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Ставрополя;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информационно-методический центр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дошкольного, общего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Программе)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и усовершенствование сети муниципальных дошкольных и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Программе)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(индикаторы) достижения целей 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детей в возрасте от 1 до 6 лет, стоящих на учете для определения в муниципальные дошкольные образовательные учреждения города Ставрополя, в общей численности детей в возрасте от 1 до 6 лет;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реже чем один раз в три года в отношении одной и                 той же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агрузка муниципальных дошкольных образовательных учреждений города Ставрополя (отношение численности детей, посещающих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дошкольные образовательные учреждения, к числу имеющихся мест)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обучающихся в муниципальных общеобразовательных учреждениях города Ставрополя, занимающихся во вторую (третью) смену, в общей численности обучающихся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6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166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Ставрополя объем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Ставропольского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445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708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в том числе: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«Организация дошкольного, общего и дополнительного образования»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Ставрополя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Ставропольского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2 046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Ставрополя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Ставропольского </w:t>
              <w:br w:type="textWrapping" w:clear="all"/>
              <w:t xml:space="preserve">края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146 520,00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конечные результаты реализации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28" w:type="dxa"/>
              <w:right w:w="62" w:type="dxa"/>
              <w:bottom w:w="0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доли детей в возрасте от 1 до 6 лет, стоящих на учете для определения в муниципальные дошкольные образовательные учреждения города Ставрополя, в общей численности детей в возрасте от 1 до 6 лет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17,5 процента                       в 2028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доли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 от 1,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                       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2028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78 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2023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процента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процента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независимой оценки качества условий оказания услуг муниципальными 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сфере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реже чем один раз в три года в отношении одной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той же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нагрузк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дошкольных 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процента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обучающихся в муниципальных общеобразовательных учреждениях города Ставрополя, занимающихся во вторую (третью) смену, в общей численности обучающихся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UserStyle_2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135"/>
      <w:bookmarkEnd w:id="1"/>
      <w:r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UserStyle_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и прогноз ее развития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Ставрополь является центром качественного непрерывного образования и реализации возможностей для успешного становления и развития личности.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 созданы условия для развития человеческого потенциала, обуславливающего расширение возможностей каждого жителя города Ставрополя в формировании и совершенствовании базовых компетенций посредством обеспечения доступного, качественного, непрерывного образования и последующего трудоустройства.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образования города Ставрополя на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 включает </w:t>
      </w:r>
      <w:r>
        <w:rPr>
          <w:rFonts w:ascii="Times New Roman" w:hAnsi="Times New Roman"/>
          <w:sz w:val="28"/>
          <w:szCs w:val="28"/>
        </w:rPr>
        <w:t xml:space="preserve">                    126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Негосударственные образовательные организации являются неотъемлемой частью системы образования и расширяют возможности реализации гражданами права на качественное образование.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городе Ставрополе функционируют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частных образовательных учреждения.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привлечения выпускников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общеобразовательных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</w:t>
      </w:r>
      <w:r>
        <w:rPr>
          <w:rFonts w:ascii="Times New Roman" w:hAnsi="Times New Roman"/>
          <w:sz w:val="28"/>
          <w:szCs w:val="28"/>
        </w:rPr>
        <w:t xml:space="preserve"> города Ставрополя для работы в образовательных организациях ежегодно с выпускниками и их родителями (законными представителями) заключаются договоры на целевое обучение по педагогическим</w:t>
      </w:r>
      <w:r>
        <w:rPr>
          <w:rFonts w:ascii="Times New Roman" w:hAnsi="Times New Roman"/>
          <w:sz w:val="28"/>
          <w:szCs w:val="28"/>
        </w:rPr>
        <w:t xml:space="preserve"> специальностям и направлениям </w:t>
      </w:r>
      <w:r>
        <w:rPr>
          <w:rFonts w:ascii="Times New Roman" w:hAnsi="Times New Roman"/>
          <w:sz w:val="28"/>
          <w:szCs w:val="28"/>
        </w:rPr>
        <w:t xml:space="preserve">в высших учебных заведениях и учреждениях среднего профессионального образования.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работники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</w:t>
      </w:r>
      <w:r>
        <w:rPr>
          <w:rFonts w:ascii="Times New Roman" w:hAnsi="Times New Roman"/>
          <w:sz w:val="28"/>
          <w:szCs w:val="28"/>
        </w:rPr>
        <w:t xml:space="preserve"> города Ставрополя проходят курсы переподготовки в государственном бюджетном учреждении дополнительного профессионального образования «Ставропольский институт развития образования, повышения квалификации и переподготовки работников образования».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Инклюзивное образование детей с ограниченными возможностями здоровья является новым перспективным стратегическим направлением образовательной политики, в значительной степени затрагивающим основы образования.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Обучающимся</w:t>
      </w:r>
      <w:r>
        <w:rPr>
          <w:rFonts w:ascii="Times New Roman" w:hAnsi="Times New Roman"/>
          <w:sz w:val="28"/>
          <w:szCs w:val="28"/>
        </w:rPr>
        <w:t xml:space="preserve"> с ограниченными возможностями здоровья, временно или постоянно не имеющим возможности посещать муниципальные образовательные учреждения города Ставрополя по состоянию здоровья, создаются необходимые условия для получения образования по индивидуальной программе на дому.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Особая роль в сохранении и формировании ресурсов здоровья, наряду со здравоохранением, принадлежит системе образования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единственной системе общественного воспитания, охватывающей все детское население в течение длительного периода жизни. Состояние здоровья детей, их воспитание и образование неразрывно связаны друг с другом.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летнего периода на базе муниципальных образовательных учреждений города Ставрополя ежегодно открываются оздоровительные лагеря с дневным пребыванием, в которых отдыхает </w:t>
      </w:r>
      <w:r>
        <w:rPr>
          <w:rFonts w:ascii="Times New Roman" w:hAnsi="Times New Roman"/>
          <w:sz w:val="28"/>
          <w:szCs w:val="28"/>
        </w:rPr>
        <w:t xml:space="preserve">более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тыс. детей. В </w:t>
      </w:r>
      <w:r>
        <w:rPr>
          <w:rFonts w:ascii="Times New Roman" w:hAnsi="Times New Roman"/>
          <w:sz w:val="28"/>
          <w:szCs w:val="28"/>
        </w:rPr>
        <w:t xml:space="preserve">муниципальных организациях отдыха детей и их оздоровления стационарного типа </w:t>
      </w:r>
      <w:r>
        <w:rPr>
          <w:rFonts w:ascii="Times New Roman" w:hAnsi="Times New Roman"/>
          <w:sz w:val="28"/>
          <w:szCs w:val="28"/>
        </w:rPr>
        <w:t xml:space="preserve">отдыхает более </w:t>
      </w:r>
      <w:r>
        <w:rPr>
          <w:rFonts w:ascii="Times New Roman" w:hAnsi="Times New Roman"/>
          <w:sz w:val="28"/>
          <w:szCs w:val="28"/>
        </w:rPr>
        <w:t xml:space="preserve">700</w:t>
      </w:r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етей.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 накоплен положительный опыт </w:t>
      </w:r>
      <w:r>
        <w:rPr>
          <w:rFonts w:ascii="Times New Roman" w:hAnsi="Times New Roman"/>
          <w:sz w:val="28"/>
          <w:szCs w:val="28"/>
        </w:rPr>
        <w:t xml:space="preserve">развития</w:t>
      </w:r>
      <w:r>
        <w:rPr>
          <w:rFonts w:ascii="Times New Roman" w:hAnsi="Times New Roman"/>
          <w:sz w:val="28"/>
          <w:szCs w:val="28"/>
        </w:rPr>
        <w:t xml:space="preserve"> системы дополнительного образования детей и молодежи, воспитательного </w:t>
      </w:r>
      <w:r>
        <w:rPr>
          <w:rFonts w:ascii="Times New Roman" w:hAnsi="Times New Roman"/>
          <w:sz w:val="28"/>
          <w:szCs w:val="28"/>
        </w:rPr>
        <w:t xml:space="preserve">процесса, работы</w:t>
      </w:r>
      <w:r>
        <w:rPr>
          <w:rFonts w:ascii="Times New Roman" w:hAnsi="Times New Roman"/>
          <w:sz w:val="28"/>
          <w:szCs w:val="28"/>
        </w:rPr>
        <w:t xml:space="preserve"> с талантливыми детьми. Всеми формами творческого развития охвачено более </w:t>
      </w:r>
      <w:r>
        <w:rPr>
          <w:rFonts w:ascii="Times New Roman" w:hAnsi="Times New Roman"/>
          <w:sz w:val="28"/>
          <w:szCs w:val="28"/>
        </w:rPr>
        <w:t xml:space="preserve">77</w:t>
      </w:r>
      <w:r>
        <w:rPr>
          <w:rFonts w:ascii="Times New Roman" w:hAnsi="Times New Roman"/>
          <w:sz w:val="28"/>
          <w:szCs w:val="28"/>
        </w:rPr>
        <w:t xml:space="preserve"> процентов учащихся муниципальных общеобразовательных учреждений.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и развития интеллектуальных и творческих способностей воспитанников и обучающихся ежегодно проводятся городские мероприятия и конкурсы, в том числе патриотической направленности.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педагогического мастерства, поднятия престижа профессии учителя ежегодно проходят профессиональные конкурсы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Значительное количество зданий муниципальных образовательных учреждений города Ставрополя являются аварийными. В целях создания безопасных условий пребывания учащихся и сотрудников в муниципальных образовательных учреждениях города Ставрополя сформирована комиссия по определению приоритетов развития объектов социальной сферы города Ставрополя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комиссия), в состав которой входят представители администрации города Ставрополя, Ставропольской городской Думы. Ежегодно по итогам отбора, проведенного членами комиссии, определяется перечень объектов для финансирования работ по капитальному ремонту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и проведению противоаварийных мероприятий.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Проводится работа по профилактике социального сиротства и семейного неблагополучия. В результате проводимой работы ежегодно снижается общее число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Из-за увеличения численности населения города Ставрополя назрела необходимость строительства новых муниципальных общеобразовательных учреждений. Строительство новых и реконструкция имеющихся муниципальных общеобразовательных учреждений позволят расширить и усовершенствовать сеть муниципальных общеобразовательных учреждений города Ставрополя и создать условия для ведения учебного процесса в соответствии с современными требованиями.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Ключевой в системе образования остается проблема удовлетворения спроса жителей города Ставрополя на предоставление мест в муниципальных дошкольных учреждениях.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предложенных Программой мероприятий направлена на достижение в городе Ставрополе показателя стопроцентной доступности дошкольного образования для детей в возрасте от 3 до 7 лет в соответствии с Указом Президента Российской Федерации от 07 мая 2</w:t>
      </w:r>
      <w:r>
        <w:rPr>
          <w:rFonts w:ascii="Times New Roman" w:hAnsi="Times New Roman"/>
          <w:sz w:val="28"/>
          <w:szCs w:val="28"/>
        </w:rPr>
        <w:t xml:space="preserve">012 г. № 599 «</w:t>
      </w:r>
      <w:r>
        <w:rPr>
          <w:rFonts w:ascii="Times New Roman" w:hAnsi="Times New Roman"/>
          <w:sz w:val="28"/>
          <w:szCs w:val="28"/>
        </w:rPr>
        <w:t xml:space="preserve">О мерах по реализации государственной политики в области образования и науки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учтены основные параметры приоритетных проектов (программ) по основному направлению стратегического</w:t>
      </w:r>
      <w:r>
        <w:rPr>
          <w:rFonts w:ascii="Times New Roman" w:hAnsi="Times New Roman"/>
          <w:sz w:val="28"/>
          <w:szCs w:val="28"/>
        </w:rPr>
        <w:t xml:space="preserve"> развития Российской Федерации «</w:t>
      </w:r>
      <w:r>
        <w:rPr>
          <w:rFonts w:ascii="Times New Roman" w:hAnsi="Times New Roman"/>
          <w:sz w:val="28"/>
          <w:szCs w:val="28"/>
        </w:rPr>
        <w:t xml:space="preserve">Образование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а также национального проекта «Демография»</w:t>
      </w:r>
      <w:r>
        <w:rPr>
          <w:rFonts w:ascii="Times New Roman" w:hAnsi="Times New Roman"/>
          <w:sz w:val="28"/>
          <w:szCs w:val="28"/>
        </w:rPr>
        <w:t xml:space="preserve">, паспорт которого утвержден президиумом Совета при Президенте Российской Федерации по стратегическому р</w:t>
      </w:r>
      <w:r>
        <w:rPr>
          <w:rFonts w:ascii="Times New Roman" w:hAnsi="Times New Roman"/>
          <w:sz w:val="28"/>
          <w:szCs w:val="28"/>
        </w:rPr>
        <w:t xml:space="preserve">азвитию и национальным проектам.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Целесообразность решения проблем в системе образования города Ставрополя на основе программного метода обусловлена высокой социально-экономической значимостью и межведомственным характером обозначенных проблем, необходимостью преобразований с целью повышения доступности и качества образования.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реализации Программы позволяют учесть основные аспекты развития муниципальной системы образования и в рамках ее финансирования определить приоритетность тех или иных мероприятий Программы.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рискам реализации Программы относятся: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финансово-экономические риски, связанные с сокращением в ходе реализации Программы предусмотренных объемов бюджетных средств;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правовые риски, связанные с непринятием или несвоевременным принятием необходимых нормативных актов;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обстоятельства непреодолимой силы.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Вышеперечисленные риски могут привести к таким негативным последствиям, как: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Программу и, возможно, отказ от реализации отдельных мероприятий Программы;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ухудшение материально-технической и учебной базы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города Ставрополя;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рост социальной напряженности, обусловленной сохранением неравного доступа к качественному образованию.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мерами управления рисками с целью минимизации их влияния на достижение целей Программы выступают: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оперативное реагирование на изменения законодательства Российской Федерации, Ставропольского края, города Ставрополя;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приоритетов для первоочередного финансирования основных мероприятий Программы;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своевременное уточнение перечня и состава основных мероприятий Программы и сроков их реализации с сохранением ожидаемых результатов реализации Программы.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207"/>
      <w:bookmarkEnd w:id="2"/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Цели 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Целями Программы являются: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оздание условий для непрерывного образования, укрепления здоровья, развития интеллектуальных и творческих способностей обучающихся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целей Программы </w:t>
      </w:r>
      <w:r>
        <w:rPr>
          <w:rFonts w:ascii="Times New Roman" w:hAnsi="Times New Roman"/>
          <w:sz w:val="28"/>
          <w:szCs w:val="28"/>
        </w:rPr>
        <w:t xml:space="preserve">осуществляется путем решения задач и выполнения основных мероприятий подпрограмм Программы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226"/>
      <w:bookmarkEnd w:id="3"/>
      <w:r>
        <w:rPr>
          <w:rFonts w:ascii="Times New Roman" w:hAnsi="Times New Roman"/>
          <w:sz w:val="28"/>
          <w:szCs w:val="28"/>
        </w:rPr>
        <w:t xml:space="preserve">3. Сроки реализации Программы</w:t>
      </w:r>
    </w:p>
    <w:p>
      <w:pPr>
        <w:pStyle w:val="User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</w:t>
      </w:r>
      <w:r>
        <w:rPr>
          <w:rFonts w:ascii="Times New Roman" w:hAnsi="Times New Roman"/>
          <w:sz w:val="28"/>
          <w:szCs w:val="28"/>
        </w:rPr>
        <w:t xml:space="preserve">изация Программы рассчитана на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</w:t>
      </w:r>
      <w:r>
        <w:rPr>
          <w:rFonts w:ascii="Times New Roman" w:hAnsi="Times New Roman"/>
          <w:sz w:val="28"/>
          <w:szCs w:val="28"/>
        </w:rPr>
        <w:t xml:space="preserve">, с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 по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включительно.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230"/>
      <w:bookmarkEnd w:id="4"/>
      <w:r>
        <w:rPr>
          <w:rFonts w:ascii="Times New Roman" w:hAnsi="Times New Roman"/>
          <w:sz w:val="28"/>
          <w:szCs w:val="28"/>
        </w:rPr>
        <w:t xml:space="preserve">4. Перечень и общая характеристика </w:t>
      </w:r>
      <w:r>
        <w:rPr>
          <w:rFonts w:ascii="Times New Roman" w:hAnsi="Times New Roman"/>
          <w:sz w:val="28"/>
          <w:szCs w:val="28"/>
        </w:rPr>
        <w:t xml:space="preserve">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и общая характеристика мероприятий Программы приведены в приложении 3 к Программе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234"/>
      <w:bookmarkEnd w:id="5"/>
      <w:r>
        <w:rPr>
          <w:rFonts w:ascii="Times New Roman" w:hAnsi="Times New Roman"/>
          <w:sz w:val="28"/>
          <w:szCs w:val="28"/>
        </w:rPr>
        <w:t xml:space="preserve">5. Ресурсное обеспечение Программы</w:t>
      </w:r>
    </w:p>
    <w:p>
      <w:pPr>
        <w:pStyle w:val="UserStyle_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финансирования </w:t>
      </w:r>
      <w:r>
        <w:rPr>
          <w:rFonts w:ascii="Times New Roman" w:hAnsi="Times New Roman"/>
          <w:sz w:val="28"/>
          <w:szCs w:val="28"/>
        </w:rPr>
        <w:t xml:space="preserve">Программы составляет </w:t>
      </w:r>
      <w:r>
        <w:rPr>
          <w:rFonts w:ascii="Times New Roman" w:hAnsi="Times New Roman"/>
          <w:sz w:val="28"/>
          <w:szCs w:val="28"/>
        </w:rPr>
        <w:t xml:space="preserve">38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166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56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484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559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088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84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720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736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437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394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473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712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767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/>
          <w:sz w:val="28"/>
          <w:szCs w:val="28"/>
          <w:lang w:eastAsia="en-US"/>
        </w:rPr>
        <w:t xml:space="preserve">23</w:t>
      </w:r>
      <w:r>
        <w:rPr>
          <w:rFonts w:ascii="Times New Roman" w:hAnsi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/>
          <w:sz w:val="28"/>
          <w:szCs w:val="28"/>
          <w:lang w:eastAsia="en-US"/>
        </w:rPr>
        <w:t xml:space="preserve">445</w:t>
      </w:r>
      <w:r>
        <w:rPr>
          <w:rFonts w:ascii="Times New Roman" w:hAnsi="Times New Roman"/>
          <w:sz w:val="28"/>
          <w:szCs w:val="28"/>
          <w:lang w:eastAsia="en-US"/>
        </w:rPr>
        <w:t xml:space="preserve"> </w:t>
      </w:r>
      <w:r>
        <w:rPr>
          <w:rFonts w:ascii="Times New Roman" w:hAnsi="Times New Roman"/>
          <w:sz w:val="28"/>
          <w:szCs w:val="28"/>
          <w:lang w:eastAsia="en-US"/>
        </w:rPr>
        <w:t xml:space="preserve">708</w:t>
      </w:r>
      <w:r>
        <w:rPr>
          <w:rFonts w:ascii="Times New Roman" w:hAnsi="Times New Roman"/>
          <w:sz w:val="28"/>
          <w:szCs w:val="28"/>
          <w:lang w:eastAsia="en-US"/>
        </w:rPr>
        <w:t xml:space="preserve">,</w:t>
      </w:r>
      <w:r>
        <w:rPr>
          <w:rFonts w:ascii="Times New Roman" w:hAnsi="Times New Roman"/>
          <w:sz w:val="28"/>
          <w:szCs w:val="28"/>
          <w:lang w:eastAsia="en-US"/>
        </w:rPr>
        <w:t xml:space="preserve">78</w:t>
      </w:r>
      <w:r>
        <w:rPr>
          <w:rFonts w:ascii="Times New Roman" w:hAnsi="Times New Roman"/>
          <w:sz w:val="28"/>
          <w:szCs w:val="28"/>
          <w:lang w:eastAsia="en-US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781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085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376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938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277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подпрограммы «Организация дошкольного, общего и дополнительного образования» составляет </w:t>
      </w:r>
      <w:r>
        <w:rPr>
          <w:rFonts w:ascii="Times New Roman" w:hAnsi="Times New Roman"/>
          <w:sz w:val="28"/>
          <w:szCs w:val="28"/>
        </w:rPr>
        <w:t xml:space="preserve">33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937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190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437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212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527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667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554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409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004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399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269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636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028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208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074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397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подпрограммы «Расширение и усовершенствование сети муниципальных дошкольных и общеобразовательных учреждений» составляет </w:t>
      </w:r>
      <w:r>
        <w:rPr>
          <w:rFonts w:ascii="Times New Roman" w:hAnsi="Times New Roman"/>
          <w:sz w:val="28"/>
          <w:szCs w:val="28"/>
        </w:rPr>
        <w:t xml:space="preserve">4 </w:t>
      </w:r>
      <w:r>
        <w:rPr>
          <w:rFonts w:ascii="Times New Roman" w:hAnsi="Times New Roman"/>
          <w:sz w:val="28"/>
          <w:szCs w:val="28"/>
        </w:rPr>
        <w:t xml:space="preserve">229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255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в том числе: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2 046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963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</w:t>
      </w:r>
      <w:r>
        <w:rPr>
          <w:rFonts w:ascii="Times New Roman" w:hAnsi="Times New Roman"/>
          <w:sz w:val="28"/>
          <w:szCs w:val="28"/>
        </w:rPr>
        <w:t xml:space="preserve">031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292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148 000,00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53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182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56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389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312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93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1 480,00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год – 1 000,00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072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2 018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573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39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</w:t>
      </w:r>
      <w:r>
        <w:rPr>
          <w:rFonts w:ascii="Times New Roman" w:hAnsi="Times New Roman"/>
          <w:sz w:val="28"/>
          <w:szCs w:val="28"/>
        </w:rPr>
        <w:t xml:space="preserve">010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979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146 520,00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средств бюджета города Ставрополя 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определяется решениями Ставропольской городской Думы о бюджете города Ставрополя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«О наделении органов местного самоуправления муниципальных округов и городских округов               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родителей», Законом Ставропольского края                     от 10 июля 2007 г. № 35-кз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организациях», Законом Ставропольского края от 13 июня 2013 г. № 51-кз          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             от 07 ноября 2014 г. № 102-кз «О наделении органов местного самоуправления муниципальных округов и городских округов                                 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программам», Законом Ставропольского края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Софинансирование мероприятий подпрограмм Программы за счет средств бюджетов Российской Федерации и Ставропольского края осуществляется в рамках реализации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298,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 1642, 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" w:name="Par327"/>
      <w:bookmarkEnd w:id="6"/>
      <w:r>
        <w:rPr>
          <w:rFonts w:ascii="Times New Roman" w:hAnsi="Times New Roman"/>
          <w:sz w:val="28"/>
          <w:szCs w:val="28"/>
        </w:rPr>
        <w:t xml:space="preserve">6. Система управления реализацией 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Текущее управление реализацией и реализация Программы осуществляется комитетом образования администрации города Ставрополя в соответствии с детальным планом-графиком реализации Программы на очередной финансовый год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детальный план-график).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администрации города Ставрополя совместно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с соисполнителем Программы ежегодно разрабатывает детальный план-график и направляет его в </w:t>
      </w:r>
      <w:r>
        <w:rPr>
          <w:rFonts w:ascii="Times New Roman" w:hAnsi="Times New Roman"/>
          <w:sz w:val="28"/>
          <w:szCs w:val="28"/>
        </w:rPr>
        <w:t xml:space="preserve">комитет экономического развития и торговли </w:t>
      </w:r>
      <w:r>
        <w:rPr>
          <w:rFonts w:ascii="Times New Roman" w:hAnsi="Times New Roman"/>
          <w:sz w:val="28"/>
          <w:szCs w:val="28"/>
        </w:rPr>
        <w:t xml:space="preserve">администрации города Ставрополя на согласование не позднее 01 декабря года, предшествующего очередному финансовому году.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Детальный план-график, согласованный </w:t>
      </w:r>
      <w:r>
        <w:rPr>
          <w:rFonts w:ascii="Times New Roman" w:hAnsi="Times New Roman"/>
          <w:sz w:val="28"/>
          <w:szCs w:val="28"/>
        </w:rPr>
        <w:t xml:space="preserve">с комитетом экономического развития и торговли </w:t>
      </w:r>
      <w:r>
        <w:rPr>
          <w:rFonts w:ascii="Times New Roman" w:hAnsi="Times New Roman"/>
          <w:sz w:val="28"/>
          <w:szCs w:val="28"/>
        </w:rPr>
        <w:t xml:space="preserve">администрации города Ставрополя, утверждается комитетом образования администрации города Ставрополя ежегодно в срок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до 31 декабря года, предшествующего очередному финансовому году.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образования администрации города Ставрополя ежегодно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до 15 февраля года, следующего за отчетным годом, представляет в комитет 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и торговли </w:t>
      </w:r>
      <w:r>
        <w:rPr>
          <w:rFonts w:ascii="Times New Roman" w:hAnsi="Times New Roman"/>
          <w:sz w:val="28"/>
          <w:szCs w:val="28"/>
        </w:rPr>
        <w:t xml:space="preserve">администрации города Ставрополя сводный годовой отчет о ходе реализации и об оценке эффективности реализации Программы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</w:t>
      </w:r>
      <w:r>
        <w:rPr>
          <w:rFonts w:ascii="Times New Roman" w:hAnsi="Times New Roman"/>
          <w:sz w:val="28"/>
          <w:szCs w:val="28"/>
        </w:rPr>
        <w:t xml:space="preserve">и контроль </w:t>
      </w:r>
      <w:r>
        <w:rPr>
          <w:rFonts w:ascii="Times New Roman" w:hAnsi="Times New Roman"/>
          <w:sz w:val="28"/>
          <w:szCs w:val="28"/>
        </w:rPr>
        <w:t xml:space="preserve">реализации Программы осуществляется в соответствии с порядком, утвержденным </w:t>
      </w:r>
      <w:r>
        <w:rPr>
          <w:rFonts w:ascii="Times New Roman" w:hAnsi="Times New Roman"/>
          <w:sz w:val="28"/>
          <w:szCs w:val="28"/>
        </w:rPr>
        <w:t xml:space="preserve">правовым актом</w:t>
      </w:r>
      <w:r>
        <w:rPr>
          <w:rFonts w:ascii="Times New Roman" w:hAnsi="Times New Roman"/>
          <w:sz w:val="28"/>
          <w:szCs w:val="28"/>
        </w:rPr>
        <w:t xml:space="preserve"> администрации города Ставрополя.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\l "P345" 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о составе и значениях показателей (индикаторов) достижения целей </w:t>
      </w:r>
      <w:r>
        <w:rPr>
          <w:rFonts w:ascii="Times New Roman" w:hAnsi="Times New Roman"/>
          <w:color w:val="000000"/>
          <w:sz w:val="28"/>
          <w:szCs w:val="28"/>
        </w:rPr>
        <w:t xml:space="preserve">и показателей решения задач </w:t>
      </w:r>
      <w:r>
        <w:rPr>
          <w:rFonts w:ascii="Times New Roman" w:hAnsi="Times New Roman"/>
          <w:sz w:val="28"/>
          <w:szCs w:val="28"/>
        </w:rPr>
        <w:t xml:space="preserve">подпрограмм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приведены</w:t>
      </w:r>
      <w:r>
        <w:rPr>
          <w:rFonts w:ascii="Times New Roman" w:hAnsi="Times New Roman"/>
          <w:color w:val="000000"/>
          <w:sz w:val="28"/>
          <w:szCs w:val="28"/>
        </w:rPr>
        <w:t xml:space="preserve"> в приложении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4 к Программе.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fldChar w:fldCharType="begin"/>
      </w:r>
      <w:r>
        <w:instrText xml:space="preserve"> HYPERLINK \l "P1103" </w:instrText>
      </w:r>
      <w:r>
        <w:fldChar w:fldCharType="separate"/>
      </w:r>
      <w:r>
        <w:rPr>
          <w:rFonts w:ascii="Times New Roman" w:hAnsi="Times New Roman"/>
          <w:color w:val="000000"/>
          <w:sz w:val="28"/>
          <w:szCs w:val="28"/>
        </w:rPr>
        <w:t xml:space="preserve">Сведения</w:t>
      </w:r>
      <w:r>
        <w:rPr>
          <w:rFonts w:ascii="Times New Roman" w:hAnsi="Times New Roman"/>
          <w:color w:val="000000"/>
          <w:sz w:val="28"/>
          <w:szCs w:val="28"/>
        </w:rPr>
        <w:fldChar w:fldCharType="end"/>
      </w:r>
      <w:r>
        <w:rPr>
          <w:rFonts w:ascii="Times New Roman" w:hAnsi="Times New Roman"/>
          <w:color w:val="000000"/>
          <w:sz w:val="28"/>
          <w:szCs w:val="28"/>
        </w:rPr>
        <w:t xml:space="preserve"> о весовых ко</w:t>
      </w:r>
      <w:r>
        <w:rPr>
          <w:rFonts w:ascii="Times New Roman" w:hAnsi="Times New Roman"/>
          <w:color w:val="000000"/>
          <w:sz w:val="28"/>
          <w:szCs w:val="28"/>
        </w:rPr>
        <w:t xml:space="preserve">эффициентах, присвоенных целям </w:t>
      </w:r>
      <w:r>
        <w:rPr>
          <w:rFonts w:ascii="Times New Roman" w:hAnsi="Times New Roman"/>
          <w:color w:val="000000"/>
          <w:sz w:val="28"/>
          <w:szCs w:val="28"/>
        </w:rPr>
        <w:t xml:space="preserve">и задачам подпрограмм</w:t>
      </w:r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 xml:space="preserve"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, приведены</w:t>
      </w:r>
      <w:r>
        <w:rPr>
          <w:rFonts w:ascii="Times New Roman" w:hAnsi="Times New Roman"/>
          <w:color w:val="000000"/>
          <w:sz w:val="28"/>
          <w:szCs w:val="28"/>
        </w:rPr>
        <w:t xml:space="preserve"> в приложении </w:t>
      </w:r>
      <w:r>
        <w:rPr>
          <w:rFonts w:ascii="Times New Roman" w:hAnsi="Times New Roman"/>
          <w:color w:val="000000"/>
          <w:sz w:val="28"/>
          <w:szCs w:val="28"/>
        </w:rPr>
        <w:t xml:space="preserve">5</w:t>
      </w:r>
      <w:r>
        <w:rPr>
          <w:rFonts w:ascii="Times New Roman" w:hAnsi="Times New Roman"/>
          <w:color w:val="000000"/>
          <w:sz w:val="28"/>
          <w:szCs w:val="28"/>
        </w:rPr>
        <w:t xml:space="preserve"> к Программе.</w:t>
      </w:r>
    </w:p>
    <w:p>
      <w:pPr>
        <w:pStyle w:val="Normal"/>
        <w:widowControl w:val="off"/>
        <w:tabs>
          <w:tab w:val="left" w:pos="142" w:leader="none"/>
          <w:tab w:val="right" w:pos="930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tabs>
          <w:tab w:val="left" w:pos="142" w:leader="none"/>
          <w:tab w:val="right" w:pos="9300" w:leader="none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города Ставрополя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В.В. Зритнев</w:t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bCs/>
          <w:sz w:val="28"/>
          <w:szCs w:val="28"/>
        </w:rPr>
        <w:sectPr>
          <w:type w:val="nextPage"/>
          <w:pgSz w:w="11906" w:h="16838"/>
          <w:pgMar w:top="1418" w:right="567" w:bottom="1021" w:left="1985" w:header="709" w:footer="0" w:gutter="0"/>
          <w:pgNumType w:start="1"/>
          <w:cols w:space="720"/>
          <w:docGrid w:linePitch="360"/>
          <w:titlePg/>
        </w:sect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</w:t>
      </w:r>
      <w:r>
        <w:rPr>
          <w:rFonts w:ascii="Times New Roman" w:hAnsi="Times New Roman"/>
          <w:sz w:val="28"/>
          <w:szCs w:val="28"/>
        </w:rPr>
        <w:t xml:space="preserve">»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подпрограмма </w:t>
      </w:r>
    </w:p>
    <w:p>
      <w:pPr>
        <w:pStyle w:val="UserStyle_2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Организация дошкольного, </w:t>
      </w:r>
      <w:r>
        <w:rPr>
          <w:rFonts w:ascii="Times New Roman" w:hAnsi="Times New Roman"/>
          <w:sz w:val="28"/>
          <w:szCs w:val="28"/>
        </w:rPr>
        <w:t xml:space="preserve">общего и дополнительного образования»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UserStyle_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</w:t>
      </w:r>
    </w:p>
    <w:p>
      <w:pPr>
        <w:pStyle w:val="UserStyle_2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подпрограммы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Организация дошкольного, </w:t>
      </w:r>
      <w:r>
        <w:rPr>
          <w:rFonts w:ascii="Times New Roman" w:hAnsi="Times New Roman"/>
          <w:sz w:val="28"/>
          <w:szCs w:val="28"/>
        </w:rPr>
        <w:t xml:space="preserve">общего</w:t>
      </w:r>
      <w:r>
        <w:rPr>
          <w:rFonts w:ascii="Times New Roman" w:hAnsi="Times New Roman"/>
          <w:sz w:val="28"/>
          <w:szCs w:val="28"/>
        </w:rPr>
        <w:t xml:space="preserve"> и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</w:tblPr>
      <w:tblGrid>
        <w:gridCol w:w="2977"/>
        <w:gridCol w:w="6379"/>
      </w:tblGrid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дошкольного,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Подпрограмма)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образования администрации города Ставрополя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ь(и)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и частные дошкольные образовательные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города Ставрополя;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и частные общеобразовательные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города Ставрополя;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учреждения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 Ставрополя;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Городской информационно-методический центр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адачи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доступного, качественного и непрерывного дошкольного, общего и дополнительного образования с учетом федерал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ьных государственных стандартов;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и укрепление здоровья детей в период получения образования на всех его уровнях, 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рмирование культуры здоровья;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сопровождения 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алантливых и одаренных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поддержка инновационного движения педагогических работников 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бновление инфраструктуры муниципальных образовательных учреждений города Ставрополя для создания современных условий обучения и  расширения возможностей получения образования для детей с ограниче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нными возможностями здоровья;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казание в городе Ставрополе помощи детям, нуждающимся в особой защ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ите государства, и их семьям;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развитие системы кадрового обеспечения сферы образования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Подпрограммы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среднегодовая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обучающихся в муниципальных дошкольных 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реднегодовая численность обучающихся                             в частных дошкольных образовательных организациях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консультативных пунктов, функционирующих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среднегодовая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обучающихся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детей первой и второй групп здоровья в общей численности обучающихся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реднегодовая численность обучающихся                             в частных общеобразовательных организациях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обучающихся на цифровых образовательных платформах (таких, как Фоксфорд, ЯКласс, Инфошкола, РЭШ и МЭШ) в общей численности обучающихся муниципальных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детей, посещающих муниципальные учреждения дополнительного образования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детей в возрасте от 5 до 18 лет, использующих сертификаты дополнительного образования, в общей численности детей в возрасте от 5 до 18 лет, проживающих на территории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детей, которым предоставлены места в муниципальных организациях отдыха детей и их оздоровления, включенных в реестр организаций отдыха детей и их оздоровления на территории Ставропольского края, утвержденный правовым актом министерства образования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проведенных общественно значимых мероприятий в сфере образования, мероприятий для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оля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детей-сирот и детей, оставшихся без попечения родителей, находящихся под опекой или попечительством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детей-сирот и детей, оставшихся без попечения родителей, принятых в приемную семью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исленность усыновленных детей, на которых у их усыновителей возникло право на получение единовременного пособия в соответствии с Законом Ставропольского края от 15 ноября 2009 г. № 77-кз «О размере и порядке назначения единовременного пособия усыновителям»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заключенных 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общей численности педагогических работников в муниципальных 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детских технопарков «Кванториум», созданных и функционирующих на базе муниципальных общеобразовательных организаций города Ставрополя (с нарастающим итогом)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Ставрополя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Ставропольского </w:t>
              <w:br w:type="textWrapping" w:clear="all"/>
              <w:t xml:space="preserve">края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637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среднегодовой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муниципальных дошкольных 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дошкольного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реднегодов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частных дошкольных образовательных организациях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245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                         в 2028 году;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консультативных пунктов, функционирующих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от 27 в 2023 году до 32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среднегодовой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численности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детей первой и второй групп здоровья в общей численности обучающихся </w:t>
              <w:br w:type="textWrapping" w:clear="all"/>
              <w:t xml:space="preserve">в муниципальных общеобразовательных учреждениях города Ставрополя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96,25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2028 году;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реднегодов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в частных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образовательных организациях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            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 в 2028 году;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на цифровых образовательных платформах (таких, как Фоксфорд, ЯКласс, Инфошкола, РЭШ и МЭШ)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общей численности обучающихся муниципальных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2028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95,2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2028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1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1 630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детей, посещающих муниципальные учреждения дополнительного образования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20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21 100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в возрасте от 5 до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\l "P2061"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лет, использующих сертификаты дополнительного образования, в общей численности детей в возрасте от 5 до 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 HYPERLINK \l "P2061" 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лет, проживающих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7 процентов в 2023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процентов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2028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53 235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детей, которым предоставлены места в муниципальных организациях отдыха детей и их оздоровления, включенных в реестр организаций отдыха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 и их оздоровления на территории Ставропольского края, утвержденный правовым актом министерства образования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8 665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проведенных общественно значимых мероприятий в сфере образования, мероприятий для детей и молодежи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60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2023 году до 70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доли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</w:t>
              <w:br w:type="textWrapping" w:clear="all"/>
              <w:t xml:space="preserve">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67,9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процента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детей-сирот и детей, оставшихся без попечения родителей, находящихся под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опекой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попечительством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290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детей-сирот и детей, оставшихся без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попечения родителей, принятых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приемную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семью,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112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усыновленных детей, на которых у их усыновителей возникло право на получение единовременного пособия в соответствии с Законом Ставропольского края от 15 ноября 2009 г. № 77-кз «О размере и порядке назначения единовременного пособия усыновителям»,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 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заключенных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138 в 2023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148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доли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переподготовки, в общей численности педагогических работников в муниципальных образовательных учреждениях города Ставрополя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45,36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процент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детских технопарков «Кванториум», созданных и функционирующих на базе муниципальных общеобразовательных организаций города Ставрополя (с нарастающим итогом)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в 2028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менее 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UserStyle_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и прогноз ее развития</w:t>
      </w:r>
    </w:p>
    <w:p>
      <w:pPr>
        <w:pStyle w:val="UserStyle_2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Приоритетным направлением социальной политики администрации города Ставрополя является организация качественного непрерывного образования детей.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 сложилась многофункциональная муниципальная система образования, насчитывающая </w:t>
      </w:r>
      <w:r>
        <w:rPr>
          <w:rFonts w:ascii="Times New Roman" w:hAnsi="Times New Roman"/>
          <w:sz w:val="28"/>
          <w:szCs w:val="28"/>
        </w:rPr>
        <w:t xml:space="preserve">в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129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и частных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74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9 учреждений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Услугами дошкольного образования охвачено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77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 детей. Вместе с тем все муниципальные дошкольные образовательные учреждения города Ставрополя переукомплектованы на 35</w:t>
      </w:r>
      <w:r>
        <w:rPr>
          <w:rFonts w:ascii="Times New Roman" w:hAnsi="Times New Roman"/>
          <w:sz w:val="28"/>
          <w:szCs w:val="28"/>
        </w:rPr>
        <w:t xml:space="preserve"> – 60</w:t>
      </w:r>
      <w:r>
        <w:rPr>
          <w:rFonts w:ascii="Times New Roman" w:hAnsi="Times New Roman"/>
          <w:sz w:val="28"/>
          <w:szCs w:val="28"/>
        </w:rPr>
        <w:t xml:space="preserve"> процентов.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Численность обучающихся в муниципальных общеобразовательных учреждениях города Ставрополя увеличилась с 201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процента и                  </w:t>
      </w:r>
      <w:r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году составила </w:t>
      </w:r>
      <w:r>
        <w:rPr>
          <w:rFonts w:ascii="Times New Roman" w:hAnsi="Times New Roman"/>
          <w:sz w:val="28"/>
          <w:szCs w:val="28"/>
        </w:rPr>
        <w:t xml:space="preserve">51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повышения качества образования решается путем проведения регулярных оценочных процедур.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2021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учебном году 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305 девятиклассников получили аттестаты об основном общем образовании, из них аттестат особого образца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(с отличием) получили 484 человека.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Единый государственный экзамен </w:t>
      </w:r>
      <w:r>
        <w:rPr>
          <w:rFonts w:ascii="Times New Roman" w:hAnsi="Times New Roman"/>
          <w:sz w:val="28"/>
          <w:szCs w:val="28"/>
        </w:rPr>
        <w:t xml:space="preserve">(далее – ЕГЭ) </w:t>
      </w:r>
      <w:r>
        <w:rPr>
          <w:rFonts w:ascii="Times New Roman" w:hAnsi="Times New Roman"/>
          <w:sz w:val="28"/>
          <w:szCs w:val="28"/>
        </w:rPr>
        <w:t xml:space="preserve">сдавали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368</w:t>
      </w:r>
      <w:r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. Анализ результатов ЕГЭ показал, что в 2021 году городской показатель среднего тестового балла выше краевого показателя по всем учебным предметам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и развития интеллектуальных и творческих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способностей воспитанников и 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уча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щихся ежегодно проводятся городские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мероприятия и конкурсы, в том числе патриотической направленности.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место в работе с одаренными и мотивированными детьми занимает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сероссийская олимпиада школьников. В 2021 году </w:t>
      </w:r>
      <w:r>
        <w:rPr>
          <w:rFonts w:ascii="Times New Roman" w:hAnsi="Times New Roman"/>
          <w:sz w:val="28"/>
          <w:szCs w:val="28"/>
        </w:rPr>
        <w:t xml:space="preserve">в число</w:t>
      </w:r>
      <w:r>
        <w:rPr>
          <w:rFonts w:ascii="Times New Roman" w:hAnsi="Times New Roman"/>
          <w:sz w:val="28"/>
          <w:szCs w:val="28"/>
        </w:rPr>
        <w:t xml:space="preserve"> победителей и призеров </w:t>
      </w:r>
      <w:r>
        <w:rPr>
          <w:rFonts w:ascii="Times New Roman" w:hAnsi="Times New Roman"/>
          <w:sz w:val="28"/>
          <w:szCs w:val="28"/>
        </w:rPr>
        <w:t xml:space="preserve">вошли</w:t>
      </w:r>
      <w:r>
        <w:rPr>
          <w:rFonts w:ascii="Times New Roman" w:hAnsi="Times New Roman"/>
          <w:sz w:val="28"/>
          <w:szCs w:val="28"/>
        </w:rPr>
        <w:t xml:space="preserve"> 118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общеобразовательных учреждени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доля детей, охваченных дополнительным образованием, в общей численности детей и молодежи в возрасте от 5 лет до 18 лет составляет более </w:t>
      </w:r>
      <w:r>
        <w:rPr>
          <w:rFonts w:ascii="Times New Roman" w:hAnsi="Times New Roman"/>
          <w:sz w:val="28"/>
          <w:szCs w:val="28"/>
        </w:rPr>
        <w:t xml:space="preserve">77</w:t>
      </w:r>
      <w:r>
        <w:rPr>
          <w:rFonts w:ascii="Times New Roman" w:hAnsi="Times New Roman"/>
          <w:sz w:val="28"/>
          <w:szCs w:val="28"/>
        </w:rPr>
        <w:t xml:space="preserve"> процентов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системе образования </w:t>
      </w:r>
      <w:r>
        <w:rPr>
          <w:rFonts w:ascii="Times New Roman" w:hAnsi="Times New Roman"/>
          <w:sz w:val="28"/>
          <w:szCs w:val="28"/>
        </w:rPr>
        <w:t xml:space="preserve">актуальной задачей является реализация инклюзивного подхода в воспитании и обучении детей с ограниченными возможностями здоровья и детей-инвалидов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расширения</w:t>
      </w:r>
      <w:r>
        <w:rPr>
          <w:rFonts w:ascii="Times New Roman" w:hAnsi="Times New Roman"/>
          <w:sz w:val="28"/>
          <w:szCs w:val="28"/>
        </w:rPr>
        <w:t xml:space="preserve"> доступа к образованию детей, которые в силу особенностей своего развития и здоровья не могут посещать </w:t>
      </w:r>
      <w:r>
        <w:rPr>
          <w:rFonts w:ascii="Times New Roman" w:hAnsi="Times New Roman"/>
          <w:sz w:val="28"/>
          <w:szCs w:val="28"/>
        </w:rPr>
        <w:t xml:space="preserve">муниципальн</w:t>
      </w:r>
      <w:r>
        <w:rPr>
          <w:rFonts w:ascii="Times New Roman" w:hAnsi="Times New Roman"/>
          <w:sz w:val="28"/>
          <w:szCs w:val="28"/>
        </w:rPr>
        <w:t xml:space="preserve">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и нуждаются в обучении на дому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ведется работа по </w:t>
      </w:r>
      <w:r>
        <w:rPr>
          <w:rFonts w:ascii="Times New Roman" w:hAnsi="Times New Roman"/>
          <w:sz w:val="28"/>
          <w:szCs w:val="28"/>
        </w:rPr>
        <w:t xml:space="preserve">оснащению </w:t>
      </w:r>
      <w:r>
        <w:rPr>
          <w:rFonts w:ascii="Times New Roman" w:hAnsi="Times New Roman"/>
          <w:sz w:val="28"/>
          <w:szCs w:val="28"/>
        </w:rPr>
        <w:t xml:space="preserve">рабочи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мест детей-инвалидов по месту их проживания специальным компьютерным, телекоммуникационным, учебным оборудованием и программным обеспечением для организации дистанционного обучения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муниципальных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учреждениях</w:t>
      </w:r>
      <w:r>
        <w:rPr>
          <w:rFonts w:ascii="Times New Roman" w:hAnsi="Times New Roman"/>
          <w:sz w:val="28"/>
          <w:szCs w:val="28"/>
        </w:rPr>
        <w:t xml:space="preserve"> города Ставрополя ведется работа по созданию универсальной безбарьерной среды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обозначенных проблем обеспечивает возможность учета стратегических приоритетов социально-экономического развития города Ставрополя, сниж</w:t>
      </w:r>
      <w:r>
        <w:rPr>
          <w:rFonts w:ascii="Times New Roman" w:hAnsi="Times New Roman"/>
          <w:sz w:val="28"/>
          <w:szCs w:val="28"/>
        </w:rPr>
        <w:t xml:space="preserve">ение</w:t>
      </w:r>
      <w:r>
        <w:rPr>
          <w:rFonts w:ascii="Times New Roman" w:hAnsi="Times New Roman"/>
          <w:sz w:val="28"/>
          <w:szCs w:val="28"/>
        </w:rPr>
        <w:t xml:space="preserve"> риск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неэффективного использования финансовых ресурсов, создает условия для комплексной реализации мер по развитию учебно-материальной базы </w:t>
      </w:r>
      <w:r>
        <w:rPr>
          <w:rFonts w:ascii="Times New Roman" w:hAnsi="Times New Roman"/>
          <w:sz w:val="28"/>
          <w:szCs w:val="28"/>
        </w:rPr>
        <w:t xml:space="preserve">муниципальных обще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города Ставрополя </w:t>
      </w:r>
      <w:r>
        <w:rPr>
          <w:rFonts w:ascii="Times New Roman" w:hAnsi="Times New Roman"/>
          <w:sz w:val="28"/>
          <w:szCs w:val="28"/>
        </w:rPr>
        <w:t xml:space="preserve">и всей системы образования в целом.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Факторы риска при реализации Подпрограммы аналогичны факторам риска по Программе в целом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адачи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Подпрограммы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сохранение и укрепление здоровья детей в период получения образования на всех его уровнях, формирование культуры здоровья;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оказание в городе Ставрополе помощи детям, нуждающимся в особой защите государства, и их семьям;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Сроки реализации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рассчитана на </w:t>
      </w:r>
      <w:r>
        <w:rPr>
          <w:rFonts w:ascii="Times New Roman" w:hAnsi="Times New Roman"/>
          <w:sz w:val="28"/>
          <w:szCs w:val="28"/>
        </w:rPr>
        <w:t xml:space="preserve">6 лет</w:t>
      </w:r>
      <w:r>
        <w:rPr>
          <w:rFonts w:ascii="Times New Roman" w:hAnsi="Times New Roman"/>
          <w:sz w:val="28"/>
          <w:szCs w:val="28"/>
        </w:rPr>
        <w:t xml:space="preserve">, с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 по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включительно.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общая характеристика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рограмме.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Ресу</w:t>
      </w:r>
      <w:r>
        <w:rPr>
          <w:rFonts w:ascii="Times New Roman" w:hAnsi="Times New Roman"/>
          <w:sz w:val="28"/>
          <w:szCs w:val="28"/>
        </w:rPr>
        <w:t xml:space="preserve">рсное обеспечение Подпрограммы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Подпрограммы составляет </w:t>
      </w:r>
      <w:r>
        <w:rPr>
          <w:rFonts w:ascii="Times New Roman" w:hAnsi="Times New Roman"/>
          <w:sz w:val="28"/>
          <w:szCs w:val="28"/>
        </w:rPr>
        <w:t xml:space="preserve">33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937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190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437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212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527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243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045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667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554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409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004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49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399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65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451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287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269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636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028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208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074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397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791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757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76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средств бюджета города Ставрополя на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определяется решениями Ставропольской гор</w:t>
      </w:r>
      <w:r>
        <w:rPr>
          <w:rFonts w:ascii="Times New Roman" w:hAnsi="Times New Roman"/>
          <w:sz w:val="28"/>
          <w:szCs w:val="28"/>
        </w:rPr>
        <w:t xml:space="preserve">одской Думы о бюджете города </w:t>
      </w:r>
      <w:r>
        <w:rPr>
          <w:rFonts w:ascii="Times New Roman" w:hAnsi="Times New Roman"/>
          <w:sz w:val="28"/>
          <w:szCs w:val="28"/>
        </w:rPr>
        <w:t xml:space="preserve">Ставрополя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за счет средств бюджета Ставропольского края осуществляется в рамках полномочий, переданных Законом Ставропольского края от 31 декабря 2004 г. № 120-кз «</w:t>
      </w:r>
      <w:r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 xml:space="preserve">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от 10 июля 2007 г. № 35-кз «</w:t>
      </w:r>
      <w:r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», Законом Ставропольского края от 13 июня 2013 г. № 51-кз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усыновителям», Законом Ставропольского края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от 07 ноября 2014 г. № 102-кз «О наделении органов местного самоуправления муниципальных округов и городских округов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в Ставропольском крае отдельными государственными полномочиями Ставропольского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Законом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</w:t>
      </w:r>
      <w:r>
        <w:rPr>
          <w:rFonts w:ascii="Times New Roman" w:hAnsi="Times New Roman"/>
          <w:sz w:val="28"/>
          <w:szCs w:val="28"/>
        </w:rPr>
        <w:t xml:space="preserve"> декабря </w:t>
      </w:r>
      <w:r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 xml:space="preserve">г. №</w:t>
      </w:r>
      <w:r>
        <w:rPr>
          <w:rFonts w:ascii="Times New Roman" w:hAnsi="Times New Roman"/>
          <w:sz w:val="28"/>
          <w:szCs w:val="28"/>
        </w:rPr>
        <w:t xml:space="preserve"> 136-кз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</w:t>
      </w:r>
      <w:r>
        <w:rPr>
          <w:rFonts w:ascii="Times New Roman" w:hAnsi="Times New Roman"/>
          <w:sz w:val="28"/>
          <w:szCs w:val="28"/>
        </w:rPr>
        <w:t xml:space="preserve">нию отдыха и оздоровления детей»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Софинансирование мероприятий Подпрограммы за счет средств бюджета Ставропольского края осуществляется в рамках реализации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программы Российской Федерации «Развитие образования», утвержденной постановлением Правительства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от 26 декабря 2017 г. № 1642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программы Ставропольского края «</w:t>
      </w:r>
      <w:r>
        <w:rPr>
          <w:rFonts w:ascii="Times New Roman" w:hAnsi="Times New Roman"/>
          <w:sz w:val="28"/>
          <w:szCs w:val="28"/>
        </w:rPr>
        <w:t xml:space="preserve">Развитие образования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утвержденной постановлением Правительства Ставропольского края от 29 декабря 2018 г.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628-п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Система управления реализацией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контроль за реализацией Подпрограммы осуществляются аналогично Программе в целом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  <w:sectPr>
          <w:type w:val="nextPage"/>
          <w:pgSz w:w="11906" w:h="16838"/>
          <w:pgMar w:top="1418" w:right="567" w:bottom="1021" w:left="1985" w:header="709" w:footer="0" w:gutter="0"/>
          <w:pgNumType w:start="1"/>
          <w:cols w:space="720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</w:t>
      </w:r>
    </w:p>
    <w:p>
      <w:pPr>
        <w:pStyle w:val="UserStyle_2"/>
        <w:spacing w:line="240" w:lineRule="exact"/>
        <w:ind w:firstLine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</w:p>
    <w:p>
      <w:pPr>
        <w:pStyle w:val="UserStyle_2"/>
        <w:spacing w:line="240" w:lineRule="exact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Развитие образования</w:t>
      </w:r>
    </w:p>
    <w:p>
      <w:pPr>
        <w:pStyle w:val="UserStyle_2"/>
        <w:spacing w:line="240" w:lineRule="exact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Ставрополе»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7" w:name="Par1838"/>
      <w:bookmarkEnd w:id="7"/>
      <w:r>
        <w:rPr>
          <w:rFonts w:ascii="Times New Roman" w:hAnsi="Times New Roman"/>
          <w:bCs/>
          <w:sz w:val="28"/>
          <w:szCs w:val="28"/>
        </w:rPr>
        <w:t xml:space="preserve">ПОДПРОГРАММА</w:t>
      </w:r>
    </w:p>
    <w:p>
      <w:pPr>
        <w:pStyle w:val="UserStyle_2"/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Расширение и усовершенствование сети муниципальных дошкольных и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8" w:name="Par1847"/>
      <w:bookmarkEnd w:id="8"/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</w:t>
      </w:r>
    </w:p>
    <w:p>
      <w:pPr>
        <w:pStyle w:val="UserStyle_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</w:t>
      </w:r>
      <w:r>
        <w:rPr>
          <w:rFonts w:ascii="Times New Roman" w:hAnsi="Times New Roman"/>
          <w:sz w:val="28"/>
          <w:szCs w:val="28"/>
        </w:rPr>
        <w:t xml:space="preserve">Расширение и усовершенствование сети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дошкольных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общеобразовательных учреждений»</w:t>
      </w:r>
    </w:p>
    <w:p>
      <w:pPr>
        <w:pStyle w:val="UserStyle_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62" w:type="dxa"/>
        <w:tblLayout w:type="fixed"/>
        <w:tblCellMar>
          <w:left w:w="0" w:type="dxa"/>
          <w:top w:w="75" w:type="dxa"/>
          <w:right w:w="0" w:type="dxa"/>
          <w:bottom w:w="75" w:type="dxa"/>
        </w:tblCellMar>
      </w:tblPr>
      <w:tblGrid>
        <w:gridCol w:w="2977"/>
        <w:gridCol w:w="6380"/>
      </w:tblGrid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Расширение и усовершенствование сети муниципальных дошкольных и общеобразовательных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Подпрограмма)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образования администрации города Ставрополя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(и)</w:t>
            </w:r>
          </w:p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комитет градостроительства администрации города Ставрополя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 решения задач 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созданных мест в муниципальных дошкольных образовательных учреждениях города Ставрополя (с нарастающим итогом)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оличество созданных мест в муниципальных общеобразовательных учреждениях города Ставрополя (с нарастающим итогом)</w:t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– 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Подпрограммы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2 046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292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148 000,00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1 000,00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них: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города Ставрополя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1 480,00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1 000,00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1 000,00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рублей;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2028 год – 1 000,00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Ставропольского </w:t>
              <w:br w:type="textWrapping" w:clear="all"/>
              <w:t xml:space="preserve">края объем финансирования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2 018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573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979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146 520,00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тыс. рублей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c>
          <w:tcPr>
            <w:tcW w:w="297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Подпрограммы</w:t>
            </w:r>
          </w:p>
        </w:tc>
        <w:tc>
          <w:tcPr>
            <w:tcW w:w="638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созданных мест в муниципальных дошкольных образовательных учреждениях города Ставрополя (с нарастающим итогом)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19 178 в 2023 году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19 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UserStyle_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оличеств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созданных мест </w:t>
            </w: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муниципальных общеобразовательных учреждениях города Ставрополя (с нарастающим итогом)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33 818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36 193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UserStyle_2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9" w:name="Par1902"/>
      <w:bookmarkEnd w:id="9"/>
      <w:r>
        <w:rPr>
          <w:rFonts w:ascii="Times New Roman" w:hAnsi="Times New Roman"/>
          <w:sz w:val="28"/>
          <w:szCs w:val="28"/>
        </w:rPr>
        <w:t xml:space="preserve">1. Общая характеристика текущего состояния сферы реализации</w:t>
      </w:r>
    </w:p>
    <w:p>
      <w:pPr>
        <w:pStyle w:val="UserStyle_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и прогноз ее развития</w:t>
      </w:r>
    </w:p>
    <w:p>
      <w:pPr>
        <w:pStyle w:val="UserStyle_2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разработки и принятия Подпрограммы обусловлена возрастанием роли качественного образования, предоставлением всем детям дошкольного возраста современного образования, необходимостью обеспечения доступности образовательных учреждений, расширением услуг, предоставляемых образовательными учреждениями.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Существующая сеть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образовательных учреждений города Ставрополя уже не может полностью удовлетворить потребности населения города Ставрополя в качественном общедоступном дошкольном и общем образовании. Причины этого в следующем: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улучшение демографической ситуации в Российской Федерации и увеличение рождаемости, рост численности детского населения в возрасте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от 0 до 7 лет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сравнени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с предыдущими годами;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возрастающий спрос на услуги дошкольного и общего образования;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снижение возраста, с которого родители планируют отдать ребенка в </w:t>
      </w:r>
      <w:r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дошкольное образовательное учреждение по сравнению с предыдущими годами (с полутора лет и ранее);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невозможность организации учебного процесса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общеобразовательных учреждениях в </w:t>
      </w:r>
      <w:r>
        <w:rPr>
          <w:rFonts w:ascii="Times New Roman" w:hAnsi="Times New Roman"/>
          <w:sz w:val="28"/>
          <w:szCs w:val="28"/>
        </w:rPr>
        <w:t xml:space="preserve">первую</w:t>
      </w:r>
      <w:r>
        <w:rPr>
          <w:rFonts w:ascii="Times New Roman" w:hAnsi="Times New Roman"/>
          <w:sz w:val="28"/>
          <w:szCs w:val="28"/>
        </w:rPr>
        <w:t xml:space="preserve"> смену;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недостаточная обеспеченность новых микрорайонов города Ставрополя</w:t>
      </w:r>
      <w:r>
        <w:rPr>
          <w:rFonts w:ascii="Times New Roman" w:hAnsi="Times New Roman"/>
          <w:sz w:val="28"/>
          <w:szCs w:val="28"/>
        </w:rPr>
        <w:t xml:space="preserve"> муниципальными </w:t>
      </w:r>
      <w:r>
        <w:rPr>
          <w:rFonts w:ascii="Times New Roman" w:hAnsi="Times New Roman"/>
          <w:sz w:val="28"/>
          <w:szCs w:val="28"/>
        </w:rPr>
        <w:t xml:space="preserve">дошкольн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ыми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общеобразовательными </w:t>
      </w:r>
      <w:r>
        <w:rPr>
          <w:rFonts w:ascii="Times New Roman" w:hAnsi="Times New Roman"/>
          <w:sz w:val="28"/>
          <w:szCs w:val="28"/>
        </w:rPr>
        <w:t xml:space="preserve">учреждени</w:t>
      </w:r>
      <w:r>
        <w:rPr>
          <w:rFonts w:ascii="Times New Roman" w:hAnsi="Times New Roman"/>
          <w:sz w:val="28"/>
          <w:szCs w:val="28"/>
        </w:rPr>
        <w:t xml:space="preserve">ями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внутренни</w:t>
      </w:r>
      <w:r>
        <w:rPr>
          <w:rFonts w:ascii="Times New Roman" w:hAnsi="Times New Roman"/>
          <w:sz w:val="28"/>
          <w:szCs w:val="28"/>
        </w:rPr>
        <w:t xml:space="preserve">х</w:t>
      </w:r>
      <w:r>
        <w:rPr>
          <w:rFonts w:ascii="Times New Roman" w:hAnsi="Times New Roman"/>
          <w:sz w:val="28"/>
          <w:szCs w:val="28"/>
        </w:rPr>
        <w:t xml:space="preserve"> резерв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функционирующих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городе Ставрополе </w:t>
      </w:r>
      <w:r>
        <w:rPr>
          <w:rFonts w:ascii="Times New Roman" w:hAnsi="Times New Roman"/>
          <w:sz w:val="28"/>
          <w:szCs w:val="28"/>
        </w:rPr>
        <w:t xml:space="preserve">ведется</w:t>
      </w:r>
      <w:r>
        <w:rPr>
          <w:rFonts w:ascii="Times New Roman" w:hAnsi="Times New Roman"/>
          <w:sz w:val="28"/>
          <w:szCs w:val="28"/>
        </w:rPr>
        <w:t xml:space="preserve"> активное строительство объектов социальной инфраструктуры.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201</w:t>
      </w: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год построено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 xml:space="preserve">социальных объектов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городе Ставрополе </w:t>
      </w:r>
      <w:r>
        <w:rPr>
          <w:rFonts w:ascii="Times New Roman" w:hAnsi="Times New Roman"/>
          <w:sz w:val="28"/>
          <w:szCs w:val="28"/>
        </w:rPr>
        <w:t xml:space="preserve">начал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функционировать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2</w:t>
      </w:r>
      <w:r>
        <w:rPr>
          <w:rFonts w:ascii="Times New Roman" w:hAnsi="Times New Roman"/>
          <w:sz w:val="28"/>
          <w:szCs w:val="28"/>
        </w:rPr>
        <w:t xml:space="preserve"> дошкольных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учреждения: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</w:t>
      </w:r>
      <w:r>
        <w:rPr>
          <w:rFonts w:ascii="Times New Roman" w:hAnsi="Times New Roman"/>
          <w:sz w:val="28"/>
          <w:szCs w:val="28"/>
        </w:rPr>
        <w:t xml:space="preserve">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детский сад № </w:t>
      </w:r>
      <w:r>
        <w:rPr>
          <w:rFonts w:ascii="Times New Roman" w:hAnsi="Times New Roman"/>
          <w:sz w:val="28"/>
          <w:szCs w:val="28"/>
        </w:rPr>
        <w:t xml:space="preserve">80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город Ставрополь, </w:t>
      </w:r>
      <w:r>
        <w:rPr>
          <w:rFonts w:ascii="Times New Roman" w:hAnsi="Times New Roman"/>
          <w:sz w:val="28"/>
          <w:szCs w:val="28"/>
        </w:rPr>
        <w:t xml:space="preserve">улиц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Западный Обход, 50б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рассчитанное</w:t>
      </w:r>
      <w:r>
        <w:rPr>
          <w:rFonts w:ascii="Times New Roman" w:hAnsi="Times New Roman"/>
          <w:sz w:val="28"/>
          <w:szCs w:val="28"/>
        </w:rPr>
        <w:t xml:space="preserve"> на 300 мест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</w:t>
      </w:r>
      <w:r>
        <w:rPr>
          <w:rFonts w:ascii="Times New Roman" w:hAnsi="Times New Roman"/>
          <w:sz w:val="28"/>
          <w:szCs w:val="28"/>
        </w:rPr>
        <w:t xml:space="preserve">ьное 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детский сад № </w:t>
      </w:r>
      <w:r>
        <w:rPr>
          <w:rFonts w:ascii="Times New Roman" w:hAnsi="Times New Roman"/>
          <w:sz w:val="28"/>
          <w:szCs w:val="28"/>
        </w:rPr>
        <w:t xml:space="preserve">31</w:t>
      </w:r>
      <w:r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/>
          <w:sz w:val="28"/>
          <w:szCs w:val="28"/>
        </w:rPr>
        <w:t xml:space="preserve">улиц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Пригородная, 227б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рассчитанное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300</w:t>
      </w:r>
      <w:r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22</w:t>
      </w:r>
      <w:r>
        <w:rPr>
          <w:rFonts w:ascii="Times New Roman" w:hAnsi="Times New Roman"/>
          <w:sz w:val="28"/>
          <w:szCs w:val="28"/>
        </w:rPr>
        <w:t xml:space="preserve"> году </w:t>
      </w:r>
      <w:bookmarkStart w:id="10" w:name="_Hlk110844702"/>
      <w:r>
        <w:rPr>
          <w:rFonts w:ascii="Times New Roman" w:hAnsi="Times New Roman"/>
          <w:sz w:val="28"/>
          <w:szCs w:val="28"/>
        </w:rPr>
        <w:t xml:space="preserve">заверш</w:t>
      </w:r>
      <w:r>
        <w:rPr>
          <w:rFonts w:ascii="Times New Roman" w:hAnsi="Times New Roman"/>
          <w:sz w:val="28"/>
          <w:szCs w:val="28"/>
        </w:rPr>
        <w:t xml:space="preserve">ено</w:t>
      </w:r>
      <w:r>
        <w:rPr>
          <w:rFonts w:ascii="Times New Roman" w:hAnsi="Times New Roman"/>
          <w:sz w:val="28"/>
          <w:szCs w:val="28"/>
        </w:rPr>
        <w:t xml:space="preserve"> строительство дошкольного образовательного учреждения на 160 мест в </w:t>
      </w:r>
      <w:r>
        <w:rPr>
          <w:rFonts w:ascii="Times New Roman" w:hAnsi="Times New Roman"/>
          <w:sz w:val="28"/>
          <w:szCs w:val="28"/>
        </w:rPr>
        <w:t xml:space="preserve">Октябрьском районе 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</w:t>
      </w:r>
      <w:r>
        <w:rPr>
          <w:rFonts w:ascii="Times New Roman" w:hAnsi="Times New Roman"/>
          <w:sz w:val="28"/>
          <w:szCs w:val="28"/>
        </w:rPr>
        <w:t xml:space="preserve">ице</w:t>
      </w:r>
      <w:r>
        <w:rPr>
          <w:rFonts w:ascii="Times New Roman" w:hAnsi="Times New Roman"/>
          <w:sz w:val="28"/>
          <w:szCs w:val="28"/>
        </w:rPr>
        <w:t xml:space="preserve"> Чапаева г</w:t>
      </w:r>
      <w:r>
        <w:rPr>
          <w:rFonts w:ascii="Times New Roman" w:hAnsi="Times New Roman"/>
          <w:sz w:val="28"/>
          <w:szCs w:val="28"/>
        </w:rPr>
        <w:t xml:space="preserve">орода</w:t>
      </w:r>
      <w:r>
        <w:rPr>
          <w:rFonts w:ascii="Times New Roman" w:hAnsi="Times New Roman"/>
          <w:sz w:val="28"/>
          <w:szCs w:val="28"/>
        </w:rPr>
        <w:t xml:space="preserve"> Ставрополя</w:t>
      </w:r>
      <w:bookmarkEnd w:id="10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Расширение сети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и общеобразовательных учреждений города Ставрополя будет способствовать совершенствованию предоставляемых </w:t>
      </w:r>
      <w:r>
        <w:rPr>
          <w:rFonts w:ascii="Times New Roman" w:hAnsi="Times New Roman"/>
          <w:sz w:val="28"/>
          <w:szCs w:val="28"/>
        </w:rPr>
        <w:t xml:space="preserve">образовательных</w:t>
      </w:r>
      <w:r>
        <w:rPr>
          <w:rFonts w:ascii="Times New Roman" w:hAnsi="Times New Roman"/>
          <w:sz w:val="28"/>
          <w:szCs w:val="28"/>
        </w:rPr>
        <w:t xml:space="preserve"> услуг, созданию новых рабочих мест.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увеличение количества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r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и общеобразовательных учреждений </w:t>
      </w:r>
      <w:r>
        <w:rPr>
          <w:rFonts w:ascii="Times New Roman" w:hAnsi="Times New Roman"/>
          <w:sz w:val="28"/>
          <w:szCs w:val="28"/>
        </w:rPr>
        <w:t xml:space="preserve">города Ставрополя</w:t>
      </w:r>
      <w:r>
        <w:rPr>
          <w:rFonts w:ascii="Times New Roman" w:hAnsi="Times New Roman"/>
          <w:sz w:val="28"/>
          <w:szCs w:val="28"/>
        </w:rPr>
        <w:t xml:space="preserve"> является одной из приоритетных задач стратегического ра</w:t>
      </w:r>
      <w:r>
        <w:rPr>
          <w:rFonts w:ascii="Times New Roman" w:hAnsi="Times New Roman"/>
          <w:sz w:val="28"/>
          <w:szCs w:val="28"/>
        </w:rPr>
        <w:t xml:space="preserve">звития города Ставрополя</w:t>
      </w:r>
      <w:r>
        <w:rPr>
          <w:rFonts w:ascii="Times New Roman" w:hAnsi="Times New Roman"/>
          <w:sz w:val="28"/>
          <w:szCs w:val="28"/>
        </w:rPr>
        <w:t xml:space="preserve">, решение которой возможно программным методом.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Факторы риска при реализации Подпрограммы аналогичны факторам риска по Программе в целом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1931"/>
      <w:bookmarkEnd w:id="11"/>
      <w:r>
        <w:rPr>
          <w:rFonts w:ascii="Times New Roman" w:hAnsi="Times New Roman"/>
          <w:sz w:val="28"/>
          <w:szCs w:val="28"/>
        </w:rPr>
        <w:t xml:space="preserve">2. З</w:t>
      </w:r>
      <w:r>
        <w:rPr>
          <w:rFonts w:ascii="Times New Roman" w:hAnsi="Times New Roman"/>
          <w:sz w:val="28"/>
          <w:szCs w:val="28"/>
        </w:rPr>
        <w:t xml:space="preserve">адач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являе</w:t>
      </w:r>
      <w:r>
        <w:rPr>
          <w:rFonts w:ascii="Times New Roman" w:hAnsi="Times New Roman"/>
          <w:sz w:val="28"/>
          <w:szCs w:val="28"/>
        </w:rPr>
        <w:t xml:space="preserve">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2" w:name="Par1942"/>
      <w:bookmarkEnd w:id="12"/>
      <w:r>
        <w:rPr>
          <w:rFonts w:ascii="Times New Roman" w:hAnsi="Times New Roman"/>
          <w:sz w:val="28"/>
          <w:szCs w:val="28"/>
        </w:rPr>
        <w:t xml:space="preserve">3. Сроки реализации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Подпрограммы рассчитана на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лет</w:t>
      </w:r>
      <w:r>
        <w:rPr>
          <w:rFonts w:ascii="Times New Roman" w:hAnsi="Times New Roman"/>
          <w:sz w:val="28"/>
          <w:szCs w:val="28"/>
        </w:rPr>
        <w:t xml:space="preserve">, с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года                      по 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 включительно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3" w:name="Par1946"/>
      <w:bookmarkEnd w:id="13"/>
      <w:r>
        <w:rPr>
          <w:rFonts w:ascii="Times New Roman" w:hAnsi="Times New Roman"/>
          <w:sz w:val="28"/>
          <w:szCs w:val="28"/>
        </w:rPr>
        <w:t xml:space="preserve">4. Перечень и общая характеристика мероприятий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общая характеристика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Программе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4" w:name="Par1950"/>
      <w:bookmarkEnd w:id="14"/>
      <w:r>
        <w:rPr>
          <w:rFonts w:ascii="Times New Roman" w:hAnsi="Times New Roman"/>
          <w:sz w:val="28"/>
          <w:szCs w:val="28"/>
        </w:rPr>
        <w:t xml:space="preserve">5. Рес</w:t>
      </w:r>
      <w:r>
        <w:rPr>
          <w:rFonts w:ascii="Times New Roman" w:hAnsi="Times New Roman"/>
          <w:sz w:val="28"/>
          <w:szCs w:val="28"/>
        </w:rPr>
        <w:t xml:space="preserve">урсное обеспечение Подпрограммы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мероприятий Подпрограммы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4 </w:t>
      </w:r>
      <w:r>
        <w:rPr>
          <w:rFonts w:ascii="Times New Roman" w:hAnsi="Times New Roman"/>
          <w:sz w:val="28"/>
          <w:szCs w:val="28"/>
        </w:rPr>
        <w:t xml:space="preserve">229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255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2 046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963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02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</w:t>
      </w:r>
      <w:r>
        <w:rPr>
          <w:rFonts w:ascii="Times New Roman" w:hAnsi="Times New Roman"/>
          <w:sz w:val="28"/>
          <w:szCs w:val="28"/>
        </w:rPr>
        <w:t xml:space="preserve">031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292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148 000,00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них: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53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182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56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389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63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312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93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1 480,00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2027 год – 1 000,00 </w:t>
      </w:r>
      <w:r>
        <w:rPr>
          <w:rFonts w:ascii="Times New Roman" w:hAnsi="Times New Roman"/>
          <w:sz w:val="28"/>
          <w:szCs w:val="28"/>
        </w:rPr>
        <w:t xml:space="preserve">тыс. рублей;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2028 год – 1 000,00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объем финансирования составляет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176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072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58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2 018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573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39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2 </w:t>
      </w:r>
      <w:r>
        <w:rPr>
          <w:rFonts w:ascii="Times New Roman" w:hAnsi="Times New Roman"/>
          <w:sz w:val="28"/>
          <w:szCs w:val="28"/>
        </w:rPr>
        <w:t xml:space="preserve">010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979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19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2025 год – 146 520,00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средств бюджета города Ставрополя на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 – 202</w:t>
      </w: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определяется решениями Ставропольской гор</w:t>
      </w:r>
      <w:r>
        <w:rPr>
          <w:rFonts w:ascii="Times New Roman" w:hAnsi="Times New Roman"/>
          <w:sz w:val="28"/>
          <w:szCs w:val="28"/>
        </w:rPr>
        <w:t xml:space="preserve">одской Думы о бюджете города </w:t>
      </w:r>
      <w:r>
        <w:rPr>
          <w:rFonts w:ascii="Times New Roman" w:hAnsi="Times New Roman"/>
          <w:sz w:val="28"/>
          <w:szCs w:val="28"/>
        </w:rPr>
        <w:t xml:space="preserve">Ставрополя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Софинансирование мероприятий Подпрограммы за счет средств бюджетов Российской Федерации и Ставропольского края осуществляется в рамках реализации государственной программы Российской Федерации «Содействие занятости населения», утвержденной постановлением Правительства Российской Федерации от 15 апреля 2014 г. № 298, государственной программы Российской Федерации «Развитие образования», утвержденной постановлением Правительства Российской Федерации                         от 26 декабря 2017 г. № 1642, государственной программы Ставропольского края «Развитие образования», утвержденной постановлением Правительства Ставропольского края от 29 декабря 2018 г. № 628-п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5" w:name="Par1975"/>
      <w:bookmarkEnd w:id="15"/>
      <w:r>
        <w:rPr>
          <w:rFonts w:ascii="Times New Roman" w:hAnsi="Times New Roman"/>
          <w:sz w:val="28"/>
          <w:szCs w:val="28"/>
        </w:rPr>
        <w:t xml:space="preserve">6. Система управления реализацией Подпрограммы</w:t>
      </w:r>
    </w:p>
    <w:p>
      <w:pPr>
        <w:pStyle w:val="UserStyle_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контроль за реализацией Подпрограммы осуществляются аналогично Программе в целом.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jc w:val="both"/>
        <w:rPr>
          <w:rFonts w:ascii="Times New Roman" w:hAnsi="Times New Roman"/>
          <w:bCs/>
          <w:sz w:val="28"/>
          <w:szCs w:val="28"/>
        </w:rPr>
        <w:sectPr>
          <w:type w:val="nextPage"/>
          <w:pgSz w:w="11906" w:h="16838"/>
          <w:pgMar w:top="1418" w:right="567" w:bottom="1021" w:left="1985" w:header="709" w:footer="0" w:gutter="0"/>
          <w:pgNumType w:start="1"/>
          <w:cols w:space="720"/>
          <w:docGrid w:linePitch="360"/>
          <w:titlePg/>
        </w:sect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ind w:right="-740" w:firstLine="11482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right="-740" w:firstLine="11482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right="-740" w:firstLine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</w:p>
    <w:p>
      <w:pPr>
        <w:pStyle w:val="UserStyle_2"/>
        <w:spacing w:line="240" w:lineRule="exact"/>
        <w:ind w:right="-740" w:firstLine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</w:t>
      </w:r>
    </w:p>
    <w:p>
      <w:pPr>
        <w:pStyle w:val="UserStyle_2"/>
        <w:spacing w:line="240" w:lineRule="exact"/>
        <w:ind w:right="-740" w:firstLine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882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ПЕРЕЧЕНЬ И ОБЩАЯ ХАРАКТЕРИСТИКА</w:t>
      </w:r>
    </w:p>
    <w:p>
      <w:pPr>
        <w:pStyle w:val="Normal"/>
        <w:spacing w:after="0" w:line="240" w:lineRule="exact"/>
        <w:ind w:right="-8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мероприятий</w:t>
      </w:r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образования в городе Ставрополе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auto"/>
        <w:ind w:left="629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15310" w:type="dxa"/>
        <w:tblInd w:w="-34" w:type="dxa"/>
        <w:tblLayout w:type="fixed"/>
        <w:tblCellMar>
          <w:left w:w="108" w:type="dxa"/>
          <w:top w:w="28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1"/>
        <w:gridCol w:w="1728"/>
        <w:gridCol w:w="1134"/>
        <w:gridCol w:w="848"/>
        <w:gridCol w:w="1562"/>
        <w:gridCol w:w="1275"/>
        <w:gridCol w:w="1124"/>
        <w:gridCol w:w="1130"/>
        <w:gridCol w:w="17"/>
        <w:gridCol w:w="1088"/>
        <w:gridCol w:w="1138"/>
        <w:gridCol w:w="1134"/>
        <w:gridCol w:w="1103"/>
        <w:gridCol w:w="1488"/>
      </w:tblGrid>
      <w:tr>
        <w:trPr>
          <w:cantSplit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№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п/п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Наименование подпрограммы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 основного мероприятия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(мероприятия)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Ответствен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ный исполнитель, соисполни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тель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Срок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исполне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  <w:p>
            <w:pPr>
              <w:pStyle w:val="Normal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</w:t>
            </w:r>
          </w:p>
          <w:p>
            <w:pPr>
              <w:pStyle w:val="Normal"/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(годы)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Обоснование выделения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подпрограммы,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основного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мероприятия (мероприяти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Объемы и источники финансирования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тыс. рублей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Взаимосвязь с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показателями (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индикаторами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) достижения </w:t>
            </w:r>
          </w:p>
          <w:p>
            <w:pPr>
              <w:pStyle w:val="Normal"/>
              <w:spacing w:after="0" w:line="240" w:lineRule="auto"/>
              <w:ind w:left="-83" w:right="-13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целей п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и показателями решения задач подпрограммы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399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Всего</w:t>
            </w:r>
          </w:p>
          <w:p>
            <w:pPr>
              <w:pStyle w:val="Normal"/>
              <w:spacing w:after="0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(тыс. рублей)</w:t>
            </w:r>
          </w:p>
        </w:tc>
        <w:tc>
          <w:tcPr>
            <w:tcW w:w="67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том числе по годам: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820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152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311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Цель 1. 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431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Подпрограмма «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Организация дошкольного, общего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»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дошкольного, начального общего, основного общего, среднего общего образования и дополнительного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Реализация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Подпрограммы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позволит модернизировать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образовательный процесс в условиях современного общества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937 190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437 212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5 527 796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5 243 045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5 243 045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5 243 045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5 243 045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1 – 6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431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</w:t>
            </w:r>
          </w:p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89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302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14 667 554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49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399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65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302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302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269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636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5 028 208,09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3 074 397,07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791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791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791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791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46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50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1. О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беспечение доступного, качественного и непрерывного дошкольного, общего и дополнительного образования с учетом федеральных государственных стандартов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1729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7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предоставления общедоступного и бесплатного дошкольного образования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в Российской Федерации»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94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946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34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474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736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489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495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568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495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568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495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568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495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568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7 – 10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25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bookmarkStart w:id="16" w:name="_Hlk111213495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дошкольных образовательных учреждений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29 декабря 2012 г.</w:t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491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663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668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64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260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275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931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15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5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45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компенсации части платы,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взимаемой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родителей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(законных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представите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лей)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присмотр и уход за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детьми,</w:t>
            </w:r>
          </w:p>
          <w:p>
            <w:pPr>
              <w:pStyle w:val="Normal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осваивающими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ные программы дошкольного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муниципальных дошкольных образовательных учреждениях </w:t>
            </w:r>
          </w:p>
          <w:p>
            <w:pPr>
              <w:pStyle w:val="Normal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       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Ставропольского края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10 июля 2007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35-кз                             «О наделении органов местного самоуправления муниципальных округов и городских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 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45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bookmarkEnd w:id="16"/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626 688,36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104 448,06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104 448,06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104 448,06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104 448,06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104 448,06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1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104 448,06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полномочиями Ставропольского края по выплате компенсации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части платы, взимаемой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родителей (законных представителей) за присмотр и уход за детьми, осваивающими образовательные программы дошкольного образования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образовательных организациях»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</w:t>
            </w:r>
          </w:p>
          <w:p>
            <w:pPr>
              <w:pStyle w:val="Normal"/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 на получение общедоступного и бесплатного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дошкольного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в муниципальных дошкольных образовательных организациях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558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7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6 602 575,56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1 100 429,26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2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1 100 429,26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1 100 429,26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1 100 429,26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1 100 429,26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5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1 100 429,26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частным дошкольным образовательным организациям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порядками, утвержденными муниципальными правовыми актами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07 ноября 2014 г.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102-кз                             «О наделении органов местного самоуправления муниципальных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9 492,00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44 373,78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7 395,63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7 395,63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7 395,63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7 395,63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7 395,63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7 395,63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городских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 края по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финансовому обеспечению получения дошкольного образования в частных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дошкольных  образовательных организациях, дошкольного, начального общего,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общего, среднего общего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общеобразовательных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организациях, осуществляющих образовательную деятельность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имеющим государственную аккредитацию основным общеобразова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тельным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программам»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5.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консультативных пунктов на базе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 финансирования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left="34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2. Организация предоставления общедоступного и бесплатного общего образования и организация предоставления дополнительного образования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1" w:hanging="118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586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882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635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684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78" w:hanging="125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366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11 –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общеобразователь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 города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26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572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144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945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48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84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767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620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84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31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31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698 724,84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116 454,14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116 454,14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116 454,14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116 454,14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116 454,14</w:t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116 454,14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88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бесплатного горячего питания обучающихся, получающих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начальное общее образование в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 ции города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331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8" w:hanging="94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52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13 764,76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13 764,76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31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523 060,92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261 530,46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261 530,46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организациях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Федерации»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питания обучающихся муниципальных общеобразова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тельных учреждений города Ставрополя, в том числе в части: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улучшени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питания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профилактики ожирения и избыточной массы тела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 обучающихся, улучшения организации логистики питания, взаимодействия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родительским сообществом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вопросам здорового образа жизни и приверженности принципам здорового питания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 ции города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Федерации»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506 491,55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84 415,25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84 415,26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84 415,26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84 415,26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84 415,26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84 415,26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46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есплатного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ачального общего,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основного общего, среднего общего образования 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29 декабря 2012 г.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558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2"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8 288 205,66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0" w:hanging="92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1 381 367,61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1 381 367,61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1 381 367,61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1 381 367,61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1 381 367,61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20"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1 381 367,61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общеобразователь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 также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дополнительного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детей в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организациях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6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Предоставление субсидий частным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 организациям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порядками, утвержденными муниципальными правовыми актами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07 ноября 2014 г. № 102-кз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и 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 финансовому обеспечению получения дошкольного образования в частных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организациях,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дошкольного, </w:t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начального общего,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основного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общего, среднего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5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60 145,02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10 024,17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10 024,17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10 024,17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10 024,17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10 024,17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10 024,17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5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37 092,84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6 182,14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6 182,14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6 182,14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6 182,14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6 182,14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6 182,14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общего образования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частных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ных    организациях, осуществляющих                       образовательную деятельность по имеющим государственную аккредитацию основным общеобразова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ным программам»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.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на цифровых образовательных платформах (таких, как Фоксфорд, ЯКласс, Инфошкола, РЭШ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МЭШ), использование интернет-ресурсов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 приложений (Learningapps.org, Quizizz, EdPuzzle, ClassDojo, Castle Quiz).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Использование конструкторов онлайн-уроков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типа Coreapp и GoogleClassroom, видеоуроков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рамках проекта «ТВ школа Ставрополья #времявыбралонас»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 финансирования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12.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Вовлечение обучающихся по образовательным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 финансирования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</w:t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41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программам среднего общего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 в мероприятия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ориентаци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обеспечивающие ознакомление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современными профессиями и «профессиями будущего», поддержку профессионального самоопределения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4068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13.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Вовлечение обучающихся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общеобразователь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 города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 финансирования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96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3. Организация предоставления дополнительного образования детей в 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1 582 090,40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263 083,54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263 463,26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263 885,90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263 885,90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263 885,90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263 885,90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17 – 19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образовательных учреждениях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муниципальных учреждений дополнительного образования города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9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1 397 988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232 399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232 779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233 202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233 202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233 202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233 202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15.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системы персонифициро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ванного финансирования дополнительного образования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184 101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30 683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30 683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30 683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30 683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30 683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30 683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16.</w:t>
            </w:r>
          </w:p>
        </w:tc>
        <w:tc>
          <w:tcPr>
            <w:tcW w:w="1728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дополнительных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программ, направленных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Федерации»   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 финансирования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</w:p>
        </w:tc>
      </w:tr>
      <w:tr>
        <w:trPr>
          <w:trHeight w:val="272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2. С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охранение и укрепление здоровья детей в период получения образования на всех его уровнях, формирование культуры здоровья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72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4. Организация и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наделении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190 209,30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31 701,55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31 701,55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31 701,55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31 701,55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31 701,55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31 701,55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19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19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и городских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Ставропольского края отдельными 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17.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отдыха и оздоровления детей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декабря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136-кз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наделении органов местного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самоуправления муниципальных и городских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округов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отдельными 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 края по организации и обеспечению отдыха и оздоровления детей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20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39 060,66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6 510,11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6 510,11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6 510,11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6 510,11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6 510,11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6 510,11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151 148,64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25 191,44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25 191,44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25 191,44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25 191,44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25 191,44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25 191,44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589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Задача 3.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Совершенствование системы комплексного сопровождения талантливых и одаренных детей, поддержка инновационного движения педагогических работников 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537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5.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Проведение мероприятий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 обучающимися и воспитанниками муниципальных бюджетных и автономных образовательных учреждений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48 921,50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8 245,25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18.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общественно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значимых мероприятий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образования, мероприятий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детей и молодежи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  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21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96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48 921,50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8 245,25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8 135,25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19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4.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Обновление инфраструктуры муниципальных образовательных учреждений города Ставрополя для создания современных условий обучения и расширения возможностей получения образования для детей с ограниченными возможностями здоровья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88"/>
        </w:trPr>
        <w:tc>
          <w:tcPr>
            <w:tcW w:w="2269" w:type="dxa"/>
            <w:gridSpan w:val="2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6. Модернизация образова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тельных организаций, совершенствование материально-технической базы, проведение ремонтных работ, создание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условий для повышения качества образовательного процесса 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2 081 684,27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2 010 759,57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4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22 – 24 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19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овершенствова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ние материально-технической базы, проведение ремонтных работ,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условий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для повышения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качества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образова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процесса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Федерации»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 пунктах 22 – 24 таблицы приложения 4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19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85 109,64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14 184,94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85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устранение аварийности объектов образования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bookmarkStart w:id="17" w:name="_Hlk111203889"/>
            <w:r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</w:t>
            </w:r>
            <w:bookmarkEnd w:id="17"/>
            <w:r>
              <w:rPr>
                <w:rFonts w:ascii="Times New Roman" w:hAnsi="Times New Roman"/>
                <w:sz w:val="18"/>
                <w:szCs w:val="18"/>
              </w:rPr>
              <w:t xml:space="preserve">по модернизации школьных систем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рамках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реализации регионального проекта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Модернизация школьных систем образования (Ставропольский край)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23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19 965,75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19 965,75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104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1 976 608,88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1 976 608,88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45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5.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Оказание в городе Ставрополе помощи детям, нуждающимся в особой защите государства, и их семьям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3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7. Защита прав и законных интересов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31 декабря 2004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120-кз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 наделе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нии органов местного самоуправ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округов и городских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 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300 047,87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48 600,47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50 289,48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50 289,48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50 289,48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50 289,48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50 289,48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в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пунктах 25 – 27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детей-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сирот и детей, оставшихся без 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родителей»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денежных средств на содержание ребенка опекуну (попечителю)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31 декабря 2004 г. № 120-кз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 наделе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нии органов местного самоуправ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и городских округов в Ставропольском крае отдельными государствен 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полномочиями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Ставропольского края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поддержке детей-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сирот и детей, оставшихся без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попечения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родителей»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25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132 172,36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21 403,81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22 153,71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22 153,71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22 153,71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22 153,71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22 153,71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бесплатного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проезда детей-сирот и детей, оставшихся 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 попечения родителей, находящихся под опекой (попечитель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ством), обучающихся в муниципальных </w:t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 наделении органов местного самоуправления 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25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12 438,72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1 854,72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2 116,80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2 116,80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2 116,80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2 116,80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2 116,80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образовательных учреждениях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городских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округов в Ставропольском крае отдельными 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 края по социальной поддержке детей-сирот и детей, оставшихся без попечения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родителей»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 на содержание детей-сирот и детей, оставшихся без попечения родителей, </w:t>
            </w:r>
          </w:p>
          <w:p>
            <w:pPr>
              <w:pStyle w:val="Normal"/>
              <w:spacing w:after="0" w:line="240" w:lineRule="auto"/>
              <w:ind w:right="-10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приемных семьях,                      а также на вознаграждение, причитающееся приемным родителям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Закона Ставропольского края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31 декабря 2004 г. № 120-кз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наделении органов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местного самоуправления 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округов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городских округов в Ставропольском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крае отдельными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>
            <w:pPr>
              <w:pStyle w:val="Normal"/>
              <w:widowControl w:val="o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полномочиями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социальной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поддержке детей-сирот и детей, оставшихся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без попечения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родителей»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26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138 336,79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22 491,94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23 168,97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23 168,97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23 168,97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23 168,97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23 168,97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73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Выплата</w:t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единовременного пособия усыновителям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законов Ставропольского края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15 ноября 2009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77-кз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«О размере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порядке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назначения единовременного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пособия усыновителям»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от 13 июня 2013 г.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51-кз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 наделении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органов местного самоуправления 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округов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городских округов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Ставропольском крае отдельными государствен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ными полномочиями Ставропольского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края по назначению и выплате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диновремен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ного пособия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усыновителям»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27  таблицы приложения 4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17 100,00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2 850,00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2 850,00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2 850,00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2 850,00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2 850,00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2 850,00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6.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широкого выбора образовательных программ и направлений, в том числе с использованием информационных технологий, электронных средств обучения, развитие системы кадрового обеспечения сферы образования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8. Обеспечение образовательной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деятельности, оценки качества образования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 ции города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79 272,21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13 203,01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13 208,92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28, 29  таблицы приложения 4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25.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муниципального бюджетного учреждения «Городской информационно-методический центр города Ставрополя»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28, 29 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79 272,21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13 203,01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13 208,92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13 215,07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2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26.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Прохождение курсов переподготовки в государственном бюджетном учреждении дополнительного профессионального образования «Ставропольский институт развития образования, повышения квалификации и переподготовки работников образования» педагогическими работниками 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образовательных учреждений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 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– 20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28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без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29  таблицы приложения 4 </w:t>
            </w:r>
          </w:p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Создание детских технопарков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Кванториум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рамках реализации регионального проекта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Современная школа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 ции города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2024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                       29 декабря 2012 г. 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национального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21 343,20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21 343,20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30  таблицы приложения 4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проекта «Образование»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73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27.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детских технопарков «Кванториум»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ния администра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2024</w:t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реализация Федерального закона от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 декабря 2012 г. 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273-ФЗ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 образовании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национального проекта «Образование»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30  таблицы приложения 4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195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234,35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234,35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448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21 108,85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21 108,85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ind w:hanging="96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Общий объем финансирования Подпрограммы: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937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190,42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7 437 212,58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527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796,72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045,28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045,28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045,28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5 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243</w:t>
            </w: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045,28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4" w:type="dxa"/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6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bottom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Цель 2. Создание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03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Подпрограмма «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Расширение 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сети муниципальных дошкольных и общеобразовательных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учреждений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»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2028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1" w:type="dxa"/>
            </w:tcMar>
            <w:textDirection w:val="lrTb"/>
            <w:vAlign w:val="top"/>
          </w:tcPr>
          <w:p>
            <w:pPr>
              <w:pStyle w:val="Normal"/>
              <w:tabs>
                <w:tab w:val="num" w:pos="360" w:leader="none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дошкольных и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tabs>
                <w:tab w:val="num" w:pos="360" w:leader="none"/>
              </w:tabs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ных учреждений. Реализация 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одпр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ограммы  позволит  расширить сеть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дошкольных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учреждений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2 046 963,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031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148 000,00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пунктах 31, 32 таблицы приложения 4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  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 w:hanging="109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ответственному 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</w:t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148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57" w:type="dxa"/>
            </w:tcMar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39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182,56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28 389,63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20 312,93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1 480,00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59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4 176 072,58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2 018 573,39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2 010 979,19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146 520,00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74"/>
        </w:trPr>
        <w:tc>
          <w:tcPr>
            <w:tcW w:w="1531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Задача 1.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1.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муниципальных дошкольных учреждений на территории города Ставрополя в рамках реализации регионального проекта «Содействие занятости»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2026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образования, расширение сети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дошкольных образовательных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004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16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929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349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182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148 000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33  таблицы приложения 4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004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,16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505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929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,33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349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182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83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148 000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64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.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300 мест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г. Ставрополе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</w:t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307 155,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307 155,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33  таблицы приложения 4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3 071,56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3 071,56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472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304 083,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304 083,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29.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160 мест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Западный обход в городе Ставрополе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2024 </w:t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317 957,07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190 774,24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127 182,83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33  таблицы приложения 4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3 179,57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1 907,74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1 271,83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38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314 777,50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188 866,50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125 911,00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30.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дошкольного образовательного учреждения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300 мест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районе пересечения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просп. Российского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ул. Тухачевского (в том числе проектно-изыскательские работы)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2025 </w:t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расширение сети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378 000,00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8 000,00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222 000,00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148 000,00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33  таблицы приложения 4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11 700,00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8 000,00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2 220,00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1 480,00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366 300,00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219 780,00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146 520,00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31.</w:t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bookmarkStart w:id="18" w:name="_Hlk110844885"/>
            <w:r>
              <w:rPr>
                <w:rFonts w:ascii="Times New Roman" w:hAnsi="Times New Roman"/>
                <w:sz w:val="18"/>
                <w:szCs w:val="18"/>
              </w:rPr>
              <w:t xml:space="preserve"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троительство дошкольного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образовательного учреждения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270 мест</w:t>
            </w:r>
            <w:bookmarkEnd w:id="18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_Hlk110844936"/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Якова Андрюшина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г. Ставрополе </w:t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(в том числе проектно-изыскательские работы)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2026 </w:t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дошкольного образования, </w:t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расширение сети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дошкольных образовательных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33  таблицы приложения 4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Основное мероприятие 2.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и реконструкция зданий муниципальных общеобразовательных учреждений на территории города Ставрополя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рамках реализации регионального проекта «Современная школа»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 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 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2024, 2027 – 2028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общего образования,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количества</w:t>
            </w:r>
          </w:p>
          <w:p>
            <w:pPr>
              <w:pStyle w:val="Normal"/>
              <w:widowControl w:val="off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98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1 541 033,69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682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109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34  таблицы приложения 4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226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contextualSpacing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3 225 142,98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1 541 033,69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1 682 109,29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47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32.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средней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825 мест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490 квартале города Ставрополя по ул. Чапаева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2024 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общего образования,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количества</w:t>
            </w:r>
          </w:p>
          <w:p>
            <w:pPr>
              <w:pStyle w:val="Normal"/>
              <w:widowControl w:val="off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051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237 810,42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813 293,79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34  таблицы приложения 4</w:t>
            </w:r>
          </w:p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47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2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left w:w="74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511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2 378,10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132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94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040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593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235 432,32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9" w:hanging="9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805 160,85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33.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муниципального образовательного учреждения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средней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2023 – 2024 </w:t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общего образования,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количества</w:t>
            </w:r>
          </w:p>
          <w:p>
            <w:pPr>
              <w:pStyle w:val="Normal"/>
              <w:widowControl w:val="off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2 172 038,77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1 303 223,27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868 815,50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34  таблицы приложения 4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544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74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4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6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1550 мест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ул. Алексея Яковлева, 2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г. Ставрополе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21 720,39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13 032,23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8 688,16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Ставропольского края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2 150 318,38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1 290 191,04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860 127,34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34.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Строительство средней 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ной школы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2970 мест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Промышленном районе города Ставрополя 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пристройкой коррекционной школы на 540 мест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комитет образования адми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города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Ставрополя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комитет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градострои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администра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ции города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Ставро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848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2027 – 2028 </w:t>
            </w:r>
          </w:p>
        </w:tc>
        <w:tc>
          <w:tcPr>
            <w:tcW w:w="1562" w:type="dxa"/>
            <w:vMerge w:val="restart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доступного общего образования,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увеличение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количества</w:t>
            </w:r>
          </w:p>
          <w:p>
            <w:pPr>
              <w:pStyle w:val="Normal"/>
              <w:widowControl w:val="off"/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муниципальных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общеобразователь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2 000,00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</w:p>
        </w:tc>
        <w:tc>
          <w:tcPr>
            <w:tcW w:w="14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показатели, указанные </w:t>
            </w:r>
          </w:p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пункте 34  таблицы приложения 4</w:t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 Программе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ответственному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исполнителю: 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комитет образования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бюджет города Ставрополя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cantSplit/>
          <w:trHeight w:val="274"/>
        </w:trPr>
        <w:tc>
          <w:tcPr>
            <w:tcW w:w="541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8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562" w:type="dxa"/>
            <w:vMerge w:val="continue"/>
            <w:tcBorders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hanging="9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2 000,00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1 000,00</w:t>
            </w: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36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</w:tr>
      <w:tr>
        <w:trPr>
          <w:trHeight w:val="227"/>
        </w:trPr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before="20"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Общий объем финансирования Подпрограммы: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255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14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15" w:hanging="10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2 046 963,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031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292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12</w:t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148 000,00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1 000,00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2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>
          <w:trHeight w:val="336"/>
        </w:trPr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before="40"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Общий объем финансирования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Програ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мы:</w:t>
            </w:r>
            <w:r>
              <w:rPr>
                <w:rFonts w:ascii="Times New Roman" w:hAnsi="Times New Roman"/>
                <w:sz w:val="18"/>
                <w:szCs w:val="18"/>
                <w:lang w:eastAsia="ar-SA"/>
              </w:rPr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38 166 445,56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left="-112" w:right="-108" w:firstLine="4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9 484 175,60</w:t>
            </w:r>
          </w:p>
        </w:tc>
        <w:tc>
          <w:tcPr>
            <w:tcW w:w="1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7 559 088,84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right="-6" w:hanging="98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5 391 045,28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5 244 045,28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5 244 045,28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ind w:right="-105" w:hanging="98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5 244 045,28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jc w:val="center"/>
        <w:rPr>
          <w:rFonts w:ascii="Times New Roman" w:hAnsi="Times New Roman"/>
          <w:sz w:val="28"/>
          <w:szCs w:val="28"/>
        </w:rPr>
        <w:sectPr>
          <w:type w:val="nextPage"/>
          <w:pgSz w:w="16838" w:h="11906" w:orient="landscape"/>
          <w:pgMar w:top="1985" w:right="1418" w:bottom="567" w:left="1134" w:header="709" w:footer="0" w:gutter="0"/>
          <w:pgNumType w:start="1"/>
          <w:cols w:space="720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left="11482" w:right="-740"/>
        <w:jc w:val="both"/>
        <w:outlineLvl w:val="2"/>
        <w:rPr>
          <w:rFonts w:ascii="Times New Roman" w:hAnsi="Times New Roman"/>
          <w:sz w:val="28"/>
          <w:szCs w:val="28"/>
        </w:rPr>
      </w:pPr>
      <w:bookmarkStart w:id="20" w:name="Par1832"/>
      <w:bookmarkEnd w:id="20"/>
      <w:bookmarkStart w:id="21" w:name="Par1984"/>
      <w:bookmarkEnd w:id="21"/>
      <w:bookmarkStart w:id="22" w:name="_Hlk108185983"/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left="11482" w:right="-7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left="11482" w:right="-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</w:p>
    <w:p>
      <w:pPr>
        <w:pStyle w:val="UserStyle_2"/>
        <w:spacing w:line="240" w:lineRule="exact"/>
        <w:ind w:left="11482" w:right="-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>
      <w:pPr>
        <w:pStyle w:val="UserStyle_2"/>
        <w:spacing w:line="240" w:lineRule="exact"/>
        <w:ind w:left="11482" w:right="-7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Ставрополе»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СВЕДЕНИЯ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 составе и значениях показателей (индикаторов) достижения целей </w:t>
      </w:r>
      <w:r>
        <w:rPr>
          <w:rFonts w:ascii="Times New Roman" w:hAnsi="Times New Roman"/>
          <w:sz w:val="28"/>
          <w:szCs w:val="28"/>
        </w:rPr>
        <w:t xml:space="preserve">и показателей решения задач </w:t>
      </w:r>
    </w:p>
    <w:p>
      <w:pPr>
        <w:pStyle w:val="Normal"/>
        <w:spacing w:after="0" w:line="240" w:lineRule="exact"/>
        <w:ind w:right="-7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 </w:t>
      </w:r>
      <w:r>
        <w:rPr>
          <w:rFonts w:ascii="Times New Roman" w:hAnsi="Times New Roman"/>
          <w:sz w:val="28"/>
          <w:szCs w:val="28"/>
          <w:lang w:eastAsia="en-US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«Развитие о</w:t>
      </w:r>
      <w:r>
        <w:rPr>
          <w:rFonts w:ascii="Times New Roman" w:hAnsi="Times New Roman"/>
          <w:sz w:val="28"/>
          <w:szCs w:val="28"/>
        </w:rPr>
        <w:t xml:space="preserve">бразования в городе Ставрополе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51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1232"/>
        <w:gridCol w:w="915"/>
        <w:gridCol w:w="915"/>
        <w:gridCol w:w="915"/>
        <w:gridCol w:w="915"/>
        <w:gridCol w:w="915"/>
        <w:gridCol w:w="920"/>
        <w:gridCol w:w="916"/>
        <w:gridCol w:w="915"/>
      </w:tblGrid>
      <w:tr>
        <w:trPr>
          <w:cantSplit/>
        </w:trPr>
        <w:tc>
          <w:tcPr>
            <w:tcW w:w="817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п/п</w:t>
            </w:r>
          </w:p>
        </w:tc>
        <w:tc>
          <w:tcPr>
            <w:tcW w:w="5812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(индикатора)</w:t>
            </w:r>
          </w:p>
        </w:tc>
        <w:tc>
          <w:tcPr>
            <w:tcW w:w="1232" w:type="dxa"/>
            <w:vMerge w:val="restart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</w:t>
            </w:r>
          </w:p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ния</w:t>
            </w:r>
          </w:p>
        </w:tc>
        <w:tc>
          <w:tcPr>
            <w:tcW w:w="7326" w:type="dxa"/>
            <w:gridSpan w:val="8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(индикаторов) достижения целей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решения задач подпрограмм программы по годам</w:t>
            </w:r>
          </w:p>
        </w:tc>
      </w:tr>
      <w:tr>
        <w:trPr>
          <w:cantSplit/>
          <w:trHeight w:val="626"/>
        </w:trPr>
        <w:tc>
          <w:tcPr>
            <w:tcW w:w="817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2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vMerge w:val="continue"/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44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152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 в возрасте от 1 до 6 лет, получающих дошкольную образовательную услугу и услугу по их содержанию в муниципальных образовательных учреждениях города Ставрополя, в общей численности детей в возрасте от 1 до 6 лет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78,0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>
          <w:trHeight w:val="1152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оля детей в возрасте от 1 до 6 лет, стоящих на учете для определения в муниципальные дошкольные образовательные учреждения города Ставрополя,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общей численности детей в возрасте от 1 до 6 лет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21,0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564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выпускников муниципальных общеобразовательных учреждений города Ставрополя, не получивших аттестат о среднем общем образовании, в общей численности выпускников муниципальных общеобразовательных учреждений города Ставрополя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25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86,77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77,0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78,0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>
          <w:trHeight w:val="1152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муниципальных общеобразовательных учреждений города Ставрополя, соответствующих современным требованиям обучения,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91,9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>
          <w:trHeight w:val="2078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муниципальных образовательных учреждений города Ставрополя, в отношении которых проведена независимая оценка качества условий оказания услуг муниципальными организациями в сфере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реже чем один раз в три года в отношении одной и                 той же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ед.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15187" w:type="dxa"/>
            <w:gridSpan w:val="11"/>
            <w:tcMar>
              <w:top w:w="57" w:type="dxa"/>
              <w:bottom w:w="10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Подпрограмма «Организация дошкольного, общего и дополнительного образования» </w:t>
            </w:r>
          </w:p>
        </w:tc>
      </w:tr>
      <w:tr>
        <w:trPr>
          <w:trHeight w:val="694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Задача 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доступного, качественного и непрерывного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дошкольного, общего 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федеральных государственных стандартов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Среднегодовая ч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исленность обучающихся в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муниципальных дошкольных образовательных учреждениях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26 789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27 009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27 159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315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410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27 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>
          <w:trHeight w:val="1667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Численность детей, на которых производится выплата компенсации части родительской платы за присмотр и уход за детьми в муниципальных образовательных учреждениях города Ставрополя, реализующих основную общеобразовательную программу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дошкольного образования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21 651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22 329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22 343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362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385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Среднегодовая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исленность обучающихся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239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245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консультативных пунктов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функционирующих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базе муниципальных дошкольных образовательных учреждений города Ставрополя в целях оказания психолого-педагогической и методической помощи родителям (законным представителям) в развитии детей, обеспечения единства и преемственности семейного и общественного воспитания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Среднегодовая ч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исленность обучающихся 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в муниципальных общеобразовательных учреждениях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563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51 255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55 146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57 686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58 511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58 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58 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детей первой и второй групп здоровья в общей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численности обучающихся в муниципальных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общеобразовательных учреждениях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88,80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93,35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96,25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98,40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98,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Среднегодовая численность обучающихся                             в частных общеобразовательных организациях города Ставрополя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215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258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 на цифровых образовательных платформах (таких, как Фоксфорд, ЯКласс, Инфошкола, РЭШ и МЭШ) в общей численности обучающихся муниципальных общеобразовательных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52,7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52,9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53,1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53,5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53,8</w:t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54,1</w:t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54,5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55,0</w:t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 по образовательным программам среднего общего образования, охваченных мероприятиями, направленными на раннюю профессиональную ориентацию, в общей численности обучающихся по образовательным программам среднего общего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93,8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муниципальных общеобразовательных учреждениях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Численность обучающихся, вовлеченных в общественно полезную деятельность посредством развития института ученического самоуправления, добровольчества, детских и молодежных общественных объединений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490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530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550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570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590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630</w:t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посещающих муниципальные учреждения дополнительного образования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20 174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253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5 до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\l "P2061"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лет, использующих сертификаты дополнительного образования, в общей численности детей в возрасте от 5 до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HYPERLINK \l "P2061"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лет, проживающих на территории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47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Численность обучающихся муниципальных образовательных учреждений города Ставрополя, осваивающих дополнительные общеобразовательные программы, направленные на формирование гражданской политической культуры и патриотического воспитания обучающихся, содействие научной и творческой активности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282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188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370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724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082</w:t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608</w:t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971</w:t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235</w:t>
            </w:r>
          </w:p>
        </w:tc>
      </w:tr>
      <w:tr>
        <w:trPr>
          <w:trHeight w:val="403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Задача 2. С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охранение и укрепление здоровья детей в период получения образования на всех его уровнях, формирование культуры здоровья</w:t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детей, которым предоставлены места в муниципальных организациях отдыха детей и 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оздоровления, включенных в реестр организаций отдыха детей и их оздоровления на территории Ставропольского края, утвержденный правовым актом министерства образования Ставропольского края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6 608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8 465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8 665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9 100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9 200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9 300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25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Задача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комплексного сопровождения талантливых 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движения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общественно значимых мероприятий в сфере образования, мероприятий для детей и молодежи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Обновление инфраструктуры муниципальных образовательных учреждений города Ставрополя для создания современных условий обучения и  расширения возможностей получения образования для детей с ограниченными возможностями здоровья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>
          <w:trHeight w:val="1616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муниципальных дошкольных образовательных учреждений города Ставрополя, здания которых находятся в аварийном состоянии или требуют капитального ремонта, в общем числе муниципальных дошкольных образовательных учреждений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20,3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>
          <w:trHeight w:val="1734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муниципальных общеобразовательных учреждений города Ставрополя, здания которых находятся в аварийном состоянии или требуют капитального ремонта, в общем количестве муниципальных общеобразовательных учреждений города Ставрополя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44,2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30,2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Доля муниципальных образовательных учреждений города Ставрополя, в которых укреплена материально-техническая база, в общем числе 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67,9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69,1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72,8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74,4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75,2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17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Задача 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городе Ставрополе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детям, нуждающимся в особой защите государства, и их семьям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Численность детей-сирот и детей, оставшихся без попечения родителей, находящихся под опекой или попечительством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447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Численность усыновленных детей, на которых у их усыновителей возникло право на получение единовременного пособия в соответствии с Законом Ставропольского края от 15 ноября 2009 г. № 77-кз «О размере и порядке назначения единовременного пособия усыновителям» 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чел.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Задача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широкого выбора образовательных программ и направлений,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 использованием информационных технологий, электронных средств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развитие системы кадрового обеспечения сферы образования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заключен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выпускниками и их родителями (законными представителями) договоров на целевое обучение по педагогическим специальностям и направлениям в высших учебных заведениях и учреждениях среднего профессионального образования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138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140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142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оля педагогических работников в муниципальных образовательных учреждениях города Ставрополя, повысивших уровень квалификации на курсах повышения и переподготовки, в общей численности педагогических работников в муниципальных образовательных учреждениях города Ставрополя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42,77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43,98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45,36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46,74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48,12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,12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оличество детских технопарков «Кванториум», созданных и функционирующих на базе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 нарастающим итогом)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</w:tr>
      <w:tr>
        <w:trPr>
          <w:trHeight w:val="600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Цель 2.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Нагрузка муниципальных дошкольных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образовательных учреждений города Ставрополя (отношение численности детей, посещающих муниципальные дошкольные образовательные учреждения, к числу имеющихся мест)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143,1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142,6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141,9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141,6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,6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</w:tr>
      <w:tr>
        <w:trPr/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</w:p>
        </w:tc>
        <w:tc>
          <w:tcPr>
            <w:tcW w:w="920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</w:p>
        </w:tc>
        <w:tc>
          <w:tcPr>
            <w:tcW w:w="916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35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занимающихся во вторую (третью) смену, в общей численности обучающихся в муниципальных общеобразовательных 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33,7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33,1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32,7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95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«Расширение и усовершенствование сети муниципальных дошкольных и общеобразовательных учреждений» </w:t>
            </w:r>
          </w:p>
        </w:tc>
      </w:tr>
      <w:tr>
        <w:trPr>
          <w:trHeight w:val="274"/>
        </w:trPr>
        <w:tc>
          <w:tcPr>
            <w:tcW w:w="15187" w:type="dxa"/>
            <w:gridSpan w:val="11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окращение дефицита мест в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 за счет расширения сети муниципальных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</w:p>
        </w:tc>
      </w:tr>
      <w:tr>
        <w:trPr>
          <w:trHeight w:val="261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_Hlk110844629"/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bookmarkStart w:id="24" w:name="_Hlk110844596"/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Количество созданных мест в муниципальных дошкольных образовательных учреждениях города Ставрополя (с нарастающим итогом)</w:t>
            </w:r>
            <w:bookmarkEnd w:id="24"/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18 718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18 878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19 178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61"/>
        </w:trPr>
        <w:tc>
          <w:tcPr>
            <w:tcW w:w="817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End w:id="23"/>
            <w:r>
              <w:rPr>
                <w:rFonts w:ascii="Times New Roman" w:hAnsi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</w:p>
        </w:tc>
        <w:tc>
          <w:tcPr>
            <w:tcW w:w="581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  <w:bookmarkStart w:id="25" w:name="_Hlk110845886"/>
            <w:r>
              <w:rPr>
                <w:rFonts w:ascii="Times New Roman" w:hAnsi="Times New Roman" w:eastAsia="Calibri"/>
                <w:sz w:val="24"/>
                <w:szCs w:val="24"/>
              </w:rPr>
              <w:t xml:space="preserve">Количество созданных мест в муниципальных общеобразовательных учреждениях города Ставрополя (с нарастающим итогом)</w:t>
            </w:r>
            <w:bookmarkEnd w:id="25"/>
            <w:r>
              <w:rPr>
                <w:rFonts w:ascii="Times New Roman" w:hAnsi="Times New Roman" w:eastAsia="Calibri"/>
                <w:sz w:val="24"/>
                <w:szCs w:val="24"/>
              </w:rPr>
            </w:r>
          </w:p>
        </w:tc>
        <w:tc>
          <w:tcPr>
            <w:tcW w:w="1232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ед.</w:t>
            </w:r>
          </w:p>
        </w:tc>
        <w:tc>
          <w:tcPr>
            <w:tcW w:w="915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_Hlk110845907"/>
            <w:r>
              <w:rPr>
                <w:rFonts w:ascii="Times New Roman" w:hAnsi="Times New Roman"/>
                <w:sz w:val="24"/>
                <w:szCs w:val="24"/>
              </w:rPr>
              <w:t xml:space="preserve">31 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278</w:t>
            </w:r>
            <w:bookmarkEnd w:id="26"/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828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20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36 193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6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36 193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15" w:type="dxa"/>
            <w:tcMar>
              <w:top w:w="28" w:type="dxa"/>
            </w:tcMar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36 193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UserStyle_2"/>
        <w:spacing w:line="240" w:lineRule="exact"/>
        <w:ind w:left="11057" w:right="-740" w:hanging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left="11057" w:right="-740" w:hanging="709"/>
        <w:jc w:val="both"/>
        <w:outlineLvl w:val="2"/>
        <w:rPr>
          <w:rFonts w:ascii="Times New Roman" w:hAnsi="Times New Roman"/>
          <w:sz w:val="28"/>
          <w:szCs w:val="28"/>
        </w:rPr>
        <w:sectPr>
          <w:headerReference w:type="default" r:id="rId8"/>
          <w:footerReference w:type="default" r:id="rId9"/>
          <w:type w:val="nextPage"/>
          <w:pgSz w:w="16838" w:h="11906" w:orient="landscape"/>
          <w:pgMar w:top="1985" w:right="1418" w:bottom="567" w:left="1134" w:header="709" w:footer="0" w:gutter="0"/>
          <w:pgNumType w:start="1"/>
          <w:cols w:space="720"/>
          <w:docGrid w:linePitch="360"/>
          <w:titlePg/>
        </w:sectPr>
      </w:pPr>
      <w:bookmarkEnd w:id="22"/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right="-740" w:firstLine="113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</w:t>
      </w:r>
    </w:p>
    <w:p>
      <w:pPr>
        <w:pStyle w:val="UserStyle_2"/>
        <w:spacing w:line="240" w:lineRule="exact"/>
        <w:ind w:right="-740" w:firstLine="113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right="-740" w:firstLine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</w:t>
      </w:r>
    </w:p>
    <w:p>
      <w:pPr>
        <w:pStyle w:val="UserStyle_2"/>
        <w:spacing w:line="240" w:lineRule="exact"/>
        <w:ind w:right="-740" w:firstLine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 </w:t>
      </w:r>
    </w:p>
    <w:p>
      <w:pPr>
        <w:pStyle w:val="UserStyle_2"/>
        <w:spacing w:line="240" w:lineRule="exact"/>
        <w:ind w:right="-740" w:firstLine="11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городе Ставрополе»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2"/>
        <w:spacing w:line="240" w:lineRule="exact"/>
        <w:ind w:firstLine="104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ind w:firstLine="104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</w:t>
      </w:r>
    </w:p>
    <w:p>
      <w:pPr>
        <w:pStyle w:val="UserStyle_2"/>
        <w:spacing w:line="240" w:lineRule="exact"/>
        <w:ind w:right="-1307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весовых коэффициентах, присвоенных целям и задачам подпрограмм 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UserStyle_2"/>
        <w:spacing w:line="240" w:lineRule="exact"/>
        <w:ind w:right="-1307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«Развитие образования в городе Ставрополе»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UserStyle_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1506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0"/>
        <w:gridCol w:w="9171"/>
        <w:gridCol w:w="853"/>
        <w:gridCol w:w="987"/>
        <w:gridCol w:w="842"/>
        <w:gridCol w:w="901"/>
        <w:gridCol w:w="901"/>
        <w:gridCol w:w="804"/>
      </w:tblGrid>
      <w:tr>
        <w:trPr>
          <w:cantSplit/>
        </w:trPr>
        <w:tc>
          <w:tcPr>
            <w:tcW w:w="610" w:type="dxa"/>
            <w:vMerge w:val="restart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</w:t>
            </w:r>
          </w:p>
        </w:tc>
        <w:tc>
          <w:tcPr>
            <w:tcW w:w="9171" w:type="dxa"/>
            <w:vMerge w:val="restart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 программы и задачи подпрограмм программы</w:t>
            </w:r>
          </w:p>
        </w:tc>
        <w:tc>
          <w:tcPr>
            <w:tcW w:w="5288" w:type="dxa"/>
            <w:gridSpan w:val="6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rPr>
          <w:cantSplit/>
          <w:trHeight w:val="93"/>
        </w:trPr>
        <w:tc>
          <w:tcPr>
            <w:tcW w:w="610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vMerge w:val="continue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"/>
        </w:trPr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</w:p>
        </w:tc>
        <w:tc>
          <w:tcPr>
            <w:tcW w:w="80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</w:p>
        </w:tc>
      </w:tr>
      <w:tr>
        <w:trPr>
          <w:trHeight w:val="93"/>
        </w:trPr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</w:t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Создание условий для непрерывного образования, укрепления здоровья, развития интеллектуальных и творческих способностей обучающихся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0,999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"/>
        </w:trPr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Цель 2.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оздание в системе дошкольного, общего и дополнительного образования равных возможностей получения доступного и качественного воспитания, образования и позитивной социализации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"/>
        </w:trPr>
        <w:tc>
          <w:tcPr>
            <w:tcW w:w="15069" w:type="dxa"/>
            <w:gridSpan w:val="8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«Организация дошкольного, общего и дополнительного образования»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адача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беспечение доступного, качественного и непрерывного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дошкольного, общего и дополнительного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учетом федеральных государственных стандартов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0,716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0,978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охранение и укрепление здоровья детей в период получения образования на всех его уровнях, формирование культуры 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"/>
        </w:trPr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комплексного сопровождения талантливых и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движения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Ставрополя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"/>
        </w:trPr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Обновление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муниципальных образовательных учреждений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создания современных условий обучения и расширения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возможностей получения образования для детей с ограниченными возможностями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3"/>
        </w:trPr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</w:t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</w:t>
            </w:r>
          </w:p>
        </w:tc>
        <w:tc>
          <w:tcPr>
            <w:tcW w:w="853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</w:t>
            </w:r>
          </w:p>
        </w:tc>
        <w:tc>
          <w:tcPr>
            <w:tcW w:w="987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</w:t>
            </w:r>
          </w:p>
        </w:tc>
        <w:tc>
          <w:tcPr>
            <w:tcW w:w="842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</w:t>
            </w:r>
          </w:p>
        </w:tc>
        <w:tc>
          <w:tcPr>
            <w:tcW w:w="901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</w:t>
            </w:r>
          </w:p>
        </w:tc>
        <w:tc>
          <w:tcPr>
            <w:tcW w:w="804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</w:t>
            </w:r>
          </w:p>
        </w:tc>
      </w:tr>
      <w:tr>
        <w:trPr/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адача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Оказание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городе Ставрополе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помощи детям, нуждающимся в особой защите государства, и их семьям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широкого выбора образовательных программ и направлений,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том числе с использованием информационных технологий, электронных средств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развитие системы кадрового обеспечения сферы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069" w:type="dxa"/>
            <w:gridSpan w:val="8"/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«Расширение и усовершенствование сети муниципальных дошкольных и общеобразовательных учреждений»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10" w:type="dxa"/>
            <w:textDirection w:val="lrTb"/>
            <w:vAlign w:val="top"/>
          </w:tcPr>
          <w:p>
            <w:pPr>
              <w:pStyle w:val="User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171" w:type="dxa"/>
            <w:textDirection w:val="lrTb"/>
            <w:vAlign w:val="top"/>
          </w:tcPr>
          <w:p>
            <w:pPr>
              <w:pStyle w:val="Us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1.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окращение дефицита мест в муниципальных образовательных учреждениях города Ставрополя за счет расширения сети муниципальных образовательных учреждений города Ставрополя</w:t>
            </w:r>
          </w:p>
        </w:tc>
        <w:tc>
          <w:tcPr>
            <w:tcW w:w="853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87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2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01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04" w:type="dxa"/>
            <w:tcMar>
              <w:top w:w="28" w:type="dxa"/>
            </w:tcMar>
            <w:textDirection w:val="lrTb"/>
            <w:vAlign w:val="top"/>
          </w:tcPr>
          <w:p>
            <w:pPr>
              <w:pStyle w:val="UserStyle_2"/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UserStyle_2"/>
        <w:spacing w:line="240" w:lineRule="exact"/>
        <w:ind w:firstLine="104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UserStyle_2"/>
        <w:spacing w:line="240" w:lineRule="exact"/>
        <w:ind w:firstLine="1049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sectPr>
      <w:type w:val="nextPage"/>
      <w:pgSz w:w="16838" w:h="11906" w:orient="landscape"/>
      <w:pgMar w:top="1985" w:right="1418" w:bottom="567" w:left="1134" w:header="709" w:footer="0" w:gutter="0"/>
      <w:pgNumType w:start="1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  <w:widowControl w:val="off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sz w:val="2"/>
        <w:szCs w:val="2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4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08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0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2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24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396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68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0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2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</w:abstractNum>
  <w:abstractNum w:abstractNumId="1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suff w:val="tab"/>
      <w:lvlText w:val="%2"/>
      <w:lvlJc w:val="left"/>
      <w:pPr>
        <w:pStyle w:val="Normal"/>
        <w:ind w:left="108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suff w:val="tab"/>
      <w:lvlText w:val="%3"/>
      <w:lvlJc w:val="left"/>
      <w:pPr>
        <w:pStyle w:val="Normal"/>
        <w:ind w:left="180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suff w:val="tab"/>
      <w:lvlText w:val="%4"/>
      <w:lvlJc w:val="left"/>
      <w:pPr>
        <w:pStyle w:val="Normal"/>
        <w:ind w:left="252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suff w:val="tab"/>
      <w:lvlText w:val="%5"/>
      <w:lvlJc w:val="left"/>
      <w:pPr>
        <w:pStyle w:val="Normal"/>
        <w:ind w:left="324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suff w:val="tab"/>
      <w:lvlText w:val="%6"/>
      <w:lvlJc w:val="left"/>
      <w:pPr>
        <w:pStyle w:val="Normal"/>
        <w:ind w:left="396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suff w:val="tab"/>
      <w:lvlText w:val="%7"/>
      <w:lvlJc w:val="left"/>
      <w:pPr>
        <w:pStyle w:val="Normal"/>
        <w:ind w:left="468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suff w:val="tab"/>
      <w:lvlText w:val="%8"/>
      <w:lvlJc w:val="left"/>
      <w:pPr>
        <w:pStyle w:val="Normal"/>
        <w:ind w:left="540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suff w:val="tab"/>
      <w:lvlText w:val="%9"/>
      <w:lvlJc w:val="left"/>
      <w:pPr>
        <w:pStyle w:val="Normal"/>
        <w:ind w:left="6120"/>
      </w:pPr>
      <w:rPr>
        <w:rFonts w:ascii="Times New Roman" w:hAnsi="Times New Roman" w:eastAsia="Times New Roman"/>
        <w:b w:val="0"/>
        <w:i w:val="0"/>
        <w:strike w:val="false"/>
        <w:color w:val="000000"/>
        <w:sz w:val="24"/>
        <w:szCs w:val="24"/>
        <w:u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pPr>
      <w:spacing w:after="200" w:line="276" w:lineRule="auto"/>
    </w:pPr>
    <w:rPr>
      <w:sz w:val="22"/>
      <w:szCs w:val="22"/>
      <w:lang w:val="ru-RU" w:bidi="ar-SA" w:eastAsia="ru-RU"/>
    </w:rPr>
  </w:style>
  <w:style w:type="paragraph" w:styleId="Heading1">
    <w:name w:val="Заголовок 1"/>
    <w:basedOn w:val="Normal"/>
    <w:next w:val="Normal"/>
    <w:link w:val="UserStyle_0"/>
    <w:pPr>
      <w:keepNext/>
      <w:spacing w:after="0" w:line="240" w:lineRule="auto"/>
      <w:ind w:firstLine="540"/>
      <w:outlineLvl w:val="0"/>
    </w:pPr>
    <w:rPr>
      <w:rFonts w:ascii="Times New Roman" w:hAnsi="Times New Roman"/>
      <w:b/>
      <w:sz w:val="24"/>
      <w:szCs w:val="20"/>
      <w:lang w:val="en-US" w:eastAsia="en-US"/>
    </w:rPr>
  </w:style>
  <w:style w:type="paragraph" w:styleId="Heading2">
    <w:name w:val="Заголовок 2"/>
    <w:basedOn w:val="Normal"/>
    <w:next w:val="Normal"/>
    <w:link w:val="UserStyle_1"/>
    <w:semiHidden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 w:eastAsia="en-US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Заголовок 1 Знак"/>
    <w:next w:val="UserStyle_0"/>
    <w:link w:val="Heading1"/>
    <w:locked/>
    <w:rPr>
      <w:rFonts w:ascii="Times New Roman" w:hAnsi="Times New Roman"/>
      <w:b/>
      <w:sz w:val="24"/>
    </w:rPr>
  </w:style>
  <w:style w:type="paragraph" w:styleId="UserStyle_2">
    <w:name w:val="ConsPlusNormal"/>
    <w:next w:val="UserStyle_2"/>
    <w:link w:val="Normal"/>
    <w:pPr>
      <w:widowControl w:val="off"/>
    </w:pPr>
    <w:rPr>
      <w:rFonts w:ascii="Arial" w:hAnsi="Arial"/>
      <w:lang w:val="ru-RU" w:bidi="ar-SA" w:eastAsia="ru-RU"/>
    </w:rPr>
  </w:style>
  <w:style w:type="paragraph" w:styleId="UserStyle_3">
    <w:name w:val="ConsPlusNonformat"/>
    <w:next w:val="UserStyle_3"/>
    <w:link w:val="Normal"/>
    <w:pPr>
      <w:widowControl w:val="off"/>
    </w:pPr>
    <w:rPr>
      <w:rFonts w:ascii="Courier New" w:hAnsi="Courier New"/>
      <w:lang w:val="ru-RU" w:bidi="ar-SA" w:eastAsia="ru-RU"/>
    </w:rPr>
  </w:style>
  <w:style w:type="paragraph" w:styleId="UserStyle_4">
    <w:name w:val="ConsPlusTitle"/>
    <w:next w:val="UserStyle_4"/>
    <w:link w:val="Normal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UserStyle_5">
    <w:name w:val="ConsPlusCell"/>
    <w:next w:val="UserStyle_5"/>
    <w:link w:val="Normal"/>
    <w:pPr>
      <w:widowControl w:val="off"/>
    </w:pPr>
    <w:rPr>
      <w:rFonts w:ascii="Arial" w:hAnsi="Arial"/>
      <w:lang w:val="ru-RU" w:bidi="ar-SA" w:eastAsia="ru-RU"/>
    </w:rPr>
  </w:style>
  <w:style w:type="paragraph" w:styleId="Header">
    <w:name w:val="Верхний колонтитул"/>
    <w:basedOn w:val="Normal"/>
    <w:next w:val="Header"/>
    <w:link w:val="UserStyle_6"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UserStyle_6">
    <w:name w:val="Верхний колонтитул Знак"/>
    <w:next w:val="UserStyle_6"/>
    <w:link w:val="Header"/>
    <w:locked/>
  </w:style>
  <w:style w:type="paragraph" w:styleId="Footer">
    <w:name w:val="Нижний колонтитул"/>
    <w:basedOn w:val="Normal"/>
    <w:next w:val="Footer"/>
    <w:link w:val="UserStyle_7"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UserStyle_7">
    <w:name w:val="Нижний колонтитул Знак"/>
    <w:next w:val="UserStyle_7"/>
    <w:link w:val="Footer"/>
    <w:locked/>
  </w:style>
  <w:style w:type="paragraph" w:styleId="179">
    <w:name w:val="Абзац списка"/>
    <w:basedOn w:val="Normal"/>
    <w:next w:val="179"/>
    <w:link w:val="Normal"/>
    <w:pPr>
      <w:spacing w:after="0"/>
      <w:ind w:left="720"/>
      <w:contextualSpacing/>
    </w:pPr>
    <w:rPr>
      <w:lang w:eastAsia="en-US"/>
    </w:rPr>
  </w:style>
  <w:style w:type="paragraph" w:styleId="Acetate">
    <w:name w:val="Текст выноски"/>
    <w:basedOn w:val="Normal"/>
    <w:next w:val="Acetate"/>
    <w:link w:val="UserStyle_8"/>
    <w:semiHidden/>
    <w:pPr>
      <w:spacing w:after="0" w:line="240" w:lineRule="auto"/>
    </w:pPr>
    <w:rPr>
      <w:rFonts w:ascii="Tahoma" w:hAnsi="Tahoma"/>
      <w:sz w:val="16"/>
      <w:szCs w:val="20"/>
      <w:lang w:val="en-US" w:eastAsia="en-US"/>
    </w:rPr>
  </w:style>
  <w:style w:type="character" w:styleId="UserStyle_8">
    <w:name w:val="Текст выноски Знак"/>
    <w:next w:val="UserStyle_8"/>
    <w:link w:val="Acetate"/>
    <w:semiHidden/>
    <w:locked/>
    <w:rPr>
      <w:rFonts w:ascii="Tahoma" w:hAnsi="Tahoma"/>
      <w:sz w:val="16"/>
    </w:rPr>
  </w:style>
  <w:style w:type="character" w:styleId="UserStyle_9">
    <w:name w:val="Верхний колонтитул Знак1"/>
    <w:next w:val="UserStyle_9"/>
    <w:link w:val="Normal"/>
    <w:semiHidden/>
    <w:rPr>
      <w:rFonts w:eastAsia="Times New Roman"/>
      <w:lang w:eastAsia="ru-RU"/>
    </w:rPr>
  </w:style>
  <w:style w:type="paragraph" w:styleId="Title">
    <w:name w:val="Название"/>
    <w:basedOn w:val="Normal"/>
    <w:next w:val="Title"/>
    <w:link w:val="UserStyle_10"/>
    <w:pPr>
      <w:spacing w:after="0" w:line="240" w:lineRule="auto"/>
      <w:jc w:val="center"/>
    </w:pPr>
    <w:rPr>
      <w:rFonts w:ascii="Cambria" w:hAnsi="Cambria"/>
      <w:b/>
      <w:sz w:val="32"/>
      <w:szCs w:val="20"/>
      <w:lang w:val="en-US" w:eastAsia="en-US"/>
    </w:rPr>
  </w:style>
  <w:style w:type="character" w:styleId="UserStyle_10">
    <w:name w:val="Название Знак"/>
    <w:next w:val="UserStyle_10"/>
    <w:link w:val="Title"/>
    <w:locked/>
    <w:rPr>
      <w:rFonts w:ascii="Cambria" w:hAnsi="Cambria"/>
      <w:b/>
      <w:sz w:val="32"/>
    </w:rPr>
  </w:style>
  <w:style w:type="paragraph" w:styleId="User">
    <w:name w:val="Без интервала"/>
    <w:next w:val="User"/>
    <w:link w:val="Normal"/>
    <w:rPr>
      <w:sz w:val="22"/>
      <w:szCs w:val="22"/>
      <w:lang w:val="ru-RU" w:bidi="ar-SA" w:eastAsia="ru-RU"/>
    </w:rPr>
  </w:style>
  <w:style w:type="table" w:styleId="TableGrid">
    <w:name w:val="Сетка таблицы"/>
    <w:basedOn w:val="TableNormal"/>
    <w:next w:val="TableGrid"/>
    <w:link w:val="Normal"/>
    <w:rPr>
      <w:rFonts w:ascii="Calibri" w:hAnsi="Calibri" w:eastAsia="Times New Roman"/>
      <w:sz w:val="22"/>
      <w:szCs w:val="22"/>
    </w:rPr>
  </w:style>
  <w:style w:type="paragraph" w:styleId="UserStyle_11">
    <w:name w:val="s_1"/>
    <w:basedOn w:val="Normal"/>
    <w:next w:val="UserStyle_11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Гиперссылка"/>
    <w:next w:val="Hyperlink"/>
    <w:link w:val="Normal"/>
    <w:semiHidden/>
    <w:rPr>
      <w:color w:val="0000FF"/>
      <w:u w:val="single"/>
    </w:rPr>
  </w:style>
  <w:style w:type="paragraph" w:styleId="UserStyle_12">
    <w:name w:val="Нормальный (таблица)"/>
    <w:basedOn w:val="Normal"/>
    <w:next w:val="Normal"/>
    <w:link w:val="Normal"/>
    <w:pPr>
      <w:widowControl w:val="off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UserStyle_1">
    <w:name w:val="Заголовок 2 Знак"/>
    <w:next w:val="UserStyle_1"/>
    <w:link w:val="Heading2"/>
    <w:semiHidden/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UserStyle_13">
    <w:name w:val="Прижатый влево"/>
    <w:basedOn w:val="Normal"/>
    <w:next w:val="Normal"/>
    <w:link w:val="Normal"/>
    <w:pPr>
      <w:spacing w:after="0" w:line="240" w:lineRule="auto"/>
    </w:pPr>
    <w:rPr>
      <w:rFonts w:ascii="Arial" w:hAnsi="Arial"/>
      <w:sz w:val="24"/>
      <w:szCs w:val="24"/>
    </w:rPr>
  </w:style>
  <w:style w:type="character" w:styleId="UserStyle_14">
    <w:name w:val="Заголовок Знак"/>
    <w:next w:val="UserStyle_14"/>
    <w:link w:val="Normal"/>
    <w:rPr>
      <w:rFonts w:ascii="Times New Roman" w:hAnsi="Times New Roman" w:eastAsia="Arial Unicode MS"/>
      <w:spacing w:val="-20"/>
      <w:sz w:val="36"/>
      <w:szCs w:val="20"/>
      <w:lang w:eastAsia="ru-RU"/>
    </w:rPr>
  </w:style>
  <w:style w:type="character" w:styleId="UserStyle_15">
    <w:name w:val="Основной текст (4)_"/>
    <w:next w:val="UserStyle_15"/>
    <w:link w:val="UserStyle_16"/>
    <w:locked/>
    <w:rPr>
      <w:b/>
      <w:bCs/>
      <w:shd w:val="clear" w:color="auto" w:fill="ffffff"/>
    </w:rPr>
  </w:style>
  <w:style w:type="paragraph" w:styleId="UserStyle_16">
    <w:name w:val="Основной текст (4)"/>
    <w:basedOn w:val="Normal"/>
    <w:next w:val="UserStyle_16"/>
    <w:link w:val="UserStyle_15"/>
    <w:pPr>
      <w:widowControl w:val="off"/>
      <w:shd w:val="clear" w:color="auto" w:fill="ffffff"/>
      <w:spacing w:after="0" w:line="254" w:lineRule="exact"/>
      <w:ind w:hanging="880"/>
      <w:jc w:val="both"/>
    </w:pPr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