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2" w:rsidRDefault="005A1E12">
      <w:pPr>
        <w:pStyle w:val="ConsPlusNormal"/>
        <w:jc w:val="both"/>
      </w:pP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0"/>
      <w:bookmarkEnd w:id="0"/>
      <w:r w:rsidRPr="005A1E12">
        <w:rPr>
          <w:rFonts w:ascii="Times New Roman" w:hAnsi="Times New Roman" w:cs="Times New Roman"/>
          <w:sz w:val="24"/>
          <w:szCs w:val="24"/>
        </w:rPr>
        <w:t>ФОРМА ПРЕДСТАВЛЕНИЯ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замечаний и предложений в связи с проведением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публичных консультаций по проекту </w:t>
      </w:r>
      <w:proofErr w:type="gramStart"/>
      <w:r w:rsidRPr="005A1E12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5A1E12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акта Ставропольской городской Думы, затрагивающего вопросы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5A1E12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5A1E1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5A1E12" w:rsidRPr="005A1E12" w:rsidRDefault="005A1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Ставропольской городской Думы, вносимого в Ставропольскую городскую Думу в порядке правотворческой инициативы главой города Ставрополя, депутатами Ставропольской городской Думы, прокурором города Ставрополя, затрагивающего вопросы осуществления предпринимательской и инвестиционной деятельности (далее соответственно - замечания и предложения, разработчик, проект решения).</w:t>
            </w:r>
            <w:proofErr w:type="gramEnd"/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2. Наименование проекта решения.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3. Срок, установленный уполномоченным органом для направления замечаний и предложений.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286FC5" w:rsidP="00286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 июня 2023 года по 22 июня 2023 года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4. Насколько корректно определены те факторы, которые обуславливают необходимость правового регулирования?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целей правового регулирования?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A1E12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решения?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7. Если какие-либо положения проекта решения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9. Считаете ли нормы проекта решения ясными и однозначными для понимания?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Считаете ли, что нормы проекта решения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10. Какой переходный период необходим для вступления в силу проекта решения?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sz w:val="24"/>
                <w:szCs w:val="24"/>
              </w:rPr>
              <w:t>12. Иные замечания и предложения по проекту решения.</w:t>
            </w:r>
          </w:p>
        </w:tc>
      </w:tr>
      <w:tr w:rsidR="005A1E12" w:rsidRPr="005A1E12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A1E12" w:rsidRPr="005A1E12" w:rsidRDefault="005A1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Руководитель                   </w:t>
      </w:r>
      <w:r w:rsidR="005878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E12">
        <w:rPr>
          <w:rFonts w:ascii="Times New Roman" w:hAnsi="Times New Roman" w:cs="Times New Roman"/>
          <w:sz w:val="24"/>
          <w:szCs w:val="24"/>
        </w:rPr>
        <w:t xml:space="preserve"> </w:t>
      </w:r>
      <w:r w:rsidR="00587816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E12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="005878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E1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1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12" w:rsidRPr="005A1E12" w:rsidRDefault="005A1E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A5BE1" w:rsidRPr="005A1E12" w:rsidRDefault="00AA5BE1">
      <w:pPr>
        <w:rPr>
          <w:rFonts w:ascii="Times New Roman" w:hAnsi="Times New Roman" w:cs="Times New Roman"/>
          <w:sz w:val="24"/>
          <w:szCs w:val="24"/>
        </w:rPr>
      </w:pPr>
    </w:p>
    <w:sectPr w:rsidR="00AA5BE1" w:rsidRPr="005A1E12" w:rsidSect="009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1E12"/>
    <w:rsid w:val="00056DDD"/>
    <w:rsid w:val="00286FC5"/>
    <w:rsid w:val="0048469E"/>
    <w:rsid w:val="00587816"/>
    <w:rsid w:val="005A1E12"/>
    <w:rsid w:val="009738FA"/>
    <w:rsid w:val="00AA5BE1"/>
    <w:rsid w:val="00B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>Администрация городв Ставрополя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Полянская</cp:lastModifiedBy>
  <cp:revision>3</cp:revision>
  <dcterms:created xsi:type="dcterms:W3CDTF">2020-07-06T12:01:00Z</dcterms:created>
  <dcterms:modified xsi:type="dcterms:W3CDTF">2023-06-08T06:43:00Z</dcterms:modified>
</cp:coreProperties>
</file>