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35" w:rsidRPr="00AA1C37" w:rsidRDefault="00E93235">
      <w:pPr>
        <w:pStyle w:val="a5"/>
        <w:spacing w:line="240" w:lineRule="exact"/>
        <w:rPr>
          <w:color w:val="FF0000"/>
        </w:rPr>
      </w:pPr>
    </w:p>
    <w:p w:rsidR="009F28CB" w:rsidRPr="00F75308" w:rsidRDefault="00037BDA">
      <w:pPr>
        <w:pStyle w:val="a5"/>
        <w:spacing w:line="240" w:lineRule="exact"/>
      </w:pPr>
      <w:r w:rsidRPr="00F75308">
        <w:t>ПОЯСНИТЕЛЬНАЯ ЗАПИСКА</w:t>
      </w:r>
    </w:p>
    <w:p w:rsidR="009F28CB" w:rsidRPr="00F75308" w:rsidRDefault="00037BDA">
      <w:pPr>
        <w:spacing w:line="240" w:lineRule="exact"/>
        <w:jc w:val="center"/>
        <w:rPr>
          <w:szCs w:val="28"/>
        </w:rPr>
      </w:pPr>
      <w:r w:rsidRPr="00F75308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F75308">
        <w:t>4</w:t>
      </w:r>
      <w:r w:rsidRPr="00F75308">
        <w:t xml:space="preserve"> год и плановый период 202</w:t>
      </w:r>
      <w:r w:rsidR="00B02C04" w:rsidRPr="00F75308">
        <w:t>5</w:t>
      </w:r>
      <w:r w:rsidRPr="00F75308">
        <w:t xml:space="preserve"> и 202</w:t>
      </w:r>
      <w:r w:rsidR="00B02C04" w:rsidRPr="00F75308">
        <w:t>6</w:t>
      </w:r>
      <w:r w:rsidRPr="00F75308">
        <w:t xml:space="preserve"> годов»</w:t>
      </w:r>
    </w:p>
    <w:p w:rsidR="009F28CB" w:rsidRPr="00F75308" w:rsidRDefault="009F28CB">
      <w:pPr>
        <w:pStyle w:val="af2"/>
        <w:spacing w:after="0"/>
        <w:ind w:left="0" w:firstLine="709"/>
        <w:jc w:val="both"/>
        <w:rPr>
          <w:sz w:val="32"/>
          <w:szCs w:val="28"/>
        </w:rPr>
      </w:pPr>
    </w:p>
    <w:p w:rsidR="009F28CB" w:rsidRPr="0052536D" w:rsidRDefault="00037BDA" w:rsidP="00452F8F">
      <w:pPr>
        <w:widowControl w:val="0"/>
        <w:spacing w:line="235" w:lineRule="auto"/>
        <w:ind w:firstLine="709"/>
        <w:jc w:val="both"/>
        <w:outlineLvl w:val="0"/>
      </w:pPr>
      <w:proofErr w:type="gramStart"/>
      <w:r w:rsidRPr="00F75308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F75308">
        <w:rPr>
          <w:szCs w:val="28"/>
        </w:rPr>
        <w:t xml:space="preserve">решения </w:t>
      </w:r>
      <w:r w:rsidRPr="00F75308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F75308">
        <w:t>4</w:t>
      </w:r>
      <w:r w:rsidRPr="00F75308">
        <w:t xml:space="preserve"> год и плановый период 202</w:t>
      </w:r>
      <w:r w:rsidR="00B02C04" w:rsidRPr="00F75308">
        <w:t>5</w:t>
      </w:r>
      <w:r w:rsidRPr="00F75308">
        <w:t xml:space="preserve"> и 202</w:t>
      </w:r>
      <w:r w:rsidR="00B02C04" w:rsidRPr="00F75308">
        <w:t>6</w:t>
      </w:r>
      <w:r w:rsidRPr="00F75308">
        <w:t xml:space="preserve"> годов» </w:t>
      </w:r>
      <w:bookmarkEnd w:id="0"/>
      <w:bookmarkEnd w:id="1"/>
      <w:bookmarkEnd w:id="2"/>
      <w:r w:rsidRPr="00F75308">
        <w:t>(далее – проект решения)</w:t>
      </w:r>
      <w:r w:rsidRPr="00F75308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F75308">
        <w:rPr>
          <w:szCs w:val="28"/>
        </w:rPr>
        <w:br/>
        <w:t xml:space="preserve">от </w:t>
      </w:r>
      <w:r w:rsidR="00B02C04" w:rsidRPr="00F75308">
        <w:rPr>
          <w:szCs w:val="28"/>
        </w:rPr>
        <w:t>06</w:t>
      </w:r>
      <w:r w:rsidR="008574B4" w:rsidRPr="00F75308">
        <w:rPr>
          <w:szCs w:val="28"/>
        </w:rPr>
        <w:t xml:space="preserve"> </w:t>
      </w:r>
      <w:r w:rsidR="00B02C04" w:rsidRPr="00F75308">
        <w:rPr>
          <w:szCs w:val="28"/>
        </w:rPr>
        <w:t>декабря</w:t>
      </w:r>
      <w:r w:rsidRPr="00F75308">
        <w:rPr>
          <w:szCs w:val="28"/>
        </w:rPr>
        <w:t xml:space="preserve"> 202</w:t>
      </w:r>
      <w:r w:rsidR="00B02C04" w:rsidRPr="00F75308">
        <w:rPr>
          <w:szCs w:val="28"/>
        </w:rPr>
        <w:t>3</w:t>
      </w:r>
      <w:r w:rsidRPr="00F75308">
        <w:rPr>
          <w:szCs w:val="28"/>
        </w:rPr>
        <w:t xml:space="preserve"> г. № </w:t>
      </w:r>
      <w:r w:rsidR="00B02C04" w:rsidRPr="00F75308">
        <w:rPr>
          <w:szCs w:val="28"/>
        </w:rPr>
        <w:t>240</w:t>
      </w:r>
      <w:r w:rsidRPr="00F75308">
        <w:rPr>
          <w:szCs w:val="28"/>
        </w:rPr>
        <w:t xml:space="preserve"> «О бюджете города Ставрополя на </w:t>
      </w:r>
      <w:r w:rsidRPr="00F75308">
        <w:t>202</w:t>
      </w:r>
      <w:r w:rsidR="00B02C04" w:rsidRPr="00F75308">
        <w:t>4</w:t>
      </w:r>
      <w:r w:rsidRPr="00F75308">
        <w:t xml:space="preserve"> год и плановый период 202</w:t>
      </w:r>
      <w:r w:rsidR="00B02C04" w:rsidRPr="00F75308">
        <w:t>5</w:t>
      </w:r>
      <w:r w:rsidRPr="00F75308">
        <w:t xml:space="preserve"> и</w:t>
      </w:r>
      <w:proofErr w:type="gramEnd"/>
      <w:r w:rsidRPr="00F75308">
        <w:t xml:space="preserve"> 202</w:t>
      </w:r>
      <w:r w:rsidR="00B02C04" w:rsidRPr="00F75308">
        <w:t>6</w:t>
      </w:r>
      <w:r w:rsidRPr="00F75308">
        <w:t xml:space="preserve"> годов»</w:t>
      </w:r>
      <w:r w:rsidR="008574B4" w:rsidRPr="00F75308">
        <w:t xml:space="preserve"> </w:t>
      </w:r>
      <w:r w:rsidRPr="00F75308">
        <w:t xml:space="preserve">(далее соответственно – решение </w:t>
      </w:r>
      <w:r w:rsidRPr="00F75308">
        <w:br/>
        <w:t xml:space="preserve">о бюджете города, бюджет </w:t>
      </w:r>
      <w:r w:rsidRPr="0052536D">
        <w:t>города).</w:t>
      </w:r>
    </w:p>
    <w:p w:rsidR="00287E7B" w:rsidRPr="0052536D" w:rsidRDefault="00037BDA" w:rsidP="00452F8F">
      <w:pPr>
        <w:widowControl w:val="0"/>
        <w:spacing w:line="235" w:lineRule="auto"/>
        <w:ind w:firstLine="709"/>
        <w:jc w:val="both"/>
        <w:outlineLvl w:val="0"/>
      </w:pPr>
      <w:bookmarkStart w:id="3" w:name="OLE_LINK4"/>
      <w:bookmarkStart w:id="4" w:name="OLE_LINK1"/>
      <w:r w:rsidRPr="0052536D">
        <w:t>Проектом решения предусматривается уточнение плановых показателей доходов и расходов</w:t>
      </w:r>
      <w:r w:rsidR="00ED70AA" w:rsidRPr="0052536D">
        <w:t xml:space="preserve"> </w:t>
      </w:r>
      <w:r w:rsidRPr="0052536D">
        <w:rPr>
          <w:szCs w:val="28"/>
        </w:rPr>
        <w:t xml:space="preserve">бюджета </w:t>
      </w:r>
      <w:r w:rsidR="006A12D3" w:rsidRPr="0052536D">
        <w:t>города на</w:t>
      </w:r>
      <w:r w:rsidRPr="0052536D">
        <w:t xml:space="preserve"> 202</w:t>
      </w:r>
      <w:r w:rsidR="005D0AC7" w:rsidRPr="0052536D">
        <w:t>4</w:t>
      </w:r>
      <w:r w:rsidR="00C4139C" w:rsidRPr="0052536D">
        <w:t> </w:t>
      </w:r>
      <w:r w:rsidRPr="0052536D">
        <w:t>год</w:t>
      </w:r>
      <w:r w:rsidR="00ED70AA" w:rsidRPr="0052536D">
        <w:t xml:space="preserve"> </w:t>
      </w:r>
      <w:r w:rsidRPr="0052536D">
        <w:t xml:space="preserve">в связи </w:t>
      </w:r>
      <w:proofErr w:type="gramStart"/>
      <w:r w:rsidRPr="0052536D">
        <w:t>с</w:t>
      </w:r>
      <w:proofErr w:type="gramEnd"/>
      <w:r w:rsidR="00287E7B" w:rsidRPr="0052536D">
        <w:t xml:space="preserve">: </w:t>
      </w:r>
    </w:p>
    <w:p w:rsidR="005A5C32" w:rsidRPr="0052536D" w:rsidRDefault="005A5C32" w:rsidP="005A5C32">
      <w:pPr>
        <w:pStyle w:val="af2"/>
        <w:widowControl w:val="0"/>
        <w:spacing w:after="0" w:line="235" w:lineRule="auto"/>
        <w:ind w:left="0" w:firstLine="709"/>
        <w:jc w:val="both"/>
      </w:pPr>
      <w:r w:rsidRPr="0052536D">
        <w:t>уточнением плановых назначений по налоговым и неналоговым доходам бюджета города;</w:t>
      </w:r>
    </w:p>
    <w:p w:rsidR="00287E7B" w:rsidRPr="0052536D" w:rsidRDefault="00287E7B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52536D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795E0A" w:rsidRPr="0052536D" w:rsidRDefault="00795E0A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52536D">
        <w:t>уточнением плановых назначений по расходам бюджета города в части местных полномочий;</w:t>
      </w:r>
    </w:p>
    <w:p w:rsidR="002B4D7B" w:rsidRPr="00EC6437" w:rsidRDefault="002B4D7B" w:rsidP="00452F8F">
      <w:pPr>
        <w:widowControl w:val="0"/>
        <w:spacing w:line="235" w:lineRule="auto"/>
        <w:ind w:firstLine="709"/>
        <w:jc w:val="both"/>
        <w:outlineLvl w:val="0"/>
      </w:pPr>
      <w:r w:rsidRPr="00EC6437">
        <w:rPr>
          <w:szCs w:val="28"/>
        </w:rPr>
        <w:t>уточнением плановых назначений по расходам в части безвозмездных поступлений.</w:t>
      </w:r>
    </w:p>
    <w:p w:rsidR="009F28CB" w:rsidRPr="0052536D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52536D">
        <w:rPr>
          <w:sz w:val="28"/>
          <w:szCs w:val="16"/>
        </w:rPr>
        <w:t xml:space="preserve">По вышеизложенным основаниям параметры бюджета города </w:t>
      </w:r>
      <w:r w:rsidRPr="0052536D">
        <w:rPr>
          <w:sz w:val="28"/>
          <w:szCs w:val="16"/>
        </w:rPr>
        <w:br/>
        <w:t>на 202</w:t>
      </w:r>
      <w:r w:rsidR="00B02C04" w:rsidRPr="0052536D">
        <w:rPr>
          <w:sz w:val="28"/>
          <w:szCs w:val="16"/>
        </w:rPr>
        <w:t>4</w:t>
      </w:r>
      <w:r w:rsidRPr="0052536D">
        <w:rPr>
          <w:sz w:val="28"/>
          <w:szCs w:val="16"/>
        </w:rPr>
        <w:t xml:space="preserve"> год изменяются следующим образом:</w:t>
      </w:r>
    </w:p>
    <w:p w:rsidR="009F28CB" w:rsidRPr="0022335D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2536D">
        <w:rPr>
          <w:sz w:val="28"/>
          <w:szCs w:val="16"/>
        </w:rPr>
        <w:t xml:space="preserve">общий объем доходов бюджета города в целом </w:t>
      </w:r>
      <w:r w:rsidR="0080448F" w:rsidRPr="0052536D">
        <w:rPr>
          <w:sz w:val="28"/>
          <w:szCs w:val="16"/>
        </w:rPr>
        <w:t>увеличивается</w:t>
      </w:r>
      <w:r w:rsidRPr="0052536D">
        <w:rPr>
          <w:sz w:val="28"/>
          <w:szCs w:val="16"/>
        </w:rPr>
        <w:t xml:space="preserve"> на сумму </w:t>
      </w:r>
      <w:r w:rsidR="0052536D" w:rsidRPr="0052536D">
        <w:rPr>
          <w:sz w:val="28"/>
          <w:szCs w:val="16"/>
        </w:rPr>
        <w:t>213 970,13</w:t>
      </w:r>
      <w:r w:rsidRPr="0052536D">
        <w:rPr>
          <w:sz w:val="28"/>
          <w:szCs w:val="16"/>
        </w:rPr>
        <w:t> тыс. рублей за счет</w:t>
      </w:r>
      <w:r w:rsidR="00D82FE6" w:rsidRPr="0052536D">
        <w:rPr>
          <w:sz w:val="28"/>
          <w:szCs w:val="16"/>
        </w:rPr>
        <w:t xml:space="preserve"> </w:t>
      </w:r>
      <w:r w:rsidR="001D5886" w:rsidRPr="0052536D">
        <w:rPr>
          <w:sz w:val="28"/>
          <w:szCs w:val="28"/>
        </w:rPr>
        <w:t>увеличения</w:t>
      </w:r>
      <w:r w:rsidR="009A708B" w:rsidRPr="0052536D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</w:t>
      </w:r>
      <w:r w:rsidR="005E6C4A" w:rsidRPr="0052536D">
        <w:rPr>
          <w:sz w:val="28"/>
          <w:szCs w:val="28"/>
        </w:rPr>
        <w:t xml:space="preserve"> на сумму </w:t>
      </w:r>
      <w:r w:rsidR="0052536D" w:rsidRPr="0052536D">
        <w:rPr>
          <w:sz w:val="28"/>
          <w:szCs w:val="28"/>
        </w:rPr>
        <w:t>106 711,88</w:t>
      </w:r>
      <w:r w:rsidR="005E6C4A" w:rsidRPr="0052536D">
        <w:rPr>
          <w:sz w:val="28"/>
          <w:szCs w:val="28"/>
        </w:rPr>
        <w:t xml:space="preserve"> тыс</w:t>
      </w:r>
      <w:r w:rsidR="005E6C4A" w:rsidRPr="0022335D">
        <w:rPr>
          <w:sz w:val="28"/>
          <w:szCs w:val="28"/>
        </w:rPr>
        <w:t>. рублей,</w:t>
      </w:r>
      <w:r w:rsidR="00716000" w:rsidRPr="0022335D">
        <w:rPr>
          <w:sz w:val="28"/>
          <w:szCs w:val="28"/>
        </w:rPr>
        <w:t xml:space="preserve"> </w:t>
      </w:r>
      <w:r w:rsidR="005E6C4A" w:rsidRPr="0022335D">
        <w:rPr>
          <w:sz w:val="28"/>
          <w:szCs w:val="28"/>
        </w:rPr>
        <w:t xml:space="preserve">налоговых и неналоговых доходов на сумму </w:t>
      </w:r>
      <w:r w:rsidR="0052536D" w:rsidRPr="0022335D">
        <w:rPr>
          <w:sz w:val="28"/>
          <w:szCs w:val="28"/>
        </w:rPr>
        <w:t>107 258,25</w:t>
      </w:r>
      <w:r w:rsidR="001D5886" w:rsidRPr="0022335D">
        <w:rPr>
          <w:sz w:val="28"/>
          <w:szCs w:val="28"/>
        </w:rPr>
        <w:t> </w:t>
      </w:r>
      <w:r w:rsidR="005E6C4A" w:rsidRPr="0022335D">
        <w:rPr>
          <w:sz w:val="28"/>
          <w:szCs w:val="28"/>
        </w:rPr>
        <w:t>тыс. рублей</w:t>
      </w:r>
      <w:r w:rsidRPr="0022335D">
        <w:rPr>
          <w:sz w:val="28"/>
          <w:szCs w:val="28"/>
        </w:rPr>
        <w:t>;</w:t>
      </w:r>
    </w:p>
    <w:p w:rsidR="003B70AA" w:rsidRPr="0022335D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bookmarkStart w:id="5" w:name="OLE_LINK19"/>
      <w:bookmarkStart w:id="6" w:name="OLE_LINK18"/>
      <w:bookmarkEnd w:id="3"/>
      <w:bookmarkEnd w:id="4"/>
      <w:r w:rsidRPr="0022335D">
        <w:rPr>
          <w:sz w:val="28"/>
          <w:szCs w:val="28"/>
        </w:rPr>
        <w:t xml:space="preserve">общий объем расходов бюджета города в целом </w:t>
      </w:r>
      <w:bookmarkEnd w:id="5"/>
      <w:bookmarkEnd w:id="6"/>
      <w:r w:rsidR="0080448F" w:rsidRPr="0022335D">
        <w:rPr>
          <w:sz w:val="28"/>
          <w:szCs w:val="16"/>
        </w:rPr>
        <w:t>увеличивается</w:t>
      </w:r>
      <w:r w:rsidR="00C84D62" w:rsidRPr="0022335D">
        <w:rPr>
          <w:sz w:val="28"/>
          <w:szCs w:val="16"/>
        </w:rPr>
        <w:t xml:space="preserve"> на сумму </w:t>
      </w:r>
      <w:r w:rsidR="0052536D" w:rsidRPr="0022335D">
        <w:rPr>
          <w:sz w:val="28"/>
          <w:szCs w:val="16"/>
        </w:rPr>
        <w:t xml:space="preserve">213 970,13 </w:t>
      </w:r>
      <w:r w:rsidR="00667AA3" w:rsidRPr="0022335D">
        <w:rPr>
          <w:sz w:val="28"/>
          <w:szCs w:val="16"/>
        </w:rPr>
        <w:t>тыс</w:t>
      </w:r>
      <w:r w:rsidR="00DA3117" w:rsidRPr="0022335D">
        <w:rPr>
          <w:sz w:val="28"/>
          <w:szCs w:val="16"/>
        </w:rPr>
        <w:t xml:space="preserve">. рублей за счет </w:t>
      </w:r>
      <w:r w:rsidR="000A38D2" w:rsidRPr="0022335D">
        <w:rPr>
          <w:sz w:val="28"/>
          <w:szCs w:val="28"/>
        </w:rPr>
        <w:t xml:space="preserve">увеличения </w:t>
      </w:r>
      <w:r w:rsidR="00DA3117" w:rsidRPr="0022335D">
        <w:rPr>
          <w:sz w:val="28"/>
          <w:szCs w:val="28"/>
        </w:rPr>
        <w:t xml:space="preserve">безвозмездных поступлений от других бюджетов бюджетной системы Российской Федерации на сумму </w:t>
      </w:r>
      <w:r w:rsidR="0052536D" w:rsidRPr="0022335D">
        <w:rPr>
          <w:sz w:val="28"/>
          <w:szCs w:val="28"/>
        </w:rPr>
        <w:t>106 668,13</w:t>
      </w:r>
      <w:r w:rsidR="000A38D2" w:rsidRPr="0022335D">
        <w:rPr>
          <w:sz w:val="28"/>
          <w:szCs w:val="28"/>
        </w:rPr>
        <w:t xml:space="preserve"> </w:t>
      </w:r>
      <w:r w:rsidR="00DA3117" w:rsidRPr="0022335D">
        <w:rPr>
          <w:sz w:val="28"/>
          <w:szCs w:val="28"/>
        </w:rPr>
        <w:t xml:space="preserve">тыс. рублей, в части местных полномочий на сумму </w:t>
      </w:r>
      <w:r w:rsidR="0052536D" w:rsidRPr="0022335D">
        <w:rPr>
          <w:sz w:val="28"/>
          <w:szCs w:val="28"/>
        </w:rPr>
        <w:t>107 302,00</w:t>
      </w:r>
      <w:r w:rsidR="000A38D2" w:rsidRPr="0022335D">
        <w:rPr>
          <w:sz w:val="28"/>
          <w:szCs w:val="28"/>
        </w:rPr>
        <w:t> </w:t>
      </w:r>
      <w:r w:rsidR="00DA3117" w:rsidRPr="0022335D">
        <w:rPr>
          <w:sz w:val="28"/>
          <w:szCs w:val="28"/>
        </w:rPr>
        <w:t>тыс. рублей</w:t>
      </w:r>
      <w:r w:rsidR="003B70AA" w:rsidRPr="0022335D">
        <w:rPr>
          <w:sz w:val="28"/>
          <w:szCs w:val="16"/>
        </w:rPr>
        <w:t>;</w:t>
      </w:r>
    </w:p>
    <w:p w:rsidR="009A1BD8" w:rsidRPr="0052536D" w:rsidRDefault="009A1BD8" w:rsidP="009A1BD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22335D">
        <w:rPr>
          <w:sz w:val="28"/>
          <w:szCs w:val="16"/>
        </w:rPr>
        <w:t>размер дефицита бюджета</w:t>
      </w:r>
      <w:r w:rsidRPr="0052536D">
        <w:rPr>
          <w:sz w:val="28"/>
          <w:szCs w:val="16"/>
        </w:rPr>
        <w:t xml:space="preserve"> города не изменяется.</w:t>
      </w:r>
    </w:p>
    <w:p w:rsidR="004F1871" w:rsidRPr="008E38A9" w:rsidRDefault="004F1871" w:rsidP="0059405C">
      <w:pPr>
        <w:pStyle w:val="docdata"/>
        <w:spacing w:before="0" w:beforeAutospacing="0" w:after="0" w:afterAutospacing="0" w:line="235" w:lineRule="auto"/>
        <w:ind w:firstLine="709"/>
        <w:jc w:val="both"/>
      </w:pPr>
      <w:r w:rsidRPr="00B72041">
        <w:rPr>
          <w:sz w:val="28"/>
          <w:szCs w:val="16"/>
        </w:rPr>
        <w:t>Изменения параметров бюджета</w:t>
      </w:r>
      <w:r w:rsidRPr="00B72041">
        <w:rPr>
          <w:sz w:val="28"/>
          <w:szCs w:val="28"/>
        </w:rPr>
        <w:t xml:space="preserve"> города отражены в приложении 1 к пояснительной записке.</w:t>
      </w:r>
    </w:p>
    <w:p w:rsidR="009F28CB" w:rsidRPr="008E38A9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9F28CB" w:rsidRPr="008E38A9" w:rsidRDefault="00037BDA" w:rsidP="00452F8F">
      <w:pPr>
        <w:widowControl w:val="0"/>
        <w:spacing w:line="235" w:lineRule="auto"/>
        <w:ind w:firstLine="709"/>
        <w:jc w:val="center"/>
        <w:outlineLvl w:val="0"/>
        <w:rPr>
          <w:szCs w:val="28"/>
        </w:rPr>
      </w:pPr>
      <w:r w:rsidRPr="008E38A9">
        <w:rPr>
          <w:szCs w:val="28"/>
        </w:rPr>
        <w:t>ДОХОДЫ</w:t>
      </w:r>
    </w:p>
    <w:p w:rsidR="009F28CB" w:rsidRPr="008E38A9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8E38A9" w:rsidRPr="002A483D" w:rsidRDefault="008E38A9" w:rsidP="008E38A9">
      <w:pPr>
        <w:ind w:firstLine="709"/>
        <w:jc w:val="both"/>
        <w:rPr>
          <w:b/>
          <w:bCs/>
          <w:sz w:val="20"/>
          <w:szCs w:val="20"/>
        </w:rPr>
      </w:pPr>
      <w:r w:rsidRPr="008E38A9">
        <w:rPr>
          <w:szCs w:val="28"/>
        </w:rPr>
        <w:t>В соответствии с решением о бюджете города доходы бюджета города определены на 2024 год в сумме 22 266 431,29</w:t>
      </w:r>
      <w:r w:rsidRPr="008E38A9">
        <w:rPr>
          <w:b/>
          <w:bCs/>
          <w:sz w:val="20"/>
          <w:szCs w:val="20"/>
        </w:rPr>
        <w:t xml:space="preserve"> </w:t>
      </w:r>
      <w:r w:rsidRPr="008E38A9">
        <w:rPr>
          <w:szCs w:val="28"/>
        </w:rPr>
        <w:t>тыс. рублей, на 2025 год –</w:t>
      </w:r>
      <w:r w:rsidRPr="008E38A9">
        <w:rPr>
          <w:szCs w:val="28"/>
        </w:rPr>
        <w:br/>
        <w:t>15 302 950,49</w:t>
      </w:r>
      <w:r w:rsidRPr="008E38A9">
        <w:rPr>
          <w:b/>
          <w:bCs/>
          <w:sz w:val="20"/>
          <w:szCs w:val="20"/>
        </w:rPr>
        <w:t xml:space="preserve"> </w:t>
      </w:r>
      <w:r w:rsidRPr="008E38A9">
        <w:rPr>
          <w:szCs w:val="28"/>
        </w:rPr>
        <w:t>тыс. рублей, на 2026 год – 13 482 618</w:t>
      </w:r>
      <w:r>
        <w:rPr>
          <w:szCs w:val="28"/>
        </w:rPr>
        <w:t>,63</w:t>
      </w:r>
      <w:r w:rsidRPr="002A483D">
        <w:rPr>
          <w:szCs w:val="28"/>
        </w:rPr>
        <w:t xml:space="preserve"> тыс. рублей.</w:t>
      </w:r>
    </w:p>
    <w:p w:rsidR="008E38A9" w:rsidRPr="002A483D" w:rsidRDefault="008E38A9" w:rsidP="008E38A9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z w:val="28"/>
          <w:szCs w:val="28"/>
        </w:rPr>
      </w:pPr>
      <w:r w:rsidRPr="002A483D">
        <w:rPr>
          <w:sz w:val="28"/>
          <w:szCs w:val="28"/>
        </w:rPr>
        <w:t xml:space="preserve">Внесение изменений по доходам бюджета города предлагается </w:t>
      </w:r>
      <w:r w:rsidRPr="002A483D">
        <w:rPr>
          <w:sz w:val="28"/>
          <w:szCs w:val="28"/>
        </w:rPr>
        <w:lastRenderedPageBreak/>
        <w:t>осуществить по следующим основаниям:</w:t>
      </w:r>
    </w:p>
    <w:p w:rsidR="008E38A9" w:rsidRPr="002A483D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483D">
        <w:rPr>
          <w:sz w:val="28"/>
          <w:szCs w:val="28"/>
        </w:rPr>
        <w:t xml:space="preserve">1. Проектом решения предлагается увеличить налоговые и неналоговые доходы бюджета города в 2024 году на сумму </w:t>
      </w:r>
      <w:r>
        <w:rPr>
          <w:sz w:val="28"/>
          <w:szCs w:val="28"/>
        </w:rPr>
        <w:t>107 258,25</w:t>
      </w:r>
      <w:r w:rsidRPr="002A483D">
        <w:rPr>
          <w:sz w:val="28"/>
          <w:szCs w:val="28"/>
        </w:rPr>
        <w:t xml:space="preserve"> тыс. рублей, в том числе:</w:t>
      </w:r>
    </w:p>
    <w:p w:rsidR="008E38A9" w:rsidRPr="002A483D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483D">
        <w:rPr>
          <w:sz w:val="28"/>
          <w:szCs w:val="28"/>
        </w:rPr>
        <w:t>увеличить:</w:t>
      </w:r>
    </w:p>
    <w:p w:rsidR="008E38A9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70BC2">
        <w:rPr>
          <w:sz w:val="28"/>
          <w:szCs w:val="28"/>
        </w:rPr>
        <w:t>алог, взимаемый в связи с применением упрощенной системы налогообложения</w:t>
      </w:r>
      <w:r>
        <w:rPr>
          <w:sz w:val="28"/>
          <w:szCs w:val="28"/>
        </w:rPr>
        <w:t xml:space="preserve"> на сумму 51 200,00 тыс. рублей</w:t>
      </w:r>
      <w:r w:rsidRPr="005A68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фактическим поступлением сре</w:t>
      </w:r>
      <w:proofErr w:type="gramStart"/>
      <w:r>
        <w:rPr>
          <w:color w:val="000000"/>
          <w:sz w:val="28"/>
          <w:szCs w:val="28"/>
        </w:rPr>
        <w:t>дств в б</w:t>
      </w:r>
      <w:proofErr w:type="gramEnd"/>
      <w:r>
        <w:rPr>
          <w:color w:val="000000"/>
          <w:sz w:val="28"/>
          <w:szCs w:val="28"/>
        </w:rPr>
        <w:t>юджет</w:t>
      </w:r>
      <w:r w:rsidR="009679D5">
        <w:rPr>
          <w:color w:val="000000"/>
          <w:sz w:val="28"/>
          <w:szCs w:val="28"/>
        </w:rPr>
        <w:t xml:space="preserve"> города</w:t>
      </w:r>
      <w:r>
        <w:rPr>
          <w:sz w:val="28"/>
          <w:szCs w:val="28"/>
        </w:rPr>
        <w:t>;</w:t>
      </w:r>
    </w:p>
    <w:p w:rsidR="008E38A9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D70BC2">
        <w:rPr>
          <w:sz w:val="28"/>
          <w:szCs w:val="28"/>
        </w:rPr>
        <w:t>диный налог на вмененный доход для отдельных видов деятельности</w:t>
      </w:r>
      <w:r>
        <w:rPr>
          <w:sz w:val="28"/>
          <w:szCs w:val="28"/>
        </w:rPr>
        <w:t xml:space="preserve"> на сумму 510,00 тыс. рублей </w:t>
      </w:r>
      <w:r>
        <w:rPr>
          <w:color w:val="000000"/>
          <w:sz w:val="28"/>
          <w:szCs w:val="28"/>
        </w:rPr>
        <w:t>в связи с фактическим поступлением сре</w:t>
      </w:r>
      <w:proofErr w:type="gramStart"/>
      <w:r>
        <w:rPr>
          <w:color w:val="000000"/>
          <w:sz w:val="28"/>
          <w:szCs w:val="28"/>
        </w:rPr>
        <w:t>дств в б</w:t>
      </w:r>
      <w:proofErr w:type="gramEnd"/>
      <w:r>
        <w:rPr>
          <w:color w:val="000000"/>
          <w:sz w:val="28"/>
          <w:szCs w:val="28"/>
        </w:rPr>
        <w:t>юджет</w:t>
      </w:r>
      <w:r w:rsidR="009679D5">
        <w:rPr>
          <w:color w:val="000000"/>
          <w:sz w:val="28"/>
          <w:szCs w:val="28"/>
        </w:rPr>
        <w:t xml:space="preserve"> города</w:t>
      </w:r>
      <w:r>
        <w:rPr>
          <w:color w:val="000000"/>
          <w:sz w:val="28"/>
          <w:szCs w:val="28"/>
        </w:rPr>
        <w:t xml:space="preserve"> и в соответствии с рекомендациями контрольно-счетной палаты города Ставрополя в заключении к отчету об исполнении бюджета города Ставрополя за 9 месяцев 2024 года</w:t>
      </w:r>
      <w:r>
        <w:rPr>
          <w:sz w:val="28"/>
          <w:szCs w:val="28"/>
        </w:rPr>
        <w:t>;</w:t>
      </w:r>
    </w:p>
    <w:p w:rsidR="008E38A9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70BC2">
        <w:rPr>
          <w:sz w:val="28"/>
          <w:szCs w:val="28"/>
        </w:rPr>
        <w:t>алог, взимаемый в связи с применением патентной системы налогообложения</w:t>
      </w:r>
      <w:r>
        <w:rPr>
          <w:sz w:val="28"/>
          <w:szCs w:val="28"/>
        </w:rPr>
        <w:t xml:space="preserve">, на сумму 2 100,00 тыс. рублей </w:t>
      </w:r>
      <w:r>
        <w:rPr>
          <w:color w:val="000000"/>
          <w:sz w:val="28"/>
          <w:szCs w:val="28"/>
        </w:rPr>
        <w:t>в связи с фактическим поступлением сре</w:t>
      </w:r>
      <w:proofErr w:type="gramStart"/>
      <w:r>
        <w:rPr>
          <w:color w:val="000000"/>
          <w:sz w:val="28"/>
          <w:szCs w:val="28"/>
        </w:rPr>
        <w:t>дств в б</w:t>
      </w:r>
      <w:proofErr w:type="gramEnd"/>
      <w:r>
        <w:rPr>
          <w:color w:val="000000"/>
          <w:sz w:val="28"/>
          <w:szCs w:val="28"/>
        </w:rPr>
        <w:t>юджет</w:t>
      </w:r>
      <w:r w:rsidR="009679D5">
        <w:rPr>
          <w:color w:val="000000"/>
          <w:sz w:val="28"/>
          <w:szCs w:val="28"/>
        </w:rPr>
        <w:t xml:space="preserve"> города</w:t>
      </w:r>
      <w:r>
        <w:rPr>
          <w:color w:val="000000"/>
          <w:sz w:val="28"/>
          <w:szCs w:val="28"/>
        </w:rPr>
        <w:t xml:space="preserve"> и в соответствии с рекомендациями контрольно-счетной палаты города Ставрополя в заключении к отчету об исполнении бюджета города Ставрополя за 9 месяцев 2024 года</w:t>
      </w:r>
      <w:r>
        <w:rPr>
          <w:sz w:val="28"/>
          <w:szCs w:val="28"/>
        </w:rPr>
        <w:t>;</w:t>
      </w:r>
    </w:p>
    <w:p w:rsidR="008E38A9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на сумму 28 400,00 тыс. рублей</w:t>
      </w:r>
      <w:r w:rsidRPr="00931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фактическим поступлением сре</w:t>
      </w:r>
      <w:proofErr w:type="gramStart"/>
      <w:r>
        <w:rPr>
          <w:color w:val="000000"/>
          <w:sz w:val="28"/>
          <w:szCs w:val="28"/>
        </w:rPr>
        <w:t>дств в б</w:t>
      </w:r>
      <w:proofErr w:type="gramEnd"/>
      <w:r>
        <w:rPr>
          <w:color w:val="000000"/>
          <w:sz w:val="28"/>
          <w:szCs w:val="28"/>
        </w:rPr>
        <w:t>юджет</w:t>
      </w:r>
      <w:r w:rsidR="009679D5">
        <w:rPr>
          <w:color w:val="000000"/>
          <w:sz w:val="28"/>
          <w:szCs w:val="28"/>
        </w:rPr>
        <w:t xml:space="preserve"> города</w:t>
      </w:r>
      <w:r>
        <w:rPr>
          <w:sz w:val="28"/>
          <w:szCs w:val="28"/>
        </w:rPr>
        <w:t>;</w:t>
      </w:r>
    </w:p>
    <w:p w:rsidR="008E38A9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483D">
        <w:rPr>
          <w:sz w:val="28"/>
          <w:szCs w:val="28"/>
        </w:rPr>
        <w:t xml:space="preserve">государственную пошлину на сумму </w:t>
      </w:r>
      <w:r>
        <w:rPr>
          <w:sz w:val="28"/>
          <w:szCs w:val="28"/>
        </w:rPr>
        <w:t xml:space="preserve">23 000 </w:t>
      </w:r>
      <w:r w:rsidRPr="002A483D">
        <w:rPr>
          <w:sz w:val="28"/>
          <w:szCs w:val="28"/>
        </w:rPr>
        <w:t>тыс. рублей</w:t>
      </w:r>
      <w:r w:rsidRPr="00931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фактическим поступлением сре</w:t>
      </w:r>
      <w:proofErr w:type="gramStart"/>
      <w:r>
        <w:rPr>
          <w:color w:val="000000"/>
          <w:sz w:val="28"/>
          <w:szCs w:val="28"/>
        </w:rPr>
        <w:t>дств в б</w:t>
      </w:r>
      <w:proofErr w:type="gramEnd"/>
      <w:r>
        <w:rPr>
          <w:color w:val="000000"/>
          <w:sz w:val="28"/>
          <w:szCs w:val="28"/>
        </w:rPr>
        <w:t>юджет</w:t>
      </w:r>
      <w:r w:rsidR="009679D5">
        <w:rPr>
          <w:color w:val="000000"/>
          <w:sz w:val="28"/>
          <w:szCs w:val="28"/>
        </w:rPr>
        <w:t xml:space="preserve"> города</w:t>
      </w:r>
      <w:r w:rsidRPr="002A483D">
        <w:rPr>
          <w:sz w:val="28"/>
          <w:szCs w:val="28"/>
        </w:rPr>
        <w:t>;</w:t>
      </w:r>
    </w:p>
    <w:p w:rsidR="008E38A9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7907">
        <w:rPr>
          <w:sz w:val="28"/>
          <w:szCs w:val="28"/>
        </w:rPr>
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</w:r>
      <w:r>
        <w:rPr>
          <w:sz w:val="28"/>
          <w:szCs w:val="28"/>
        </w:rPr>
        <w:t xml:space="preserve"> на сумму 78,04 тыс. рублей (письмо администрации города Ставрополя от 22.11.2024 № 01/4-06-2508);</w:t>
      </w:r>
    </w:p>
    <w:p w:rsidR="008E38A9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плату</w:t>
      </w:r>
      <w:r w:rsidRPr="00377907">
        <w:rPr>
          <w:sz w:val="28"/>
          <w:szCs w:val="28"/>
        </w:rPr>
        <w:t xml:space="preserve"> за негативное воздействие на окружающую среду</w:t>
      </w:r>
      <w:r>
        <w:rPr>
          <w:sz w:val="28"/>
          <w:szCs w:val="28"/>
        </w:rPr>
        <w:t xml:space="preserve"> на сумму 360,17 тыс. рублей</w:t>
      </w:r>
      <w:r w:rsidRPr="00931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фактическим поступлением сре</w:t>
      </w:r>
      <w:proofErr w:type="gramStart"/>
      <w:r>
        <w:rPr>
          <w:color w:val="000000"/>
          <w:sz w:val="28"/>
          <w:szCs w:val="28"/>
        </w:rPr>
        <w:t>дств в б</w:t>
      </w:r>
      <w:proofErr w:type="gramEnd"/>
      <w:r>
        <w:rPr>
          <w:color w:val="000000"/>
          <w:sz w:val="28"/>
          <w:szCs w:val="28"/>
        </w:rPr>
        <w:t>юджет</w:t>
      </w:r>
      <w:r w:rsidR="009679D5">
        <w:rPr>
          <w:color w:val="000000"/>
          <w:sz w:val="28"/>
          <w:szCs w:val="28"/>
        </w:rPr>
        <w:t xml:space="preserve"> города</w:t>
      </w:r>
      <w:r>
        <w:rPr>
          <w:color w:val="000000"/>
          <w:sz w:val="28"/>
          <w:szCs w:val="28"/>
        </w:rPr>
        <w:t xml:space="preserve"> и в соответствии с рекомендациями контрольно-счетной палаты города Ставрополя в заключении к отчету об исполнении бюджета города Ставрополя за 9 месяцев 2024 года</w:t>
      </w:r>
      <w:r>
        <w:rPr>
          <w:sz w:val="28"/>
          <w:szCs w:val="28"/>
        </w:rPr>
        <w:t>;</w:t>
      </w:r>
    </w:p>
    <w:p w:rsidR="008E38A9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95C4F">
        <w:rPr>
          <w:sz w:val="28"/>
          <w:szCs w:val="28"/>
        </w:rPr>
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</w:r>
      <w:r>
        <w:rPr>
          <w:sz w:val="28"/>
          <w:szCs w:val="28"/>
        </w:rPr>
        <w:t xml:space="preserve"> на сумму 34,72 тыс. рублей </w:t>
      </w:r>
      <w:r>
        <w:rPr>
          <w:color w:val="000000"/>
          <w:sz w:val="28"/>
          <w:szCs w:val="28"/>
        </w:rPr>
        <w:t>в связи с фактическим поступлением средств в бюджет</w:t>
      </w:r>
      <w:r w:rsidR="009679D5">
        <w:rPr>
          <w:color w:val="000000"/>
          <w:sz w:val="28"/>
          <w:szCs w:val="28"/>
        </w:rPr>
        <w:t xml:space="preserve"> города</w:t>
      </w:r>
      <w:r w:rsidRPr="00931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в соответствии с рекомендациями контрольно-счетной палаты города Ставрополя в заключении к отчету об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исполнении</w:t>
      </w:r>
      <w:proofErr w:type="gramEnd"/>
      <w:r>
        <w:rPr>
          <w:color w:val="000000"/>
          <w:sz w:val="28"/>
          <w:szCs w:val="28"/>
        </w:rPr>
        <w:t xml:space="preserve"> бюджета города Ставрополя за 9 месяцев 2024 года</w:t>
      </w:r>
      <w:r>
        <w:rPr>
          <w:sz w:val="28"/>
          <w:szCs w:val="28"/>
        </w:rPr>
        <w:t>;</w:t>
      </w:r>
    </w:p>
    <w:p w:rsidR="008E38A9" w:rsidRDefault="008E38A9" w:rsidP="008E38A9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77907">
        <w:rPr>
          <w:sz w:val="28"/>
          <w:szCs w:val="28"/>
        </w:rPr>
        <w:t>оходы от продажи земельных участков, государственная собственность на которые не разграничена</w:t>
      </w:r>
      <w:r>
        <w:rPr>
          <w:sz w:val="28"/>
          <w:szCs w:val="28"/>
        </w:rPr>
        <w:t xml:space="preserve"> на сумму 3 300,00 тыс. рублей</w:t>
      </w:r>
      <w:r w:rsidRPr="00931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фактическим поступлением сре</w:t>
      </w:r>
      <w:proofErr w:type="gramStart"/>
      <w:r>
        <w:rPr>
          <w:color w:val="000000"/>
          <w:sz w:val="28"/>
          <w:szCs w:val="28"/>
        </w:rPr>
        <w:t>дств в б</w:t>
      </w:r>
      <w:proofErr w:type="gramEnd"/>
      <w:r>
        <w:rPr>
          <w:color w:val="000000"/>
          <w:sz w:val="28"/>
          <w:szCs w:val="28"/>
        </w:rPr>
        <w:t>юджет</w:t>
      </w:r>
      <w:r w:rsidR="009679D5">
        <w:rPr>
          <w:color w:val="000000"/>
          <w:sz w:val="28"/>
          <w:szCs w:val="28"/>
        </w:rPr>
        <w:t xml:space="preserve"> города</w:t>
      </w:r>
      <w:r>
        <w:rPr>
          <w:sz w:val="28"/>
          <w:szCs w:val="28"/>
        </w:rPr>
        <w:t>;</w:t>
      </w:r>
    </w:p>
    <w:p w:rsidR="008E38A9" w:rsidRDefault="008E38A9" w:rsidP="008E38A9">
      <w:pPr>
        <w:ind w:firstLine="709"/>
        <w:jc w:val="both"/>
        <w:rPr>
          <w:szCs w:val="28"/>
        </w:rPr>
      </w:pPr>
      <w:r w:rsidRPr="00C23E35">
        <w:rPr>
          <w:szCs w:val="28"/>
        </w:rPr>
        <w:t>прочие доходы от компенсации затрат бюджетов городских округов</w:t>
      </w:r>
      <w:r>
        <w:rPr>
          <w:szCs w:val="28"/>
        </w:rPr>
        <w:t xml:space="preserve"> </w:t>
      </w:r>
      <w:r w:rsidRPr="002A483D">
        <w:rPr>
          <w:szCs w:val="28"/>
        </w:rPr>
        <w:t>на</w:t>
      </w:r>
      <w:r>
        <w:rPr>
          <w:szCs w:val="28"/>
        </w:rPr>
        <w:t> </w:t>
      </w:r>
      <w:r w:rsidRPr="002A483D">
        <w:rPr>
          <w:szCs w:val="28"/>
        </w:rPr>
        <w:t xml:space="preserve">сумму </w:t>
      </w:r>
      <w:r>
        <w:rPr>
          <w:szCs w:val="28"/>
        </w:rPr>
        <w:t>1 195,97</w:t>
      </w:r>
      <w:r w:rsidRPr="002A483D">
        <w:rPr>
          <w:szCs w:val="28"/>
        </w:rPr>
        <w:t xml:space="preserve"> тыс. рублей </w:t>
      </w:r>
      <w:r>
        <w:rPr>
          <w:szCs w:val="28"/>
        </w:rPr>
        <w:t xml:space="preserve">(письма Ставропольской городской Думы </w:t>
      </w:r>
      <w:r>
        <w:rPr>
          <w:szCs w:val="28"/>
        </w:rPr>
        <w:lastRenderedPageBreak/>
        <w:t xml:space="preserve">от 06.12.2024 № 01-13-01/1131; администрации города Ставрополя от 22.11.2024 № 01/4-06-2508; комитета по управлению муниципальным имуществом города Ставрополя от 29.11.2024 № 08/05-10966с; комитета образования администрации города Ставрополя от 28.11.2024 № 10/11-07-6764; </w:t>
      </w:r>
      <w:proofErr w:type="gramStart"/>
      <w:r>
        <w:rPr>
          <w:szCs w:val="28"/>
        </w:rPr>
        <w:t xml:space="preserve">комитета по делам гражданской обороны и чрезвычайным ситуациям администрации города Ставрополя от 26.11.2024 № 14/04-28-9592; администрации Ленинского района города Ставрополя от 20.11.2024 № 02/02-6280-8; администрации Октябрьского района города Ставрополя </w:t>
      </w:r>
      <w:r w:rsidR="009679D5">
        <w:rPr>
          <w:szCs w:val="28"/>
        </w:rPr>
        <w:br/>
      </w:r>
      <w:r>
        <w:rPr>
          <w:szCs w:val="28"/>
        </w:rPr>
        <w:t>от 20.11.2024 № 03/1-4507);</w:t>
      </w:r>
      <w:proofErr w:type="gramEnd"/>
    </w:p>
    <w:p w:rsidR="008E38A9" w:rsidRDefault="008E38A9" w:rsidP="008E38A9">
      <w:pPr>
        <w:ind w:firstLine="709"/>
        <w:contextualSpacing/>
        <w:jc w:val="both"/>
        <w:rPr>
          <w:szCs w:val="28"/>
        </w:rPr>
      </w:pPr>
      <w:proofErr w:type="gramStart"/>
      <w:r>
        <w:rPr>
          <w:szCs w:val="28"/>
        </w:rPr>
        <w:t>штрафы</w:t>
      </w:r>
      <w:r w:rsidRPr="001E5D10">
        <w:rPr>
          <w:szCs w:val="28"/>
        </w:rPr>
        <w:t xml:space="preserve">, </w:t>
      </w:r>
      <w:r>
        <w:rPr>
          <w:szCs w:val="28"/>
        </w:rPr>
        <w:t>санкции</w:t>
      </w:r>
      <w:r w:rsidRPr="001E5D10">
        <w:rPr>
          <w:szCs w:val="28"/>
        </w:rPr>
        <w:t xml:space="preserve">, </w:t>
      </w:r>
      <w:r>
        <w:rPr>
          <w:szCs w:val="28"/>
        </w:rPr>
        <w:t>возмещение ущерба на сумму 931,49 тыс. рублей (письма управления Ставропольского края – государственная жилищная инспекция от 13.11.2024 № 02-04/7155; администрации города Ставрополя от 22.11.2024 № 01/4-06-2508 и от 27.11.2024 № 01/4-06-2566; комитета по управлению муниципальным имуществом города Ставрополя от 29.11.2024 № 08/05-10966с; комитета образования администрации города Ставрополя от 28.11.2024 № 10/11-07-6764;</w:t>
      </w:r>
      <w:proofErr w:type="gramEnd"/>
      <w:r>
        <w:rPr>
          <w:szCs w:val="28"/>
        </w:rPr>
        <w:t xml:space="preserve"> комитета по делам гражданской обороны и чрезвычайным ситуациям администрации города Ставрополя от 26.11.2024 № 14/04-28-9592; администрации Ленинского района города Ставрополя </w:t>
      </w:r>
      <w:r w:rsidR="009679D5">
        <w:rPr>
          <w:szCs w:val="28"/>
        </w:rPr>
        <w:br/>
      </w:r>
      <w:r>
        <w:rPr>
          <w:szCs w:val="28"/>
        </w:rPr>
        <w:t>от 20.11.2024 № 02/02-6280-8; администрации Октябрьского района города Ставрополя от 20.11.2024 № 03/1-4507);</w:t>
      </w:r>
    </w:p>
    <w:p w:rsidR="008E38A9" w:rsidRPr="00B86CA8" w:rsidRDefault="008E38A9" w:rsidP="008E38A9">
      <w:pPr>
        <w:ind w:firstLine="709"/>
        <w:jc w:val="both"/>
        <w:rPr>
          <w:szCs w:val="28"/>
        </w:rPr>
      </w:pPr>
      <w:r w:rsidRPr="00B86CA8">
        <w:rPr>
          <w:szCs w:val="28"/>
        </w:rPr>
        <w:t>уменьшить:</w:t>
      </w:r>
    </w:p>
    <w:p w:rsidR="008E38A9" w:rsidRDefault="008E38A9" w:rsidP="008E38A9">
      <w:pPr>
        <w:ind w:firstLine="709"/>
        <w:contextualSpacing/>
        <w:jc w:val="both"/>
        <w:rPr>
          <w:szCs w:val="28"/>
        </w:rPr>
      </w:pPr>
      <w:r w:rsidRPr="000658FA">
        <w:rPr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  <w:r>
        <w:rPr>
          <w:szCs w:val="28"/>
        </w:rPr>
        <w:t xml:space="preserve"> на сумму 169,17 тыс. рублей (письмо</w:t>
      </w:r>
      <w:r w:rsidRPr="000658FA">
        <w:rPr>
          <w:szCs w:val="28"/>
        </w:rPr>
        <w:t xml:space="preserve"> </w:t>
      </w:r>
      <w:r>
        <w:rPr>
          <w:szCs w:val="28"/>
        </w:rPr>
        <w:t>комитета по управлению муниципальным имуществом города Ставрополя от 29.11.2024 № 08/05-10966с);</w:t>
      </w:r>
    </w:p>
    <w:p w:rsidR="008E38A9" w:rsidRDefault="008E38A9" w:rsidP="008E38A9">
      <w:pPr>
        <w:ind w:firstLine="709"/>
        <w:contextualSpacing/>
        <w:jc w:val="both"/>
        <w:rPr>
          <w:szCs w:val="28"/>
        </w:rPr>
      </w:pPr>
      <w:proofErr w:type="gramStart"/>
      <w:r w:rsidRPr="000658FA">
        <w:rPr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>
        <w:rPr>
          <w:szCs w:val="28"/>
        </w:rPr>
        <w:t xml:space="preserve"> на сумму </w:t>
      </w:r>
      <w:r w:rsidR="009679D5">
        <w:rPr>
          <w:szCs w:val="28"/>
        </w:rPr>
        <w:br/>
      </w:r>
      <w:r>
        <w:rPr>
          <w:szCs w:val="28"/>
        </w:rPr>
        <w:t>604,08 тыс. рублей (письмо</w:t>
      </w:r>
      <w:r w:rsidRPr="000658FA">
        <w:rPr>
          <w:szCs w:val="28"/>
        </w:rPr>
        <w:t xml:space="preserve"> </w:t>
      </w:r>
      <w:r>
        <w:rPr>
          <w:szCs w:val="28"/>
        </w:rPr>
        <w:t>комитета по управлению муниципальным имуществом города Ставрополя от 29.11.2024 № 08/05-10966с);</w:t>
      </w:r>
      <w:proofErr w:type="gramEnd"/>
    </w:p>
    <w:p w:rsidR="008E38A9" w:rsidRDefault="008E38A9" w:rsidP="008E38A9">
      <w:pPr>
        <w:ind w:firstLine="709"/>
        <w:contextualSpacing/>
        <w:jc w:val="both"/>
        <w:rPr>
          <w:szCs w:val="28"/>
        </w:rPr>
      </w:pPr>
      <w:proofErr w:type="gramStart"/>
      <w:r w:rsidRPr="000658FA">
        <w:rPr>
          <w:szCs w:val="28"/>
        </w:rPr>
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(плата за наем)</w:t>
      </w:r>
      <w:r>
        <w:rPr>
          <w:szCs w:val="28"/>
        </w:rPr>
        <w:t xml:space="preserve"> на сумму 68,27 (письма администрации Ленинского района города Ставрополя от 20.11.2024 № 02/02-6280-8; администрации Октябрьского района города Ставрополя от 20.11.2024 № 03/1-4507);</w:t>
      </w:r>
      <w:proofErr w:type="gramEnd"/>
    </w:p>
    <w:p w:rsidR="008E38A9" w:rsidRDefault="008E38A9" w:rsidP="008E38A9">
      <w:pPr>
        <w:ind w:firstLine="709"/>
        <w:contextualSpacing/>
        <w:jc w:val="both"/>
        <w:rPr>
          <w:szCs w:val="28"/>
        </w:rPr>
      </w:pPr>
      <w:r w:rsidRPr="00FE6E27">
        <w:rPr>
          <w:szCs w:val="28"/>
        </w:rPr>
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szCs w:val="28"/>
        </w:rPr>
        <w:t xml:space="preserve"> на сумму 3 300,00 тыс. рублей.</w:t>
      </w:r>
    </w:p>
    <w:p w:rsidR="008E38A9" w:rsidRDefault="008E38A9" w:rsidP="008E38A9">
      <w:pPr>
        <w:ind w:firstLine="709"/>
        <w:contextualSpacing/>
        <w:jc w:val="both"/>
        <w:rPr>
          <w:szCs w:val="28"/>
        </w:rPr>
      </w:pPr>
      <w:r w:rsidRPr="00052AD2">
        <w:rPr>
          <w:szCs w:val="28"/>
        </w:rPr>
        <w:lastRenderedPageBreak/>
        <w:t xml:space="preserve">2. </w:t>
      </w:r>
      <w:proofErr w:type="gramStart"/>
      <w:r w:rsidRPr="00052AD2">
        <w:rPr>
          <w:szCs w:val="28"/>
        </w:rPr>
        <w:t xml:space="preserve">Проектом решения на сумму полученной в текущем году дебиторской задолженности прошлых лет в части субвенций, имеющих целевое назначение, и подлежащих возврату в бюджет Ставропольского края в сумме </w:t>
      </w:r>
      <w:r>
        <w:rPr>
          <w:szCs w:val="28"/>
        </w:rPr>
        <w:t>289,38</w:t>
      </w:r>
      <w:r w:rsidRPr="00052AD2">
        <w:rPr>
          <w:szCs w:val="28"/>
        </w:rPr>
        <w:t xml:space="preserve"> тыс. рублей предлагается увеличить план в 2024 году по коду бюджетной классификации 1 13 02994 04 0000 130 «Прочие доходы от компенсации затрат бюджетов городских округов» и, одновременно уменьшить план по коду</w:t>
      </w:r>
      <w:proofErr w:type="gramEnd"/>
      <w:r w:rsidRPr="00052AD2">
        <w:rPr>
          <w:szCs w:val="28"/>
        </w:rPr>
        <w:t xml:space="preserve"> бюджетной классификации 2 19 00000 00 0000 150 «Возврат остатков субсидий, субвенций и иных межбюджетных трансфертов, имеющих целевое назначение, прошлых лет».</w:t>
      </w:r>
    </w:p>
    <w:p w:rsidR="008E38A9" w:rsidRDefault="008E38A9" w:rsidP="008E38A9">
      <w:pPr>
        <w:widowControl w:val="0"/>
        <w:autoSpaceDE w:val="0"/>
        <w:autoSpaceDN w:val="0"/>
        <w:adjustRightInd w:val="0"/>
        <w:spacing w:line="257" w:lineRule="auto"/>
        <w:ind w:firstLine="709"/>
        <w:jc w:val="both"/>
        <w:outlineLvl w:val="0"/>
        <w:rPr>
          <w:szCs w:val="28"/>
        </w:rPr>
      </w:pPr>
      <w:r w:rsidRPr="00052AD2">
        <w:rPr>
          <w:szCs w:val="28"/>
        </w:rPr>
        <w:t xml:space="preserve">3. Проектом решения </w:t>
      </w:r>
      <w:r>
        <w:rPr>
          <w:szCs w:val="28"/>
        </w:rPr>
        <w:t xml:space="preserve">предлагается увеличить план </w:t>
      </w:r>
      <w:r w:rsidRPr="00052AD2">
        <w:rPr>
          <w:szCs w:val="28"/>
        </w:rPr>
        <w:t xml:space="preserve">в 2024 году </w:t>
      </w:r>
      <w:r>
        <w:rPr>
          <w:szCs w:val="28"/>
        </w:rPr>
        <w:t xml:space="preserve">по доходам бюджетов городских округов от возврата бюджетными и автономными учреждениями остатков субсидий прошлых лет </w:t>
      </w:r>
      <w:r w:rsidRPr="00052AD2">
        <w:rPr>
          <w:szCs w:val="28"/>
        </w:rPr>
        <w:t xml:space="preserve">на сумму </w:t>
      </w:r>
      <w:r>
        <w:rPr>
          <w:szCs w:val="28"/>
        </w:rPr>
        <w:t>333,13</w:t>
      </w:r>
      <w:r w:rsidRPr="00052AD2">
        <w:rPr>
          <w:szCs w:val="28"/>
        </w:rPr>
        <w:t xml:space="preserve"> тыс. рублей</w:t>
      </w:r>
      <w:r>
        <w:rPr>
          <w:szCs w:val="28"/>
        </w:rPr>
        <w:t xml:space="preserve"> (письма комитета образования администрации города Ставрополя от 20.09.2024 № 10/11-08/5261 и от 28.11.2024 № 10/11-07-6764).</w:t>
      </w:r>
    </w:p>
    <w:p w:rsidR="008E38A9" w:rsidRDefault="008E38A9" w:rsidP="008E38A9">
      <w:pPr>
        <w:widowControl w:val="0"/>
        <w:autoSpaceDE w:val="0"/>
        <w:autoSpaceDN w:val="0"/>
        <w:adjustRightInd w:val="0"/>
        <w:spacing w:line="257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4</w:t>
      </w:r>
      <w:r w:rsidRPr="002A483D">
        <w:rPr>
          <w:szCs w:val="28"/>
        </w:rPr>
        <w:t>. Проектом решения предлагается доходы бюджета города в 2024 году</w:t>
      </w:r>
      <w:r>
        <w:rPr>
          <w:szCs w:val="28"/>
        </w:rPr>
        <w:t xml:space="preserve"> </w:t>
      </w:r>
      <w:r w:rsidRPr="00BA1C3A">
        <w:rPr>
          <w:szCs w:val="28"/>
        </w:rPr>
        <w:t xml:space="preserve">по </w:t>
      </w:r>
      <w:r w:rsidRPr="00206C66">
        <w:rPr>
          <w:szCs w:val="28"/>
        </w:rPr>
        <w:t xml:space="preserve">безвозмездным поступлениям от других бюджетов бюджетной системы Российской Федерации увеличить на сумму </w:t>
      </w:r>
      <w:r>
        <w:rPr>
          <w:szCs w:val="28"/>
        </w:rPr>
        <w:t>106 668,13</w:t>
      </w:r>
      <w:r w:rsidRPr="00206C66">
        <w:rPr>
          <w:szCs w:val="28"/>
        </w:rPr>
        <w:t xml:space="preserve"> тыс. рублей за счет</w:t>
      </w:r>
      <w:r w:rsidRPr="00BA1C3A">
        <w:rPr>
          <w:szCs w:val="28"/>
        </w:rPr>
        <w:t xml:space="preserve">: </w:t>
      </w:r>
    </w:p>
    <w:p w:rsidR="008E38A9" w:rsidRDefault="008E38A9" w:rsidP="008E38A9">
      <w:pPr>
        <w:widowControl w:val="0"/>
        <w:autoSpaceDE w:val="0"/>
        <w:autoSpaceDN w:val="0"/>
        <w:adjustRightInd w:val="0"/>
        <w:spacing w:line="257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1</w:t>
      </w:r>
      <w:r w:rsidRPr="00BA1C3A">
        <w:rPr>
          <w:szCs w:val="28"/>
        </w:rPr>
        <w:t xml:space="preserve">) </w:t>
      </w:r>
      <w:r>
        <w:rPr>
          <w:szCs w:val="28"/>
        </w:rPr>
        <w:t xml:space="preserve">уменьшения объема </w:t>
      </w:r>
      <w:r w:rsidRPr="00BA1C3A">
        <w:rPr>
          <w:szCs w:val="28"/>
        </w:rPr>
        <w:t>субсиди</w:t>
      </w:r>
      <w:r>
        <w:rPr>
          <w:szCs w:val="28"/>
        </w:rPr>
        <w:t>й</w:t>
      </w:r>
      <w:r w:rsidRPr="00BA1C3A">
        <w:rPr>
          <w:szCs w:val="28"/>
        </w:rPr>
        <w:t xml:space="preserve"> из бюджета Ставропольского края на</w:t>
      </w:r>
      <w:r>
        <w:rPr>
          <w:szCs w:val="28"/>
        </w:rPr>
        <w:t xml:space="preserve"> сумму 122 833,34</w:t>
      </w:r>
      <w:r w:rsidRPr="00BA1C3A">
        <w:rPr>
          <w:szCs w:val="28"/>
        </w:rPr>
        <w:t xml:space="preserve"> тыс. рублей, в том числе</w:t>
      </w:r>
      <w:r>
        <w:rPr>
          <w:szCs w:val="28"/>
        </w:rPr>
        <w:t xml:space="preserve"> за счет</w:t>
      </w:r>
      <w:r w:rsidRPr="00A8664E">
        <w:rPr>
          <w:szCs w:val="28"/>
        </w:rPr>
        <w:t>:</w:t>
      </w:r>
      <w:r>
        <w:rPr>
          <w:szCs w:val="28"/>
        </w:rPr>
        <w:t xml:space="preserve"> 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0D4AB8">
        <w:rPr>
          <w:szCs w:val="28"/>
        </w:rPr>
        <w:t xml:space="preserve">убсидии бюджетам городских округов на </w:t>
      </w:r>
      <w:proofErr w:type="spellStart"/>
      <w:r w:rsidRPr="000D4AB8">
        <w:rPr>
          <w:szCs w:val="28"/>
        </w:rPr>
        <w:t>софинансирование</w:t>
      </w:r>
      <w:proofErr w:type="spellEnd"/>
      <w:r w:rsidRPr="000D4AB8">
        <w:rPr>
          <w:szCs w:val="28"/>
        </w:rPr>
        <w:t xml:space="preserve"> капитальных вложений в объекты муниципальной собственности (возмещение собственникам стоимости земельных участков, изымаемых для муниципальных нужд)</w:t>
      </w:r>
      <w:r>
        <w:rPr>
          <w:szCs w:val="28"/>
        </w:rPr>
        <w:t xml:space="preserve"> на сумму 122 765,47 тыс. рублей;</w:t>
      </w:r>
    </w:p>
    <w:p w:rsidR="008E38A9" w:rsidRPr="00B375E0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0D4AB8">
        <w:rPr>
          <w:szCs w:val="28"/>
        </w:rPr>
        <w:t>роч</w:t>
      </w:r>
      <w:r>
        <w:rPr>
          <w:szCs w:val="28"/>
        </w:rPr>
        <w:t>ей</w:t>
      </w:r>
      <w:r w:rsidRPr="000D4AB8">
        <w:rPr>
          <w:szCs w:val="28"/>
        </w:rPr>
        <w:t xml:space="preserve"> субсидии бюджетам городских округов (реализация мероприятий по благоустройству детских площадок в муниципальных округах и городских округах)</w:t>
      </w:r>
      <w:r>
        <w:rPr>
          <w:szCs w:val="28"/>
        </w:rPr>
        <w:t xml:space="preserve"> на сумму 67,87 тыс. рублей.</w:t>
      </w:r>
    </w:p>
    <w:p w:rsidR="008E38A9" w:rsidRDefault="008E38A9" w:rsidP="008E38A9">
      <w:pPr>
        <w:widowControl w:val="0"/>
        <w:autoSpaceDE w:val="0"/>
        <w:autoSpaceDN w:val="0"/>
        <w:adjustRightInd w:val="0"/>
        <w:spacing w:line="257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2</w:t>
      </w:r>
      <w:r w:rsidRPr="00BA1C3A">
        <w:rPr>
          <w:szCs w:val="28"/>
        </w:rPr>
        <w:t xml:space="preserve">) </w:t>
      </w:r>
      <w:r>
        <w:rPr>
          <w:szCs w:val="28"/>
        </w:rPr>
        <w:t>увеличения объема субвенций</w:t>
      </w:r>
      <w:r w:rsidRPr="00BA1C3A">
        <w:rPr>
          <w:szCs w:val="28"/>
        </w:rPr>
        <w:t xml:space="preserve"> из бюджета Ставропольского края на </w:t>
      </w:r>
      <w:r>
        <w:rPr>
          <w:szCs w:val="28"/>
        </w:rPr>
        <w:t xml:space="preserve">сумму 229 141,47 </w:t>
      </w:r>
      <w:r w:rsidRPr="00BA1C3A">
        <w:rPr>
          <w:szCs w:val="28"/>
        </w:rPr>
        <w:t>тыс. рублей, в том числе</w:t>
      </w:r>
      <w:r>
        <w:rPr>
          <w:szCs w:val="28"/>
        </w:rPr>
        <w:t xml:space="preserve"> за счет</w:t>
      </w:r>
      <w:r w:rsidRPr="00A8664E">
        <w:rPr>
          <w:szCs w:val="28"/>
        </w:rPr>
        <w:t>:</w:t>
      </w:r>
      <w:r>
        <w:rPr>
          <w:szCs w:val="28"/>
        </w:rPr>
        <w:t xml:space="preserve"> </w:t>
      </w:r>
    </w:p>
    <w:p w:rsidR="008E38A9" w:rsidRDefault="008E38A9" w:rsidP="008E38A9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495C01">
        <w:rPr>
          <w:color w:val="000000"/>
          <w:szCs w:val="28"/>
        </w:rPr>
        <w:t>величе</w:t>
      </w:r>
      <w:r>
        <w:rPr>
          <w:color w:val="000000"/>
          <w:szCs w:val="28"/>
        </w:rPr>
        <w:t>ния</w:t>
      </w:r>
      <w:r w:rsidRPr="006C5BD1">
        <w:rPr>
          <w:color w:val="000000"/>
          <w:szCs w:val="28"/>
        </w:rPr>
        <w:t>: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0D4AB8">
        <w:rPr>
          <w:szCs w:val="28"/>
        </w:rPr>
        <w:t>убвенции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</w:r>
      <w:r>
        <w:rPr>
          <w:szCs w:val="28"/>
        </w:rPr>
        <w:t xml:space="preserve"> на сумму 1 896,45 тыс. рублей</w:t>
      </w:r>
      <w:r w:rsidRPr="005720EA">
        <w:rPr>
          <w:szCs w:val="28"/>
        </w:rPr>
        <w:t>;</w:t>
      </w:r>
    </w:p>
    <w:p w:rsidR="008E38A9" w:rsidRDefault="008E38A9" w:rsidP="008E38A9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с</w:t>
      </w:r>
      <w:r w:rsidRPr="000D4AB8">
        <w:rPr>
          <w:szCs w:val="28"/>
        </w:rPr>
        <w:t>убвенции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</w:r>
      <w:r>
        <w:rPr>
          <w:szCs w:val="28"/>
        </w:rPr>
        <w:t xml:space="preserve"> на сумму 128 877,59 тыс</w:t>
      </w:r>
      <w:proofErr w:type="gramEnd"/>
      <w:r>
        <w:rPr>
          <w:szCs w:val="28"/>
        </w:rPr>
        <w:t>. рублей;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0D4AB8">
        <w:rPr>
          <w:szCs w:val="28"/>
        </w:rPr>
        <w:t xml:space="preserve">убвенции на выполнение передаваемых полномочий субъектов Российской Федерации (выплата ежегодной денежной компенсации </w:t>
      </w:r>
      <w:r w:rsidRPr="000D4AB8">
        <w:rPr>
          <w:szCs w:val="28"/>
        </w:rPr>
        <w:lastRenderedPageBreak/>
        <w:t>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</w:r>
      <w:r>
        <w:rPr>
          <w:szCs w:val="28"/>
        </w:rPr>
        <w:t xml:space="preserve"> на сумму 2 314,86 тыс. рублей;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0D4AB8">
        <w:rPr>
          <w:szCs w:val="28"/>
        </w:rPr>
        <w:t>убвенции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</w:r>
      <w:r>
        <w:rPr>
          <w:szCs w:val="28"/>
        </w:rPr>
        <w:t xml:space="preserve"> на сумму 48,47 тыс. рублей;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0D4AB8">
        <w:rPr>
          <w:szCs w:val="28"/>
        </w:rPr>
        <w:t>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>
        <w:rPr>
          <w:szCs w:val="28"/>
        </w:rPr>
        <w:t xml:space="preserve"> на сумму 2 822,94 тыс. рублей;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0D4AB8">
        <w:rPr>
          <w:szCs w:val="28"/>
        </w:rPr>
        <w:t>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</w:r>
      <w:r>
        <w:rPr>
          <w:szCs w:val="28"/>
        </w:rPr>
        <w:t xml:space="preserve"> на сумму 601,71 тыс. рублей;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D17A7C">
        <w:rPr>
          <w:szCs w:val="28"/>
        </w:rPr>
        <w:t>убвенции на оплату жилищно-коммунальных услуг отдельным категориям граждан</w:t>
      </w:r>
      <w:r>
        <w:rPr>
          <w:szCs w:val="28"/>
        </w:rPr>
        <w:t xml:space="preserve"> на сумму 20 614,09 тыс. рублей;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D17A7C">
        <w:rPr>
          <w:szCs w:val="28"/>
        </w:rPr>
        <w:t>убвенции на оказание государственной социальной помощи на основании социального контракта отдельным категориям граждан</w:t>
      </w:r>
      <w:r>
        <w:rPr>
          <w:szCs w:val="28"/>
        </w:rPr>
        <w:t xml:space="preserve"> на сумму 1 083,80 тыс. рублей;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6C16F3">
        <w:rPr>
          <w:szCs w:val="28"/>
        </w:rPr>
        <w:t>убвенции на компенсацию отдельным категориям граждан оплаты взноса на капитальный ремонт общего имущества в многоквартирном доме</w:t>
      </w:r>
      <w:r>
        <w:rPr>
          <w:szCs w:val="28"/>
        </w:rPr>
        <w:t xml:space="preserve"> на сумму 1 000,00 тыс. рублей;</w:t>
      </w:r>
    </w:p>
    <w:p w:rsidR="008E38A9" w:rsidRPr="005720EA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е</w:t>
      </w:r>
      <w:r w:rsidRPr="006C16F3">
        <w:rPr>
          <w:szCs w:val="28"/>
        </w:rPr>
        <w:t>дин</w:t>
      </w:r>
      <w:r>
        <w:rPr>
          <w:szCs w:val="28"/>
        </w:rPr>
        <w:t>ой</w:t>
      </w:r>
      <w:r w:rsidRPr="006C16F3">
        <w:rPr>
          <w:szCs w:val="28"/>
        </w:rPr>
        <w:t xml:space="preserve"> субвенци</w:t>
      </w:r>
      <w:r>
        <w:rPr>
          <w:szCs w:val="28"/>
        </w:rPr>
        <w:t xml:space="preserve">и на </w:t>
      </w:r>
      <w:r w:rsidRPr="006C16F3">
        <w:rPr>
          <w:szCs w:val="28"/>
        </w:rPr>
        <w:t>осуществление отдельных государственных полномочий по социальной защите отдельных категорий граждан</w:t>
      </w:r>
      <w:r>
        <w:rPr>
          <w:szCs w:val="28"/>
        </w:rPr>
        <w:t xml:space="preserve"> на сумму 69 884,83 тыс. рублей;</w:t>
      </w:r>
    </w:p>
    <w:p w:rsidR="008E38A9" w:rsidRPr="006C5BD1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уменьшения</w:t>
      </w:r>
      <w:r w:rsidRPr="006C5BD1">
        <w:rPr>
          <w:szCs w:val="28"/>
        </w:rPr>
        <w:t>:</w:t>
      </w:r>
    </w:p>
    <w:p w:rsidR="008E38A9" w:rsidRPr="00F3533D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6C16F3">
        <w:rPr>
          <w:szCs w:val="28"/>
        </w:rPr>
        <w:t>убвенции на выполнение передаваемых полномочий субъектов Российской Федерации (выплата ежегодного социального пособия на проезд студентам)</w:t>
      </w:r>
      <w:r>
        <w:rPr>
          <w:szCs w:val="28"/>
        </w:rPr>
        <w:t xml:space="preserve"> на сумму 3,27 тыс.</w:t>
      </w:r>
      <w:r w:rsidRPr="00F3533D">
        <w:rPr>
          <w:szCs w:val="28"/>
        </w:rPr>
        <w:t xml:space="preserve"> рублей;</w:t>
      </w:r>
    </w:p>
    <w:p w:rsidR="008E38A9" w:rsidRDefault="008E38A9" w:rsidP="008E38A9">
      <w:pPr>
        <w:ind w:firstLine="709"/>
        <w:jc w:val="both"/>
        <w:rPr>
          <w:szCs w:val="28"/>
        </w:rPr>
      </w:pPr>
      <w:r>
        <w:rPr>
          <w:szCs w:val="28"/>
        </w:rPr>
        <w:t xml:space="preserve">3) увеличения иных </w:t>
      </w:r>
      <w:r w:rsidRPr="00BA1C3A">
        <w:rPr>
          <w:szCs w:val="28"/>
        </w:rPr>
        <w:t>межбюджетны</w:t>
      </w:r>
      <w:r>
        <w:rPr>
          <w:szCs w:val="28"/>
        </w:rPr>
        <w:t>х</w:t>
      </w:r>
      <w:r w:rsidRPr="00BA1C3A">
        <w:rPr>
          <w:szCs w:val="28"/>
        </w:rPr>
        <w:t xml:space="preserve"> трансферт</w:t>
      </w:r>
      <w:r>
        <w:rPr>
          <w:szCs w:val="28"/>
        </w:rPr>
        <w:t>ов</w:t>
      </w:r>
      <w:r w:rsidRPr="00BA1C3A">
        <w:rPr>
          <w:szCs w:val="28"/>
        </w:rPr>
        <w:t xml:space="preserve"> </w:t>
      </w:r>
      <w:r w:rsidRPr="00010C74">
        <w:rPr>
          <w:szCs w:val="28"/>
        </w:rPr>
        <w:t xml:space="preserve">из </w:t>
      </w:r>
      <w:r w:rsidRPr="00AA05B8">
        <w:rPr>
          <w:szCs w:val="28"/>
        </w:rPr>
        <w:t>бюджета Ставропольского</w:t>
      </w:r>
      <w:r>
        <w:rPr>
          <w:szCs w:val="28"/>
        </w:rPr>
        <w:t xml:space="preserve"> края</w:t>
      </w:r>
      <w:r w:rsidRPr="00BA1C3A">
        <w:rPr>
          <w:szCs w:val="28"/>
        </w:rPr>
        <w:t xml:space="preserve"> на </w:t>
      </w:r>
      <w:r>
        <w:rPr>
          <w:szCs w:val="28"/>
        </w:rPr>
        <w:t>сумму 360,00 тыс. рублей, за счет п</w:t>
      </w:r>
      <w:r w:rsidRPr="00272661">
        <w:rPr>
          <w:szCs w:val="28"/>
        </w:rPr>
        <w:t>роч</w:t>
      </w:r>
      <w:r>
        <w:rPr>
          <w:szCs w:val="28"/>
        </w:rPr>
        <w:t>его</w:t>
      </w:r>
      <w:r w:rsidRPr="00272661">
        <w:rPr>
          <w:szCs w:val="28"/>
        </w:rPr>
        <w:t xml:space="preserve"> межбюджетн</w:t>
      </w:r>
      <w:r>
        <w:rPr>
          <w:szCs w:val="28"/>
        </w:rPr>
        <w:t xml:space="preserve">ого трансферта на </w:t>
      </w:r>
      <w:r w:rsidRPr="00272661">
        <w:rPr>
          <w:szCs w:val="28"/>
        </w:rPr>
        <w:t>обеспечение деятельности депутатов Думы Ставропольского края и их по</w:t>
      </w:r>
      <w:r>
        <w:rPr>
          <w:szCs w:val="28"/>
        </w:rPr>
        <w:t>мощников в избирательном округе.</w:t>
      </w:r>
    </w:p>
    <w:p w:rsidR="008E38A9" w:rsidRPr="00DD4E74" w:rsidRDefault="008E38A9" w:rsidP="008E38A9">
      <w:pPr>
        <w:ind w:firstLine="709"/>
        <w:jc w:val="both"/>
        <w:rPr>
          <w:color w:val="FF0000"/>
          <w:szCs w:val="28"/>
        </w:rPr>
      </w:pPr>
      <w:r w:rsidRPr="004143F1">
        <w:rPr>
          <w:szCs w:val="28"/>
        </w:rPr>
        <w:t xml:space="preserve">С учетом предлагаемых изменений годовые плановые назначения по доходам бюджета города на 2024 год увеличатся на </w:t>
      </w:r>
      <w:r>
        <w:rPr>
          <w:szCs w:val="28"/>
        </w:rPr>
        <w:t>213 970,13</w:t>
      </w:r>
      <w:r w:rsidRPr="004143F1">
        <w:rPr>
          <w:szCs w:val="28"/>
        </w:rPr>
        <w:t xml:space="preserve"> тыс. рублей и составят </w:t>
      </w:r>
      <w:r>
        <w:rPr>
          <w:szCs w:val="28"/>
        </w:rPr>
        <w:t>22 480 401,42</w:t>
      </w:r>
      <w:r w:rsidRPr="004143F1">
        <w:rPr>
          <w:szCs w:val="28"/>
        </w:rPr>
        <w:t xml:space="preserve"> тыс. рублей, на 2025 год составят </w:t>
      </w:r>
      <w:r>
        <w:rPr>
          <w:szCs w:val="28"/>
        </w:rPr>
        <w:t>15 302 950,49</w:t>
      </w:r>
      <w:r w:rsidRPr="004143F1">
        <w:rPr>
          <w:szCs w:val="28"/>
        </w:rPr>
        <w:t xml:space="preserve"> тыс. рублей, на 2026 год составят </w:t>
      </w:r>
      <w:r>
        <w:rPr>
          <w:szCs w:val="28"/>
        </w:rPr>
        <w:t>13 482 618,63</w:t>
      </w:r>
      <w:r w:rsidRPr="004143F1">
        <w:rPr>
          <w:szCs w:val="28"/>
        </w:rPr>
        <w:t xml:space="preserve"> тыс. рублей.</w:t>
      </w:r>
      <w:r w:rsidRPr="00DD4E74">
        <w:rPr>
          <w:color w:val="FF0000"/>
          <w:spacing w:val="-4"/>
          <w:szCs w:val="28"/>
        </w:rPr>
        <w:t xml:space="preserve"> </w:t>
      </w:r>
    </w:p>
    <w:p w:rsidR="008E38A9" w:rsidRPr="0049767F" w:rsidRDefault="008E38A9" w:rsidP="008E38A9">
      <w:pPr>
        <w:ind w:firstLine="709"/>
        <w:jc w:val="both"/>
        <w:rPr>
          <w:sz w:val="32"/>
          <w:szCs w:val="28"/>
        </w:rPr>
      </w:pPr>
    </w:p>
    <w:p w:rsidR="009F28CB" w:rsidRPr="007F31FE" w:rsidRDefault="00037BDA" w:rsidP="00452F8F">
      <w:pPr>
        <w:widowControl w:val="0"/>
        <w:spacing w:line="235" w:lineRule="auto"/>
        <w:ind w:firstLine="709"/>
        <w:jc w:val="center"/>
        <w:outlineLvl w:val="0"/>
      </w:pPr>
      <w:r w:rsidRPr="007F31FE">
        <w:t>РАСХОДЫ</w:t>
      </w:r>
    </w:p>
    <w:p w:rsidR="009F28CB" w:rsidRPr="007F31FE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</w:rPr>
      </w:pPr>
    </w:p>
    <w:p w:rsidR="009F28CB" w:rsidRPr="007F31FE" w:rsidRDefault="00037BDA" w:rsidP="00452F8F">
      <w:pPr>
        <w:spacing w:line="235" w:lineRule="auto"/>
        <w:ind w:firstLine="709"/>
        <w:jc w:val="both"/>
        <w:rPr>
          <w:spacing w:val="-4"/>
          <w:szCs w:val="28"/>
        </w:rPr>
      </w:pPr>
      <w:r w:rsidRPr="007F31FE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4A0289" w:rsidRPr="007F31FE">
        <w:rPr>
          <w:spacing w:val="-4"/>
          <w:szCs w:val="28"/>
        </w:rPr>
        <w:t>4</w:t>
      </w:r>
      <w:r w:rsidRPr="007F31FE">
        <w:rPr>
          <w:spacing w:val="-4"/>
          <w:szCs w:val="28"/>
        </w:rPr>
        <w:t xml:space="preserve"> год в сумме </w:t>
      </w:r>
      <w:r w:rsidR="00901AA8" w:rsidRPr="007F31FE">
        <w:rPr>
          <w:szCs w:val="28"/>
        </w:rPr>
        <w:t>22</w:t>
      </w:r>
      <w:r w:rsidR="007F31FE" w:rsidRPr="007F31FE">
        <w:rPr>
          <w:szCs w:val="28"/>
        </w:rPr>
        <w:t> 742 382,36</w:t>
      </w:r>
      <w:r w:rsidR="00A753C3" w:rsidRPr="007F31FE">
        <w:rPr>
          <w:szCs w:val="28"/>
        </w:rPr>
        <w:t xml:space="preserve"> </w:t>
      </w:r>
      <w:r w:rsidRPr="007F31FE">
        <w:rPr>
          <w:spacing w:val="-4"/>
          <w:szCs w:val="28"/>
        </w:rPr>
        <w:t>тыс. рублей, на 202</w:t>
      </w:r>
      <w:r w:rsidR="004A0289" w:rsidRPr="007F31FE">
        <w:rPr>
          <w:spacing w:val="-4"/>
          <w:szCs w:val="28"/>
        </w:rPr>
        <w:t>5</w:t>
      </w:r>
      <w:r w:rsidRPr="007F31FE">
        <w:rPr>
          <w:spacing w:val="-4"/>
          <w:szCs w:val="28"/>
        </w:rPr>
        <w:t xml:space="preserve"> год – </w:t>
      </w:r>
      <w:r w:rsidR="007F31FE" w:rsidRPr="007F31FE">
        <w:rPr>
          <w:szCs w:val="28"/>
        </w:rPr>
        <w:t>15 543 563,50</w:t>
      </w:r>
      <w:r w:rsidR="00A753C3" w:rsidRPr="007F31FE">
        <w:rPr>
          <w:szCs w:val="28"/>
        </w:rPr>
        <w:t xml:space="preserve"> </w:t>
      </w:r>
      <w:r w:rsidRPr="007F31FE">
        <w:rPr>
          <w:spacing w:val="-4"/>
          <w:szCs w:val="28"/>
        </w:rPr>
        <w:t>тыс. рублей, на 202</w:t>
      </w:r>
      <w:r w:rsidR="004A0289" w:rsidRPr="007F31FE">
        <w:rPr>
          <w:spacing w:val="-4"/>
          <w:szCs w:val="28"/>
        </w:rPr>
        <w:t>6</w:t>
      </w:r>
      <w:r w:rsidRPr="007F31FE">
        <w:rPr>
          <w:spacing w:val="-4"/>
          <w:szCs w:val="28"/>
        </w:rPr>
        <w:t xml:space="preserve"> год – </w:t>
      </w:r>
      <w:r w:rsidR="007F31FE" w:rsidRPr="007F31FE">
        <w:rPr>
          <w:spacing w:val="-4"/>
          <w:szCs w:val="28"/>
        </w:rPr>
        <w:t>13 699 688,72</w:t>
      </w:r>
      <w:r w:rsidRPr="007F31FE">
        <w:rPr>
          <w:spacing w:val="-4"/>
          <w:szCs w:val="28"/>
          <w:lang w:val="en-US"/>
        </w:rPr>
        <w:t> </w:t>
      </w:r>
      <w:r w:rsidRPr="007F31FE">
        <w:rPr>
          <w:spacing w:val="-4"/>
          <w:szCs w:val="28"/>
        </w:rPr>
        <w:t>тыс. рублей.</w:t>
      </w:r>
    </w:p>
    <w:p w:rsidR="00C94B86" w:rsidRPr="007F31FE" w:rsidRDefault="004A3977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7F31FE">
        <w:rPr>
          <w:spacing w:val="-4"/>
        </w:rPr>
        <w:lastRenderedPageBreak/>
        <w:t xml:space="preserve">Внесение изменений по расходам бюджета города предлагается осуществить </w:t>
      </w:r>
      <w:r w:rsidR="00C94B86" w:rsidRPr="007F31FE">
        <w:rPr>
          <w:spacing w:val="-4"/>
        </w:rPr>
        <w:t>по следующим основаниям:</w:t>
      </w:r>
      <w:r w:rsidRPr="007F31FE">
        <w:rPr>
          <w:spacing w:val="-4"/>
        </w:rPr>
        <w:t xml:space="preserve"> </w:t>
      </w:r>
    </w:p>
    <w:p w:rsidR="00C94B86" w:rsidRPr="00A0490F" w:rsidRDefault="00C94B86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A0490F">
        <w:rPr>
          <w:spacing w:val="-4"/>
        </w:rPr>
        <w:t>1) </w:t>
      </w:r>
      <w:r w:rsidR="004A3977" w:rsidRPr="00A0490F">
        <w:rPr>
          <w:spacing w:val="-4"/>
        </w:rPr>
        <w:t>уточнение расходов на сумму средств, подлежащих зачислению в бюджет города от других бюджетов бюджетной системы Российской Федерации, имеющих целевое направление использования</w:t>
      </w:r>
      <w:r w:rsidRPr="00A0490F">
        <w:rPr>
          <w:spacing w:val="-4"/>
        </w:rPr>
        <w:t>;</w:t>
      </w:r>
    </w:p>
    <w:p w:rsidR="00C94B86" w:rsidRPr="00A0490F" w:rsidRDefault="00C94B86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A0490F">
        <w:rPr>
          <w:spacing w:val="-4"/>
        </w:rPr>
        <w:t>2) </w:t>
      </w:r>
      <w:r w:rsidRPr="00A0490F">
        <w:rPr>
          <w:szCs w:val="28"/>
        </w:rPr>
        <w:t>уточнение расходов в части местных полномочий, которое обусловлено необходимостью:</w:t>
      </w:r>
    </w:p>
    <w:p w:rsidR="00A75FBA" w:rsidRPr="00A0490F" w:rsidRDefault="00A75FBA" w:rsidP="00BE4DC5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0490F">
        <w:rPr>
          <w:szCs w:val="28"/>
        </w:rPr>
        <w:t>ремонта автомобильных дорог общего пользования местного значения;</w:t>
      </w:r>
    </w:p>
    <w:p w:rsidR="00C926FE" w:rsidRPr="00A0490F" w:rsidRDefault="00C926FE" w:rsidP="00C926FE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0490F">
        <w:rPr>
          <w:szCs w:val="28"/>
        </w:rPr>
        <w:t>содержания муниципальных учреждений;</w:t>
      </w:r>
    </w:p>
    <w:p w:rsidR="00EE170C" w:rsidRPr="00A0490F" w:rsidRDefault="00EE170C" w:rsidP="00927237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A0490F">
        <w:rPr>
          <w:szCs w:val="28"/>
        </w:rPr>
        <w:t>оплаты исполнительных листов;</w:t>
      </w:r>
    </w:p>
    <w:p w:rsidR="004B4582" w:rsidRPr="00AA1DF4" w:rsidRDefault="004B4582" w:rsidP="004B4582">
      <w:pPr>
        <w:pStyle w:val="docdata"/>
        <w:widowControl w:val="0"/>
        <w:spacing w:before="0" w:beforeAutospacing="0" w:after="0" w:afterAutospacing="0" w:line="238" w:lineRule="auto"/>
        <w:ind w:firstLine="709"/>
        <w:jc w:val="both"/>
        <w:rPr>
          <w:szCs w:val="28"/>
        </w:rPr>
      </w:pPr>
      <w:r w:rsidRPr="00A0490F">
        <w:rPr>
          <w:sz w:val="28"/>
          <w:szCs w:val="28"/>
        </w:rPr>
        <w:t xml:space="preserve">уменьшения расходов на сумму экономии бюджетных ассигнований, сложившейся по итогам определения конкурентными способами поставщиков (подрядчиков, исполнителей) для обеспечения муниципальных нужд по отдельным </w:t>
      </w:r>
      <w:r w:rsidRPr="00AA1DF4">
        <w:rPr>
          <w:sz w:val="28"/>
          <w:szCs w:val="28"/>
        </w:rPr>
        <w:t>направлениям расходов.</w:t>
      </w:r>
    </w:p>
    <w:p w:rsidR="009F28CB" w:rsidRPr="00345FB8" w:rsidRDefault="00037BDA" w:rsidP="00F50E44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AA1DF4">
        <w:rPr>
          <w:szCs w:val="28"/>
        </w:rPr>
        <w:t xml:space="preserve">С учетом предлагаемых изменений годовые плановые назначения по </w:t>
      </w:r>
      <w:r w:rsidRPr="00345FB8">
        <w:rPr>
          <w:szCs w:val="28"/>
        </w:rPr>
        <w:t>расходам бюджета города на 202</w:t>
      </w:r>
      <w:r w:rsidR="00F50E44" w:rsidRPr="00345FB8">
        <w:rPr>
          <w:szCs w:val="28"/>
        </w:rPr>
        <w:t>4</w:t>
      </w:r>
      <w:r w:rsidRPr="00345FB8">
        <w:rPr>
          <w:szCs w:val="28"/>
        </w:rPr>
        <w:t xml:space="preserve"> год </w:t>
      </w:r>
      <w:r w:rsidR="00F50E44" w:rsidRPr="00345FB8">
        <w:rPr>
          <w:szCs w:val="28"/>
        </w:rPr>
        <w:t>увеличатся</w:t>
      </w:r>
      <w:r w:rsidRPr="00345FB8">
        <w:rPr>
          <w:szCs w:val="28"/>
        </w:rPr>
        <w:t xml:space="preserve"> на </w:t>
      </w:r>
      <w:r w:rsidR="00AA1DF4" w:rsidRPr="00345FB8">
        <w:t>213 970,13</w:t>
      </w:r>
      <w:r w:rsidR="007F4CFD" w:rsidRPr="00345FB8">
        <w:t> </w:t>
      </w:r>
      <w:r w:rsidRPr="00345FB8">
        <w:rPr>
          <w:szCs w:val="28"/>
        </w:rPr>
        <w:t xml:space="preserve">тыс. рублей и составят </w:t>
      </w:r>
      <w:r w:rsidR="00AA1DF4" w:rsidRPr="00345FB8">
        <w:rPr>
          <w:szCs w:val="28"/>
        </w:rPr>
        <w:t>22 956 352,49</w:t>
      </w:r>
      <w:r w:rsidRPr="00345FB8">
        <w:rPr>
          <w:szCs w:val="28"/>
        </w:rPr>
        <w:t xml:space="preserve"> тыс. рублей</w:t>
      </w:r>
      <w:r w:rsidR="00583D25" w:rsidRPr="00345FB8">
        <w:rPr>
          <w:szCs w:val="28"/>
        </w:rPr>
        <w:t xml:space="preserve">, </w:t>
      </w:r>
      <w:r w:rsidR="00583D25" w:rsidRPr="00345FB8">
        <w:rPr>
          <w:rStyle w:val="1246"/>
          <w:rFonts w:eastAsia="Arial"/>
          <w:szCs w:val="28"/>
        </w:rPr>
        <w:t>на</w:t>
      </w:r>
      <w:r w:rsidR="00583D25" w:rsidRPr="00345FB8">
        <w:rPr>
          <w:szCs w:val="28"/>
        </w:rPr>
        <w:t> 202</w:t>
      </w:r>
      <w:r w:rsidR="00F50E44" w:rsidRPr="00345FB8">
        <w:rPr>
          <w:szCs w:val="28"/>
        </w:rPr>
        <w:t>5</w:t>
      </w:r>
      <w:r w:rsidR="00AA1DF4" w:rsidRPr="00345FB8">
        <w:rPr>
          <w:szCs w:val="28"/>
        </w:rPr>
        <w:t xml:space="preserve"> и 2026 годы </w:t>
      </w:r>
      <w:r w:rsidR="00B86195" w:rsidRPr="00345FB8">
        <w:rPr>
          <w:szCs w:val="28"/>
        </w:rPr>
        <w:t xml:space="preserve">плановые назначения </w:t>
      </w:r>
      <w:r w:rsidR="00AA1DF4" w:rsidRPr="00345FB8">
        <w:rPr>
          <w:szCs w:val="28"/>
        </w:rPr>
        <w:t xml:space="preserve">не </w:t>
      </w:r>
      <w:proofErr w:type="gramStart"/>
      <w:r w:rsidR="00AA1DF4" w:rsidRPr="00345FB8">
        <w:rPr>
          <w:szCs w:val="28"/>
        </w:rPr>
        <w:t xml:space="preserve">изменятся </w:t>
      </w:r>
      <w:r w:rsidR="00583D25" w:rsidRPr="00345FB8">
        <w:rPr>
          <w:szCs w:val="28"/>
        </w:rPr>
        <w:t>и составят</w:t>
      </w:r>
      <w:proofErr w:type="gramEnd"/>
      <w:r w:rsidR="00583D25" w:rsidRPr="00345FB8">
        <w:t xml:space="preserve"> </w:t>
      </w:r>
      <w:r w:rsidR="00AA1DF4" w:rsidRPr="00345FB8">
        <w:rPr>
          <w:szCs w:val="28"/>
        </w:rPr>
        <w:t xml:space="preserve">15 543 563,50 </w:t>
      </w:r>
      <w:r w:rsidR="00AA1DF4" w:rsidRPr="00345FB8">
        <w:rPr>
          <w:spacing w:val="-4"/>
          <w:szCs w:val="28"/>
        </w:rPr>
        <w:t>тыс. рублей и</w:t>
      </w:r>
      <w:r w:rsidR="00452977" w:rsidRPr="00345FB8">
        <w:rPr>
          <w:szCs w:val="28"/>
        </w:rPr>
        <w:t xml:space="preserve"> </w:t>
      </w:r>
      <w:r w:rsidR="00AA1DF4" w:rsidRPr="00345FB8">
        <w:rPr>
          <w:szCs w:val="28"/>
        </w:rPr>
        <w:br/>
      </w:r>
      <w:r w:rsidR="00AA1DF4" w:rsidRPr="00345FB8">
        <w:rPr>
          <w:spacing w:val="-4"/>
          <w:szCs w:val="28"/>
        </w:rPr>
        <w:t>13 699 688,72</w:t>
      </w:r>
      <w:r w:rsidR="00AA1DF4" w:rsidRPr="00345FB8">
        <w:rPr>
          <w:spacing w:val="-4"/>
          <w:szCs w:val="28"/>
          <w:lang w:val="en-US"/>
        </w:rPr>
        <w:t> </w:t>
      </w:r>
      <w:r w:rsidR="00452977" w:rsidRPr="00345FB8">
        <w:rPr>
          <w:szCs w:val="28"/>
        </w:rPr>
        <w:t>тыс. рублей</w:t>
      </w:r>
      <w:r w:rsidR="00AA1DF4" w:rsidRPr="00345FB8">
        <w:rPr>
          <w:szCs w:val="28"/>
        </w:rPr>
        <w:t xml:space="preserve"> соответственно</w:t>
      </w:r>
      <w:r w:rsidRPr="00345FB8">
        <w:rPr>
          <w:szCs w:val="28"/>
        </w:rPr>
        <w:t>.</w:t>
      </w:r>
    </w:p>
    <w:p w:rsidR="009F28CB" w:rsidRPr="00345FB8" w:rsidRDefault="009F28CB" w:rsidP="00452F8F">
      <w:pPr>
        <w:pStyle w:val="af2"/>
        <w:widowControl w:val="0"/>
        <w:spacing w:after="0" w:line="235" w:lineRule="auto"/>
        <w:ind w:left="0" w:firstLine="709"/>
        <w:jc w:val="both"/>
        <w:rPr>
          <w:spacing w:val="-4"/>
          <w:sz w:val="32"/>
        </w:rPr>
      </w:pPr>
    </w:p>
    <w:p w:rsidR="009F28CB" w:rsidRPr="00345FB8" w:rsidRDefault="00037BDA" w:rsidP="00452F8F">
      <w:pPr>
        <w:pStyle w:val="af2"/>
        <w:widowControl w:val="0"/>
        <w:spacing w:after="0" w:line="235" w:lineRule="auto"/>
        <w:ind w:left="0" w:firstLine="709"/>
        <w:jc w:val="center"/>
        <w:rPr>
          <w:szCs w:val="28"/>
          <w:u w:val="single"/>
        </w:rPr>
      </w:pPr>
      <w:r w:rsidRPr="00345FB8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9F28CB" w:rsidRPr="00345FB8" w:rsidRDefault="009F28CB" w:rsidP="00452F8F">
      <w:pPr>
        <w:widowControl w:val="0"/>
        <w:tabs>
          <w:tab w:val="left" w:pos="1134"/>
        </w:tabs>
        <w:spacing w:line="235" w:lineRule="auto"/>
        <w:ind w:firstLine="709"/>
        <w:jc w:val="both"/>
        <w:rPr>
          <w:sz w:val="32"/>
          <w:szCs w:val="28"/>
        </w:rPr>
      </w:pPr>
    </w:p>
    <w:p w:rsidR="00697BAD" w:rsidRPr="00345FB8" w:rsidRDefault="00037BDA" w:rsidP="00697BAD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345FB8">
        <w:rPr>
          <w:szCs w:val="28"/>
        </w:rPr>
        <w:t>В соответствии с решением о бюджете города годовые плановые назначения на реализацию муниципальных программ города Ставрополя на 202</w:t>
      </w:r>
      <w:r w:rsidR="009E727B" w:rsidRPr="00345FB8">
        <w:rPr>
          <w:szCs w:val="28"/>
        </w:rPr>
        <w:t>4</w:t>
      </w:r>
      <w:r w:rsidRPr="00345FB8">
        <w:rPr>
          <w:szCs w:val="28"/>
        </w:rPr>
        <w:t xml:space="preserve"> год утверждены в сумме </w:t>
      </w:r>
      <w:r w:rsidR="00345FB8" w:rsidRPr="00345FB8">
        <w:rPr>
          <w:spacing w:val="-4"/>
        </w:rPr>
        <w:t>19 882 241,49</w:t>
      </w:r>
      <w:r w:rsidR="00697BAD" w:rsidRPr="00345FB8">
        <w:rPr>
          <w:spacing w:val="-4"/>
        </w:rPr>
        <w:t xml:space="preserve"> тыс. рублей,</w:t>
      </w:r>
      <w:r w:rsidR="00697BAD" w:rsidRPr="00345FB8">
        <w:rPr>
          <w:rStyle w:val="Heading1Char"/>
          <w:sz w:val="28"/>
          <w:szCs w:val="28"/>
        </w:rPr>
        <w:t xml:space="preserve"> </w:t>
      </w:r>
      <w:r w:rsidR="00697BAD" w:rsidRPr="00345FB8">
        <w:rPr>
          <w:spacing w:val="-4"/>
          <w:szCs w:val="28"/>
        </w:rPr>
        <w:t xml:space="preserve">на 2025 год – </w:t>
      </w:r>
      <w:r w:rsidR="00345FB8" w:rsidRPr="00345FB8">
        <w:rPr>
          <w:spacing w:val="-4"/>
          <w:szCs w:val="28"/>
        </w:rPr>
        <w:t>13 991 570,94</w:t>
      </w:r>
      <w:r w:rsidR="00697BAD" w:rsidRPr="00345FB8">
        <w:rPr>
          <w:spacing w:val="-4"/>
          <w:szCs w:val="28"/>
        </w:rPr>
        <w:t xml:space="preserve"> </w:t>
      </w:r>
      <w:r w:rsidR="00697BAD" w:rsidRPr="00345FB8">
        <w:rPr>
          <w:szCs w:val="28"/>
        </w:rPr>
        <w:t>тыс. рублей,</w:t>
      </w:r>
      <w:r w:rsidR="00697BAD" w:rsidRPr="00345FB8">
        <w:rPr>
          <w:rStyle w:val="1113"/>
          <w:rFonts w:eastAsia="Arial"/>
          <w:szCs w:val="28"/>
        </w:rPr>
        <w:t xml:space="preserve"> на </w:t>
      </w:r>
      <w:r w:rsidR="00697BAD" w:rsidRPr="00345FB8">
        <w:rPr>
          <w:szCs w:val="28"/>
        </w:rPr>
        <w:t xml:space="preserve">2026 год </w:t>
      </w:r>
      <w:r w:rsidR="00697BAD" w:rsidRPr="00345FB8">
        <w:rPr>
          <w:spacing w:val="-4"/>
          <w:szCs w:val="28"/>
        </w:rPr>
        <w:t xml:space="preserve">– </w:t>
      </w:r>
      <w:r w:rsidR="00DC3C35" w:rsidRPr="00345FB8">
        <w:rPr>
          <w:spacing w:val="-4"/>
          <w:szCs w:val="28"/>
        </w:rPr>
        <w:t>11</w:t>
      </w:r>
      <w:r w:rsidR="00745E0D" w:rsidRPr="00345FB8">
        <w:rPr>
          <w:spacing w:val="-4"/>
          <w:szCs w:val="28"/>
        </w:rPr>
        <w:t> 590 145,76</w:t>
      </w:r>
      <w:r w:rsidR="00697BAD" w:rsidRPr="00345FB8">
        <w:rPr>
          <w:spacing w:val="-4"/>
          <w:szCs w:val="28"/>
        </w:rPr>
        <w:t xml:space="preserve"> тыс. рублей</w:t>
      </w:r>
      <w:r w:rsidR="00697BAD" w:rsidRPr="00345FB8">
        <w:rPr>
          <w:szCs w:val="28"/>
        </w:rPr>
        <w:t>.</w:t>
      </w:r>
    </w:p>
    <w:p w:rsidR="009F28CB" w:rsidRPr="00345FB8" w:rsidRDefault="00037BDA" w:rsidP="00697BAD">
      <w:pPr>
        <w:widowControl w:val="0"/>
        <w:tabs>
          <w:tab w:val="left" w:pos="1134"/>
          <w:tab w:val="left" w:pos="8222"/>
        </w:tabs>
        <w:spacing w:line="235" w:lineRule="auto"/>
        <w:ind w:firstLine="709"/>
        <w:jc w:val="both"/>
        <w:rPr>
          <w:szCs w:val="28"/>
        </w:rPr>
      </w:pPr>
      <w:r w:rsidRPr="00345FB8">
        <w:rPr>
          <w:szCs w:val="28"/>
        </w:rPr>
        <w:t xml:space="preserve">Проектом решения вносятся изменения в показатели </w:t>
      </w:r>
      <w:r w:rsidRPr="00345FB8">
        <w:rPr>
          <w:szCs w:val="28"/>
        </w:rPr>
        <w:br/>
      </w:r>
      <w:r w:rsidR="00DD4CCF" w:rsidRPr="00345FB8">
        <w:rPr>
          <w:szCs w:val="28"/>
        </w:rPr>
        <w:t>1</w:t>
      </w:r>
      <w:r w:rsidR="00345FB8" w:rsidRPr="00345FB8">
        <w:rPr>
          <w:szCs w:val="28"/>
        </w:rPr>
        <w:t>4</w:t>
      </w:r>
      <w:r w:rsidR="00D810F7" w:rsidRPr="00345FB8">
        <w:rPr>
          <w:szCs w:val="28"/>
        </w:rPr>
        <w:t xml:space="preserve"> </w:t>
      </w:r>
      <w:r w:rsidRPr="00345FB8">
        <w:rPr>
          <w:szCs w:val="28"/>
        </w:rPr>
        <w:t xml:space="preserve">муниципальных программ города Ставрополя </w:t>
      </w:r>
      <w:r w:rsidR="000072A8" w:rsidRPr="00345FB8">
        <w:rPr>
          <w:szCs w:val="28"/>
        </w:rPr>
        <w:t>в сторону увеличения</w:t>
      </w:r>
      <w:r w:rsidR="000072A8" w:rsidRPr="00345FB8">
        <w:rPr>
          <w:spacing w:val="-4"/>
        </w:rPr>
        <w:t xml:space="preserve"> </w:t>
      </w:r>
      <w:r w:rsidRPr="00345FB8">
        <w:rPr>
          <w:spacing w:val="-4"/>
        </w:rPr>
        <w:t>на 202</w:t>
      </w:r>
      <w:r w:rsidR="009E727B" w:rsidRPr="00345FB8">
        <w:rPr>
          <w:spacing w:val="-4"/>
        </w:rPr>
        <w:t>4</w:t>
      </w:r>
      <w:r w:rsidRPr="00345FB8">
        <w:rPr>
          <w:spacing w:val="-4"/>
        </w:rPr>
        <w:t xml:space="preserve"> год </w:t>
      </w:r>
      <w:r w:rsidRPr="00345FB8">
        <w:rPr>
          <w:szCs w:val="28"/>
        </w:rPr>
        <w:t xml:space="preserve">на общую сумму </w:t>
      </w:r>
      <w:r w:rsidR="00345FB8" w:rsidRPr="00345FB8">
        <w:rPr>
          <w:szCs w:val="28"/>
        </w:rPr>
        <w:t>162 666,08</w:t>
      </w:r>
      <w:r w:rsidRPr="00345FB8">
        <w:rPr>
          <w:szCs w:val="28"/>
        </w:rPr>
        <w:t> тыс. рублей</w:t>
      </w:r>
      <w:r w:rsidR="00D810F7" w:rsidRPr="00345FB8">
        <w:rPr>
          <w:szCs w:val="28"/>
        </w:rPr>
        <w:t>.</w:t>
      </w:r>
    </w:p>
    <w:p w:rsidR="009F28CB" w:rsidRPr="00345FB8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345FB8">
        <w:rPr>
          <w:szCs w:val="28"/>
        </w:rPr>
        <w:t>Подробная информация приведена в приложении 2 к пояснительной записке.</w:t>
      </w:r>
    </w:p>
    <w:p w:rsidR="009F28CB" w:rsidRPr="006F041C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345FB8">
        <w:rPr>
          <w:szCs w:val="28"/>
        </w:rPr>
        <w:t xml:space="preserve">Уточненные годовые плановые назначения </w:t>
      </w:r>
      <w:r w:rsidRPr="00345FB8">
        <w:rPr>
          <w:spacing w:val="-4"/>
        </w:rPr>
        <w:t>на реализацию муниципальных программ города Ставрополя с учетом предлагаемых изменений составят: на 202</w:t>
      </w:r>
      <w:r w:rsidR="00323D1C" w:rsidRPr="00345FB8">
        <w:rPr>
          <w:spacing w:val="-4"/>
        </w:rPr>
        <w:t>4</w:t>
      </w:r>
      <w:r w:rsidRPr="00345FB8">
        <w:rPr>
          <w:spacing w:val="-4"/>
        </w:rPr>
        <w:t xml:space="preserve"> год – </w:t>
      </w:r>
      <w:r w:rsidR="00345FB8" w:rsidRPr="00345FB8">
        <w:rPr>
          <w:spacing w:val="-4"/>
        </w:rPr>
        <w:t>20 044 907,57</w:t>
      </w:r>
      <w:r w:rsidR="00D810F7" w:rsidRPr="00345FB8">
        <w:rPr>
          <w:spacing w:val="-4"/>
        </w:rPr>
        <w:t xml:space="preserve"> </w:t>
      </w:r>
      <w:r w:rsidRPr="00345FB8">
        <w:rPr>
          <w:spacing w:val="-4"/>
        </w:rPr>
        <w:t>тыс. рублей,</w:t>
      </w:r>
      <w:r w:rsidR="003B38C9" w:rsidRPr="00345FB8">
        <w:rPr>
          <w:rStyle w:val="Heading1Char"/>
          <w:sz w:val="28"/>
          <w:szCs w:val="28"/>
        </w:rPr>
        <w:t xml:space="preserve"> </w:t>
      </w:r>
      <w:r w:rsidR="00B06E3C" w:rsidRPr="00345FB8">
        <w:rPr>
          <w:spacing w:val="-4"/>
          <w:szCs w:val="28"/>
        </w:rPr>
        <w:t>на 202</w:t>
      </w:r>
      <w:r w:rsidR="00323D1C" w:rsidRPr="00345FB8">
        <w:rPr>
          <w:spacing w:val="-4"/>
          <w:szCs w:val="28"/>
        </w:rPr>
        <w:t>5</w:t>
      </w:r>
      <w:r w:rsidR="00B06E3C" w:rsidRPr="00345FB8">
        <w:rPr>
          <w:spacing w:val="-4"/>
          <w:szCs w:val="28"/>
        </w:rPr>
        <w:t xml:space="preserve"> год – </w:t>
      </w:r>
      <w:r w:rsidR="00345FB8" w:rsidRPr="00345FB8">
        <w:rPr>
          <w:spacing w:val="-4"/>
          <w:szCs w:val="28"/>
        </w:rPr>
        <w:t xml:space="preserve">13 991 570,94 </w:t>
      </w:r>
      <w:r w:rsidR="00B06E3C" w:rsidRPr="00345FB8">
        <w:rPr>
          <w:szCs w:val="28"/>
        </w:rPr>
        <w:t xml:space="preserve">тыс. </w:t>
      </w:r>
      <w:r w:rsidR="00B06E3C" w:rsidRPr="006F041C">
        <w:rPr>
          <w:szCs w:val="28"/>
        </w:rPr>
        <w:t>рублей,</w:t>
      </w:r>
      <w:r w:rsidR="00B06E3C" w:rsidRPr="006F041C">
        <w:rPr>
          <w:rStyle w:val="1113"/>
          <w:rFonts w:eastAsia="Arial"/>
          <w:szCs w:val="28"/>
        </w:rPr>
        <w:t xml:space="preserve"> </w:t>
      </w:r>
      <w:r w:rsidR="003B38C9" w:rsidRPr="006F041C">
        <w:rPr>
          <w:rStyle w:val="1113"/>
          <w:rFonts w:eastAsia="Arial"/>
          <w:szCs w:val="28"/>
        </w:rPr>
        <w:t xml:space="preserve">на </w:t>
      </w:r>
      <w:r w:rsidR="00B06E3C" w:rsidRPr="006F041C">
        <w:rPr>
          <w:szCs w:val="28"/>
        </w:rPr>
        <w:t>202</w:t>
      </w:r>
      <w:r w:rsidR="00323D1C" w:rsidRPr="006F041C">
        <w:rPr>
          <w:szCs w:val="28"/>
        </w:rPr>
        <w:t>6</w:t>
      </w:r>
      <w:r w:rsidR="00B06E3C" w:rsidRPr="006F041C">
        <w:rPr>
          <w:szCs w:val="28"/>
        </w:rPr>
        <w:t xml:space="preserve"> год</w:t>
      </w:r>
      <w:r w:rsidR="003B38C9" w:rsidRPr="006F041C">
        <w:rPr>
          <w:szCs w:val="28"/>
        </w:rPr>
        <w:t xml:space="preserve"> </w:t>
      </w:r>
      <w:r w:rsidRPr="006F041C">
        <w:rPr>
          <w:spacing w:val="-4"/>
          <w:szCs w:val="28"/>
        </w:rPr>
        <w:t xml:space="preserve">– </w:t>
      </w:r>
      <w:r w:rsidR="00DC3C35" w:rsidRPr="006F041C">
        <w:rPr>
          <w:spacing w:val="-4"/>
          <w:szCs w:val="28"/>
        </w:rPr>
        <w:t>11 590 145,76</w:t>
      </w:r>
      <w:r w:rsidR="00AE103A" w:rsidRPr="006F041C">
        <w:rPr>
          <w:spacing w:val="-4"/>
          <w:szCs w:val="28"/>
        </w:rPr>
        <w:t xml:space="preserve"> </w:t>
      </w:r>
      <w:r w:rsidR="003B38C9" w:rsidRPr="006F041C">
        <w:rPr>
          <w:spacing w:val="-4"/>
          <w:szCs w:val="28"/>
        </w:rPr>
        <w:t>тыс. рублей</w:t>
      </w:r>
      <w:r w:rsidRPr="006F041C">
        <w:rPr>
          <w:szCs w:val="28"/>
        </w:rPr>
        <w:t>.</w:t>
      </w:r>
    </w:p>
    <w:p w:rsidR="009F28CB" w:rsidRPr="006F041C" w:rsidRDefault="009F28CB" w:rsidP="00452F8F">
      <w:pPr>
        <w:widowControl w:val="0"/>
        <w:spacing w:line="235" w:lineRule="auto"/>
        <w:ind w:firstLine="709"/>
        <w:jc w:val="both"/>
        <w:rPr>
          <w:color w:val="FF0000"/>
          <w:sz w:val="32"/>
        </w:rPr>
      </w:pPr>
    </w:p>
    <w:p w:rsidR="009F28CB" w:rsidRPr="006F041C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6F041C">
        <w:rPr>
          <w:szCs w:val="28"/>
          <w:u w:val="single"/>
        </w:rPr>
        <w:t>01. Муниципальная программа «Развитие образования</w:t>
      </w:r>
    </w:p>
    <w:p w:rsidR="009F28CB" w:rsidRPr="006F041C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6F041C">
        <w:rPr>
          <w:szCs w:val="28"/>
          <w:u w:val="single"/>
        </w:rPr>
        <w:t>в городе Ставрополе»</w:t>
      </w:r>
    </w:p>
    <w:p w:rsidR="009F28CB" w:rsidRPr="006F041C" w:rsidRDefault="009F28CB" w:rsidP="00452F8F">
      <w:pPr>
        <w:pStyle w:val="23"/>
        <w:spacing w:after="0" w:line="235" w:lineRule="auto"/>
        <w:ind w:firstLine="709"/>
        <w:jc w:val="center"/>
        <w:rPr>
          <w:sz w:val="32"/>
          <w:szCs w:val="28"/>
          <w:u w:val="single"/>
        </w:rPr>
      </w:pPr>
    </w:p>
    <w:p w:rsidR="003028C8" w:rsidRPr="006F041C" w:rsidRDefault="003028C8" w:rsidP="003028C8">
      <w:pPr>
        <w:pStyle w:val="afb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6F041C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6F041C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6F041C">
        <w:rPr>
          <w:rFonts w:ascii="Times New Roman" w:hAnsi="Times New Roman"/>
          <w:sz w:val="28"/>
        </w:rPr>
        <w:t>униципальной программе «Развитие образования в городе Ставрополе» (далее для целей настоящего раздела - Программа), утверждены на 2024 год в сумме 10 532 046,81 тыс. рублей, на 2025 год –  7 969 687,59 тыс. рублей, на 2026 год – 6 369 762,38 тыс. рублей.</w:t>
      </w:r>
      <w:proofErr w:type="gramEnd"/>
    </w:p>
    <w:p w:rsidR="00DD49A1" w:rsidRPr="00DD49A1" w:rsidRDefault="008B3F29" w:rsidP="003028C8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8B3F29">
        <w:rPr>
          <w:rFonts w:ascii="Times New Roman" w:hAnsi="Times New Roman"/>
          <w:spacing w:val="-4"/>
          <w:sz w:val="28"/>
        </w:rPr>
        <w:lastRenderedPageBreak/>
        <w:t>Проектом решения предлагается  по главе 606 «Комитет образования администрации города Ставрополя» на реализацию Программы по подпрограмме «</w:t>
      </w:r>
      <w:r w:rsidRPr="008B3F29">
        <w:rPr>
          <w:rFonts w:ascii="Times New Roman" w:hAnsi="Times New Roman"/>
          <w:spacing w:val="-4"/>
          <w:sz w:val="28"/>
          <w:u w:val="single"/>
        </w:rPr>
        <w:t xml:space="preserve">Организация дошкольного, общего и дополнительного образования» </w:t>
      </w:r>
      <w:r w:rsidR="003028C8" w:rsidRPr="008B3F29">
        <w:rPr>
          <w:rFonts w:ascii="Times New Roman" w:hAnsi="Times New Roman"/>
          <w:spacing w:val="-4"/>
          <w:sz w:val="28"/>
        </w:rPr>
        <w:t>увеличить объем бюджетных ассигнований</w:t>
      </w:r>
      <w:r w:rsidR="00DD49A1" w:rsidRPr="008B3F29">
        <w:rPr>
          <w:rFonts w:ascii="Times New Roman" w:hAnsi="Times New Roman"/>
          <w:spacing w:val="-4"/>
          <w:sz w:val="28"/>
        </w:rPr>
        <w:t xml:space="preserve"> </w:t>
      </w:r>
      <w:r w:rsidRPr="008B3F29">
        <w:rPr>
          <w:rFonts w:ascii="Times New Roman" w:hAnsi="Times New Roman"/>
          <w:spacing w:val="-4"/>
          <w:sz w:val="28"/>
        </w:rPr>
        <w:t xml:space="preserve">на 2024 год </w:t>
      </w:r>
      <w:r w:rsidR="00DD49A1" w:rsidRPr="008B3F29">
        <w:rPr>
          <w:rFonts w:ascii="Times New Roman" w:hAnsi="Times New Roman"/>
          <w:spacing w:val="-4"/>
          <w:sz w:val="28"/>
        </w:rPr>
        <w:t>общую</w:t>
      </w:r>
      <w:r w:rsidR="003028C8" w:rsidRPr="008B3F29">
        <w:rPr>
          <w:rFonts w:ascii="Times New Roman" w:hAnsi="Times New Roman"/>
          <w:spacing w:val="-4"/>
          <w:sz w:val="28"/>
        </w:rPr>
        <w:t xml:space="preserve"> на сумму 123 145,24 тыс. рублей, в том числе:</w:t>
      </w:r>
      <w:r w:rsidR="003028C8" w:rsidRPr="00DD49A1">
        <w:rPr>
          <w:rFonts w:ascii="Times New Roman" w:hAnsi="Times New Roman"/>
          <w:spacing w:val="-4"/>
          <w:sz w:val="28"/>
        </w:rPr>
        <w:t xml:space="preserve"> </w:t>
      </w:r>
    </w:p>
    <w:p w:rsidR="00DD49A1" w:rsidRPr="00C82F3E" w:rsidRDefault="003028C8" w:rsidP="003028C8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C82F3E">
        <w:rPr>
          <w:rFonts w:ascii="Times New Roman" w:hAnsi="Times New Roman"/>
          <w:spacing w:val="-4"/>
          <w:sz w:val="28"/>
        </w:rPr>
        <w:t xml:space="preserve">за счет средств бюджета Ставропольского края </w:t>
      </w:r>
      <w:r w:rsidR="00DD49A1" w:rsidRPr="00C82F3E">
        <w:rPr>
          <w:rFonts w:ascii="Times New Roman" w:hAnsi="Times New Roman"/>
          <w:spacing w:val="-4"/>
          <w:sz w:val="28"/>
        </w:rPr>
        <w:t>увеличить бюджетные ассигнования на сумму 128 877,59 тыс. рублей;</w:t>
      </w:r>
      <w:r w:rsidRPr="00C82F3E">
        <w:rPr>
          <w:rFonts w:ascii="Times New Roman" w:hAnsi="Times New Roman"/>
          <w:spacing w:val="-4"/>
          <w:sz w:val="28"/>
        </w:rPr>
        <w:t xml:space="preserve"> </w:t>
      </w:r>
    </w:p>
    <w:p w:rsidR="003028C8" w:rsidRPr="00C82F3E" w:rsidRDefault="003028C8" w:rsidP="003028C8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C82F3E">
        <w:rPr>
          <w:rFonts w:ascii="Times New Roman" w:hAnsi="Times New Roman"/>
          <w:spacing w:val="-4"/>
          <w:sz w:val="28"/>
        </w:rPr>
        <w:t xml:space="preserve">за счет средств бюджета города </w:t>
      </w:r>
      <w:r w:rsidR="00DD49A1" w:rsidRPr="00C82F3E">
        <w:rPr>
          <w:rFonts w:ascii="Times New Roman" w:hAnsi="Times New Roman"/>
          <w:spacing w:val="-4"/>
          <w:sz w:val="28"/>
        </w:rPr>
        <w:t xml:space="preserve">уменьшить бюджетные ассигнования </w:t>
      </w:r>
      <w:r w:rsidRPr="00C82F3E">
        <w:rPr>
          <w:rFonts w:ascii="Times New Roman" w:hAnsi="Times New Roman"/>
          <w:spacing w:val="-4"/>
          <w:sz w:val="28"/>
        </w:rPr>
        <w:t>на сумму 5 732,35 тыс. рублей.</w:t>
      </w:r>
    </w:p>
    <w:p w:rsidR="003028C8" w:rsidRPr="00A20D9F" w:rsidRDefault="003028C8" w:rsidP="003028C8">
      <w:pPr>
        <w:pStyle w:val="23"/>
        <w:spacing w:after="0" w:line="240" w:lineRule="auto"/>
        <w:ind w:left="0" w:firstLine="709"/>
        <w:jc w:val="both"/>
      </w:pPr>
      <w:r w:rsidRPr="00C82F3E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C82F3E">
        <w:t xml:space="preserve">на 2024 год в сумме 10 655 192,05 тыс. рублей, </w:t>
      </w:r>
      <w:r w:rsidRPr="00A20D9F">
        <w:t xml:space="preserve">на 2025 год – 7 969 687,59 тыс. рублей, на 2026 год – </w:t>
      </w:r>
      <w:r w:rsidR="00C82F3E" w:rsidRPr="00A20D9F">
        <w:br/>
      </w:r>
      <w:r w:rsidRPr="00A20D9F">
        <w:t>6 369 762,38 тыс. рублей.</w:t>
      </w:r>
    </w:p>
    <w:p w:rsidR="00DC53ED" w:rsidRPr="00A20D9F" w:rsidRDefault="00DC53ED" w:rsidP="009778A4">
      <w:pPr>
        <w:pStyle w:val="23"/>
        <w:spacing w:after="0" w:line="240" w:lineRule="auto"/>
        <w:ind w:left="0" w:firstLine="709"/>
        <w:jc w:val="both"/>
        <w:rPr>
          <w:color w:val="FF0000"/>
          <w:spacing w:val="-4"/>
          <w:sz w:val="32"/>
          <w:szCs w:val="28"/>
        </w:rPr>
      </w:pPr>
    </w:p>
    <w:p w:rsidR="005E3266" w:rsidRPr="00A20D9F" w:rsidRDefault="005E3266" w:rsidP="005E3266">
      <w:pPr>
        <w:widowControl w:val="0"/>
        <w:jc w:val="center"/>
        <w:rPr>
          <w:u w:val="single"/>
        </w:rPr>
      </w:pPr>
      <w:r w:rsidRPr="00A20D9F">
        <w:rPr>
          <w:u w:val="single"/>
        </w:rPr>
        <w:t xml:space="preserve">02. Муниципальная программа </w:t>
      </w:r>
    </w:p>
    <w:p w:rsidR="005E3266" w:rsidRPr="00A20D9F" w:rsidRDefault="005E3266" w:rsidP="005E3266">
      <w:pPr>
        <w:widowControl w:val="0"/>
        <w:jc w:val="center"/>
        <w:rPr>
          <w:u w:val="single"/>
        </w:rPr>
      </w:pPr>
      <w:r w:rsidRPr="00A20D9F">
        <w:rPr>
          <w:u w:val="single"/>
        </w:rPr>
        <w:t>«Поддержка ведения садоводства и огородничества на территории города Ставрополя»</w:t>
      </w:r>
    </w:p>
    <w:p w:rsidR="005E3266" w:rsidRPr="00A20D9F" w:rsidRDefault="005E3266" w:rsidP="005E3266">
      <w:pPr>
        <w:widowControl w:val="0"/>
        <w:jc w:val="center"/>
        <w:rPr>
          <w:u w:val="single"/>
        </w:rPr>
      </w:pPr>
    </w:p>
    <w:p w:rsidR="00640A5A" w:rsidRPr="00A20D9F" w:rsidRDefault="00640A5A" w:rsidP="00640A5A">
      <w:pPr>
        <w:ind w:firstLine="709"/>
        <w:jc w:val="both"/>
      </w:pPr>
      <w:proofErr w:type="gramStart"/>
      <w:r w:rsidRPr="00A20D9F">
        <w:t>В соответствии с решением о бюджете города годовые плановые назначения, предусмотренные на реализацию муниципальной программы «Поддержка ведения садоводства и огородничества на территории города Ставрополя» (далее для целей настоящего раздела - Программа), утверждены на 2024 год в сумме 7 680,51 тыс. рублей, на 2025 год – 7 171,66 тыс. рублей, на 2026 год – 5 251,46 тыс. рублей.</w:t>
      </w:r>
      <w:proofErr w:type="gramEnd"/>
    </w:p>
    <w:p w:rsidR="00640A5A" w:rsidRPr="00A20D9F" w:rsidRDefault="00640A5A" w:rsidP="00640A5A">
      <w:pPr>
        <w:ind w:firstLine="709"/>
        <w:jc w:val="both"/>
      </w:pPr>
      <w:r w:rsidRPr="00A20D9F">
        <w:rPr>
          <w:spacing w:val="-4"/>
        </w:rPr>
        <w:t>Проектом решения предлагается увеличить</w:t>
      </w:r>
      <w:r w:rsidRPr="00A20D9F">
        <w:t xml:space="preserve"> объем бюджетных ассигнований на реализацию Программы по главе 620 «Комитет городского хозяйства администрации города Ставрополя» в 2024 году на сумму </w:t>
      </w:r>
      <w:r w:rsidRPr="00A20D9F">
        <w:br/>
        <w:t xml:space="preserve">5 000,00 тыс. рублей. </w:t>
      </w:r>
    </w:p>
    <w:p w:rsidR="00640A5A" w:rsidRPr="00640A5A" w:rsidRDefault="00640A5A" w:rsidP="00640A5A">
      <w:pPr>
        <w:tabs>
          <w:tab w:val="left" w:pos="709"/>
          <w:tab w:val="left" w:pos="8197"/>
        </w:tabs>
        <w:ind w:firstLine="709"/>
        <w:jc w:val="both"/>
      </w:pPr>
      <w:r w:rsidRPr="00A20D9F">
        <w:t xml:space="preserve">С учетом предлагаемых изменений уточненные годовые плановые назначения на реализацию Программы на 2024 год составят 12 680,51 тыс. рублей, на плановый период </w:t>
      </w:r>
      <w:r w:rsidRPr="00A20D9F">
        <w:rPr>
          <w:spacing w:val="-4"/>
        </w:rPr>
        <w:t xml:space="preserve">2025 и 2026 годов показатели не </w:t>
      </w:r>
      <w:proofErr w:type="gramStart"/>
      <w:r w:rsidRPr="00A20D9F">
        <w:rPr>
          <w:spacing w:val="-4"/>
        </w:rPr>
        <w:t>изменятся и составят</w:t>
      </w:r>
      <w:proofErr w:type="gramEnd"/>
      <w:r w:rsidRPr="00A20D9F">
        <w:rPr>
          <w:spacing w:val="-4"/>
        </w:rPr>
        <w:t xml:space="preserve">: </w:t>
      </w:r>
      <w:r w:rsidRPr="00A20D9F">
        <w:t>на 2025 год – 7 171,66 тыс. рублей, на 2026 год – 5 251,46 тыс. рублей.</w:t>
      </w:r>
    </w:p>
    <w:p w:rsidR="005E3266" w:rsidRPr="00AA1C37" w:rsidRDefault="005E3266" w:rsidP="009778A4">
      <w:pPr>
        <w:pStyle w:val="23"/>
        <w:spacing w:after="0" w:line="240" w:lineRule="auto"/>
        <w:ind w:left="0" w:firstLine="709"/>
        <w:jc w:val="both"/>
        <w:rPr>
          <w:color w:val="FF0000"/>
          <w:spacing w:val="-4"/>
          <w:sz w:val="32"/>
          <w:szCs w:val="28"/>
        </w:rPr>
      </w:pPr>
    </w:p>
    <w:p w:rsidR="00BA3D03" w:rsidRPr="00AA1C37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AA1C37">
        <w:rPr>
          <w:u w:val="single"/>
        </w:rPr>
        <w:t xml:space="preserve">03. Муниципальная программа </w:t>
      </w:r>
    </w:p>
    <w:p w:rsidR="00BA3D03" w:rsidRPr="00DA04DD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AA1C37">
        <w:rPr>
          <w:u w:val="single"/>
        </w:rPr>
        <w:t>«</w:t>
      </w:r>
      <w:r w:rsidRPr="00DA04DD">
        <w:rPr>
          <w:u w:val="single"/>
        </w:rPr>
        <w:t>Социальная поддержка населения города Ставрополя»</w:t>
      </w:r>
    </w:p>
    <w:p w:rsidR="00BA3D03" w:rsidRPr="00DA04DD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</w:rPr>
      </w:pPr>
    </w:p>
    <w:p w:rsidR="003028C8" w:rsidRPr="00DA04DD" w:rsidRDefault="003028C8" w:rsidP="003028C8">
      <w:pPr>
        <w:ind w:firstLine="708"/>
        <w:jc w:val="both"/>
      </w:pPr>
      <w:proofErr w:type="gramStart"/>
      <w:r w:rsidRPr="00DA04DD">
        <w:t xml:space="preserve">В соответствии с решением о бюджете города </w:t>
      </w:r>
      <w:r w:rsidRPr="00DA04DD">
        <w:rPr>
          <w:spacing w:val="-4"/>
        </w:rPr>
        <w:t xml:space="preserve">годовые плановые назначения, предусмотренные по муниципальной программе «Социальная поддержка населения города Ставрополя» (далее для целей настоящего раздела - Программа), утверждены на 2024 год в сумме </w:t>
      </w:r>
      <w:r w:rsidRPr="00DA04DD">
        <w:t xml:space="preserve">2 184 416,53 тыс. рублей, на 2025 год –  2 107 631,52 тыс. рублей, на 2026 год – </w:t>
      </w:r>
      <w:r w:rsidR="00DA04DD" w:rsidRPr="00DA04DD">
        <w:br/>
      </w:r>
      <w:r w:rsidRPr="00DA04DD">
        <w:t>2 078 068,76  тыс. рублей.</w:t>
      </w:r>
      <w:proofErr w:type="gramEnd"/>
    </w:p>
    <w:p w:rsidR="003028C8" w:rsidRPr="00310BD5" w:rsidRDefault="003028C8" w:rsidP="003028C8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DA04DD">
        <w:rPr>
          <w:rFonts w:ascii="Times New Roman" w:hAnsi="Times New Roman"/>
          <w:spacing w:val="-4"/>
          <w:sz w:val="28"/>
        </w:rPr>
        <w:lastRenderedPageBreak/>
        <w:t>Проектом решения предлагается</w:t>
      </w:r>
      <w:r w:rsidRPr="00310BD5">
        <w:rPr>
          <w:rFonts w:ascii="Times New Roman" w:hAnsi="Times New Roman"/>
          <w:spacing w:val="-4"/>
          <w:sz w:val="28"/>
        </w:rPr>
        <w:t xml:space="preserve"> увеличить объем бюджетных ассигнований на реализацию Программы на 2024 год на общую сумму                  99</w:t>
      </w:r>
      <w:r w:rsidR="00310BD5" w:rsidRPr="00310BD5">
        <w:rPr>
          <w:rFonts w:ascii="Times New Roman" w:hAnsi="Times New Roman"/>
          <w:spacing w:val="-4"/>
          <w:sz w:val="28"/>
        </w:rPr>
        <w:t> 596,29</w:t>
      </w:r>
      <w:r w:rsidRPr="00310BD5">
        <w:rPr>
          <w:rFonts w:ascii="Times New Roman" w:hAnsi="Times New Roman"/>
          <w:spacing w:val="-4"/>
          <w:sz w:val="28"/>
        </w:rPr>
        <w:t xml:space="preserve"> тыс. рублей.</w:t>
      </w:r>
    </w:p>
    <w:p w:rsidR="003028C8" w:rsidRPr="000375F3" w:rsidRDefault="003028C8" w:rsidP="003028C8">
      <w:pPr>
        <w:ind w:firstLine="708"/>
        <w:jc w:val="both"/>
        <w:rPr>
          <w:spacing w:val="-4"/>
        </w:rPr>
      </w:pPr>
      <w:r w:rsidRPr="00310BD5">
        <w:rPr>
          <w:spacing w:val="-4"/>
        </w:rPr>
        <w:t xml:space="preserve">По подпрограмме </w:t>
      </w:r>
      <w:r w:rsidRPr="00310BD5">
        <w:rPr>
          <w:spacing w:val="-4"/>
          <w:u w:val="single"/>
        </w:rPr>
        <w:t>«Осуществление отдельных государственных полномочий в области социальной</w:t>
      </w:r>
      <w:r w:rsidRPr="000375F3">
        <w:rPr>
          <w:spacing w:val="-4"/>
          <w:u w:val="single"/>
        </w:rPr>
        <w:t xml:space="preserve"> поддержки отдельных категорий граждан»</w:t>
      </w:r>
      <w:r w:rsidRPr="000375F3">
        <w:rPr>
          <w:spacing w:val="-4"/>
        </w:rPr>
        <w:t xml:space="preserve"> по главе 609 «Комитет труда и социальной защиты населения администрации города Ставрополя» предлагается увеличить объем бюджетных ассигнований в 2024 году на общую сумму 100 263,88 тыс. рублей за счет средств бюджета Ставропольского края.</w:t>
      </w:r>
    </w:p>
    <w:p w:rsidR="003028C8" w:rsidRPr="008C3016" w:rsidRDefault="003028C8" w:rsidP="003028C8">
      <w:pPr>
        <w:ind w:firstLine="708"/>
        <w:jc w:val="both"/>
        <w:rPr>
          <w:spacing w:val="-4"/>
        </w:rPr>
      </w:pPr>
      <w:r w:rsidRPr="008C3016">
        <w:rPr>
          <w:spacing w:val="-4"/>
        </w:rPr>
        <w:t xml:space="preserve">По подпрограмме </w:t>
      </w:r>
      <w:r w:rsidRPr="008C3016">
        <w:rPr>
          <w:spacing w:val="-4"/>
          <w:u w:val="single"/>
        </w:rPr>
        <w:t xml:space="preserve">«Дополнительные меры социальной поддержки для отдельных категорий граждан, поддержка социально ориентированных некоммерческих организаций» </w:t>
      </w:r>
      <w:r w:rsidRPr="008C3016">
        <w:rPr>
          <w:spacing w:val="-4"/>
        </w:rPr>
        <w:t xml:space="preserve">предлагается уменьшить объем бюджетных ассигнований в 2024 году </w:t>
      </w:r>
      <w:r w:rsidR="008C3016" w:rsidRPr="008C3016">
        <w:rPr>
          <w:spacing w:val="-4"/>
        </w:rPr>
        <w:t xml:space="preserve">за счет средств бюджета города </w:t>
      </w:r>
      <w:r w:rsidRPr="008C3016">
        <w:rPr>
          <w:spacing w:val="-4"/>
        </w:rPr>
        <w:t xml:space="preserve">на </w:t>
      </w:r>
      <w:r w:rsidR="008C3016" w:rsidRPr="008C3016">
        <w:rPr>
          <w:spacing w:val="-4"/>
        </w:rPr>
        <w:t xml:space="preserve">общую </w:t>
      </w:r>
      <w:r w:rsidRPr="008C3016">
        <w:rPr>
          <w:spacing w:val="-4"/>
        </w:rPr>
        <w:t xml:space="preserve">сумму </w:t>
      </w:r>
      <w:r w:rsidR="008C3016" w:rsidRPr="008C3016">
        <w:rPr>
          <w:spacing w:val="-4"/>
        </w:rPr>
        <w:t>642,74</w:t>
      </w:r>
      <w:r w:rsidRPr="008C3016">
        <w:rPr>
          <w:spacing w:val="-4"/>
        </w:rPr>
        <w:t xml:space="preserve"> тыс. рублей</w:t>
      </w:r>
      <w:r w:rsidR="008C3016" w:rsidRPr="008C3016">
        <w:rPr>
          <w:spacing w:val="-4"/>
        </w:rPr>
        <w:t>, в том числе:</w:t>
      </w:r>
    </w:p>
    <w:p w:rsidR="008C3016" w:rsidRDefault="008C3016" w:rsidP="003028C8">
      <w:pPr>
        <w:ind w:firstLine="708"/>
        <w:jc w:val="both"/>
        <w:rPr>
          <w:spacing w:val="-4"/>
        </w:rPr>
      </w:pPr>
      <w:r w:rsidRPr="008C3016">
        <w:rPr>
          <w:spacing w:val="-4"/>
        </w:rPr>
        <w:t>по главе 609 «Комитет</w:t>
      </w:r>
      <w:r w:rsidRPr="000375F3">
        <w:rPr>
          <w:spacing w:val="-4"/>
        </w:rPr>
        <w:t xml:space="preserve"> труда и социальной защиты населения администрации города Ставрополя»</w:t>
      </w:r>
      <w:r>
        <w:rPr>
          <w:spacing w:val="-4"/>
        </w:rPr>
        <w:t xml:space="preserve"> на сумму 633,64 тыс. рублей;</w:t>
      </w:r>
    </w:p>
    <w:p w:rsidR="008C3016" w:rsidRPr="008C3016" w:rsidRDefault="008C3016" w:rsidP="003028C8">
      <w:pPr>
        <w:ind w:firstLine="708"/>
        <w:jc w:val="both"/>
        <w:rPr>
          <w:spacing w:val="-4"/>
        </w:rPr>
      </w:pPr>
      <w:r w:rsidRPr="008C3016">
        <w:rPr>
          <w:spacing w:val="-4"/>
        </w:rPr>
        <w:t>по г</w:t>
      </w:r>
      <w:r>
        <w:rPr>
          <w:spacing w:val="-4"/>
        </w:rPr>
        <w:t xml:space="preserve">лаве 624 «Комитет </w:t>
      </w:r>
      <w:r w:rsidRPr="008C3016">
        <w:rPr>
          <w:spacing w:val="-4"/>
        </w:rPr>
        <w:t>по делам гражданской обороны и чрезвычайным ситуациям администрации города Ставрополя</w:t>
      </w:r>
      <w:r>
        <w:rPr>
          <w:spacing w:val="-4"/>
        </w:rPr>
        <w:t>» на сумму 9,10 тыс. рублей.</w:t>
      </w:r>
    </w:p>
    <w:p w:rsidR="003028C8" w:rsidRPr="000908D5" w:rsidRDefault="003028C8" w:rsidP="003028C8">
      <w:pPr>
        <w:ind w:firstLine="708"/>
        <w:jc w:val="both"/>
        <w:rPr>
          <w:spacing w:val="-4"/>
        </w:rPr>
      </w:pPr>
      <w:r w:rsidRPr="008C3016">
        <w:rPr>
          <w:spacing w:val="-4"/>
        </w:rPr>
        <w:t>По подпрограмме</w:t>
      </w:r>
      <w:r w:rsidRPr="008C3016">
        <w:rPr>
          <w:spacing w:val="-4"/>
          <w:u w:val="single"/>
        </w:rPr>
        <w:t xml:space="preserve"> «Доступная среда»</w:t>
      </w:r>
      <w:r w:rsidRPr="008C3016">
        <w:rPr>
          <w:spacing w:val="-4"/>
        </w:rPr>
        <w:t xml:space="preserve"> предлагается уменьшить объем </w:t>
      </w:r>
      <w:r w:rsidRPr="000908D5">
        <w:rPr>
          <w:spacing w:val="-4"/>
        </w:rPr>
        <w:t>бюджетных ассигнований</w:t>
      </w:r>
      <w:r w:rsidR="008C3016" w:rsidRPr="000908D5">
        <w:rPr>
          <w:spacing w:val="-4"/>
        </w:rPr>
        <w:t xml:space="preserve"> за счет средств бюджета города </w:t>
      </w:r>
      <w:r w:rsidRPr="000908D5">
        <w:rPr>
          <w:spacing w:val="-4"/>
        </w:rPr>
        <w:t xml:space="preserve">в 2024 году на сумму 24,85 тыс. рублей. </w:t>
      </w:r>
    </w:p>
    <w:p w:rsidR="003028C8" w:rsidRPr="00F07D58" w:rsidRDefault="003028C8" w:rsidP="003028C8">
      <w:pPr>
        <w:ind w:firstLine="708"/>
        <w:jc w:val="both"/>
      </w:pPr>
      <w:r w:rsidRPr="000908D5">
        <w:rPr>
          <w:spacing w:val="-4"/>
        </w:rPr>
        <w:t xml:space="preserve">С учетом предлагаемых изменений уточненные годовые плановые </w:t>
      </w:r>
      <w:r w:rsidRPr="00F07D58">
        <w:rPr>
          <w:spacing w:val="-4"/>
        </w:rPr>
        <w:t xml:space="preserve">назначения на реализацию Программы </w:t>
      </w:r>
      <w:r w:rsidRPr="00F07D58">
        <w:t>на 2024 год в сумме 2 284 0</w:t>
      </w:r>
      <w:r w:rsidR="000908D5" w:rsidRPr="00F07D58">
        <w:t>12</w:t>
      </w:r>
      <w:r w:rsidRPr="00F07D58">
        <w:t>,</w:t>
      </w:r>
      <w:r w:rsidR="000908D5" w:rsidRPr="00F07D58">
        <w:t>82</w:t>
      </w:r>
      <w:r w:rsidRPr="00F07D58">
        <w:t xml:space="preserve"> тыс. </w:t>
      </w:r>
      <w:r w:rsidRPr="00F07D58">
        <w:rPr>
          <w:spacing w:val="-4"/>
        </w:rPr>
        <w:t xml:space="preserve">рублей, на 2025 год –  2 107 631,52 тыс. рублей, на 2026 год – </w:t>
      </w:r>
      <w:r w:rsidR="000908D5" w:rsidRPr="00F07D58">
        <w:rPr>
          <w:spacing w:val="-4"/>
        </w:rPr>
        <w:br/>
      </w:r>
      <w:r w:rsidRPr="00F07D58">
        <w:rPr>
          <w:spacing w:val="-4"/>
        </w:rPr>
        <w:t>2 078 068,76  тыс. рублей.</w:t>
      </w:r>
    </w:p>
    <w:p w:rsidR="006D3411" w:rsidRPr="00F07D58" w:rsidRDefault="006D3411" w:rsidP="006D3411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C31A18" w:rsidRPr="00F07D58" w:rsidRDefault="00C31A18" w:rsidP="00C31A18">
      <w:pPr>
        <w:pStyle w:val="23"/>
        <w:widowControl w:val="0"/>
        <w:spacing w:after="0" w:line="242" w:lineRule="auto"/>
        <w:ind w:left="0"/>
        <w:jc w:val="center"/>
      </w:pPr>
      <w:r w:rsidRPr="00F07D58">
        <w:rPr>
          <w:szCs w:val="28"/>
          <w:u w:val="single"/>
        </w:rPr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C31A18" w:rsidRPr="00F07D58" w:rsidRDefault="00C31A18" w:rsidP="00C31A18">
      <w:pPr>
        <w:pStyle w:val="23"/>
        <w:widowControl w:val="0"/>
        <w:spacing w:after="0" w:line="242" w:lineRule="auto"/>
        <w:ind w:left="0" w:firstLine="709"/>
        <w:jc w:val="both"/>
        <w:rPr>
          <w:sz w:val="32"/>
        </w:rPr>
      </w:pPr>
    </w:p>
    <w:p w:rsidR="00640A5A" w:rsidRPr="00F86907" w:rsidRDefault="00640A5A" w:rsidP="00640A5A">
      <w:pPr>
        <w:pStyle w:val="23"/>
        <w:widowControl w:val="0"/>
        <w:spacing w:after="0" w:line="242" w:lineRule="auto"/>
        <w:ind w:left="0" w:firstLine="709"/>
        <w:jc w:val="both"/>
      </w:pPr>
      <w:proofErr w:type="gramStart"/>
      <w:r w:rsidRPr="00F07D58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(далее для целей настоящего раздела – Программа), на 2024 год составляют 4 692 962,99 тыс. рублей, на 2025 год – 1 805 475,48 тыс. рублей, на 2026 </w:t>
      </w:r>
      <w:r w:rsidRPr="00F86907">
        <w:rPr>
          <w:szCs w:val="28"/>
        </w:rPr>
        <w:t>год</w:t>
      </w:r>
      <w:proofErr w:type="gramEnd"/>
      <w:r w:rsidRPr="00F86907">
        <w:rPr>
          <w:szCs w:val="28"/>
        </w:rPr>
        <w:t xml:space="preserve"> – 1 077 736,47 тыс. рублей. </w:t>
      </w:r>
    </w:p>
    <w:p w:rsidR="00640A5A" w:rsidRPr="004A7FF8" w:rsidRDefault="00640A5A" w:rsidP="00640A5A">
      <w:pPr>
        <w:pStyle w:val="23"/>
        <w:widowControl w:val="0"/>
        <w:spacing w:after="0" w:line="242" w:lineRule="auto"/>
        <w:ind w:left="0" w:firstLine="709"/>
        <w:jc w:val="both"/>
      </w:pPr>
      <w:r w:rsidRPr="00F86907">
        <w:t xml:space="preserve">Проектом решения предлагается объем бюджетных ассигнований на </w:t>
      </w:r>
      <w:r w:rsidRPr="004A7FF8">
        <w:t xml:space="preserve">реализацию Программы уменьшить в 2024 году на общую сумму </w:t>
      </w:r>
      <w:r w:rsidRPr="004A7FF8">
        <w:br/>
        <w:t>54 738,45 тыс. рублей.</w:t>
      </w:r>
    </w:p>
    <w:p w:rsidR="00640A5A" w:rsidRPr="004A7FF8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4A7FF8">
        <w:rPr>
          <w:szCs w:val="28"/>
        </w:rPr>
        <w:t xml:space="preserve">По подпрограмме </w:t>
      </w:r>
      <w:r w:rsidRPr="004A7FF8">
        <w:rPr>
          <w:szCs w:val="28"/>
          <w:u w:val="single"/>
        </w:rPr>
        <w:t>«Развитие жилищно-коммунального хозяйства на территории города Ставрополя</w:t>
      </w:r>
      <w:r w:rsidRPr="004A7FF8">
        <w:rPr>
          <w:u w:val="single"/>
        </w:rPr>
        <w:t>»</w:t>
      </w:r>
      <w:r w:rsidRPr="004A7FF8">
        <w:t xml:space="preserve"> предлагается </w:t>
      </w:r>
      <w:r w:rsidRPr="004A7FF8">
        <w:rPr>
          <w:szCs w:val="28"/>
        </w:rPr>
        <w:t xml:space="preserve">уменьшить расходы </w:t>
      </w:r>
      <w:r w:rsidR="001857AE" w:rsidRPr="004A7FF8">
        <w:t xml:space="preserve">за счет средств бюджета города </w:t>
      </w:r>
      <w:r w:rsidRPr="004A7FF8">
        <w:rPr>
          <w:szCs w:val="28"/>
        </w:rPr>
        <w:t>в 2024 году на общую сумму 107,59 тыс. рублей, в том числе:</w:t>
      </w:r>
    </w:p>
    <w:p w:rsidR="00640A5A" w:rsidRPr="000E1184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4A7FF8">
        <w:lastRenderedPageBreak/>
        <w:t xml:space="preserve">уменьшить </w:t>
      </w:r>
      <w:r w:rsidRPr="004A7FF8">
        <w:rPr>
          <w:szCs w:val="28"/>
        </w:rPr>
        <w:t xml:space="preserve">на </w:t>
      </w:r>
      <w:proofErr w:type="gramStart"/>
      <w:r w:rsidRPr="004A7FF8">
        <w:rPr>
          <w:szCs w:val="28"/>
        </w:rPr>
        <w:t>общую</w:t>
      </w:r>
      <w:proofErr w:type="gramEnd"/>
      <w:r w:rsidRPr="004A7FF8">
        <w:rPr>
          <w:szCs w:val="28"/>
        </w:rPr>
        <w:t xml:space="preserve"> сумму148,85 тыс. </w:t>
      </w:r>
      <w:r w:rsidRPr="000E1184">
        <w:rPr>
          <w:szCs w:val="28"/>
        </w:rPr>
        <w:t>рублей, в том числе:</w:t>
      </w:r>
    </w:p>
    <w:p w:rsidR="00640A5A" w:rsidRPr="00CD1AB3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0E1184">
        <w:rPr>
          <w:szCs w:val="28"/>
        </w:rPr>
        <w:t xml:space="preserve">по главе </w:t>
      </w:r>
      <w:r w:rsidRPr="00CD1AB3">
        <w:rPr>
          <w:szCs w:val="28"/>
        </w:rPr>
        <w:t>617 «Администрация Ленинского района города Ставрополя»  на сумму 148,80 тыс. рублей;</w:t>
      </w:r>
    </w:p>
    <w:p w:rsidR="00640A5A" w:rsidRPr="00CD1AB3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CD1AB3">
        <w:rPr>
          <w:szCs w:val="28"/>
        </w:rPr>
        <w:t>по главе 619 «Администрация Промышленного района города Ставрополя» на сумму 0,05 тыс. рублей;</w:t>
      </w:r>
    </w:p>
    <w:p w:rsidR="00640A5A" w:rsidRPr="001857AE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1857AE">
        <w:t xml:space="preserve">увеличить </w:t>
      </w:r>
      <w:r w:rsidRPr="001857AE">
        <w:rPr>
          <w:szCs w:val="28"/>
        </w:rPr>
        <w:t>на общую сумму 41,26 тыс. рублей, в том числе:</w:t>
      </w:r>
    </w:p>
    <w:p w:rsidR="00640A5A" w:rsidRPr="001857AE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1857AE">
        <w:rPr>
          <w:szCs w:val="28"/>
        </w:rPr>
        <w:t>по главе 617 «Администрация Ленинского района города Ставрополя»  на сумму 2,95 тыс. рублей;</w:t>
      </w:r>
    </w:p>
    <w:p w:rsidR="00640A5A" w:rsidRPr="00414B5E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213065">
        <w:rPr>
          <w:szCs w:val="28"/>
        </w:rPr>
        <w:t xml:space="preserve">по главе 619 «Администрация Промышленного района города </w:t>
      </w:r>
      <w:r w:rsidRPr="00414B5E">
        <w:rPr>
          <w:szCs w:val="28"/>
        </w:rPr>
        <w:t>Ставрополя» на сумму 38,31 тыс. рублей.</w:t>
      </w:r>
    </w:p>
    <w:p w:rsidR="00640A5A" w:rsidRPr="00414B5E" w:rsidRDefault="00640A5A" w:rsidP="00640A5A">
      <w:pPr>
        <w:pStyle w:val="23"/>
        <w:widowControl w:val="0"/>
        <w:spacing w:after="0" w:line="242" w:lineRule="auto"/>
        <w:ind w:left="0" w:firstLine="709"/>
        <w:jc w:val="both"/>
      </w:pPr>
      <w:r w:rsidRPr="00414B5E">
        <w:rPr>
          <w:szCs w:val="28"/>
        </w:rPr>
        <w:t xml:space="preserve">По подпрограмме </w:t>
      </w:r>
      <w:r w:rsidRPr="00414B5E">
        <w:rPr>
          <w:szCs w:val="28"/>
          <w:u w:val="single"/>
        </w:rPr>
        <w:t>«Дорожная</w:t>
      </w:r>
      <w:r w:rsidRPr="00414B5E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414B5E">
        <w:t xml:space="preserve"> предлагается </w:t>
      </w:r>
      <w:r w:rsidRPr="00414B5E">
        <w:rPr>
          <w:szCs w:val="28"/>
        </w:rPr>
        <w:t xml:space="preserve">уменьшить расходы в 2024 году </w:t>
      </w:r>
      <w:r w:rsidR="00AA782A" w:rsidRPr="00414B5E">
        <w:t xml:space="preserve">за счет средств бюджета города </w:t>
      </w:r>
      <w:r w:rsidRPr="00414B5E">
        <w:rPr>
          <w:szCs w:val="28"/>
        </w:rPr>
        <w:t xml:space="preserve">на </w:t>
      </w:r>
      <w:r w:rsidRPr="00414B5E">
        <w:t>общую сумму 52</w:t>
      </w:r>
      <w:r w:rsidRPr="00414B5E">
        <w:rPr>
          <w:lang w:val="en-US"/>
        </w:rPr>
        <w:t> </w:t>
      </w:r>
      <w:r w:rsidRPr="00414B5E">
        <w:t>164,58 тыс. рублей,</w:t>
      </w:r>
      <w:r w:rsidRPr="00414B5E">
        <w:rPr>
          <w:szCs w:val="28"/>
        </w:rPr>
        <w:t xml:space="preserve"> в том числе:</w:t>
      </w:r>
    </w:p>
    <w:p w:rsidR="00640A5A" w:rsidRPr="00AA782A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AA782A">
        <w:t xml:space="preserve">уменьшить </w:t>
      </w:r>
      <w:r w:rsidRPr="00AA782A">
        <w:rPr>
          <w:szCs w:val="28"/>
        </w:rPr>
        <w:t>на общую сумму 55 972,57 тыс. рублей, в том числе:</w:t>
      </w:r>
    </w:p>
    <w:p w:rsidR="00640A5A" w:rsidRPr="00AA782A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AA782A">
        <w:rPr>
          <w:szCs w:val="28"/>
        </w:rPr>
        <w:t>по главе 617 «Администрация Ленинского района города Ставрополя» на сумму 54 635,96 тыс. рублей;</w:t>
      </w:r>
    </w:p>
    <w:p w:rsidR="00640A5A" w:rsidRPr="00AA782A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AA782A">
        <w:rPr>
          <w:szCs w:val="28"/>
        </w:rPr>
        <w:t xml:space="preserve">по главе 618 «Администрация Октябрьского </w:t>
      </w:r>
      <w:r w:rsidR="00AA782A" w:rsidRPr="00AA782A">
        <w:rPr>
          <w:szCs w:val="28"/>
        </w:rPr>
        <w:t>района города Ставрополя»</w:t>
      </w:r>
      <w:r w:rsidRPr="00AA782A">
        <w:rPr>
          <w:szCs w:val="28"/>
        </w:rPr>
        <w:t xml:space="preserve"> на сумму 2,16 тыс. рублей;</w:t>
      </w:r>
    </w:p>
    <w:p w:rsidR="00640A5A" w:rsidRPr="00AA782A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AA782A">
        <w:rPr>
          <w:szCs w:val="28"/>
        </w:rPr>
        <w:t>по главе 619 «Администрация Промышленного района города</w:t>
      </w:r>
      <w:r w:rsidR="00AA782A" w:rsidRPr="00AA782A">
        <w:rPr>
          <w:szCs w:val="28"/>
        </w:rPr>
        <w:t xml:space="preserve"> Ставрополя»</w:t>
      </w:r>
      <w:r w:rsidRPr="00AA782A">
        <w:rPr>
          <w:szCs w:val="28"/>
        </w:rPr>
        <w:t xml:space="preserve"> на общую сумму 46,31 тыс. рублей;</w:t>
      </w:r>
    </w:p>
    <w:p w:rsidR="00640A5A" w:rsidRPr="00414B5E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AA782A">
        <w:rPr>
          <w:szCs w:val="28"/>
        </w:rPr>
        <w:t>по главе 620 «Комитет городского хозяйства адм</w:t>
      </w:r>
      <w:r w:rsidR="00AA782A" w:rsidRPr="00AA782A">
        <w:rPr>
          <w:szCs w:val="28"/>
        </w:rPr>
        <w:t xml:space="preserve">инистрации города </w:t>
      </w:r>
      <w:r w:rsidR="00AA782A" w:rsidRPr="00414B5E">
        <w:rPr>
          <w:szCs w:val="28"/>
        </w:rPr>
        <w:t xml:space="preserve">Ставрополя» </w:t>
      </w:r>
      <w:r w:rsidRPr="00414B5E">
        <w:rPr>
          <w:szCs w:val="28"/>
        </w:rPr>
        <w:t>на сумму 1 288,14 тыс. рублей;</w:t>
      </w:r>
    </w:p>
    <w:p w:rsidR="00640A5A" w:rsidRPr="00414B5E" w:rsidRDefault="00640A5A" w:rsidP="00640A5A">
      <w:pPr>
        <w:pStyle w:val="23"/>
        <w:widowControl w:val="0"/>
        <w:spacing w:after="0" w:line="240" w:lineRule="auto"/>
        <w:ind w:left="0" w:firstLine="709"/>
        <w:jc w:val="both"/>
      </w:pPr>
      <w:r w:rsidRPr="00414B5E">
        <w:t>увеличить за счет средств бюджета города в 2024 году на общую сумму 3 807,99 тыс. рублей, в том числе:</w:t>
      </w:r>
    </w:p>
    <w:p w:rsidR="00640A5A" w:rsidRPr="00414B5E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414B5E">
        <w:rPr>
          <w:szCs w:val="28"/>
        </w:rPr>
        <w:t>по главе 618 «Администрация Октябрьского района города Ставрополя» на сумму 300,00 тыс. рублей;</w:t>
      </w:r>
    </w:p>
    <w:p w:rsidR="00640A5A" w:rsidRPr="00414B5E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414B5E">
        <w:rPr>
          <w:szCs w:val="28"/>
        </w:rPr>
        <w:t>по главе 620 «Комитет городского хозяйства администрации города Ставрополя» на сумму 3 507,99 тыс. рублей.</w:t>
      </w:r>
    </w:p>
    <w:p w:rsidR="00640A5A" w:rsidRPr="000B7D1A" w:rsidRDefault="00640A5A" w:rsidP="00640A5A">
      <w:pPr>
        <w:pStyle w:val="23"/>
        <w:widowControl w:val="0"/>
        <w:spacing w:after="0" w:line="240" w:lineRule="auto"/>
        <w:ind w:left="0" w:firstLine="709"/>
        <w:jc w:val="both"/>
      </w:pPr>
      <w:r w:rsidRPr="008629FA">
        <w:rPr>
          <w:szCs w:val="28"/>
        </w:rPr>
        <w:t xml:space="preserve">По подпрограмме </w:t>
      </w:r>
      <w:r w:rsidRPr="008629FA">
        <w:rPr>
          <w:szCs w:val="28"/>
          <w:u w:val="single"/>
        </w:rPr>
        <w:t xml:space="preserve">«Благоустройство территории города Ставрополя» </w:t>
      </w:r>
      <w:r w:rsidRPr="008629FA">
        <w:rPr>
          <w:szCs w:val="28"/>
        </w:rPr>
        <w:t xml:space="preserve">предлагается </w:t>
      </w:r>
      <w:r w:rsidRPr="008629FA">
        <w:rPr>
          <w:spacing w:val="-4"/>
        </w:rPr>
        <w:t xml:space="preserve">уменьшить </w:t>
      </w:r>
      <w:r w:rsidRPr="008629FA">
        <w:rPr>
          <w:szCs w:val="28"/>
        </w:rPr>
        <w:t xml:space="preserve">расходы </w:t>
      </w:r>
      <w:r w:rsidRPr="008629FA">
        <w:t xml:space="preserve">в 2024 году на общую сумму 2 466,28 тыс. </w:t>
      </w:r>
      <w:r w:rsidRPr="000B7D1A">
        <w:t>рублей, в том числе:</w:t>
      </w:r>
    </w:p>
    <w:p w:rsidR="00640A5A" w:rsidRPr="000B7D1A" w:rsidRDefault="00640A5A" w:rsidP="00640A5A">
      <w:pPr>
        <w:pStyle w:val="23"/>
        <w:widowControl w:val="0"/>
        <w:spacing w:after="0" w:line="240" w:lineRule="auto"/>
        <w:ind w:left="0" w:firstLine="709"/>
        <w:jc w:val="both"/>
      </w:pPr>
      <w:r w:rsidRPr="000B7D1A">
        <w:t xml:space="preserve">уменьшить за счет средств из бюджета Ставропольского края </w:t>
      </w:r>
      <w:r w:rsidRPr="000B7D1A">
        <w:rPr>
          <w:szCs w:val="28"/>
        </w:rPr>
        <w:t>на общую сумму 67,87 тыс. рублей, в том числе:</w:t>
      </w:r>
    </w:p>
    <w:p w:rsidR="00640A5A" w:rsidRPr="000B7D1A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0B7D1A">
        <w:rPr>
          <w:szCs w:val="28"/>
        </w:rPr>
        <w:t xml:space="preserve">по главе 618 «Администрация Октябрьского </w:t>
      </w:r>
      <w:r w:rsidR="000B7D1A" w:rsidRPr="000B7D1A">
        <w:rPr>
          <w:szCs w:val="28"/>
        </w:rPr>
        <w:t>района города Ставрополя»</w:t>
      </w:r>
      <w:r w:rsidRPr="000B7D1A">
        <w:rPr>
          <w:szCs w:val="28"/>
        </w:rPr>
        <w:t xml:space="preserve"> на сумму 43,18 тыс. рублей;</w:t>
      </w:r>
    </w:p>
    <w:p w:rsidR="00640A5A" w:rsidRPr="000B7D1A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0B7D1A">
        <w:rPr>
          <w:szCs w:val="28"/>
        </w:rPr>
        <w:t>по главе 619 «Администрация Промышленн</w:t>
      </w:r>
      <w:r w:rsidR="000B7D1A" w:rsidRPr="000B7D1A">
        <w:rPr>
          <w:szCs w:val="28"/>
        </w:rPr>
        <w:t xml:space="preserve">ого района города Ставрополя» </w:t>
      </w:r>
      <w:r w:rsidRPr="000B7D1A">
        <w:rPr>
          <w:szCs w:val="28"/>
        </w:rPr>
        <w:t>на сумму 24,69 тыс. рублей;</w:t>
      </w:r>
    </w:p>
    <w:p w:rsidR="00640A5A" w:rsidRPr="00627771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627771">
        <w:t xml:space="preserve">уменьшить за счет средств бюджета города </w:t>
      </w:r>
      <w:r w:rsidRPr="00627771">
        <w:rPr>
          <w:szCs w:val="28"/>
        </w:rPr>
        <w:t xml:space="preserve">на общую сумму </w:t>
      </w:r>
      <w:r w:rsidR="005D79E9" w:rsidRPr="00627771">
        <w:rPr>
          <w:szCs w:val="28"/>
        </w:rPr>
        <w:br/>
      </w:r>
      <w:r w:rsidRPr="00627771">
        <w:rPr>
          <w:szCs w:val="28"/>
        </w:rPr>
        <w:t>2 398,60 тыс. рублей, в том числе:</w:t>
      </w:r>
    </w:p>
    <w:p w:rsidR="00640A5A" w:rsidRPr="005D79E9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5D79E9">
        <w:rPr>
          <w:szCs w:val="28"/>
        </w:rPr>
        <w:t>по главе 617 «Администрация Ленинс</w:t>
      </w:r>
      <w:r w:rsidR="005D79E9" w:rsidRPr="005D79E9">
        <w:rPr>
          <w:szCs w:val="28"/>
        </w:rPr>
        <w:t>кого района города Ставрополя»</w:t>
      </w:r>
      <w:r w:rsidRPr="005D79E9">
        <w:rPr>
          <w:szCs w:val="28"/>
        </w:rPr>
        <w:t xml:space="preserve"> на сумму 104,24  тыс. рублей;</w:t>
      </w:r>
    </w:p>
    <w:p w:rsidR="00640A5A" w:rsidRPr="005D79E9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5D79E9">
        <w:rPr>
          <w:szCs w:val="28"/>
        </w:rPr>
        <w:t xml:space="preserve">по главе 618 «Администрация Октябрьского </w:t>
      </w:r>
      <w:r w:rsidR="005D79E9" w:rsidRPr="005D79E9">
        <w:rPr>
          <w:szCs w:val="28"/>
        </w:rPr>
        <w:t xml:space="preserve">района города Ставрополя» </w:t>
      </w:r>
      <w:r w:rsidRPr="005D79E9">
        <w:rPr>
          <w:szCs w:val="28"/>
        </w:rPr>
        <w:t>на сумму 884,69 тыс. рублей;</w:t>
      </w:r>
    </w:p>
    <w:p w:rsidR="00640A5A" w:rsidRPr="005D79E9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5D79E9">
        <w:rPr>
          <w:szCs w:val="28"/>
        </w:rPr>
        <w:lastRenderedPageBreak/>
        <w:t>по главе 619 «Администрация Промышленн</w:t>
      </w:r>
      <w:r w:rsidR="005D79E9" w:rsidRPr="005D79E9">
        <w:rPr>
          <w:szCs w:val="28"/>
        </w:rPr>
        <w:t xml:space="preserve">ого района города Ставрополя» </w:t>
      </w:r>
      <w:r w:rsidRPr="005D79E9">
        <w:rPr>
          <w:szCs w:val="28"/>
        </w:rPr>
        <w:t>на сумму 1,30 тыс. рублей;</w:t>
      </w:r>
    </w:p>
    <w:p w:rsidR="00640A5A" w:rsidRPr="005D79E9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5D79E9">
        <w:rPr>
          <w:szCs w:val="28"/>
        </w:rPr>
        <w:t>по главе 620 «Комитет городского хозяйства адм</w:t>
      </w:r>
      <w:r w:rsidR="005D79E9" w:rsidRPr="005D79E9">
        <w:rPr>
          <w:szCs w:val="28"/>
        </w:rPr>
        <w:t xml:space="preserve">инистрации города Ставрополя» </w:t>
      </w:r>
      <w:r w:rsidRPr="005D79E9">
        <w:rPr>
          <w:szCs w:val="28"/>
        </w:rPr>
        <w:t>на сумму 1 408,37 тыс. рублей;</w:t>
      </w:r>
    </w:p>
    <w:p w:rsidR="00640A5A" w:rsidRPr="00295344" w:rsidRDefault="00640A5A" w:rsidP="00640A5A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5D5718">
        <w:rPr>
          <w:spacing w:val="-4"/>
        </w:rPr>
        <w:t xml:space="preserve">увеличить </w:t>
      </w:r>
      <w:r w:rsidRPr="005D5718">
        <w:t xml:space="preserve">за счет средств бюджета города </w:t>
      </w:r>
      <w:r w:rsidRPr="005D5718">
        <w:rPr>
          <w:szCs w:val="28"/>
        </w:rPr>
        <w:t>расходы</w:t>
      </w:r>
      <w:r w:rsidRPr="005D5718">
        <w:t xml:space="preserve"> </w:t>
      </w:r>
      <w:r w:rsidRPr="005D5718">
        <w:rPr>
          <w:szCs w:val="28"/>
        </w:rPr>
        <w:t xml:space="preserve">по главе 619 «Администрация Промышленного района города Ставрополя» на сумму </w:t>
      </w:r>
      <w:r w:rsidR="005D5718" w:rsidRPr="005D5718">
        <w:rPr>
          <w:szCs w:val="28"/>
        </w:rPr>
        <w:br/>
      </w:r>
      <w:r w:rsidRPr="005D5718">
        <w:rPr>
          <w:szCs w:val="28"/>
        </w:rPr>
        <w:t xml:space="preserve">0,19 </w:t>
      </w:r>
      <w:r w:rsidRPr="00295344">
        <w:rPr>
          <w:szCs w:val="28"/>
        </w:rPr>
        <w:t>тыс. рублей.</w:t>
      </w:r>
    </w:p>
    <w:p w:rsidR="00295344" w:rsidRPr="00295344" w:rsidRDefault="00640A5A" w:rsidP="00640A5A">
      <w:pPr>
        <w:widowControl w:val="0"/>
        <w:ind w:firstLine="709"/>
        <w:jc w:val="both"/>
      </w:pPr>
      <w:r w:rsidRPr="00295344">
        <w:rPr>
          <w:spacing w:val="-4"/>
        </w:rPr>
        <w:t>Проектом решения предлагается также перераспределить</w:t>
      </w:r>
      <w:r w:rsidR="00295344" w:rsidRPr="00295344">
        <w:rPr>
          <w:spacing w:val="-4"/>
        </w:rPr>
        <w:t xml:space="preserve"> бюджетные</w:t>
      </w:r>
      <w:r w:rsidRPr="00295344">
        <w:rPr>
          <w:spacing w:val="-4"/>
        </w:rPr>
        <w:t xml:space="preserve"> ассигновани</w:t>
      </w:r>
      <w:r w:rsidRPr="00295344">
        <w:t>я внутри главного распорядителя бюджетных сре</w:t>
      </w:r>
      <w:proofErr w:type="gramStart"/>
      <w:r w:rsidRPr="00295344">
        <w:t>дств</w:t>
      </w:r>
      <w:r w:rsidR="00295344" w:rsidRPr="00295344">
        <w:t xml:space="preserve"> </w:t>
      </w:r>
      <w:r w:rsidR="00295344" w:rsidRPr="00295344">
        <w:br/>
        <w:t>в 2</w:t>
      </w:r>
      <w:proofErr w:type="gramEnd"/>
      <w:r w:rsidR="00295344" w:rsidRPr="00295344">
        <w:t>024 году:</w:t>
      </w:r>
      <w:r w:rsidRPr="00295344">
        <w:t xml:space="preserve"> </w:t>
      </w:r>
    </w:p>
    <w:p w:rsidR="00295344" w:rsidRPr="00295344" w:rsidRDefault="00295344" w:rsidP="00295344">
      <w:pPr>
        <w:widowControl w:val="0"/>
        <w:ind w:firstLine="709"/>
        <w:jc w:val="both"/>
        <w:rPr>
          <w:spacing w:val="-4"/>
        </w:rPr>
      </w:pPr>
      <w:r w:rsidRPr="00295344">
        <w:rPr>
          <w:spacing w:val="-4"/>
        </w:rPr>
        <w:t xml:space="preserve">по </w:t>
      </w:r>
      <w:r w:rsidRPr="00295344">
        <w:rPr>
          <w:szCs w:val="28"/>
        </w:rPr>
        <w:t>главе 618 «Администрация Октябрьского района города Ставрополя» на сумму 300,00 тыс. рублей;</w:t>
      </w:r>
    </w:p>
    <w:p w:rsidR="00295344" w:rsidRPr="00295344" w:rsidRDefault="00640A5A" w:rsidP="00640A5A">
      <w:pPr>
        <w:widowControl w:val="0"/>
        <w:ind w:firstLine="709"/>
        <w:jc w:val="both"/>
        <w:rPr>
          <w:spacing w:val="-4"/>
        </w:rPr>
      </w:pPr>
      <w:r w:rsidRPr="00295344">
        <w:rPr>
          <w:szCs w:val="28"/>
        </w:rPr>
        <w:t>по главе 620 «Комитет городского хозяйства администрации города Ставрополя»</w:t>
      </w:r>
      <w:r w:rsidR="00295344" w:rsidRPr="00295344">
        <w:rPr>
          <w:szCs w:val="28"/>
        </w:rPr>
        <w:t xml:space="preserve"> на сумму 7 015,98 тыс. рублей</w:t>
      </w:r>
      <w:r w:rsidR="00295344" w:rsidRPr="00295344">
        <w:rPr>
          <w:spacing w:val="-4"/>
        </w:rPr>
        <w:t>.</w:t>
      </w:r>
    </w:p>
    <w:p w:rsidR="00640A5A" w:rsidRPr="00BB3DFA" w:rsidRDefault="00640A5A" w:rsidP="00640A5A">
      <w:pPr>
        <w:pStyle w:val="23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295344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295344">
        <w:rPr>
          <w:szCs w:val="28"/>
        </w:rPr>
        <w:t>на 2024 год составляют 4 638 224,54 </w:t>
      </w:r>
      <w:r w:rsidRPr="00BB3DFA">
        <w:rPr>
          <w:szCs w:val="28"/>
        </w:rPr>
        <w:t xml:space="preserve">тыс. рублей, на 2025 год – 1 805 475,48 тыс. рублей, </w:t>
      </w:r>
      <w:r w:rsidR="00295344" w:rsidRPr="00BB3DFA">
        <w:rPr>
          <w:szCs w:val="28"/>
        </w:rPr>
        <w:br/>
      </w:r>
      <w:r w:rsidRPr="00BB3DFA">
        <w:rPr>
          <w:szCs w:val="28"/>
        </w:rPr>
        <w:t xml:space="preserve">на 2026 год – 1 077 736,47 тыс. рублей. </w:t>
      </w:r>
    </w:p>
    <w:p w:rsidR="00757E04" w:rsidRPr="00BB3DFA" w:rsidRDefault="00757E04" w:rsidP="00640A5A">
      <w:pPr>
        <w:pStyle w:val="23"/>
        <w:widowControl w:val="0"/>
        <w:spacing w:after="0" w:line="242" w:lineRule="auto"/>
        <w:ind w:left="0" w:firstLine="709"/>
        <w:jc w:val="both"/>
        <w:rPr>
          <w:szCs w:val="28"/>
        </w:rPr>
      </w:pPr>
    </w:p>
    <w:p w:rsidR="00757E04" w:rsidRPr="00BB3DFA" w:rsidRDefault="00757E04" w:rsidP="00757E04">
      <w:pPr>
        <w:jc w:val="center"/>
        <w:rPr>
          <w:u w:val="single"/>
        </w:rPr>
      </w:pPr>
      <w:r w:rsidRPr="00BB3DFA">
        <w:rPr>
          <w:u w:val="single"/>
        </w:rPr>
        <w:t>05. Муниципальная программа</w:t>
      </w:r>
    </w:p>
    <w:p w:rsidR="00757E04" w:rsidRPr="00BB3DFA" w:rsidRDefault="00757E04" w:rsidP="00757E04">
      <w:pPr>
        <w:jc w:val="center"/>
      </w:pPr>
      <w:r w:rsidRPr="00BB3DFA">
        <w:rPr>
          <w:u w:val="single"/>
        </w:rPr>
        <w:t>«Развитие градостроительства на территории города Ставрополя»</w:t>
      </w:r>
    </w:p>
    <w:p w:rsidR="00757E04" w:rsidRPr="00BB3DFA" w:rsidRDefault="00757E04" w:rsidP="00757E04">
      <w:pPr>
        <w:pStyle w:val="23"/>
        <w:tabs>
          <w:tab w:val="left" w:pos="709"/>
        </w:tabs>
        <w:spacing w:after="0" w:line="240" w:lineRule="auto"/>
        <w:ind w:left="0" w:firstLine="709"/>
        <w:jc w:val="both"/>
      </w:pPr>
    </w:p>
    <w:p w:rsidR="00757E04" w:rsidRPr="00CC5621" w:rsidRDefault="00757E04" w:rsidP="00757E04">
      <w:pPr>
        <w:widowControl w:val="0"/>
        <w:ind w:firstLine="709"/>
        <w:jc w:val="both"/>
      </w:pPr>
      <w:proofErr w:type="gramStart"/>
      <w:r w:rsidRPr="00BB3DFA">
        <w:t>В соответствии с решением о бюджете города годовые плановые назначения, предусмотренные на реализацию муниципальной программы «Развитие градостроительства на территории города Ставрополя»</w:t>
      </w:r>
      <w:r w:rsidRPr="00BB3DFA">
        <w:rPr>
          <w:spacing w:val="-4"/>
        </w:rPr>
        <w:t xml:space="preserve"> (далее для целей настоящего раздела - Программа),</w:t>
      </w:r>
      <w:r w:rsidRPr="00BB3DFA">
        <w:t xml:space="preserve"> утверждены на 2024 год в сумме 9 606,63 т</w:t>
      </w:r>
      <w:r w:rsidRPr="00BB3DFA">
        <w:rPr>
          <w:spacing w:val="-4"/>
        </w:rPr>
        <w:t xml:space="preserve">ыс. рублей, </w:t>
      </w:r>
      <w:r w:rsidRPr="00BB3DFA">
        <w:t xml:space="preserve">на 2025 год – 9 488,30 тыс. рублей, на 2026 год – </w:t>
      </w:r>
      <w:r w:rsidRPr="00DB38B6">
        <w:t>9 </w:t>
      </w:r>
      <w:r w:rsidRPr="00CC5621">
        <w:t>488,30 тыс. рублей.</w:t>
      </w:r>
      <w:proofErr w:type="gramEnd"/>
    </w:p>
    <w:p w:rsidR="00757E04" w:rsidRPr="00CC5621" w:rsidRDefault="00757E04" w:rsidP="00757E04">
      <w:pPr>
        <w:widowControl w:val="0"/>
        <w:ind w:firstLine="709"/>
        <w:jc w:val="both"/>
      </w:pPr>
      <w:r w:rsidRPr="00CC5621">
        <w:rPr>
          <w:spacing w:val="-4"/>
        </w:rPr>
        <w:t>Проектом решения предлагается уменьшить объем бюджетных ассигнований на реализацию Программы в 2024 году по главе 621 «Комитет градостроительства администрации города Ставрополя»</w:t>
      </w:r>
      <w:r w:rsidRPr="00CC5621">
        <w:t xml:space="preserve"> на сумму                       6 595,49 тыс. рублей.</w:t>
      </w:r>
    </w:p>
    <w:p w:rsidR="00757E04" w:rsidRPr="00CC5621" w:rsidRDefault="00757E04" w:rsidP="00757E04">
      <w:pPr>
        <w:pStyle w:val="23"/>
        <w:spacing w:after="0" w:line="240" w:lineRule="auto"/>
        <w:ind w:left="0" w:firstLine="709"/>
        <w:jc w:val="both"/>
      </w:pPr>
      <w:r w:rsidRPr="00CC5621">
        <w:rPr>
          <w:spacing w:val="-4"/>
        </w:rPr>
        <w:t>С учетом предлагаемых изменений уточненные годовые плановые назначения на реализацию Программы на 2024 год составят</w:t>
      </w:r>
      <w:r w:rsidRPr="00CC5621">
        <w:rPr>
          <w:spacing w:val="-4"/>
        </w:rPr>
        <w:br/>
        <w:t>3 011,14</w:t>
      </w:r>
      <w:r w:rsidRPr="00CC5621">
        <w:t xml:space="preserve"> т</w:t>
      </w:r>
      <w:r w:rsidRPr="00CC5621">
        <w:rPr>
          <w:spacing w:val="-4"/>
        </w:rPr>
        <w:t xml:space="preserve">ыс. рублей, на плановый период 2025 и 2026 годов показатели не </w:t>
      </w:r>
      <w:proofErr w:type="gramStart"/>
      <w:r w:rsidRPr="00CC5621">
        <w:rPr>
          <w:spacing w:val="-4"/>
        </w:rPr>
        <w:t xml:space="preserve">изменятся и </w:t>
      </w:r>
      <w:r w:rsidRPr="00CC5621">
        <w:t>составят</w:t>
      </w:r>
      <w:proofErr w:type="gramEnd"/>
      <w:r w:rsidRPr="00CC5621">
        <w:t>: на 2025 год –9 488,30 тыс. рублей, на 2026 год – 9 488,30 тыс. рублей.</w:t>
      </w:r>
    </w:p>
    <w:p w:rsidR="00C31A18" w:rsidRPr="00CC5621" w:rsidRDefault="00C31A18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color w:val="FF0000"/>
          <w:sz w:val="32"/>
          <w:szCs w:val="28"/>
        </w:rPr>
      </w:pPr>
    </w:p>
    <w:p w:rsidR="00BA3D03" w:rsidRPr="00443435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CC5621">
        <w:rPr>
          <w:u w:val="single"/>
        </w:rPr>
        <w:t>07. Муниципальная программа «Культура города Ставрополя»</w:t>
      </w:r>
    </w:p>
    <w:p w:rsidR="00BA3D03" w:rsidRPr="00443435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  <w:u w:val="single"/>
        </w:rPr>
      </w:pPr>
    </w:p>
    <w:p w:rsidR="00EF3AFF" w:rsidRPr="00443435" w:rsidRDefault="00EF3AFF" w:rsidP="00EF3AFF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443435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443435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443435">
        <w:rPr>
          <w:rFonts w:ascii="Times New Roman" w:hAnsi="Times New Roman"/>
          <w:sz w:val="28"/>
        </w:rPr>
        <w:t>униципальной программе «Культура города Ставрополя» (далее для целей настоящего раздела - Программа), утверждены на 2024 год в сумме 820 765,63</w:t>
      </w:r>
      <w:r w:rsidRPr="00443435">
        <w:rPr>
          <w:rFonts w:ascii="Times New Roman" w:hAnsi="Times New Roman"/>
          <w:spacing w:val="-4"/>
          <w:sz w:val="28"/>
        </w:rPr>
        <w:t xml:space="preserve"> тыс. рублей, на 2025 год – 678 849,67 тыс. рублей, на 2026 год – 703 298,52 тыс. рублей</w:t>
      </w:r>
      <w:r w:rsidRPr="00443435">
        <w:rPr>
          <w:rFonts w:ascii="Times New Roman" w:hAnsi="Times New Roman"/>
          <w:sz w:val="28"/>
        </w:rPr>
        <w:t>.</w:t>
      </w:r>
    </w:p>
    <w:p w:rsidR="00EF3AFF" w:rsidRPr="00941AED" w:rsidRDefault="00EF3AFF" w:rsidP="00EF3AF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443435">
        <w:rPr>
          <w:rFonts w:ascii="Times New Roman" w:hAnsi="Times New Roman"/>
          <w:spacing w:val="-4"/>
          <w:sz w:val="28"/>
        </w:rPr>
        <w:lastRenderedPageBreak/>
        <w:t>Проектом решения предлагается в целом уменьшить</w:t>
      </w:r>
      <w:r w:rsidRPr="00FF7DA5">
        <w:rPr>
          <w:rFonts w:ascii="Times New Roman" w:hAnsi="Times New Roman"/>
          <w:spacing w:val="-4"/>
          <w:sz w:val="28"/>
        </w:rPr>
        <w:t xml:space="preserve"> объем бюджетных ассигнований на реализацию Программы </w:t>
      </w:r>
      <w:r w:rsidR="00FF7DA5" w:rsidRPr="00FF7DA5">
        <w:rPr>
          <w:rFonts w:ascii="Times New Roman" w:hAnsi="Times New Roman"/>
          <w:spacing w:val="-4"/>
          <w:sz w:val="28"/>
        </w:rPr>
        <w:t xml:space="preserve">за счет бюджета города </w:t>
      </w:r>
      <w:r w:rsidRPr="00FF7DA5">
        <w:rPr>
          <w:rFonts w:ascii="Times New Roman" w:hAnsi="Times New Roman"/>
          <w:spacing w:val="-4"/>
          <w:sz w:val="28"/>
        </w:rPr>
        <w:t xml:space="preserve">на 2024 год на </w:t>
      </w:r>
      <w:r w:rsidRPr="00941AED">
        <w:rPr>
          <w:rFonts w:ascii="Times New Roman" w:hAnsi="Times New Roman"/>
          <w:spacing w:val="-4"/>
          <w:sz w:val="28"/>
        </w:rPr>
        <w:t>общую сумму 203,61 тыс. рублей</w:t>
      </w:r>
      <w:r w:rsidR="00941AED" w:rsidRPr="00941AED">
        <w:rPr>
          <w:rFonts w:ascii="Times New Roman" w:hAnsi="Times New Roman"/>
          <w:spacing w:val="-4"/>
          <w:sz w:val="28"/>
        </w:rPr>
        <w:t>, в том числе:</w:t>
      </w:r>
    </w:p>
    <w:p w:rsidR="00EF3AFF" w:rsidRPr="00941AED" w:rsidRDefault="00941AED" w:rsidP="00EF3AF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941AED">
        <w:rPr>
          <w:rFonts w:ascii="Times New Roman" w:hAnsi="Times New Roman"/>
          <w:spacing w:val="-4"/>
          <w:sz w:val="28"/>
        </w:rPr>
        <w:t>п</w:t>
      </w:r>
      <w:r w:rsidR="00EF3AFF" w:rsidRPr="00941AED">
        <w:rPr>
          <w:rFonts w:ascii="Times New Roman" w:hAnsi="Times New Roman"/>
          <w:spacing w:val="-4"/>
          <w:sz w:val="28"/>
        </w:rPr>
        <w:t>о главе 607 «Комитет культуры и молодежной политики администрации города Ставрополя» в целом увеличить объем бюджетных ассигнований на сумму 465,64 тыс. рублей</w:t>
      </w:r>
      <w:r w:rsidRPr="00941AED">
        <w:rPr>
          <w:rFonts w:ascii="Times New Roman" w:hAnsi="Times New Roman"/>
          <w:spacing w:val="-4"/>
          <w:sz w:val="28"/>
        </w:rPr>
        <w:t>;</w:t>
      </w:r>
    </w:p>
    <w:p w:rsidR="00EF3AFF" w:rsidRPr="00941AED" w:rsidRDefault="00941AED" w:rsidP="00EF3AF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941AED">
        <w:rPr>
          <w:rFonts w:ascii="Times New Roman" w:hAnsi="Times New Roman"/>
          <w:spacing w:val="-4"/>
          <w:sz w:val="28"/>
        </w:rPr>
        <w:t>п</w:t>
      </w:r>
      <w:r w:rsidR="00EF3AFF" w:rsidRPr="00941AED">
        <w:rPr>
          <w:rFonts w:ascii="Times New Roman" w:hAnsi="Times New Roman"/>
          <w:spacing w:val="-4"/>
          <w:sz w:val="28"/>
        </w:rPr>
        <w:t xml:space="preserve">о главе 617 «Администрация Ленинского района города Ставрополя» уменьшить объем бюджетных ассигнований </w:t>
      </w:r>
      <w:r w:rsidRPr="00941AED">
        <w:rPr>
          <w:rFonts w:ascii="Times New Roman" w:hAnsi="Times New Roman"/>
          <w:spacing w:val="-4"/>
          <w:sz w:val="28"/>
        </w:rPr>
        <w:t>на сумму 0,31 тыс. рублей;</w:t>
      </w:r>
    </w:p>
    <w:p w:rsidR="00EF3AFF" w:rsidRPr="00941AED" w:rsidRDefault="00941AED" w:rsidP="00EF3AF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941AED">
        <w:rPr>
          <w:rFonts w:ascii="Times New Roman" w:hAnsi="Times New Roman"/>
          <w:spacing w:val="-4"/>
          <w:sz w:val="28"/>
        </w:rPr>
        <w:t>п</w:t>
      </w:r>
      <w:r w:rsidR="00EF3AFF" w:rsidRPr="00941AED">
        <w:rPr>
          <w:rFonts w:ascii="Times New Roman" w:hAnsi="Times New Roman"/>
          <w:spacing w:val="-4"/>
          <w:sz w:val="28"/>
        </w:rPr>
        <w:t>о главе 618 «Администрация Октябрьского района города Ставрополя» увеличить объем бюджетных ассигнований на сумму 446,45 тыс. рублей</w:t>
      </w:r>
      <w:r w:rsidRPr="00941AED">
        <w:rPr>
          <w:rFonts w:ascii="Times New Roman" w:hAnsi="Times New Roman"/>
          <w:spacing w:val="-4"/>
          <w:sz w:val="28"/>
        </w:rPr>
        <w:t>;</w:t>
      </w:r>
    </w:p>
    <w:p w:rsidR="00EF3AFF" w:rsidRPr="00941AED" w:rsidRDefault="00941AED" w:rsidP="00EF3AF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941AED">
        <w:rPr>
          <w:rFonts w:ascii="Times New Roman" w:hAnsi="Times New Roman"/>
          <w:spacing w:val="-4"/>
          <w:sz w:val="28"/>
        </w:rPr>
        <w:t>п</w:t>
      </w:r>
      <w:r w:rsidR="00EF3AFF" w:rsidRPr="00941AED">
        <w:rPr>
          <w:rFonts w:ascii="Times New Roman" w:hAnsi="Times New Roman"/>
          <w:spacing w:val="-4"/>
          <w:sz w:val="28"/>
        </w:rPr>
        <w:t>о главе 619 «Администрация Промышленного района города Ставрополя» уменьшить объем бюджетных ассигнований на сумму 0,39</w:t>
      </w:r>
      <w:r w:rsidRPr="00941AED">
        <w:rPr>
          <w:rFonts w:ascii="Times New Roman" w:hAnsi="Times New Roman"/>
          <w:spacing w:val="-4"/>
          <w:sz w:val="28"/>
        </w:rPr>
        <w:t xml:space="preserve"> тыс. рублей;</w:t>
      </w:r>
    </w:p>
    <w:p w:rsidR="00EF3AFF" w:rsidRPr="00FA2219" w:rsidRDefault="00941AED" w:rsidP="00EF3AF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941AED">
        <w:rPr>
          <w:rFonts w:ascii="Times New Roman" w:hAnsi="Times New Roman"/>
          <w:spacing w:val="-4"/>
          <w:sz w:val="28"/>
        </w:rPr>
        <w:t>п</w:t>
      </w:r>
      <w:r w:rsidR="00EF3AFF" w:rsidRPr="00941AED">
        <w:rPr>
          <w:rFonts w:ascii="Times New Roman" w:hAnsi="Times New Roman"/>
          <w:spacing w:val="-4"/>
          <w:sz w:val="28"/>
        </w:rPr>
        <w:t xml:space="preserve">о главе 621 «Комитет градостроительства администрации города Ставрополя» уменьшить объем бюджетных ассигнований на сумму </w:t>
      </w:r>
      <w:r w:rsidRPr="00941AED">
        <w:rPr>
          <w:rFonts w:ascii="Times New Roman" w:hAnsi="Times New Roman"/>
          <w:spacing w:val="-4"/>
          <w:sz w:val="28"/>
        </w:rPr>
        <w:br/>
      </w:r>
      <w:r w:rsidR="00EF3AFF" w:rsidRPr="00941AED">
        <w:rPr>
          <w:rFonts w:ascii="Times New Roman" w:hAnsi="Times New Roman"/>
          <w:spacing w:val="-4"/>
          <w:sz w:val="28"/>
        </w:rPr>
        <w:t>1 </w:t>
      </w:r>
      <w:r w:rsidR="00EF3AFF" w:rsidRPr="00FA2219">
        <w:rPr>
          <w:rFonts w:ascii="Times New Roman" w:hAnsi="Times New Roman"/>
          <w:spacing w:val="-4"/>
          <w:sz w:val="28"/>
        </w:rPr>
        <w:t>115,00 тыс. рублей.</w:t>
      </w:r>
    </w:p>
    <w:p w:rsidR="00EF3AFF" w:rsidRPr="00FA2219" w:rsidRDefault="00EF3AFF" w:rsidP="00EF3AF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FA2219">
        <w:rPr>
          <w:rFonts w:ascii="Times New Roman" w:hAnsi="Times New Roman"/>
          <w:spacing w:val="-4"/>
          <w:sz w:val="28"/>
        </w:rPr>
        <w:t>С учетом предлагаемых изменений уточненные годовые плановые назначения на реализацию Программы на 2024 год составят                                820 562,02 тыс. рублей, на 2025 год – 678 849,67 тыс. рублей, на 2026 год – 703 298,52 тыс. рублей.</w:t>
      </w:r>
    </w:p>
    <w:p w:rsidR="003D7335" w:rsidRPr="00FA2219" w:rsidRDefault="003D7335" w:rsidP="003D7335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</w:p>
    <w:p w:rsidR="003D7335" w:rsidRPr="00FA2219" w:rsidRDefault="003D7335" w:rsidP="003D7335">
      <w:pPr>
        <w:pStyle w:val="23"/>
        <w:spacing w:after="0" w:line="240" w:lineRule="auto"/>
        <w:ind w:left="0" w:firstLine="709"/>
        <w:jc w:val="center"/>
        <w:rPr>
          <w:u w:val="single"/>
        </w:rPr>
      </w:pPr>
      <w:r w:rsidRPr="00FA2219">
        <w:rPr>
          <w:u w:val="single"/>
        </w:rPr>
        <w:t>08. Муниципальная программа «Развитие физической культуры и спорта в городе Ставрополе»</w:t>
      </w:r>
    </w:p>
    <w:p w:rsidR="003D7335" w:rsidRPr="00FA2219" w:rsidRDefault="003D7335" w:rsidP="003D7335">
      <w:pPr>
        <w:pStyle w:val="23"/>
        <w:spacing w:after="0" w:line="240" w:lineRule="auto"/>
        <w:ind w:left="0" w:firstLine="709"/>
        <w:jc w:val="center"/>
        <w:rPr>
          <w:u w:val="single"/>
        </w:rPr>
      </w:pPr>
    </w:p>
    <w:p w:rsidR="003028C8" w:rsidRPr="00FA2219" w:rsidRDefault="003028C8" w:rsidP="003028C8">
      <w:pPr>
        <w:ind w:firstLine="709"/>
        <w:jc w:val="both"/>
        <w:rPr>
          <w:szCs w:val="28"/>
        </w:rPr>
      </w:pPr>
      <w:proofErr w:type="gramStart"/>
      <w:r w:rsidRPr="00FA2219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«Развитие физической культуры и спорта в городе Ставрополе» (далее для целей настоящего раздела - Программа), на 2024 год утверждены в сумме </w:t>
      </w:r>
      <w:r w:rsidRPr="00FA2219">
        <w:rPr>
          <w:bCs/>
          <w:szCs w:val="28"/>
        </w:rPr>
        <w:t xml:space="preserve">391 470,57 </w:t>
      </w:r>
      <w:r w:rsidRPr="00FA2219">
        <w:rPr>
          <w:szCs w:val="28"/>
        </w:rPr>
        <w:t xml:space="preserve">тыс. рублей, на 2025 год – </w:t>
      </w:r>
      <w:r w:rsidRPr="00FA2219">
        <w:rPr>
          <w:bCs/>
          <w:szCs w:val="28"/>
        </w:rPr>
        <w:t xml:space="preserve">264 368,11 </w:t>
      </w:r>
      <w:r w:rsidRPr="00FA2219">
        <w:rPr>
          <w:szCs w:val="28"/>
        </w:rPr>
        <w:t xml:space="preserve">тыс. рублей, на 2026 год – </w:t>
      </w:r>
      <w:r w:rsidRPr="00FA2219">
        <w:rPr>
          <w:bCs/>
          <w:szCs w:val="28"/>
        </w:rPr>
        <w:t xml:space="preserve">264 368,11 </w:t>
      </w:r>
      <w:r w:rsidRPr="00FA2219">
        <w:rPr>
          <w:szCs w:val="28"/>
        </w:rPr>
        <w:t>тыс. рублей.</w:t>
      </w:r>
      <w:proofErr w:type="gramEnd"/>
    </w:p>
    <w:p w:rsidR="003028C8" w:rsidRPr="00FA2219" w:rsidRDefault="00E20F16" w:rsidP="00E20F16">
      <w:pPr>
        <w:ind w:firstLine="709"/>
        <w:jc w:val="both"/>
        <w:rPr>
          <w:szCs w:val="28"/>
        </w:rPr>
      </w:pPr>
      <w:r w:rsidRPr="00E20F16">
        <w:rPr>
          <w:spacing w:val="-4"/>
        </w:rPr>
        <w:t xml:space="preserve">Проектом решения предлагается уменьшить объем бюджетных ассигнований на </w:t>
      </w:r>
      <w:r w:rsidRPr="00FA2219">
        <w:rPr>
          <w:spacing w:val="-4"/>
        </w:rPr>
        <w:t>реализацию Программы за счет бюджета города на 2024 год п</w:t>
      </w:r>
      <w:r w:rsidRPr="00FA2219">
        <w:rPr>
          <w:szCs w:val="28"/>
        </w:rPr>
        <w:t xml:space="preserve">о главе 611 «Комитета физической культуры и спорта населения администрации города Ставрополя» </w:t>
      </w:r>
      <w:r w:rsidRPr="00FA2219">
        <w:rPr>
          <w:spacing w:val="-4"/>
        </w:rPr>
        <w:t>на общую сумму</w:t>
      </w:r>
      <w:r w:rsidR="003028C8" w:rsidRPr="00FA2219">
        <w:rPr>
          <w:szCs w:val="28"/>
        </w:rPr>
        <w:t xml:space="preserve"> </w:t>
      </w:r>
      <w:r w:rsidR="003028C8" w:rsidRPr="00FA2219">
        <w:rPr>
          <w:spacing w:val="-4"/>
          <w:szCs w:val="28"/>
        </w:rPr>
        <w:t>2 411,62</w:t>
      </w:r>
      <w:r w:rsidR="003028C8" w:rsidRPr="00FA2219">
        <w:rPr>
          <w:bCs/>
          <w:szCs w:val="28"/>
        </w:rPr>
        <w:t xml:space="preserve"> </w:t>
      </w:r>
      <w:r w:rsidR="003028C8" w:rsidRPr="00FA2219">
        <w:rPr>
          <w:szCs w:val="28"/>
        </w:rPr>
        <w:t>тыс. рублей</w:t>
      </w:r>
      <w:r w:rsidRPr="00FA2219">
        <w:rPr>
          <w:szCs w:val="28"/>
        </w:rPr>
        <w:t>.</w:t>
      </w:r>
      <w:r w:rsidR="003028C8" w:rsidRPr="00FA2219">
        <w:rPr>
          <w:szCs w:val="28"/>
        </w:rPr>
        <w:t xml:space="preserve"> </w:t>
      </w:r>
    </w:p>
    <w:p w:rsidR="003028C8" w:rsidRPr="0034606C" w:rsidRDefault="003028C8" w:rsidP="003028C8">
      <w:pPr>
        <w:ind w:firstLine="708"/>
        <w:jc w:val="both"/>
        <w:rPr>
          <w:szCs w:val="28"/>
        </w:rPr>
      </w:pPr>
      <w:r w:rsidRPr="0034606C">
        <w:rPr>
          <w:szCs w:val="28"/>
        </w:rPr>
        <w:t xml:space="preserve">С учетом предлагаемых изменений уточненные годовые плановые назначения на реализацию Программы на 2024 год составят </w:t>
      </w:r>
      <w:r w:rsidRPr="0034606C">
        <w:rPr>
          <w:bCs/>
          <w:szCs w:val="28"/>
        </w:rPr>
        <w:t>389 058,95</w:t>
      </w:r>
      <w:r w:rsidRPr="0034606C">
        <w:rPr>
          <w:bCs/>
          <w:szCs w:val="28"/>
          <w:lang w:val="en-US"/>
        </w:rPr>
        <w:t> </w:t>
      </w:r>
      <w:r w:rsidRPr="0034606C">
        <w:rPr>
          <w:szCs w:val="28"/>
        </w:rPr>
        <w:t xml:space="preserve">тыс. рублей, на плановый период расходы не </w:t>
      </w:r>
      <w:proofErr w:type="gramStart"/>
      <w:r w:rsidRPr="0034606C">
        <w:rPr>
          <w:szCs w:val="28"/>
        </w:rPr>
        <w:t>изменятся и составят</w:t>
      </w:r>
      <w:proofErr w:type="gramEnd"/>
      <w:r w:rsidRPr="0034606C">
        <w:rPr>
          <w:szCs w:val="28"/>
        </w:rPr>
        <w:t xml:space="preserve"> на 2025 год – </w:t>
      </w:r>
      <w:r w:rsidRPr="0034606C">
        <w:rPr>
          <w:bCs/>
          <w:szCs w:val="28"/>
        </w:rPr>
        <w:t xml:space="preserve">264 368,11 </w:t>
      </w:r>
      <w:r w:rsidRPr="0034606C">
        <w:rPr>
          <w:szCs w:val="28"/>
        </w:rPr>
        <w:t xml:space="preserve">тыс. рублей, на 2026 год – </w:t>
      </w:r>
      <w:r w:rsidRPr="0034606C">
        <w:rPr>
          <w:bCs/>
          <w:szCs w:val="28"/>
        </w:rPr>
        <w:t xml:space="preserve">264 368,11 </w:t>
      </w:r>
      <w:r w:rsidRPr="0034606C">
        <w:rPr>
          <w:szCs w:val="28"/>
        </w:rPr>
        <w:t>тыс. рублей.</w:t>
      </w:r>
    </w:p>
    <w:p w:rsidR="001F4FAE" w:rsidRPr="0034606C" w:rsidRDefault="001F4FAE" w:rsidP="001F4FAE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028C8" w:rsidRPr="0034606C" w:rsidRDefault="003028C8" w:rsidP="003028C8">
      <w:pPr>
        <w:ind w:firstLine="708"/>
        <w:contextualSpacing/>
        <w:jc w:val="center"/>
        <w:rPr>
          <w:u w:val="single"/>
        </w:rPr>
      </w:pPr>
      <w:r w:rsidRPr="0034606C">
        <w:rPr>
          <w:u w:val="single"/>
        </w:rPr>
        <w:t>09. Муниципальная программа «Молодежь города Ставрополя»</w:t>
      </w:r>
    </w:p>
    <w:p w:rsidR="003028C8" w:rsidRPr="0034606C" w:rsidRDefault="003028C8" w:rsidP="003028C8">
      <w:pPr>
        <w:pStyle w:val="afb"/>
        <w:ind w:firstLine="708"/>
        <w:jc w:val="both"/>
        <w:rPr>
          <w:rFonts w:ascii="Times New Roman" w:hAnsi="Times New Roman"/>
          <w:sz w:val="28"/>
        </w:rPr>
      </w:pPr>
    </w:p>
    <w:p w:rsidR="00EF3AFF" w:rsidRPr="0034606C" w:rsidRDefault="00EF3AFF" w:rsidP="00EF3AFF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34606C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34606C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34606C">
        <w:rPr>
          <w:rFonts w:ascii="Times New Roman" w:hAnsi="Times New Roman"/>
          <w:sz w:val="28"/>
        </w:rPr>
        <w:t xml:space="preserve">униципальной программе «Молодежь города Ставрополя» (далее для целей настоящего раздела - Программа), </w:t>
      </w:r>
      <w:r w:rsidRPr="0034606C">
        <w:rPr>
          <w:rFonts w:ascii="Times New Roman" w:hAnsi="Times New Roman"/>
          <w:sz w:val="28"/>
        </w:rPr>
        <w:lastRenderedPageBreak/>
        <w:t>утверждены на 2024 год в сумме 26 559,94 тыс. рублей, на 2025 год –  24 235,45 тыс. рублей, на 2026 год – 24 235,45тыс. рублей.</w:t>
      </w:r>
    </w:p>
    <w:p w:rsidR="00EF3AFF" w:rsidRPr="00582F97" w:rsidRDefault="00EF3AFF" w:rsidP="00EF3AFF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34606C">
        <w:rPr>
          <w:rFonts w:ascii="Times New Roman" w:hAnsi="Times New Roman"/>
          <w:spacing w:val="-4"/>
          <w:sz w:val="28"/>
        </w:rPr>
        <w:t xml:space="preserve">Проектом решения предлагается увеличить объем бюджетных </w:t>
      </w:r>
      <w:r w:rsidRPr="00582F97">
        <w:rPr>
          <w:rFonts w:ascii="Times New Roman" w:hAnsi="Times New Roman"/>
          <w:spacing w:val="-4"/>
          <w:sz w:val="28"/>
        </w:rPr>
        <w:t>ассигнований на реализацию Программы за счет средств бюджета города на 2024 год на сумму 30,83</w:t>
      </w:r>
      <w:r w:rsidR="00084E62" w:rsidRPr="00582F97">
        <w:rPr>
          <w:rFonts w:ascii="Times New Roman" w:hAnsi="Times New Roman"/>
          <w:spacing w:val="-4"/>
          <w:sz w:val="28"/>
        </w:rPr>
        <w:t xml:space="preserve"> тыс. рубле</w:t>
      </w:r>
      <w:r w:rsidRPr="00582F97">
        <w:rPr>
          <w:rFonts w:ascii="Times New Roman" w:hAnsi="Times New Roman"/>
          <w:spacing w:val="-4"/>
          <w:sz w:val="28"/>
        </w:rPr>
        <w:t xml:space="preserve">. </w:t>
      </w:r>
    </w:p>
    <w:p w:rsidR="00EF3AFF" w:rsidRDefault="00EF3AFF" w:rsidP="00EF3AFF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582F97">
        <w:rPr>
          <w:rFonts w:ascii="Times New Roman" w:hAnsi="Times New Roman"/>
          <w:sz w:val="28"/>
        </w:rPr>
        <w:t xml:space="preserve">С учетом предлагаемых изменений уточненные годовые плановые назначения </w:t>
      </w:r>
      <w:r w:rsidRPr="00582F97">
        <w:rPr>
          <w:rFonts w:ascii="Times New Roman" w:hAnsi="Times New Roman"/>
          <w:spacing w:val="-4"/>
          <w:sz w:val="28"/>
        </w:rPr>
        <w:t>на реализацию Программы на 2024 год составят 26 5</w:t>
      </w:r>
      <w:r w:rsidR="00582F97" w:rsidRPr="00582F97">
        <w:rPr>
          <w:rFonts w:ascii="Times New Roman" w:hAnsi="Times New Roman"/>
          <w:spacing w:val="-4"/>
          <w:sz w:val="28"/>
        </w:rPr>
        <w:t>9</w:t>
      </w:r>
      <w:r w:rsidRPr="00582F97">
        <w:rPr>
          <w:rFonts w:ascii="Times New Roman" w:hAnsi="Times New Roman"/>
          <w:spacing w:val="-4"/>
          <w:sz w:val="28"/>
        </w:rPr>
        <w:t>0,77 тыс. рублей, на 2025 год – 24 235,45 тыс</w:t>
      </w:r>
      <w:r w:rsidRPr="00582F97">
        <w:rPr>
          <w:rFonts w:ascii="Times New Roman" w:hAnsi="Times New Roman"/>
          <w:sz w:val="28"/>
        </w:rPr>
        <w:t xml:space="preserve">. рублей, на 2026 год – </w:t>
      </w:r>
      <w:r w:rsidRPr="00582F97">
        <w:rPr>
          <w:rFonts w:ascii="Times New Roman" w:hAnsi="Times New Roman"/>
          <w:spacing w:val="-4"/>
          <w:sz w:val="28"/>
        </w:rPr>
        <w:t xml:space="preserve">24 235,45 </w:t>
      </w:r>
      <w:r w:rsidRPr="00582F97">
        <w:rPr>
          <w:rFonts w:ascii="Times New Roman" w:hAnsi="Times New Roman"/>
          <w:sz w:val="28"/>
        </w:rPr>
        <w:t>тыс. рублей.</w:t>
      </w:r>
    </w:p>
    <w:p w:rsidR="003028C8" w:rsidRPr="00AA1C37" w:rsidRDefault="003028C8" w:rsidP="001F4FAE">
      <w:pPr>
        <w:pStyle w:val="afb"/>
        <w:ind w:firstLine="708"/>
        <w:jc w:val="both"/>
        <w:rPr>
          <w:rFonts w:ascii="Times New Roman" w:hAnsi="Times New Roman"/>
          <w:color w:val="FF0000"/>
          <w:spacing w:val="-4"/>
          <w:sz w:val="28"/>
          <w:szCs w:val="28"/>
        </w:rPr>
      </w:pPr>
    </w:p>
    <w:p w:rsidR="00CB4A9F" w:rsidRPr="00A245CE" w:rsidRDefault="00CB4A9F" w:rsidP="00CB4A9F">
      <w:pPr>
        <w:ind w:firstLine="709"/>
        <w:jc w:val="center"/>
      </w:pPr>
      <w:r w:rsidRPr="00A245CE">
        <w:rPr>
          <w:szCs w:val="28"/>
          <w:u w:val="single"/>
        </w:rPr>
        <w:t xml:space="preserve">11. </w:t>
      </w:r>
      <w:r w:rsidRPr="00A245CE">
        <w:rPr>
          <w:spacing w:val="-4"/>
          <w:u w:val="single"/>
        </w:rPr>
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</w:r>
    </w:p>
    <w:p w:rsidR="00CB4A9F" w:rsidRPr="00A245CE" w:rsidRDefault="00CB4A9F" w:rsidP="00CB4A9F">
      <w:pPr>
        <w:widowControl w:val="0"/>
        <w:ind w:firstLine="709"/>
        <w:jc w:val="both"/>
      </w:pPr>
    </w:p>
    <w:p w:rsidR="007721B7" w:rsidRPr="00A245CE" w:rsidRDefault="007721B7" w:rsidP="007721B7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A245CE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A245CE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A245CE">
        <w:rPr>
          <w:rFonts w:ascii="Times New Roman" w:hAnsi="Times New Roman"/>
          <w:sz w:val="28"/>
          <w:szCs w:val="28"/>
        </w:rPr>
        <w:t xml:space="preserve">униципальной программе «Управление и распоряжение имуществом, находящимся в муниципальной собственности города Ставрополя, в том числе земельными ресурсами» (далее для целей настоящего раздела - Программа), утверждены на 2024 год в сумме                  </w:t>
      </w:r>
      <w:r w:rsidRPr="00A245CE">
        <w:rPr>
          <w:rFonts w:ascii="Times New Roman" w:hAnsi="Times New Roman"/>
          <w:spacing w:val="-4"/>
          <w:sz w:val="28"/>
          <w:szCs w:val="28"/>
        </w:rPr>
        <w:t>15 995,68 тыс. рублей, на 2025 год – 11 508,97 тыс. рублей, на 2026 год – 11 508,97 тыс. рублей.</w:t>
      </w:r>
      <w:proofErr w:type="gramEnd"/>
    </w:p>
    <w:p w:rsidR="007721B7" w:rsidRDefault="007721B7" w:rsidP="007721B7">
      <w:pPr>
        <w:pStyle w:val="afb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5CE">
        <w:rPr>
          <w:rFonts w:ascii="Times New Roman" w:eastAsia="Times New Roman" w:hAnsi="Times New Roman"/>
          <w:sz w:val="28"/>
          <w:szCs w:val="28"/>
          <w:lang w:eastAsia="ru-RU"/>
        </w:rPr>
        <w:t>Проектом решения предлагается</w:t>
      </w:r>
      <w:r w:rsidRPr="00D713DD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уменьшить бюджетные ассигнования </w:t>
      </w:r>
      <w:r w:rsidR="00D713DD" w:rsidRPr="00D713DD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на реализацию Программы </w:t>
      </w:r>
      <w:r w:rsidRPr="00D713DD">
        <w:rPr>
          <w:rFonts w:ascii="Times New Roman" w:hAnsi="Times New Roman"/>
          <w:sz w:val="28"/>
          <w:szCs w:val="28"/>
        </w:rPr>
        <w:t xml:space="preserve"> </w:t>
      </w:r>
      <w:r w:rsidR="00D713DD" w:rsidRPr="00D713DD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</w:t>
      </w:r>
      <w:r w:rsidRPr="00D713DD">
        <w:rPr>
          <w:rFonts w:ascii="Times New Roman" w:eastAsia="Times New Roman" w:hAnsi="Times New Roman"/>
          <w:sz w:val="28"/>
          <w:szCs w:val="28"/>
          <w:lang w:eastAsia="ru-RU"/>
        </w:rPr>
        <w:t>78,94</w:t>
      </w:r>
      <w:r w:rsidR="00D713DD" w:rsidRPr="00D713D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:rsidR="0006157F" w:rsidRDefault="0006157F" w:rsidP="007721B7">
      <w:pPr>
        <w:pStyle w:val="afb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главе 602 «Комитет по управлению муниципальным имуществом города Ставрополя» уменьшить расходы на сумму  308,28 тыс.  рублей;</w:t>
      </w:r>
    </w:p>
    <w:p w:rsidR="0006157F" w:rsidRDefault="0006157F" w:rsidP="007721B7">
      <w:pPr>
        <w:pStyle w:val="afb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главе 617 «Администрация Ленинского района города Ставрополя» увеличить расходы на сумму 233,66 тыс. рублей;</w:t>
      </w:r>
    </w:p>
    <w:p w:rsidR="0006157F" w:rsidRPr="00983A95" w:rsidRDefault="0006157F" w:rsidP="007721B7">
      <w:pPr>
        <w:pStyle w:val="afb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3A95">
        <w:rPr>
          <w:rFonts w:ascii="Times New Roman" w:eastAsia="Times New Roman" w:hAnsi="Times New Roman"/>
          <w:sz w:val="28"/>
          <w:szCs w:val="28"/>
          <w:lang w:eastAsia="ru-RU"/>
        </w:rPr>
        <w:t>по главе 618 «Администрация Октябрьского района города Ставрополя» уменьшить расходы на сумму 4,32 тыс. рублей.</w:t>
      </w:r>
    </w:p>
    <w:p w:rsidR="007721B7" w:rsidRPr="00902DF2" w:rsidRDefault="007721B7" w:rsidP="007721B7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983A95">
        <w:rPr>
          <w:rFonts w:ascii="Times New Roman" w:hAnsi="Times New Roman"/>
          <w:spacing w:val="-4"/>
          <w:sz w:val="28"/>
          <w:szCs w:val="28"/>
        </w:rPr>
        <w:t xml:space="preserve">С </w:t>
      </w:r>
      <w:r w:rsidRPr="00902DF2">
        <w:rPr>
          <w:rFonts w:ascii="Times New Roman" w:hAnsi="Times New Roman"/>
          <w:spacing w:val="-4"/>
          <w:sz w:val="28"/>
          <w:szCs w:val="28"/>
        </w:rPr>
        <w:t xml:space="preserve">учетом предлагаемых изменений уточненные годовые плановые назначения на реализацию Программы </w:t>
      </w:r>
      <w:r w:rsidRPr="00902DF2">
        <w:rPr>
          <w:rFonts w:ascii="Times New Roman" w:hAnsi="Times New Roman"/>
          <w:sz w:val="28"/>
          <w:szCs w:val="28"/>
        </w:rPr>
        <w:t xml:space="preserve">на 2024 год составят                                      </w:t>
      </w:r>
      <w:r w:rsidRPr="00902DF2">
        <w:rPr>
          <w:rFonts w:ascii="Times New Roman" w:hAnsi="Times New Roman"/>
          <w:spacing w:val="-4"/>
          <w:sz w:val="28"/>
          <w:szCs w:val="28"/>
        </w:rPr>
        <w:t xml:space="preserve">15 916,74 тыс. рублей, на плановый период 2024 и 2025 годов показатели не </w:t>
      </w:r>
      <w:proofErr w:type="gramStart"/>
      <w:r w:rsidRPr="00902DF2">
        <w:rPr>
          <w:rFonts w:ascii="Times New Roman" w:hAnsi="Times New Roman"/>
          <w:spacing w:val="-4"/>
          <w:sz w:val="28"/>
          <w:szCs w:val="28"/>
        </w:rPr>
        <w:t>изменятся и составят</w:t>
      </w:r>
      <w:proofErr w:type="gramEnd"/>
      <w:r w:rsidRPr="00902DF2">
        <w:rPr>
          <w:rFonts w:ascii="Times New Roman" w:hAnsi="Times New Roman"/>
          <w:spacing w:val="-4"/>
          <w:sz w:val="28"/>
          <w:szCs w:val="28"/>
        </w:rPr>
        <w:t>: на 2025 год – 11 508,97 тыс. рублей, на 2026 год – 11 508,97 тыс. рублей.</w:t>
      </w:r>
    </w:p>
    <w:p w:rsidR="003C3B9D" w:rsidRPr="00902DF2" w:rsidRDefault="003C3B9D" w:rsidP="00AC6FFE">
      <w:pPr>
        <w:pStyle w:val="afb"/>
        <w:ind w:firstLine="708"/>
        <w:jc w:val="both"/>
      </w:pPr>
    </w:p>
    <w:p w:rsidR="000C2A4C" w:rsidRPr="00902DF2" w:rsidRDefault="000C2A4C" w:rsidP="000C2A4C">
      <w:pPr>
        <w:widowControl w:val="0"/>
        <w:jc w:val="center"/>
        <w:rPr>
          <w:u w:val="single"/>
        </w:rPr>
      </w:pPr>
      <w:r w:rsidRPr="00902DF2">
        <w:rPr>
          <w:u w:val="single"/>
        </w:rPr>
        <w:t xml:space="preserve">12. Муниципальная программа «Экономическое развитие </w:t>
      </w:r>
    </w:p>
    <w:p w:rsidR="000C2A4C" w:rsidRPr="00902DF2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902DF2">
        <w:rPr>
          <w:u w:val="single"/>
        </w:rPr>
        <w:t>города Ставрополя»</w:t>
      </w:r>
    </w:p>
    <w:p w:rsidR="000C2A4C" w:rsidRPr="00902DF2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B0721B" w:rsidRPr="00902DF2" w:rsidRDefault="00B0721B" w:rsidP="00B0721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902DF2">
        <w:rPr>
          <w:rFonts w:ascii="Times New Roman" w:hAnsi="Times New Roman"/>
          <w:sz w:val="28"/>
        </w:rPr>
        <w:t xml:space="preserve">В соответствии с решением о бюджете города годовые плановые назначения, предусмотренные по муниципальной программе «Экономическое развитие города Ставрополя» (далее для целей настоящего раздела – Программа), утверждены на 2024 год в сумме </w:t>
      </w:r>
      <w:r w:rsidR="00902DF2" w:rsidRPr="00902DF2">
        <w:rPr>
          <w:rFonts w:ascii="Times New Roman" w:hAnsi="Times New Roman"/>
          <w:sz w:val="28"/>
        </w:rPr>
        <w:t>225 878,53</w:t>
      </w:r>
      <w:r w:rsidRPr="00902DF2">
        <w:rPr>
          <w:rFonts w:ascii="Times New Roman" w:hAnsi="Times New Roman"/>
          <w:sz w:val="28"/>
        </w:rPr>
        <w:t xml:space="preserve"> тыс. рублей, на 2025 год – </w:t>
      </w:r>
      <w:r w:rsidR="00902DF2" w:rsidRPr="00902DF2">
        <w:rPr>
          <w:rFonts w:ascii="Times New Roman" w:hAnsi="Times New Roman"/>
          <w:sz w:val="28"/>
        </w:rPr>
        <w:t>148 820,15</w:t>
      </w:r>
      <w:r w:rsidRPr="00902DF2">
        <w:rPr>
          <w:rFonts w:ascii="Times New Roman" w:hAnsi="Times New Roman"/>
          <w:sz w:val="28"/>
        </w:rPr>
        <w:t xml:space="preserve"> тыс. рублей, на 2026 год – 148 820,15 тыс. рублей.</w:t>
      </w:r>
    </w:p>
    <w:p w:rsidR="00B0721B" w:rsidRPr="001F03C7" w:rsidRDefault="00B0721B" w:rsidP="00B0721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E3638E">
        <w:rPr>
          <w:rFonts w:ascii="Times New Roman" w:hAnsi="Times New Roman"/>
          <w:sz w:val="28"/>
        </w:rPr>
        <w:lastRenderedPageBreak/>
        <w:t xml:space="preserve">Проектом решения предлагается </w:t>
      </w:r>
      <w:r w:rsidR="00E3638E" w:rsidRPr="00E3638E">
        <w:rPr>
          <w:rFonts w:ascii="Times New Roman" w:hAnsi="Times New Roman"/>
          <w:sz w:val="28"/>
        </w:rPr>
        <w:t>уменьшить</w:t>
      </w:r>
      <w:r w:rsidRPr="00E3638E">
        <w:rPr>
          <w:rFonts w:ascii="Times New Roman" w:hAnsi="Times New Roman"/>
          <w:sz w:val="28"/>
        </w:rPr>
        <w:t xml:space="preserve"> объем </w:t>
      </w:r>
      <w:r w:rsidR="00AF23E8" w:rsidRPr="00E3638E">
        <w:rPr>
          <w:rFonts w:ascii="Times New Roman" w:hAnsi="Times New Roman"/>
          <w:sz w:val="28"/>
        </w:rPr>
        <w:t>бюджетных ассигнований</w:t>
      </w:r>
      <w:r w:rsidRPr="00E3638E">
        <w:rPr>
          <w:rFonts w:ascii="Times New Roman" w:hAnsi="Times New Roman"/>
          <w:sz w:val="28"/>
        </w:rPr>
        <w:t xml:space="preserve"> </w:t>
      </w:r>
      <w:r w:rsidR="00F847C6" w:rsidRPr="00E3638E">
        <w:rPr>
          <w:rFonts w:ascii="Times New Roman" w:hAnsi="Times New Roman"/>
          <w:sz w:val="28"/>
        </w:rPr>
        <w:t xml:space="preserve">на </w:t>
      </w:r>
      <w:r w:rsidR="00F847C6" w:rsidRPr="001F03C7">
        <w:rPr>
          <w:rFonts w:ascii="Times New Roman" w:hAnsi="Times New Roman"/>
          <w:sz w:val="28"/>
        </w:rPr>
        <w:t xml:space="preserve">реализацию Программы </w:t>
      </w:r>
      <w:r w:rsidRPr="001F03C7">
        <w:rPr>
          <w:rFonts w:ascii="Times New Roman" w:hAnsi="Times New Roman"/>
          <w:sz w:val="28"/>
        </w:rPr>
        <w:t>в 2024 году на</w:t>
      </w:r>
      <w:r w:rsidR="00AF23E8" w:rsidRPr="001F03C7">
        <w:rPr>
          <w:rFonts w:ascii="Times New Roman" w:hAnsi="Times New Roman"/>
          <w:sz w:val="28"/>
        </w:rPr>
        <w:t xml:space="preserve"> сумму </w:t>
      </w:r>
      <w:r w:rsidRPr="001F03C7">
        <w:rPr>
          <w:rFonts w:ascii="Times New Roman" w:hAnsi="Times New Roman"/>
          <w:sz w:val="28"/>
        </w:rPr>
        <w:t xml:space="preserve"> </w:t>
      </w:r>
      <w:r w:rsidR="00E3638E" w:rsidRPr="001F03C7">
        <w:rPr>
          <w:rFonts w:ascii="Times New Roman" w:hAnsi="Times New Roman"/>
          <w:sz w:val="28"/>
        </w:rPr>
        <w:t>22,24</w:t>
      </w:r>
      <w:r w:rsidR="00AF23E8" w:rsidRPr="001F03C7">
        <w:rPr>
          <w:rFonts w:ascii="Times New Roman" w:hAnsi="Times New Roman"/>
          <w:sz w:val="28"/>
        </w:rPr>
        <w:t xml:space="preserve"> </w:t>
      </w:r>
      <w:r w:rsidRPr="001F03C7">
        <w:rPr>
          <w:rFonts w:ascii="Times New Roman" w:hAnsi="Times New Roman"/>
          <w:sz w:val="28"/>
        </w:rPr>
        <w:t>тыс. рублей.</w:t>
      </w:r>
    </w:p>
    <w:p w:rsidR="00E3638E" w:rsidRPr="001F03C7" w:rsidRDefault="00E3638E" w:rsidP="00B0721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1F03C7">
        <w:rPr>
          <w:rFonts w:ascii="Times New Roman" w:hAnsi="Times New Roman"/>
          <w:sz w:val="28"/>
        </w:rPr>
        <w:t>Одновременно предлагается перераспределить бюджетные ассигнования на реализацию Программы между видами расходов по главе 605 «Комитет экономического развития и торговли администрации  города Ставрополя» на сумму 174,66 тыс. рублей.</w:t>
      </w:r>
    </w:p>
    <w:p w:rsidR="00B0721B" w:rsidRPr="000E6255" w:rsidRDefault="00B0721B" w:rsidP="00B0721B">
      <w:pPr>
        <w:pStyle w:val="afb"/>
        <w:ind w:firstLine="709"/>
        <w:jc w:val="both"/>
        <w:rPr>
          <w:rFonts w:ascii="Times New Roman" w:hAnsi="Times New Roman"/>
          <w:sz w:val="28"/>
        </w:rPr>
      </w:pPr>
      <w:r w:rsidRPr="001F03C7">
        <w:rPr>
          <w:rFonts w:ascii="Times New Roman" w:hAnsi="Times New Roman"/>
          <w:sz w:val="28"/>
        </w:rPr>
        <w:t xml:space="preserve">С учетом предлагаемых изменений уточненные годовые плановые назначения на реализацию Программы на 2024 год составят </w:t>
      </w:r>
      <w:r w:rsidR="00087B5F" w:rsidRPr="001F03C7">
        <w:rPr>
          <w:rFonts w:ascii="Times New Roman" w:hAnsi="Times New Roman"/>
          <w:sz w:val="28"/>
        </w:rPr>
        <w:t>225</w:t>
      </w:r>
      <w:r w:rsidR="001F03C7" w:rsidRPr="001F03C7">
        <w:rPr>
          <w:rFonts w:ascii="Times New Roman" w:hAnsi="Times New Roman"/>
          <w:sz w:val="28"/>
        </w:rPr>
        <w:t> 856,29</w:t>
      </w:r>
      <w:r w:rsidR="00087B5F" w:rsidRPr="001F03C7">
        <w:rPr>
          <w:rFonts w:ascii="Times New Roman" w:hAnsi="Times New Roman"/>
          <w:sz w:val="28"/>
        </w:rPr>
        <w:t xml:space="preserve"> </w:t>
      </w:r>
      <w:r w:rsidRPr="001F03C7">
        <w:rPr>
          <w:rFonts w:ascii="Times New Roman" w:hAnsi="Times New Roman"/>
          <w:sz w:val="28"/>
        </w:rPr>
        <w:t xml:space="preserve">тыс. рублей, на плановый период 2025 и 2026 годов не </w:t>
      </w:r>
      <w:proofErr w:type="gramStart"/>
      <w:r w:rsidRPr="001F03C7">
        <w:rPr>
          <w:rFonts w:ascii="Times New Roman" w:hAnsi="Times New Roman"/>
          <w:sz w:val="28"/>
        </w:rPr>
        <w:t>изменятся и составят</w:t>
      </w:r>
      <w:proofErr w:type="gramEnd"/>
      <w:r w:rsidR="00087B5F" w:rsidRPr="001F03C7">
        <w:rPr>
          <w:rFonts w:ascii="Times New Roman" w:hAnsi="Times New Roman"/>
          <w:sz w:val="28"/>
        </w:rPr>
        <w:t>:</w:t>
      </w:r>
      <w:r w:rsidRPr="001F03C7">
        <w:rPr>
          <w:rFonts w:ascii="Times New Roman" w:hAnsi="Times New Roman"/>
          <w:sz w:val="28"/>
        </w:rPr>
        <w:t xml:space="preserve"> </w:t>
      </w:r>
      <w:r w:rsidR="00087B5F" w:rsidRPr="001F03C7">
        <w:rPr>
          <w:rFonts w:ascii="Times New Roman" w:hAnsi="Times New Roman"/>
          <w:spacing w:val="-4"/>
          <w:sz w:val="28"/>
          <w:szCs w:val="28"/>
        </w:rPr>
        <w:t xml:space="preserve">на 2025 год – </w:t>
      </w:r>
      <w:r w:rsidR="00087B5F" w:rsidRPr="001F03C7">
        <w:rPr>
          <w:rFonts w:ascii="Times New Roman" w:hAnsi="Times New Roman"/>
          <w:sz w:val="28"/>
        </w:rPr>
        <w:t xml:space="preserve">148 820,15 </w:t>
      </w:r>
      <w:r w:rsidR="00087B5F" w:rsidRPr="000E6255">
        <w:rPr>
          <w:rFonts w:ascii="Times New Roman" w:hAnsi="Times New Roman"/>
          <w:spacing w:val="-4"/>
          <w:sz w:val="28"/>
          <w:szCs w:val="28"/>
        </w:rPr>
        <w:t xml:space="preserve">тыс. рублей, на 2026 год – </w:t>
      </w:r>
      <w:r w:rsidR="00087B5F" w:rsidRPr="000E6255">
        <w:rPr>
          <w:rFonts w:ascii="Times New Roman" w:hAnsi="Times New Roman"/>
          <w:sz w:val="28"/>
        </w:rPr>
        <w:t xml:space="preserve">148 820,15 </w:t>
      </w:r>
      <w:r w:rsidR="00087B5F" w:rsidRPr="000E6255">
        <w:rPr>
          <w:rFonts w:ascii="Times New Roman" w:hAnsi="Times New Roman"/>
          <w:spacing w:val="-4"/>
          <w:sz w:val="28"/>
          <w:szCs w:val="28"/>
        </w:rPr>
        <w:t>тыс. рублей</w:t>
      </w:r>
      <w:r w:rsidRPr="000E6255">
        <w:rPr>
          <w:rFonts w:ascii="Times New Roman" w:hAnsi="Times New Roman"/>
          <w:sz w:val="28"/>
        </w:rPr>
        <w:t>.</w:t>
      </w:r>
    </w:p>
    <w:p w:rsidR="00F847C6" w:rsidRPr="000E6255" w:rsidRDefault="00F847C6" w:rsidP="00B0721B">
      <w:pPr>
        <w:pStyle w:val="afb"/>
        <w:ind w:firstLine="709"/>
        <w:jc w:val="both"/>
        <w:rPr>
          <w:rFonts w:ascii="Times New Roman" w:hAnsi="Times New Roman"/>
          <w:sz w:val="28"/>
        </w:rPr>
      </w:pPr>
    </w:p>
    <w:p w:rsidR="00EA5EFE" w:rsidRPr="000E6255" w:rsidRDefault="00EA5EFE" w:rsidP="00EA5EFE">
      <w:pPr>
        <w:pStyle w:val="afb"/>
        <w:ind w:firstLine="708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0E6255">
        <w:rPr>
          <w:rFonts w:ascii="Times New Roman" w:hAnsi="Times New Roman"/>
          <w:sz w:val="28"/>
          <w:szCs w:val="28"/>
          <w:u w:val="single"/>
        </w:rPr>
        <w:t>14. Муниципальная программа «Развитие информационного общества в городе Ставрополе»</w:t>
      </w:r>
    </w:p>
    <w:p w:rsidR="000E6255" w:rsidRPr="000E6255" w:rsidRDefault="000E6255" w:rsidP="000E6255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0E6255" w:rsidRPr="00F77A4D" w:rsidRDefault="000E6255" w:rsidP="000E6255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E6255">
        <w:rPr>
          <w:rFonts w:ascii="Times New Roman" w:hAnsi="Times New Roman"/>
          <w:sz w:val="28"/>
          <w:szCs w:val="28"/>
        </w:rPr>
        <w:t>В соответствии с решением</w:t>
      </w:r>
      <w:r w:rsidRPr="00F77A4D">
        <w:rPr>
          <w:rFonts w:ascii="Times New Roman" w:hAnsi="Times New Roman"/>
          <w:sz w:val="28"/>
          <w:szCs w:val="28"/>
        </w:rPr>
        <w:t xml:space="preserve"> о бюджете города </w:t>
      </w:r>
      <w:r w:rsidRPr="00F77A4D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F77A4D">
        <w:rPr>
          <w:rFonts w:ascii="Times New Roman" w:hAnsi="Times New Roman"/>
          <w:sz w:val="28"/>
          <w:szCs w:val="28"/>
        </w:rPr>
        <w:t>униципальной программе «</w:t>
      </w:r>
      <w:r w:rsidRPr="00F77A4D">
        <w:rPr>
          <w:rFonts w:ascii="Times New Roman" w:hAnsi="Times New Roman"/>
          <w:spacing w:val="-4"/>
          <w:sz w:val="28"/>
          <w:szCs w:val="28"/>
        </w:rPr>
        <w:t>Развитие информационного общества в городе Ставрополе</w:t>
      </w:r>
      <w:r w:rsidRPr="00F77A4D">
        <w:rPr>
          <w:rFonts w:ascii="Times New Roman" w:hAnsi="Times New Roman"/>
          <w:sz w:val="28"/>
          <w:szCs w:val="28"/>
        </w:rPr>
        <w:t xml:space="preserve">» (далее для целей настоящего раздела - Программа), утверждены на 2024 год в сумме </w:t>
      </w:r>
      <w:r w:rsidRPr="00F77A4D">
        <w:rPr>
          <w:rFonts w:ascii="Times New Roman" w:hAnsi="Times New Roman"/>
          <w:spacing w:val="-4"/>
          <w:sz w:val="28"/>
          <w:szCs w:val="28"/>
        </w:rPr>
        <w:t>64 186,00 </w:t>
      </w:r>
      <w:r w:rsidRPr="00F77A4D">
        <w:rPr>
          <w:rFonts w:ascii="Times New Roman" w:hAnsi="Times New Roman"/>
          <w:sz w:val="28"/>
          <w:szCs w:val="28"/>
        </w:rPr>
        <w:t>тыс. рублей, на 2025 год – 54 238,13 тыс. рублей, на 2026 год – 42 592,31 тыс. рублей.</w:t>
      </w:r>
    </w:p>
    <w:p w:rsidR="000E6255" w:rsidRPr="00F77A4D" w:rsidRDefault="000E6255" w:rsidP="000E6255">
      <w:pPr>
        <w:pStyle w:val="afb"/>
        <w:ind w:firstLine="709"/>
        <w:contextualSpacing/>
        <w:jc w:val="both"/>
        <w:rPr>
          <w:rFonts w:ascii="Times New Roman" w:hAnsi="Times New Roman"/>
          <w:sz w:val="28"/>
        </w:rPr>
      </w:pPr>
      <w:r w:rsidRPr="00F77A4D">
        <w:rPr>
          <w:rFonts w:ascii="Times New Roman" w:hAnsi="Times New Roman"/>
          <w:sz w:val="28"/>
        </w:rPr>
        <w:t>Проектом решения предлагается уменьшить расходы по главе 601 «Администрация города Ставрополя» на сумму 0,02 тыс. рублей.</w:t>
      </w:r>
    </w:p>
    <w:p w:rsidR="000E6255" w:rsidRPr="00F77A4D" w:rsidRDefault="000E6255" w:rsidP="000E6255">
      <w:pPr>
        <w:ind w:firstLine="709"/>
        <w:contextualSpacing/>
        <w:jc w:val="both"/>
        <w:rPr>
          <w:szCs w:val="28"/>
        </w:rPr>
      </w:pPr>
      <w:r w:rsidRPr="00F77A4D">
        <w:rPr>
          <w:szCs w:val="28"/>
        </w:rPr>
        <w:t xml:space="preserve">С учетом предлагаемых изменений уточненные годовые плановые назначения </w:t>
      </w:r>
      <w:r w:rsidRPr="00F77A4D">
        <w:rPr>
          <w:spacing w:val="-4"/>
          <w:szCs w:val="28"/>
        </w:rPr>
        <w:t xml:space="preserve">на реализацию Программы на 2024 год составят </w:t>
      </w:r>
      <w:r w:rsidRPr="00F77A4D">
        <w:rPr>
          <w:rFonts w:eastAsia="Calibri"/>
          <w:szCs w:val="28"/>
          <w:lang w:eastAsia="en-US"/>
        </w:rPr>
        <w:t>64 185,98</w:t>
      </w:r>
      <w:r>
        <w:rPr>
          <w:rFonts w:eastAsia="Calibri"/>
          <w:szCs w:val="28"/>
          <w:lang w:eastAsia="en-US"/>
        </w:rPr>
        <w:t xml:space="preserve"> </w:t>
      </w:r>
      <w:r w:rsidRPr="00F77A4D">
        <w:rPr>
          <w:spacing w:val="-4"/>
          <w:szCs w:val="28"/>
        </w:rPr>
        <w:t xml:space="preserve">тыс. рублей, на плановый период 2025 и 2026 годов показатели не </w:t>
      </w:r>
      <w:proofErr w:type="gramStart"/>
      <w:r w:rsidRPr="00F77A4D">
        <w:rPr>
          <w:spacing w:val="-4"/>
          <w:szCs w:val="28"/>
        </w:rPr>
        <w:t>изменятся и составят</w:t>
      </w:r>
      <w:proofErr w:type="gramEnd"/>
      <w:r w:rsidRPr="00F77A4D">
        <w:rPr>
          <w:spacing w:val="-4"/>
          <w:szCs w:val="28"/>
        </w:rPr>
        <w:t>:</w:t>
      </w:r>
      <w:r>
        <w:rPr>
          <w:spacing w:val="-4"/>
          <w:szCs w:val="28"/>
        </w:rPr>
        <w:t xml:space="preserve"> </w:t>
      </w:r>
      <w:r w:rsidRPr="00F77A4D">
        <w:rPr>
          <w:szCs w:val="28"/>
        </w:rPr>
        <w:t>на 2025 год – 54 238,13 тыс. рублей, на 2026 год – 42 592,31 тыс. рублей.</w:t>
      </w:r>
    </w:p>
    <w:p w:rsidR="00EA5EFE" w:rsidRPr="00282A56" w:rsidRDefault="00EA5EFE" w:rsidP="00EA5EFE">
      <w:pPr>
        <w:pStyle w:val="afb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EA5EFE" w:rsidRPr="0003743F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u w:val="single"/>
          <w:lang w:eastAsia="en-US"/>
        </w:rPr>
      </w:pPr>
      <w:r w:rsidRPr="0003743F">
        <w:rPr>
          <w:rFonts w:eastAsia="Calibri"/>
          <w:spacing w:val="-4"/>
          <w:szCs w:val="22"/>
          <w:u w:val="single"/>
          <w:lang w:eastAsia="en-US"/>
        </w:rPr>
        <w:t>15. Муниципальная программа «Обеспечение безопасности, общественного порядка и профилактика правонарушений в городе Ставрополе»</w:t>
      </w:r>
    </w:p>
    <w:p w:rsidR="00EA5EFE" w:rsidRPr="0003743F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282A56" w:rsidRPr="00C11223" w:rsidRDefault="00282A56" w:rsidP="00282A56">
      <w:pPr>
        <w:ind w:firstLine="708"/>
        <w:contextualSpacing/>
        <w:jc w:val="both"/>
      </w:pPr>
      <w:proofErr w:type="gramStart"/>
      <w:r w:rsidRPr="0003743F">
        <w:t xml:space="preserve">В соответствии с решением о бюджете города </w:t>
      </w:r>
      <w:r w:rsidRPr="0003743F">
        <w:rPr>
          <w:spacing w:val="-4"/>
        </w:rPr>
        <w:t>годовые плановые назначения, предусмотренные по м</w:t>
      </w:r>
      <w:r w:rsidRPr="0003743F">
        <w:t>униципальной программе «</w:t>
      </w:r>
      <w:r w:rsidRPr="0003743F">
        <w:rPr>
          <w:spacing w:val="-4"/>
        </w:rPr>
        <w:t xml:space="preserve">Обеспечение безопасности, общественного порядка и профилактика правонарушений в городе </w:t>
      </w:r>
      <w:r w:rsidRPr="00C11223">
        <w:rPr>
          <w:spacing w:val="-4"/>
        </w:rPr>
        <w:t>Ставрополе</w:t>
      </w:r>
      <w:r w:rsidRPr="00C11223">
        <w:t xml:space="preserve">» (далее для целей настоящего раздела - Программа), утверждены на 2024 год в сумме </w:t>
      </w:r>
      <w:r w:rsidRPr="00C11223">
        <w:rPr>
          <w:spacing w:val="-4"/>
        </w:rPr>
        <w:t xml:space="preserve">295 131,35 тыс. рублей, </w:t>
      </w:r>
      <w:r w:rsidRPr="00C11223">
        <w:t>на 2025 год – 230 995,70 тыс. рублей, на 2026 год – 230 995,70 тыс. рублей.</w:t>
      </w:r>
      <w:proofErr w:type="gramEnd"/>
    </w:p>
    <w:p w:rsidR="00282A56" w:rsidRPr="00EA0B0E" w:rsidRDefault="00282A56" w:rsidP="00282A56">
      <w:pPr>
        <w:ind w:firstLine="708"/>
        <w:jc w:val="both"/>
        <w:rPr>
          <w:spacing w:val="-4"/>
          <w:u w:val="single"/>
        </w:rPr>
      </w:pPr>
      <w:r w:rsidRPr="00C11223">
        <w:rPr>
          <w:spacing w:val="-4"/>
        </w:rPr>
        <w:t xml:space="preserve">Проектом решения предлагается уменьшить расходы в 2024 году на </w:t>
      </w:r>
      <w:r w:rsidRPr="00EA0B0E">
        <w:rPr>
          <w:spacing w:val="-4"/>
        </w:rPr>
        <w:t>сумму 863,32 тыс. рублей, в том числе:</w:t>
      </w:r>
    </w:p>
    <w:p w:rsidR="00282A56" w:rsidRPr="00EA0B0E" w:rsidRDefault="00282A56" w:rsidP="00282A56">
      <w:pPr>
        <w:ind w:firstLine="708"/>
        <w:jc w:val="both"/>
      </w:pPr>
      <w:r w:rsidRPr="00EA0B0E">
        <w:t>по главе 601 «Администрация города Ставрополя»</w:t>
      </w:r>
      <w:r w:rsidR="00EA0B0E" w:rsidRPr="00EA0B0E">
        <w:t xml:space="preserve"> </w:t>
      </w:r>
      <w:r w:rsidRPr="00EA0B0E">
        <w:t>на сумму 130,38 тыс. рублей;</w:t>
      </w:r>
    </w:p>
    <w:p w:rsidR="00282A56" w:rsidRPr="000C2DE7" w:rsidRDefault="00282A56" w:rsidP="00282A56">
      <w:pPr>
        <w:ind w:firstLine="708"/>
        <w:jc w:val="both"/>
        <w:rPr>
          <w:spacing w:val="-4"/>
        </w:rPr>
      </w:pPr>
      <w:r w:rsidRPr="00EA0B0E">
        <w:rPr>
          <w:spacing w:val="-4"/>
        </w:rPr>
        <w:t xml:space="preserve">по главе 606 «Комитет образования администрации города Ставрополя»  </w:t>
      </w:r>
      <w:r w:rsidRPr="000C2DE7">
        <w:rPr>
          <w:spacing w:val="-4"/>
        </w:rPr>
        <w:t>на сумму 170,53 тыс. рублей;</w:t>
      </w:r>
    </w:p>
    <w:p w:rsidR="00282A56" w:rsidRPr="000D2FCD" w:rsidRDefault="00282A56" w:rsidP="00282A56">
      <w:pPr>
        <w:ind w:firstLine="708"/>
        <w:jc w:val="both"/>
        <w:rPr>
          <w:spacing w:val="-4"/>
        </w:rPr>
      </w:pPr>
      <w:r w:rsidRPr="000D2FCD">
        <w:rPr>
          <w:spacing w:val="-4"/>
        </w:rPr>
        <w:lastRenderedPageBreak/>
        <w:t>по главе 607 «Комитет культуры и молодежной политики администрации города Ставрополя»  на сумму 523,72 тыс. рублей;</w:t>
      </w:r>
    </w:p>
    <w:p w:rsidR="00282A56" w:rsidRPr="000D2FCD" w:rsidRDefault="00282A56" w:rsidP="00282A56">
      <w:pPr>
        <w:ind w:firstLine="708"/>
        <w:contextualSpacing/>
        <w:jc w:val="both"/>
        <w:rPr>
          <w:spacing w:val="-4"/>
        </w:rPr>
      </w:pPr>
      <w:r w:rsidRPr="000D2FCD">
        <w:rPr>
          <w:rFonts w:eastAsia="Arial"/>
          <w:spacing w:val="-4"/>
        </w:rPr>
        <w:t>по главе 611 «Комитет физической культуры и спорта администрации города Ставрополя» на сумму 38,69 тыс. рублей.</w:t>
      </w:r>
    </w:p>
    <w:p w:rsidR="00282A56" w:rsidRPr="00282A56" w:rsidRDefault="00282A56" w:rsidP="00282A56">
      <w:pPr>
        <w:ind w:firstLine="708"/>
        <w:contextualSpacing/>
        <w:jc w:val="both"/>
      </w:pPr>
      <w:r w:rsidRPr="000D2FCD">
        <w:t xml:space="preserve">С учетом предлагаемых изменений уточненные годовые плановые назначения </w:t>
      </w:r>
      <w:r w:rsidRPr="000D2FCD">
        <w:rPr>
          <w:spacing w:val="-4"/>
        </w:rPr>
        <w:t xml:space="preserve">на реализацию Программы на 2024 год составят 294 268,03 тыс. рублей, </w:t>
      </w:r>
      <w:r w:rsidRPr="000D2FCD">
        <w:t>на 2025 год – 230 995,70 тыс. рублей, на 2026 год – 230 995,70 тыс. рублей.</w:t>
      </w:r>
    </w:p>
    <w:p w:rsidR="00282A56" w:rsidRDefault="00282A56" w:rsidP="00282A56">
      <w:pPr>
        <w:ind w:firstLine="708"/>
        <w:jc w:val="both"/>
        <w:rPr>
          <w:spacing w:val="-4"/>
          <w:highlight w:val="yellow"/>
        </w:rPr>
      </w:pPr>
    </w:p>
    <w:p w:rsidR="00411326" w:rsidRPr="00286557" w:rsidRDefault="00411326" w:rsidP="00411326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B417E6">
        <w:rPr>
          <w:szCs w:val="28"/>
          <w:u w:val="single"/>
        </w:rPr>
        <w:t xml:space="preserve">16. Муниципальная </w:t>
      </w:r>
      <w:hyperlink r:id="rId8" w:history="1">
        <w:r w:rsidRPr="00B417E6">
          <w:rPr>
            <w:szCs w:val="28"/>
            <w:u w:val="single"/>
          </w:rPr>
          <w:t>программа</w:t>
        </w:r>
      </w:hyperlink>
      <w:r w:rsidRPr="00B417E6">
        <w:rPr>
          <w:szCs w:val="28"/>
          <w:u w:val="single"/>
        </w:rPr>
        <w:t xml:space="preserve">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</w:t>
      </w:r>
      <w:r w:rsidRPr="00286557">
        <w:rPr>
          <w:szCs w:val="28"/>
          <w:u w:val="single"/>
        </w:rPr>
        <w:t>природного и техногенного характера»</w:t>
      </w:r>
    </w:p>
    <w:p w:rsidR="00411326" w:rsidRPr="00286557" w:rsidRDefault="00411326" w:rsidP="00411326">
      <w:pPr>
        <w:rPr>
          <w:szCs w:val="28"/>
        </w:rPr>
      </w:pPr>
    </w:p>
    <w:p w:rsidR="00757E04" w:rsidRPr="0008737D" w:rsidRDefault="00757E04" w:rsidP="00757E04">
      <w:pPr>
        <w:widowControl w:val="0"/>
        <w:ind w:firstLine="709"/>
        <w:jc w:val="both"/>
        <w:rPr>
          <w:szCs w:val="28"/>
        </w:rPr>
      </w:pPr>
      <w:proofErr w:type="gramStart"/>
      <w:r w:rsidRPr="00286557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«Обеспечение гражданской обороны, первичных мер пожарной безопасности, безопасности людей на водных объектах, организация </w:t>
      </w:r>
      <w:r w:rsidRPr="0008737D">
        <w:rPr>
          <w:szCs w:val="28"/>
        </w:rPr>
        <w:t>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  <w:r w:rsidRPr="0008737D">
        <w:rPr>
          <w:spacing w:val="-4"/>
          <w:szCs w:val="28"/>
        </w:rPr>
        <w:t xml:space="preserve"> (далее для целей настоящего раздела - Программа),</w:t>
      </w:r>
      <w:r w:rsidRPr="0008737D">
        <w:rPr>
          <w:szCs w:val="28"/>
        </w:rPr>
        <w:t xml:space="preserve"> утверждены на 2024 год в сумме 235 133,32 т</w:t>
      </w:r>
      <w:r w:rsidRPr="0008737D">
        <w:rPr>
          <w:spacing w:val="-4"/>
          <w:szCs w:val="28"/>
        </w:rPr>
        <w:t>ыс. рублей</w:t>
      </w:r>
      <w:proofErr w:type="gramEnd"/>
      <w:r w:rsidRPr="0008737D">
        <w:rPr>
          <w:spacing w:val="-4"/>
          <w:szCs w:val="28"/>
        </w:rPr>
        <w:t xml:space="preserve">, </w:t>
      </w:r>
      <w:r w:rsidRPr="0008737D">
        <w:rPr>
          <w:szCs w:val="28"/>
        </w:rPr>
        <w:t xml:space="preserve">на 2025 год – в сумме </w:t>
      </w:r>
      <w:r w:rsidRPr="0008737D">
        <w:rPr>
          <w:szCs w:val="28"/>
        </w:rPr>
        <w:br/>
        <w:t>138 584,35 тыс. рублей, на 2026 год – в сумме 134 301,77 тыс. рублей.</w:t>
      </w:r>
    </w:p>
    <w:p w:rsidR="00757E04" w:rsidRPr="0008737D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/>
        <w:jc w:val="both"/>
        <w:rPr>
          <w:spacing w:val="-4"/>
          <w:szCs w:val="28"/>
        </w:rPr>
      </w:pPr>
      <w:r w:rsidRPr="0008737D">
        <w:rPr>
          <w:szCs w:val="28"/>
        </w:rPr>
        <w:tab/>
      </w:r>
      <w:r w:rsidRPr="0008737D">
        <w:rPr>
          <w:spacing w:val="-4"/>
          <w:szCs w:val="28"/>
        </w:rPr>
        <w:t xml:space="preserve">Проектом решения предлагается уменьшить объем бюджетных ассигнований на реализацию Программы в 2024 году на общую сумму </w:t>
      </w:r>
      <w:r w:rsidRPr="0008737D">
        <w:rPr>
          <w:spacing w:val="-4"/>
          <w:szCs w:val="28"/>
        </w:rPr>
        <w:br/>
        <w:t>166,65 тыс. рублей.</w:t>
      </w:r>
    </w:p>
    <w:p w:rsidR="00757E04" w:rsidRPr="005A3C31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5A3C31">
        <w:rPr>
          <w:spacing w:val="-4"/>
          <w:szCs w:val="28"/>
        </w:rPr>
        <w:t xml:space="preserve">По подпрограмме </w:t>
      </w:r>
      <w:r w:rsidRPr="005A3C31">
        <w:rPr>
          <w:spacing w:val="-4"/>
          <w:szCs w:val="28"/>
          <w:u w:val="single"/>
        </w:rPr>
        <w:t>«Осуществление мероприятий по гражданской обороне, защите населения и территорий от чрезвычайных ситуаций природного и техногенного характера»</w:t>
      </w:r>
      <w:r w:rsidRPr="005A3C31">
        <w:rPr>
          <w:spacing w:val="-4"/>
          <w:szCs w:val="28"/>
        </w:rPr>
        <w:t xml:space="preserve"> предлагается </w:t>
      </w:r>
      <w:r w:rsidRPr="005A3C31">
        <w:rPr>
          <w:szCs w:val="28"/>
        </w:rPr>
        <w:t xml:space="preserve">по главе </w:t>
      </w:r>
      <w:r w:rsidRPr="005A3C31">
        <w:rPr>
          <w:spacing w:val="-4"/>
          <w:szCs w:val="28"/>
        </w:rPr>
        <w:t>624 «</w:t>
      </w:r>
      <w:r w:rsidRPr="005A3C31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5A3C31">
        <w:rPr>
          <w:spacing w:val="-4"/>
          <w:szCs w:val="28"/>
        </w:rPr>
        <w:t xml:space="preserve">» увеличить </w:t>
      </w:r>
      <w:r w:rsidRPr="005A3C31">
        <w:rPr>
          <w:szCs w:val="28"/>
        </w:rPr>
        <w:t xml:space="preserve">объем бюджетных ассигнований </w:t>
      </w:r>
      <w:r w:rsidRPr="005A3C31">
        <w:rPr>
          <w:spacing w:val="-4"/>
          <w:szCs w:val="28"/>
        </w:rPr>
        <w:t>на общую сумму 71,58 тыс. рублей, в том числе:</w:t>
      </w:r>
    </w:p>
    <w:p w:rsidR="00757E04" w:rsidRPr="005A3C31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5A3C31">
        <w:rPr>
          <w:szCs w:val="28"/>
        </w:rPr>
        <w:t>за счет уменьшения на общую сумму 8,62 тыс. рублей</w:t>
      </w:r>
      <w:r w:rsidRPr="005A3C31">
        <w:rPr>
          <w:spacing w:val="-4"/>
          <w:szCs w:val="28"/>
        </w:rPr>
        <w:t>;</w:t>
      </w:r>
    </w:p>
    <w:p w:rsidR="00757E04" w:rsidRPr="002064E3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2064E3">
        <w:rPr>
          <w:szCs w:val="28"/>
        </w:rPr>
        <w:t>за счет увеличения на общую сумму 80,20 тыс. рублей.</w:t>
      </w:r>
    </w:p>
    <w:p w:rsidR="00757E04" w:rsidRPr="002064E3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2064E3">
        <w:rPr>
          <w:spacing w:val="-4"/>
          <w:szCs w:val="28"/>
        </w:rPr>
        <w:t xml:space="preserve">По подпрограмме </w:t>
      </w:r>
      <w:r w:rsidRPr="002064E3">
        <w:rPr>
          <w:spacing w:val="-4"/>
          <w:szCs w:val="28"/>
          <w:u w:val="single"/>
        </w:rPr>
        <w:t>«Обеспечение первичных мер пожарной безопасности в границах города Ставрополя»</w:t>
      </w:r>
      <w:r w:rsidRPr="002064E3">
        <w:rPr>
          <w:spacing w:val="-4"/>
          <w:szCs w:val="28"/>
        </w:rPr>
        <w:t xml:space="preserve"> </w:t>
      </w:r>
      <w:r w:rsidRPr="002064E3">
        <w:rPr>
          <w:szCs w:val="28"/>
        </w:rPr>
        <w:t>предлагается уменьшить объем бюджетных ассигнований на общую сумму 29,73 тыс. рублей, в том числе:</w:t>
      </w:r>
    </w:p>
    <w:p w:rsidR="00757E04" w:rsidRPr="002064E3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2064E3">
        <w:rPr>
          <w:szCs w:val="28"/>
        </w:rPr>
        <w:t xml:space="preserve">по главе </w:t>
      </w:r>
      <w:r w:rsidRPr="002064E3">
        <w:rPr>
          <w:spacing w:val="-4"/>
          <w:szCs w:val="28"/>
        </w:rPr>
        <w:t>606 «К</w:t>
      </w:r>
      <w:r w:rsidRPr="002064E3">
        <w:rPr>
          <w:szCs w:val="28"/>
        </w:rPr>
        <w:t>омитет образования администрации города Ставрополя</w:t>
      </w:r>
      <w:r w:rsidRPr="002064E3">
        <w:rPr>
          <w:spacing w:val="-4"/>
          <w:szCs w:val="28"/>
        </w:rPr>
        <w:t>» на сумму 27,81 тыс. рублей;</w:t>
      </w:r>
    </w:p>
    <w:p w:rsidR="00757E04" w:rsidRPr="002064E3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2064E3">
        <w:rPr>
          <w:szCs w:val="28"/>
        </w:rPr>
        <w:t xml:space="preserve">по главе </w:t>
      </w:r>
      <w:r w:rsidRPr="002064E3">
        <w:rPr>
          <w:spacing w:val="-4"/>
          <w:szCs w:val="28"/>
        </w:rPr>
        <w:t>624 «</w:t>
      </w:r>
      <w:r w:rsidRPr="002064E3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2064E3">
        <w:rPr>
          <w:spacing w:val="-4"/>
          <w:szCs w:val="28"/>
        </w:rPr>
        <w:t>» на сумму 1,92 тыс. рублей.</w:t>
      </w:r>
    </w:p>
    <w:p w:rsidR="00757E04" w:rsidRPr="001074FE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1074FE">
        <w:rPr>
          <w:spacing w:val="-4"/>
          <w:szCs w:val="28"/>
        </w:rPr>
        <w:t xml:space="preserve">Кроме того, по </w:t>
      </w:r>
      <w:r w:rsidRPr="001074FE">
        <w:rPr>
          <w:szCs w:val="28"/>
        </w:rPr>
        <w:t xml:space="preserve">главе </w:t>
      </w:r>
      <w:r w:rsidRPr="001074FE">
        <w:rPr>
          <w:spacing w:val="-4"/>
          <w:szCs w:val="28"/>
        </w:rPr>
        <w:t>606 «К</w:t>
      </w:r>
      <w:r w:rsidRPr="001074FE">
        <w:rPr>
          <w:szCs w:val="28"/>
        </w:rPr>
        <w:t>омитет образования администрации города Ставрополя</w:t>
      </w:r>
      <w:r w:rsidRPr="001074FE">
        <w:rPr>
          <w:spacing w:val="-4"/>
          <w:szCs w:val="28"/>
        </w:rPr>
        <w:t>» предлагается перераспределить средства на сумму 99,50 тыс. рублей в связи с уточнением кодировки.</w:t>
      </w:r>
    </w:p>
    <w:p w:rsidR="00757E04" w:rsidRPr="00F17B2C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DD0D58">
        <w:rPr>
          <w:spacing w:val="-4"/>
          <w:szCs w:val="28"/>
        </w:rPr>
        <w:lastRenderedPageBreak/>
        <w:t xml:space="preserve">По подпрограмме </w:t>
      </w:r>
      <w:r w:rsidRPr="00DD0D58">
        <w:rPr>
          <w:spacing w:val="-4"/>
          <w:szCs w:val="28"/>
          <w:u w:val="single"/>
        </w:rPr>
        <w:t>«Построение и развитие аппаратно-программного комплекса «Безопасный город» на территории города Ставрополя»</w:t>
      </w:r>
      <w:r w:rsidRPr="00DD0D58">
        <w:rPr>
          <w:spacing w:val="-4"/>
          <w:szCs w:val="28"/>
        </w:rPr>
        <w:t xml:space="preserve"> </w:t>
      </w:r>
      <w:r w:rsidRPr="00DD0D58">
        <w:rPr>
          <w:szCs w:val="28"/>
        </w:rPr>
        <w:t xml:space="preserve">по главе </w:t>
      </w:r>
      <w:r w:rsidRPr="00DD0D58">
        <w:rPr>
          <w:spacing w:val="-4"/>
          <w:szCs w:val="28"/>
        </w:rPr>
        <w:t>624 «</w:t>
      </w:r>
      <w:r w:rsidRPr="00DD0D58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DD0D58">
        <w:rPr>
          <w:spacing w:val="-4"/>
          <w:szCs w:val="28"/>
        </w:rPr>
        <w:t xml:space="preserve">» предлагается </w:t>
      </w:r>
      <w:r w:rsidRPr="00DD0D58">
        <w:rPr>
          <w:szCs w:val="28"/>
        </w:rPr>
        <w:t xml:space="preserve">уменьшить объем </w:t>
      </w:r>
      <w:r w:rsidRPr="00F17B2C">
        <w:rPr>
          <w:szCs w:val="28"/>
        </w:rPr>
        <w:t xml:space="preserve">бюджетных ассигнований </w:t>
      </w:r>
      <w:r w:rsidRPr="00F17B2C">
        <w:rPr>
          <w:spacing w:val="-4"/>
          <w:szCs w:val="28"/>
        </w:rPr>
        <w:t>на общую сумму 194,16 тыс. рублей.</w:t>
      </w:r>
    </w:p>
    <w:p w:rsidR="00757E04" w:rsidRPr="00512FDE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F17B2C">
        <w:rPr>
          <w:spacing w:val="-4"/>
          <w:szCs w:val="28"/>
        </w:rPr>
        <w:t xml:space="preserve">По подпрограмме </w:t>
      </w:r>
      <w:r w:rsidRPr="00F17B2C">
        <w:rPr>
          <w:spacing w:val="-4"/>
          <w:szCs w:val="28"/>
          <w:u w:val="single"/>
        </w:rPr>
        <w:t xml:space="preserve">«Обеспечение безопасности людей на водных объектах </w:t>
      </w:r>
      <w:r w:rsidRPr="00512FDE">
        <w:rPr>
          <w:spacing w:val="-4"/>
          <w:szCs w:val="28"/>
          <w:u w:val="single"/>
        </w:rPr>
        <w:t>в границах города Ставрополя»</w:t>
      </w:r>
      <w:r w:rsidRPr="00512FDE">
        <w:rPr>
          <w:spacing w:val="-4"/>
          <w:szCs w:val="28"/>
        </w:rPr>
        <w:t xml:space="preserve"> </w:t>
      </w:r>
      <w:r w:rsidRPr="00512FDE">
        <w:rPr>
          <w:szCs w:val="28"/>
        </w:rPr>
        <w:t xml:space="preserve">предлагается по главе </w:t>
      </w:r>
      <w:r w:rsidRPr="00512FDE">
        <w:rPr>
          <w:spacing w:val="-4"/>
          <w:szCs w:val="28"/>
        </w:rPr>
        <w:t>624 «</w:t>
      </w:r>
      <w:r w:rsidRPr="00512FDE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512FDE">
        <w:rPr>
          <w:spacing w:val="-4"/>
          <w:szCs w:val="28"/>
        </w:rPr>
        <w:t xml:space="preserve">» </w:t>
      </w:r>
      <w:r w:rsidRPr="00512FDE">
        <w:rPr>
          <w:szCs w:val="28"/>
        </w:rPr>
        <w:t xml:space="preserve">уменьшить объем бюджетных ассигнований </w:t>
      </w:r>
      <w:r w:rsidRPr="00512FDE">
        <w:rPr>
          <w:spacing w:val="-4"/>
          <w:szCs w:val="28"/>
        </w:rPr>
        <w:t>на общую сумму 14,34 тыс. рублей.</w:t>
      </w:r>
    </w:p>
    <w:p w:rsidR="00757E04" w:rsidRPr="00CA558C" w:rsidRDefault="00757E04" w:rsidP="00757E04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512FDE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512FDE">
        <w:rPr>
          <w:szCs w:val="28"/>
        </w:rPr>
        <w:t>на 2024 год 234 966,67 т</w:t>
      </w:r>
      <w:r w:rsidRPr="00512FDE">
        <w:rPr>
          <w:spacing w:val="-4"/>
          <w:szCs w:val="28"/>
        </w:rPr>
        <w:t>ыс. рублей,</w:t>
      </w:r>
      <w:r w:rsidRPr="00512FDE">
        <w:rPr>
          <w:szCs w:val="28"/>
        </w:rPr>
        <w:t xml:space="preserve"> на 2025 год – 138 584,35 тыс. рублей, на 2026 год – 134 301,77 тыс. </w:t>
      </w:r>
      <w:r w:rsidRPr="00512FDE">
        <w:rPr>
          <w:szCs w:val="28"/>
        </w:rPr>
        <w:br/>
        <w:t>рублей.</w:t>
      </w:r>
    </w:p>
    <w:p w:rsidR="00023E61" w:rsidRPr="00C13DC4" w:rsidRDefault="00023E61" w:rsidP="0088641C">
      <w:pPr>
        <w:widowControl w:val="0"/>
        <w:ind w:firstLine="709"/>
        <w:jc w:val="both"/>
        <w:rPr>
          <w:szCs w:val="28"/>
        </w:rPr>
      </w:pPr>
    </w:p>
    <w:p w:rsidR="00DB0A2D" w:rsidRPr="00C13DC4" w:rsidRDefault="00DB0A2D" w:rsidP="00DB0A2D">
      <w:pPr>
        <w:pStyle w:val="23"/>
        <w:spacing w:after="0" w:line="240" w:lineRule="auto"/>
        <w:ind w:left="0" w:firstLine="709"/>
        <w:jc w:val="center"/>
        <w:rPr>
          <w:u w:val="single"/>
        </w:rPr>
      </w:pPr>
      <w:r w:rsidRPr="00C13DC4">
        <w:rPr>
          <w:u w:val="single"/>
        </w:rPr>
        <w:t>17. Муниципальная программа «Энергосбережение</w:t>
      </w:r>
    </w:p>
    <w:p w:rsidR="00DB0A2D" w:rsidRPr="00C13DC4" w:rsidRDefault="00DB0A2D" w:rsidP="00DB0A2D">
      <w:pPr>
        <w:pStyle w:val="23"/>
        <w:spacing w:after="0" w:line="240" w:lineRule="auto"/>
        <w:ind w:left="0" w:firstLine="709"/>
        <w:jc w:val="center"/>
        <w:rPr>
          <w:u w:val="single"/>
        </w:rPr>
      </w:pPr>
      <w:r w:rsidRPr="00C13DC4">
        <w:rPr>
          <w:u w:val="single"/>
        </w:rPr>
        <w:t>и повышение энергетической эффективности</w:t>
      </w:r>
    </w:p>
    <w:p w:rsidR="00DB0A2D" w:rsidRPr="00C13DC4" w:rsidRDefault="00DB0A2D" w:rsidP="00DB0A2D">
      <w:pPr>
        <w:pStyle w:val="23"/>
        <w:spacing w:after="0" w:line="240" w:lineRule="auto"/>
        <w:ind w:left="0" w:firstLine="709"/>
        <w:jc w:val="center"/>
      </w:pPr>
      <w:r w:rsidRPr="00C13DC4">
        <w:rPr>
          <w:u w:val="single"/>
        </w:rPr>
        <w:t>в городе Ставрополе»</w:t>
      </w:r>
    </w:p>
    <w:p w:rsidR="00DB0A2D" w:rsidRPr="00C13DC4" w:rsidRDefault="00DB0A2D" w:rsidP="00DB0A2D">
      <w:pPr>
        <w:pStyle w:val="23"/>
        <w:spacing w:after="0" w:line="240" w:lineRule="auto"/>
        <w:ind w:left="0" w:firstLine="709"/>
        <w:jc w:val="both"/>
      </w:pPr>
    </w:p>
    <w:p w:rsidR="00F92D7E" w:rsidRPr="00A3408B" w:rsidRDefault="00F92D7E" w:rsidP="00F92D7E">
      <w:pPr>
        <w:pStyle w:val="23"/>
        <w:spacing w:after="0" w:line="240" w:lineRule="auto"/>
        <w:ind w:left="0" w:firstLine="709"/>
        <w:jc w:val="both"/>
      </w:pPr>
      <w:proofErr w:type="gramStart"/>
      <w:r w:rsidRPr="00C13DC4">
        <w:t xml:space="preserve">В соответствии с решением о бюджете города </w:t>
      </w:r>
      <w:r w:rsidRPr="00C13DC4">
        <w:rPr>
          <w:spacing w:val="-4"/>
        </w:rPr>
        <w:t>годовые плановые назначения, предусмотренные по м</w:t>
      </w:r>
      <w:r w:rsidRPr="00C13DC4">
        <w:t xml:space="preserve">униципальной программе </w:t>
      </w:r>
      <w:r w:rsidRPr="00C13DC4">
        <w:rPr>
          <w:szCs w:val="28"/>
        </w:rPr>
        <w:t>«Энергосбережение и повышение энергетической эффективности в городе Ставрополе»</w:t>
      </w:r>
      <w:r w:rsidRPr="00C13DC4">
        <w:t xml:space="preserve"> (далее для целей настоящего раздела - Программа), утверждены на 2024 год в </w:t>
      </w:r>
      <w:r w:rsidRPr="00A3408B">
        <w:t>сумме 15 602,48 тыс. рублей, на 2025 год – 9 359,34 тыс. рублей, на 2026 год – 9 359,34 тыс. рублей.</w:t>
      </w:r>
      <w:proofErr w:type="gramEnd"/>
    </w:p>
    <w:p w:rsidR="00F92D7E" w:rsidRPr="00E860DB" w:rsidRDefault="00A3408B" w:rsidP="00F92D7E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A3408B">
        <w:rPr>
          <w:rFonts w:ascii="Times New Roman" w:hAnsi="Times New Roman"/>
          <w:spacing w:val="-4"/>
          <w:sz w:val="28"/>
        </w:rPr>
        <w:t xml:space="preserve">Проектом решения предлагается в 2024 году уменьшить объем </w:t>
      </w:r>
      <w:r w:rsidRPr="00E860DB">
        <w:rPr>
          <w:rFonts w:ascii="Times New Roman" w:hAnsi="Times New Roman"/>
          <w:spacing w:val="-4"/>
          <w:sz w:val="28"/>
        </w:rPr>
        <w:t>бюджетных ассигнований н</w:t>
      </w:r>
      <w:r w:rsidR="00F92D7E" w:rsidRPr="00E860DB">
        <w:rPr>
          <w:rFonts w:ascii="Times New Roman" w:hAnsi="Times New Roman"/>
          <w:spacing w:val="-4"/>
          <w:sz w:val="28"/>
        </w:rPr>
        <w:t>а реализацию Программы по главе 606 «Комитет образования администрации города Ставрополя» на сумму 25,94 тыс. рублей.</w:t>
      </w:r>
    </w:p>
    <w:p w:rsidR="00DB0A2D" w:rsidRPr="00E860DB" w:rsidRDefault="00DB0A2D" w:rsidP="00DB0A2D">
      <w:pPr>
        <w:pStyle w:val="23"/>
        <w:spacing w:after="0" w:line="240" w:lineRule="auto"/>
        <w:ind w:left="0" w:firstLine="709"/>
        <w:jc w:val="both"/>
      </w:pPr>
      <w:r w:rsidRPr="00E860DB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="00A953BB" w:rsidRPr="00E860DB">
        <w:rPr>
          <w:spacing w:val="-4"/>
        </w:rPr>
        <w:t xml:space="preserve">составят </w:t>
      </w:r>
      <w:r w:rsidRPr="00E860DB">
        <w:t xml:space="preserve">на 2024 год </w:t>
      </w:r>
      <w:r w:rsidR="00A953BB" w:rsidRPr="00E860DB">
        <w:t>–</w:t>
      </w:r>
      <w:r w:rsidRPr="00E860DB">
        <w:t xml:space="preserve"> </w:t>
      </w:r>
      <w:r w:rsidR="00E860DB" w:rsidRPr="00E860DB">
        <w:t>15 576,54</w:t>
      </w:r>
      <w:r w:rsidRPr="00E860DB">
        <w:t xml:space="preserve"> тыс. рублей, на плановый период 2025-2026 годов</w:t>
      </w:r>
      <w:r w:rsidR="00A953BB" w:rsidRPr="00E860DB">
        <w:t xml:space="preserve"> показатели</w:t>
      </w:r>
      <w:r w:rsidRPr="00E860DB">
        <w:t xml:space="preserve"> не </w:t>
      </w:r>
      <w:proofErr w:type="gramStart"/>
      <w:r w:rsidRPr="00E860DB">
        <w:t>изменятся и составят</w:t>
      </w:r>
      <w:proofErr w:type="gramEnd"/>
      <w:r w:rsidR="00A953BB" w:rsidRPr="00E860DB">
        <w:t xml:space="preserve">: </w:t>
      </w:r>
      <w:r w:rsidR="00A953BB" w:rsidRPr="00E860DB">
        <w:rPr>
          <w:szCs w:val="28"/>
        </w:rPr>
        <w:t xml:space="preserve">на 2025 год – </w:t>
      </w:r>
      <w:r w:rsidR="00A953BB" w:rsidRPr="00E860DB">
        <w:t xml:space="preserve">9 359,34 </w:t>
      </w:r>
      <w:r w:rsidR="00A953BB" w:rsidRPr="00E860DB">
        <w:rPr>
          <w:szCs w:val="28"/>
        </w:rPr>
        <w:t xml:space="preserve">тыс. рублей, на 2026 год – </w:t>
      </w:r>
      <w:r w:rsidR="00A953BB" w:rsidRPr="00E860DB">
        <w:t xml:space="preserve">9 359,34 </w:t>
      </w:r>
      <w:r w:rsidR="00A953BB" w:rsidRPr="00E860DB">
        <w:rPr>
          <w:szCs w:val="28"/>
        </w:rPr>
        <w:t>тыс. рублей</w:t>
      </w:r>
      <w:r w:rsidRPr="00E860DB">
        <w:t>.</w:t>
      </w:r>
    </w:p>
    <w:p w:rsidR="0069418D" w:rsidRPr="00A901A1" w:rsidRDefault="0069418D" w:rsidP="0069418D">
      <w:pPr>
        <w:ind w:firstLine="709"/>
        <w:jc w:val="center"/>
        <w:rPr>
          <w:sz w:val="40"/>
        </w:rPr>
      </w:pPr>
    </w:p>
    <w:p w:rsidR="00C41918" w:rsidRPr="00A901A1" w:rsidRDefault="00C41918" w:rsidP="00C41918">
      <w:pPr>
        <w:pStyle w:val="aff4"/>
        <w:spacing w:before="0" w:beforeAutospacing="0" w:after="0" w:afterAutospacing="0"/>
        <w:ind w:firstLine="709"/>
        <w:jc w:val="center"/>
        <w:rPr>
          <w:sz w:val="28"/>
          <w:szCs w:val="28"/>
          <w:u w:val="single"/>
        </w:rPr>
      </w:pPr>
      <w:proofErr w:type="spellStart"/>
      <w:r w:rsidRPr="00A901A1">
        <w:rPr>
          <w:sz w:val="28"/>
          <w:szCs w:val="28"/>
          <w:u w:val="single"/>
        </w:rPr>
        <w:t>Непрограммные</w:t>
      </w:r>
      <w:proofErr w:type="spellEnd"/>
      <w:r w:rsidRPr="00A901A1">
        <w:rPr>
          <w:sz w:val="28"/>
          <w:szCs w:val="28"/>
          <w:u w:val="single"/>
        </w:rPr>
        <w:t xml:space="preserve"> направления деятельности</w:t>
      </w:r>
    </w:p>
    <w:p w:rsidR="00C41918" w:rsidRPr="00A901A1" w:rsidRDefault="00C41918" w:rsidP="00C41918">
      <w:pPr>
        <w:pStyle w:val="docdata"/>
        <w:spacing w:before="0" w:beforeAutospacing="0" w:after="0" w:afterAutospacing="0" w:line="235" w:lineRule="auto"/>
        <w:jc w:val="center"/>
        <w:rPr>
          <w:sz w:val="40"/>
          <w:szCs w:val="28"/>
          <w:u w:val="single"/>
        </w:rPr>
      </w:pPr>
    </w:p>
    <w:p w:rsidR="00C41918" w:rsidRPr="00A901A1" w:rsidRDefault="00C41918" w:rsidP="00C4191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901A1">
        <w:rPr>
          <w:sz w:val="28"/>
          <w:szCs w:val="28"/>
        </w:rPr>
        <w:t xml:space="preserve">В соответствии с решением о бюджете города годовые плановые назначения по </w:t>
      </w:r>
      <w:proofErr w:type="spellStart"/>
      <w:r w:rsidRPr="00A901A1">
        <w:rPr>
          <w:sz w:val="28"/>
          <w:szCs w:val="28"/>
        </w:rPr>
        <w:t>непрограммным</w:t>
      </w:r>
      <w:proofErr w:type="spellEnd"/>
      <w:r w:rsidRPr="00A901A1">
        <w:rPr>
          <w:sz w:val="28"/>
          <w:szCs w:val="28"/>
        </w:rPr>
        <w:t xml:space="preserve"> направлениям деятельности органов местного самоуправления на 2024 год утверждены в сумме </w:t>
      </w:r>
      <w:r w:rsidR="00563771" w:rsidRPr="00A901A1">
        <w:rPr>
          <w:sz w:val="28"/>
          <w:szCs w:val="28"/>
        </w:rPr>
        <w:t>2</w:t>
      </w:r>
      <w:r w:rsidR="00A901A1" w:rsidRPr="00A901A1">
        <w:rPr>
          <w:sz w:val="28"/>
          <w:szCs w:val="28"/>
        </w:rPr>
        <w:t xml:space="preserve"> 860 140,87 </w:t>
      </w:r>
      <w:r w:rsidRPr="00A901A1">
        <w:rPr>
          <w:sz w:val="28"/>
          <w:szCs w:val="28"/>
        </w:rPr>
        <w:t xml:space="preserve">тыс. рублей, на 2025 год – </w:t>
      </w:r>
      <w:r w:rsidR="00563771" w:rsidRPr="00A901A1">
        <w:rPr>
          <w:sz w:val="28"/>
          <w:szCs w:val="28"/>
        </w:rPr>
        <w:t>1</w:t>
      </w:r>
      <w:r w:rsidR="00A901A1" w:rsidRPr="00A901A1">
        <w:rPr>
          <w:sz w:val="28"/>
          <w:szCs w:val="28"/>
        </w:rPr>
        <w:t> 349 085,11</w:t>
      </w:r>
      <w:r w:rsidRPr="00A901A1">
        <w:rPr>
          <w:sz w:val="28"/>
          <w:szCs w:val="28"/>
        </w:rPr>
        <w:t xml:space="preserve"> тыс. рублей, на 2026 год – </w:t>
      </w:r>
      <w:r w:rsidR="00563771" w:rsidRPr="00A901A1">
        <w:rPr>
          <w:sz w:val="28"/>
          <w:szCs w:val="28"/>
        </w:rPr>
        <w:t>1</w:t>
      </w:r>
      <w:r w:rsidR="00A901A1" w:rsidRPr="00A901A1">
        <w:rPr>
          <w:sz w:val="28"/>
          <w:szCs w:val="28"/>
        </w:rPr>
        <w:t> 569 152,86</w:t>
      </w:r>
      <w:r w:rsidRPr="00A901A1">
        <w:rPr>
          <w:sz w:val="28"/>
          <w:szCs w:val="28"/>
        </w:rPr>
        <w:t xml:space="preserve"> тыс. рублей.</w:t>
      </w:r>
    </w:p>
    <w:p w:rsidR="00C41918" w:rsidRPr="00A901A1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901A1">
        <w:rPr>
          <w:sz w:val="28"/>
          <w:szCs w:val="28"/>
        </w:rPr>
        <w:t xml:space="preserve">Проектом решения вносятся изменения в годовые плановые назначения </w:t>
      </w:r>
      <w:r w:rsidR="006D12F6" w:rsidRPr="00A901A1">
        <w:rPr>
          <w:sz w:val="28"/>
          <w:szCs w:val="28"/>
        </w:rPr>
        <w:t xml:space="preserve">в 2024 году </w:t>
      </w:r>
      <w:r w:rsidR="00C758FD" w:rsidRPr="00A901A1">
        <w:rPr>
          <w:sz w:val="28"/>
          <w:szCs w:val="28"/>
        </w:rPr>
        <w:t xml:space="preserve">в сторону увеличения </w:t>
      </w:r>
      <w:r w:rsidRPr="00A901A1">
        <w:rPr>
          <w:sz w:val="28"/>
          <w:szCs w:val="28"/>
        </w:rPr>
        <w:t xml:space="preserve">на общую сумму </w:t>
      </w:r>
      <w:r w:rsidR="00A901A1" w:rsidRPr="00A901A1">
        <w:rPr>
          <w:sz w:val="28"/>
          <w:szCs w:val="28"/>
        </w:rPr>
        <w:t>51 304,05</w:t>
      </w:r>
      <w:r w:rsidRPr="00A901A1">
        <w:rPr>
          <w:sz w:val="28"/>
          <w:szCs w:val="28"/>
        </w:rPr>
        <w:t xml:space="preserve"> тыс. рублей.</w:t>
      </w:r>
    </w:p>
    <w:p w:rsidR="00C41918" w:rsidRPr="00A901A1" w:rsidRDefault="00C41918" w:rsidP="00A44EF5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901A1">
        <w:rPr>
          <w:sz w:val="28"/>
          <w:szCs w:val="28"/>
        </w:rPr>
        <w:t xml:space="preserve">Уточненные годовые плановые назначения по </w:t>
      </w:r>
      <w:proofErr w:type="spellStart"/>
      <w:r w:rsidRPr="00A901A1">
        <w:rPr>
          <w:sz w:val="28"/>
          <w:szCs w:val="28"/>
        </w:rPr>
        <w:t>непрограммным</w:t>
      </w:r>
      <w:proofErr w:type="spellEnd"/>
      <w:r w:rsidRPr="00A901A1">
        <w:rPr>
          <w:sz w:val="28"/>
          <w:szCs w:val="28"/>
        </w:rPr>
        <w:t xml:space="preserve"> направлениям с учетом предлагаемых изменений составят на 2024 год – </w:t>
      </w:r>
      <w:r w:rsidR="0070295C" w:rsidRPr="00A901A1">
        <w:rPr>
          <w:sz w:val="28"/>
          <w:szCs w:val="28"/>
        </w:rPr>
        <w:lastRenderedPageBreak/>
        <w:t>2</w:t>
      </w:r>
      <w:r w:rsidR="00A901A1" w:rsidRPr="00A901A1">
        <w:rPr>
          <w:sz w:val="28"/>
          <w:szCs w:val="28"/>
        </w:rPr>
        <w:t> 911 444,92</w:t>
      </w:r>
      <w:r w:rsidRPr="00A901A1">
        <w:rPr>
          <w:sz w:val="28"/>
          <w:szCs w:val="28"/>
        </w:rPr>
        <w:t xml:space="preserve"> тыс. рублей,</w:t>
      </w:r>
      <w:r w:rsidR="00FF6F06" w:rsidRPr="00A901A1">
        <w:rPr>
          <w:sz w:val="28"/>
          <w:szCs w:val="28"/>
        </w:rPr>
        <w:t xml:space="preserve"> на 2025 год – </w:t>
      </w:r>
      <w:r w:rsidR="00A901A1" w:rsidRPr="00A901A1">
        <w:rPr>
          <w:sz w:val="28"/>
          <w:szCs w:val="28"/>
        </w:rPr>
        <w:t>1 349 085,11 </w:t>
      </w:r>
      <w:r w:rsidRPr="00A901A1">
        <w:rPr>
          <w:sz w:val="28"/>
          <w:szCs w:val="28"/>
        </w:rPr>
        <w:t xml:space="preserve">тыс. рублей, </w:t>
      </w:r>
      <w:r w:rsidR="0026054C" w:rsidRPr="00A901A1">
        <w:rPr>
          <w:sz w:val="28"/>
          <w:szCs w:val="28"/>
        </w:rPr>
        <w:br/>
      </w:r>
      <w:r w:rsidRPr="00A901A1">
        <w:rPr>
          <w:sz w:val="28"/>
          <w:szCs w:val="28"/>
        </w:rPr>
        <w:t xml:space="preserve">на 2026 год – </w:t>
      </w:r>
      <w:r w:rsidR="00563771" w:rsidRPr="00A901A1">
        <w:rPr>
          <w:sz w:val="28"/>
          <w:szCs w:val="28"/>
        </w:rPr>
        <w:t>1</w:t>
      </w:r>
      <w:r w:rsidR="00A44EF5" w:rsidRPr="00A901A1">
        <w:rPr>
          <w:sz w:val="28"/>
          <w:szCs w:val="28"/>
        </w:rPr>
        <w:t> 569 152,86</w:t>
      </w:r>
      <w:r w:rsidR="00563771" w:rsidRPr="00A901A1">
        <w:rPr>
          <w:sz w:val="28"/>
          <w:szCs w:val="28"/>
        </w:rPr>
        <w:t xml:space="preserve"> </w:t>
      </w:r>
      <w:r w:rsidRPr="00A901A1">
        <w:rPr>
          <w:sz w:val="28"/>
          <w:szCs w:val="28"/>
        </w:rPr>
        <w:t>тыс. рублей.</w:t>
      </w:r>
    </w:p>
    <w:p w:rsidR="00C41918" w:rsidRPr="00A901A1" w:rsidRDefault="00C41918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6"/>
          <w:szCs w:val="28"/>
        </w:rPr>
      </w:pPr>
    </w:p>
    <w:p w:rsidR="006A6D3B" w:rsidRPr="00A901A1" w:rsidRDefault="006A6D3B" w:rsidP="006A6D3B">
      <w:pPr>
        <w:pStyle w:val="docdata"/>
        <w:spacing w:before="0" w:beforeAutospacing="0" w:after="0" w:afterAutospacing="0" w:line="238" w:lineRule="auto"/>
        <w:ind w:firstLine="709"/>
        <w:jc w:val="center"/>
      </w:pPr>
      <w:r w:rsidRPr="00A901A1">
        <w:rPr>
          <w:sz w:val="28"/>
          <w:szCs w:val="28"/>
          <w:u w:val="single"/>
        </w:rPr>
        <w:t>70. Обеспечение деятельности Ставропольской городской Думы</w:t>
      </w:r>
    </w:p>
    <w:p w:rsidR="006A6D3B" w:rsidRPr="00A901A1" w:rsidRDefault="006A6D3B" w:rsidP="006A6D3B">
      <w:pPr>
        <w:pStyle w:val="aff4"/>
        <w:spacing w:before="0" w:beforeAutospacing="0" w:after="0" w:afterAutospacing="0" w:line="238" w:lineRule="auto"/>
        <w:ind w:firstLine="709"/>
        <w:jc w:val="center"/>
      </w:pPr>
      <w:r w:rsidRPr="00A901A1">
        <w:t> </w:t>
      </w:r>
    </w:p>
    <w:p w:rsidR="006A6D3B" w:rsidRPr="00A274D9" w:rsidRDefault="006A6D3B" w:rsidP="006A6D3B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901A1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Ставропольской городской Думы, утверждены на 2024 год в сумме </w:t>
      </w:r>
      <w:r w:rsidR="00D9210B" w:rsidRPr="00A901A1">
        <w:rPr>
          <w:sz w:val="28"/>
          <w:szCs w:val="28"/>
        </w:rPr>
        <w:t xml:space="preserve">72 848,70 </w:t>
      </w:r>
      <w:r w:rsidRPr="00A901A1">
        <w:rPr>
          <w:sz w:val="28"/>
          <w:szCs w:val="28"/>
        </w:rPr>
        <w:t>тыс. рублей, на 2025 год – 67 345,34 тыс. рублей,</w:t>
      </w:r>
      <w:r w:rsidRPr="00A274D9">
        <w:rPr>
          <w:sz w:val="28"/>
          <w:szCs w:val="28"/>
        </w:rPr>
        <w:t xml:space="preserve"> на 2026 год – 67 345,34 тыс. рублей.</w:t>
      </w:r>
    </w:p>
    <w:p w:rsidR="006A6D3B" w:rsidRPr="00A274D9" w:rsidRDefault="006A6D3B" w:rsidP="006A6D3B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274D9">
        <w:rPr>
          <w:sz w:val="28"/>
          <w:szCs w:val="28"/>
        </w:rPr>
        <w:t xml:space="preserve">Проектом решения предлагается </w:t>
      </w:r>
      <w:r w:rsidR="00143840" w:rsidRPr="00A274D9">
        <w:rPr>
          <w:sz w:val="28"/>
          <w:szCs w:val="28"/>
        </w:rPr>
        <w:t>уменьшить</w:t>
      </w:r>
      <w:r w:rsidRPr="00A274D9">
        <w:rPr>
          <w:sz w:val="28"/>
          <w:szCs w:val="28"/>
        </w:rPr>
        <w:t xml:space="preserve"> расходы бюджета города в 2024 году на сумму </w:t>
      </w:r>
      <w:r w:rsidR="00143840" w:rsidRPr="00A274D9">
        <w:rPr>
          <w:sz w:val="28"/>
          <w:szCs w:val="28"/>
        </w:rPr>
        <w:t>1 025,41</w:t>
      </w:r>
      <w:r w:rsidRPr="00A274D9">
        <w:rPr>
          <w:sz w:val="28"/>
          <w:szCs w:val="28"/>
        </w:rPr>
        <w:t xml:space="preserve"> тыс. рублей</w:t>
      </w:r>
      <w:r w:rsidRPr="00A274D9">
        <w:rPr>
          <w:spacing w:val="-4"/>
          <w:sz w:val="28"/>
        </w:rPr>
        <w:t>.</w:t>
      </w:r>
    </w:p>
    <w:p w:rsidR="006A6D3B" w:rsidRPr="00A274D9" w:rsidRDefault="006A6D3B" w:rsidP="006A6D3B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274D9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Ставропольской городской Думы на 2024 год составят </w:t>
      </w:r>
      <w:r w:rsidR="00A274D9" w:rsidRPr="00A274D9">
        <w:rPr>
          <w:sz w:val="28"/>
          <w:szCs w:val="28"/>
        </w:rPr>
        <w:t>71 823,29</w:t>
      </w:r>
      <w:r w:rsidRPr="00A274D9">
        <w:rPr>
          <w:sz w:val="28"/>
          <w:szCs w:val="28"/>
        </w:rPr>
        <w:t xml:space="preserve"> тыс. рублей, </w:t>
      </w:r>
      <w:r w:rsidRPr="00A274D9">
        <w:rPr>
          <w:spacing w:val="-4"/>
          <w:sz w:val="28"/>
        </w:rPr>
        <w:t xml:space="preserve">в плановом периоде 2025 и </w:t>
      </w:r>
      <w:r w:rsidRPr="00A274D9">
        <w:rPr>
          <w:spacing w:val="-4"/>
          <w:sz w:val="28"/>
        </w:rPr>
        <w:br/>
        <w:t>2026 годов</w:t>
      </w:r>
      <w:r w:rsidRPr="00A274D9">
        <w:rPr>
          <w:sz w:val="28"/>
          <w:szCs w:val="28"/>
        </w:rPr>
        <w:t xml:space="preserve"> показатели составят 67 345,34 тыс. рублей </w:t>
      </w:r>
      <w:r w:rsidRPr="00A274D9">
        <w:rPr>
          <w:spacing w:val="-4"/>
          <w:sz w:val="28"/>
        </w:rPr>
        <w:t>ежегодно.</w:t>
      </w:r>
    </w:p>
    <w:p w:rsidR="006A6D3B" w:rsidRPr="00A274D9" w:rsidRDefault="006A6D3B" w:rsidP="00C4191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6"/>
          <w:szCs w:val="28"/>
        </w:rPr>
      </w:pPr>
    </w:p>
    <w:p w:rsidR="00CA27AC" w:rsidRPr="00A274D9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A274D9">
        <w:rPr>
          <w:sz w:val="28"/>
          <w:szCs w:val="28"/>
          <w:u w:val="single"/>
        </w:rPr>
        <w:t>71. Обеспечение деятельности администрации города Ставрополя</w:t>
      </w:r>
    </w:p>
    <w:p w:rsidR="00CA27AC" w:rsidRPr="00A274D9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A274D9">
        <w:t> </w:t>
      </w:r>
    </w:p>
    <w:p w:rsidR="00CA27AC" w:rsidRPr="00F12FA1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274D9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администрации города Ставрополя, утверждены</w:t>
      </w:r>
      <w:r w:rsidRPr="00F12FA1">
        <w:rPr>
          <w:sz w:val="28"/>
          <w:szCs w:val="28"/>
        </w:rPr>
        <w:t xml:space="preserve"> на 2024 год в сумме </w:t>
      </w:r>
      <w:r w:rsidR="00F12FA1" w:rsidRPr="00F12FA1">
        <w:rPr>
          <w:sz w:val="28"/>
          <w:szCs w:val="28"/>
        </w:rPr>
        <w:t xml:space="preserve">236 579,44 </w:t>
      </w:r>
      <w:r w:rsidRPr="00F12FA1">
        <w:rPr>
          <w:sz w:val="28"/>
          <w:szCs w:val="28"/>
        </w:rPr>
        <w:t xml:space="preserve">тыс. рублей,  на 2025 год – </w:t>
      </w:r>
      <w:r w:rsidR="00F12FA1" w:rsidRPr="00F12FA1">
        <w:rPr>
          <w:sz w:val="28"/>
          <w:szCs w:val="28"/>
        </w:rPr>
        <w:t xml:space="preserve">211 312,04 </w:t>
      </w:r>
      <w:r w:rsidRPr="00F12FA1">
        <w:rPr>
          <w:sz w:val="28"/>
          <w:szCs w:val="28"/>
        </w:rPr>
        <w:t>тыс. рублей, на 2026 год – 210 165,48</w:t>
      </w:r>
      <w:r w:rsidR="00D42920" w:rsidRPr="00F12FA1">
        <w:rPr>
          <w:sz w:val="28"/>
          <w:szCs w:val="28"/>
        </w:rPr>
        <w:t xml:space="preserve"> </w:t>
      </w:r>
      <w:r w:rsidRPr="00F12FA1">
        <w:rPr>
          <w:sz w:val="28"/>
          <w:szCs w:val="28"/>
        </w:rPr>
        <w:t>тыс. рублей.</w:t>
      </w:r>
    </w:p>
    <w:p w:rsidR="00CA27AC" w:rsidRPr="00977186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F12FA1">
        <w:rPr>
          <w:sz w:val="28"/>
          <w:szCs w:val="28"/>
        </w:rPr>
        <w:t>Проектом решения предлагается в целом</w:t>
      </w:r>
      <w:r w:rsidR="001735E1" w:rsidRPr="00F12FA1">
        <w:rPr>
          <w:sz w:val="28"/>
          <w:szCs w:val="28"/>
        </w:rPr>
        <w:t xml:space="preserve"> </w:t>
      </w:r>
      <w:r w:rsidRPr="00F12FA1">
        <w:rPr>
          <w:sz w:val="28"/>
          <w:szCs w:val="28"/>
        </w:rPr>
        <w:t xml:space="preserve">увеличить расходы бюджета города в 2024 году на сумму </w:t>
      </w:r>
      <w:r w:rsidR="00F12FA1" w:rsidRPr="00977186">
        <w:rPr>
          <w:sz w:val="28"/>
          <w:szCs w:val="28"/>
        </w:rPr>
        <w:t>91,53</w:t>
      </w:r>
      <w:r w:rsidRPr="00977186">
        <w:rPr>
          <w:sz w:val="28"/>
          <w:szCs w:val="28"/>
        </w:rPr>
        <w:t xml:space="preserve"> тыс. рублей</w:t>
      </w:r>
      <w:r w:rsidR="00F12FA1" w:rsidRPr="00977186">
        <w:rPr>
          <w:sz w:val="28"/>
          <w:szCs w:val="28"/>
        </w:rPr>
        <w:t>.</w:t>
      </w:r>
    </w:p>
    <w:p w:rsidR="00CA27AC" w:rsidRPr="00977186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977186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города Ставрополя  составят: на 2024 год – </w:t>
      </w:r>
      <w:r w:rsidR="00BD6C6F" w:rsidRPr="00977186">
        <w:rPr>
          <w:sz w:val="28"/>
          <w:szCs w:val="28"/>
        </w:rPr>
        <w:t>236</w:t>
      </w:r>
      <w:r w:rsidR="00977186" w:rsidRPr="00977186">
        <w:rPr>
          <w:sz w:val="28"/>
          <w:szCs w:val="28"/>
        </w:rPr>
        <w:t> 670,97</w:t>
      </w:r>
      <w:r w:rsidR="001735E1" w:rsidRPr="00977186">
        <w:rPr>
          <w:sz w:val="28"/>
          <w:szCs w:val="28"/>
        </w:rPr>
        <w:t xml:space="preserve"> </w:t>
      </w:r>
      <w:r w:rsidRPr="00977186">
        <w:rPr>
          <w:sz w:val="28"/>
          <w:szCs w:val="28"/>
        </w:rPr>
        <w:t xml:space="preserve">тыс. рублей, </w:t>
      </w:r>
      <w:r w:rsidR="00BD6C6F" w:rsidRPr="00977186">
        <w:rPr>
          <w:sz w:val="28"/>
          <w:szCs w:val="28"/>
        </w:rPr>
        <w:t xml:space="preserve">на 2025 год – </w:t>
      </w:r>
      <w:r w:rsidR="00BD6C6F" w:rsidRPr="00977186">
        <w:rPr>
          <w:sz w:val="28"/>
          <w:szCs w:val="28"/>
        </w:rPr>
        <w:br/>
        <w:t>211 312,04 тыс. рублей, на 2026 год – 210 165,48 тыс. рублей</w:t>
      </w:r>
      <w:r w:rsidRPr="00977186">
        <w:rPr>
          <w:spacing w:val="-4"/>
          <w:sz w:val="28"/>
        </w:rPr>
        <w:t>.</w:t>
      </w:r>
    </w:p>
    <w:p w:rsidR="00CA27AC" w:rsidRPr="00977186" w:rsidRDefault="00CA27AC" w:rsidP="00CA27AC">
      <w:pPr>
        <w:pStyle w:val="aff4"/>
        <w:widowControl w:val="0"/>
        <w:tabs>
          <w:tab w:val="left" w:pos="3268"/>
        </w:tabs>
        <w:spacing w:before="0" w:beforeAutospacing="0" w:after="0" w:afterAutospacing="0"/>
        <w:ind w:firstLine="709"/>
        <w:contextualSpacing/>
        <w:jc w:val="both"/>
        <w:rPr>
          <w:sz w:val="32"/>
          <w:szCs w:val="28"/>
        </w:rPr>
      </w:pPr>
      <w:r w:rsidRPr="00977186">
        <w:rPr>
          <w:sz w:val="32"/>
          <w:szCs w:val="28"/>
        </w:rPr>
        <w:tab/>
      </w:r>
    </w:p>
    <w:p w:rsidR="00CA27AC" w:rsidRPr="00977186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977186">
        <w:rPr>
          <w:sz w:val="28"/>
          <w:szCs w:val="28"/>
          <w:u w:val="single"/>
        </w:rPr>
        <w:t>72. Обеспечение комитета по управлению муниципальным имуществом города Ставрополя</w:t>
      </w:r>
    </w:p>
    <w:p w:rsidR="00CA27AC" w:rsidRPr="00977186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977186">
        <w:t> </w:t>
      </w:r>
    </w:p>
    <w:p w:rsidR="00CA27AC" w:rsidRPr="00977186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77186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по управлению муниципальным имуществом города Ставрополя, утверждены на 2024 год в сумме </w:t>
      </w:r>
      <w:r w:rsidR="0030323A" w:rsidRPr="00977186">
        <w:rPr>
          <w:sz w:val="28"/>
          <w:szCs w:val="28"/>
        </w:rPr>
        <w:t xml:space="preserve">127 684,52 </w:t>
      </w:r>
      <w:r w:rsidRPr="00977186">
        <w:rPr>
          <w:sz w:val="28"/>
          <w:szCs w:val="28"/>
        </w:rPr>
        <w:t>тыс. рублей, на 2025 год – 114</w:t>
      </w:r>
      <w:r w:rsidR="00B3370C" w:rsidRPr="00977186">
        <w:rPr>
          <w:sz w:val="28"/>
          <w:szCs w:val="28"/>
        </w:rPr>
        <w:t> 946,68</w:t>
      </w:r>
      <w:r w:rsidRPr="00977186">
        <w:rPr>
          <w:sz w:val="28"/>
          <w:szCs w:val="28"/>
        </w:rPr>
        <w:t xml:space="preserve"> тыс. рублей, на 2026 год – 114</w:t>
      </w:r>
      <w:r w:rsidR="00B3370C" w:rsidRPr="00977186">
        <w:rPr>
          <w:sz w:val="28"/>
          <w:szCs w:val="28"/>
        </w:rPr>
        <w:t> 946,68</w:t>
      </w:r>
      <w:r w:rsidRPr="00977186">
        <w:rPr>
          <w:sz w:val="28"/>
          <w:szCs w:val="28"/>
        </w:rPr>
        <w:t xml:space="preserve"> тыс. рублей.</w:t>
      </w:r>
    </w:p>
    <w:p w:rsidR="00CA27AC" w:rsidRPr="00977186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977186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ED1ACF" w:rsidRPr="00977186">
        <w:rPr>
          <w:sz w:val="28"/>
          <w:szCs w:val="28"/>
        </w:rPr>
        <w:t>2,21</w:t>
      </w:r>
      <w:r w:rsidR="00851A5B" w:rsidRPr="00977186">
        <w:rPr>
          <w:sz w:val="28"/>
          <w:szCs w:val="28"/>
        </w:rPr>
        <w:t xml:space="preserve"> </w:t>
      </w:r>
      <w:r w:rsidRPr="00977186">
        <w:rPr>
          <w:sz w:val="28"/>
          <w:szCs w:val="28"/>
        </w:rPr>
        <w:t>тыс. рублей</w:t>
      </w:r>
      <w:r w:rsidRPr="00977186">
        <w:rPr>
          <w:spacing w:val="-4"/>
          <w:sz w:val="28"/>
        </w:rPr>
        <w:t>.</w:t>
      </w:r>
    </w:p>
    <w:p w:rsidR="00CA27AC" w:rsidRPr="00692B63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977186">
        <w:rPr>
          <w:sz w:val="28"/>
          <w:szCs w:val="28"/>
        </w:rPr>
        <w:t>С учетом предлагаемых изменений уточненные</w:t>
      </w:r>
      <w:r w:rsidRPr="00692B63">
        <w:rPr>
          <w:sz w:val="28"/>
          <w:szCs w:val="28"/>
        </w:rPr>
        <w:t xml:space="preserve"> годовые плановые назначения на обеспечение деятельности комитета по управлению муниципальным имуществом города Ставрополя на 2024 год составят </w:t>
      </w:r>
      <w:r w:rsidR="00790E5F" w:rsidRPr="00692B63">
        <w:rPr>
          <w:sz w:val="28"/>
          <w:szCs w:val="28"/>
        </w:rPr>
        <w:t>127</w:t>
      </w:r>
      <w:r w:rsidR="00692B63" w:rsidRPr="00692B63">
        <w:rPr>
          <w:sz w:val="28"/>
          <w:szCs w:val="28"/>
        </w:rPr>
        <w:t> 686,73</w:t>
      </w:r>
      <w:r w:rsidRPr="00692B63">
        <w:rPr>
          <w:sz w:val="28"/>
          <w:szCs w:val="28"/>
        </w:rPr>
        <w:t xml:space="preserve"> тыс. рублей, </w:t>
      </w:r>
      <w:r w:rsidRPr="00692B63">
        <w:rPr>
          <w:spacing w:val="-4"/>
          <w:sz w:val="28"/>
        </w:rPr>
        <w:t>в плановом периоде 2025 и 2026 годов</w:t>
      </w:r>
      <w:r w:rsidR="00A77E0C" w:rsidRPr="00692B63">
        <w:rPr>
          <w:spacing w:val="-4"/>
          <w:sz w:val="28"/>
        </w:rPr>
        <w:t xml:space="preserve"> </w:t>
      </w:r>
      <w:r w:rsidRPr="00692B63">
        <w:rPr>
          <w:sz w:val="28"/>
          <w:szCs w:val="28"/>
        </w:rPr>
        <w:t xml:space="preserve">показатели составят 114 946,68 тыс. рублей </w:t>
      </w:r>
      <w:r w:rsidRPr="00692B63">
        <w:rPr>
          <w:spacing w:val="-4"/>
          <w:sz w:val="28"/>
        </w:rPr>
        <w:t>ежегодно.</w:t>
      </w:r>
    </w:p>
    <w:p w:rsidR="006A6D3B" w:rsidRPr="00692B63" w:rsidRDefault="006A6D3B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</w:p>
    <w:p w:rsidR="004278D8" w:rsidRPr="00692B63" w:rsidRDefault="004278D8" w:rsidP="004278D8">
      <w:pPr>
        <w:pStyle w:val="docdata"/>
        <w:spacing w:before="0" w:beforeAutospacing="0" w:after="0" w:afterAutospacing="0" w:line="238" w:lineRule="auto"/>
        <w:ind w:firstLine="709"/>
        <w:jc w:val="center"/>
      </w:pPr>
      <w:r w:rsidRPr="00692B63">
        <w:rPr>
          <w:sz w:val="28"/>
          <w:szCs w:val="28"/>
          <w:u w:val="single"/>
        </w:rPr>
        <w:lastRenderedPageBreak/>
        <w:t>73. Обеспечение деятельности комитета</w:t>
      </w:r>
    </w:p>
    <w:p w:rsidR="004278D8" w:rsidRPr="00692B63" w:rsidRDefault="004278D8" w:rsidP="004278D8">
      <w:pPr>
        <w:pStyle w:val="aff4"/>
        <w:spacing w:before="0" w:beforeAutospacing="0" w:after="0" w:afterAutospacing="0" w:line="238" w:lineRule="auto"/>
        <w:ind w:firstLine="709"/>
        <w:jc w:val="center"/>
      </w:pPr>
      <w:r w:rsidRPr="00692B63">
        <w:rPr>
          <w:sz w:val="28"/>
          <w:szCs w:val="28"/>
          <w:u w:val="single"/>
        </w:rPr>
        <w:t>финансов и бюджета администрации города Ставрополя</w:t>
      </w:r>
    </w:p>
    <w:p w:rsidR="004278D8" w:rsidRPr="00692B63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z w:val="32"/>
        </w:rPr>
      </w:pPr>
      <w:r w:rsidRPr="00692B63">
        <w:t> </w:t>
      </w:r>
    </w:p>
    <w:p w:rsidR="004278D8" w:rsidRPr="000B6DD2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D65555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финансов и бюджета администрации города Ставрополя, утверждены </w:t>
      </w:r>
      <w:r w:rsidRPr="00D65555">
        <w:rPr>
          <w:sz w:val="28"/>
          <w:szCs w:val="28"/>
        </w:rPr>
        <w:br/>
        <w:t xml:space="preserve">на 2024 год </w:t>
      </w:r>
      <w:r w:rsidRPr="009D7F7D">
        <w:rPr>
          <w:sz w:val="28"/>
          <w:szCs w:val="28"/>
        </w:rPr>
        <w:t xml:space="preserve">в сумме </w:t>
      </w:r>
      <w:r w:rsidR="009D1C29" w:rsidRPr="009D7F7D">
        <w:rPr>
          <w:sz w:val="28"/>
          <w:szCs w:val="28"/>
        </w:rPr>
        <w:t xml:space="preserve">75 628,26 </w:t>
      </w:r>
      <w:r w:rsidRPr="009D7F7D">
        <w:rPr>
          <w:sz w:val="28"/>
          <w:szCs w:val="28"/>
        </w:rPr>
        <w:t xml:space="preserve">тыс. рублей, на 2025 год – </w:t>
      </w:r>
      <w:r w:rsidR="00233F4A" w:rsidRPr="009D7F7D">
        <w:rPr>
          <w:sz w:val="28"/>
          <w:szCs w:val="28"/>
        </w:rPr>
        <w:t>71 728,17</w:t>
      </w:r>
      <w:r w:rsidRPr="009D7F7D">
        <w:rPr>
          <w:sz w:val="28"/>
          <w:szCs w:val="28"/>
        </w:rPr>
        <w:t xml:space="preserve"> тыс. рублей, на </w:t>
      </w:r>
      <w:r w:rsidRPr="000B6DD2">
        <w:rPr>
          <w:sz w:val="28"/>
          <w:szCs w:val="28"/>
        </w:rPr>
        <w:t xml:space="preserve">2026 год – </w:t>
      </w:r>
      <w:r w:rsidR="00233F4A" w:rsidRPr="000B6DD2">
        <w:rPr>
          <w:sz w:val="28"/>
          <w:szCs w:val="28"/>
        </w:rPr>
        <w:t>71  728,17</w:t>
      </w:r>
      <w:r w:rsidRPr="000B6DD2">
        <w:rPr>
          <w:sz w:val="28"/>
          <w:szCs w:val="28"/>
        </w:rPr>
        <w:t> тыс. рублей.</w:t>
      </w:r>
    </w:p>
    <w:p w:rsidR="004278D8" w:rsidRPr="000B6DD2" w:rsidRDefault="004278D8" w:rsidP="004278D8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0B6DD2">
        <w:rPr>
          <w:rFonts w:ascii="Times New Roman" w:hAnsi="Times New Roman"/>
          <w:spacing w:val="-4"/>
          <w:sz w:val="28"/>
        </w:rPr>
        <w:t xml:space="preserve">Проектом решения предлагается </w:t>
      </w:r>
      <w:r w:rsidR="009D7F7D" w:rsidRPr="000B6DD2">
        <w:rPr>
          <w:rFonts w:ascii="Times New Roman" w:hAnsi="Times New Roman"/>
          <w:spacing w:val="-4"/>
          <w:sz w:val="28"/>
        </w:rPr>
        <w:t>уменьшить</w:t>
      </w:r>
      <w:r w:rsidRPr="000B6DD2">
        <w:rPr>
          <w:rFonts w:ascii="Times New Roman" w:hAnsi="Times New Roman"/>
          <w:spacing w:val="-4"/>
          <w:sz w:val="28"/>
        </w:rPr>
        <w:t xml:space="preserve"> расходы в 2024 году на сумму </w:t>
      </w:r>
      <w:r w:rsidR="009D7F7D" w:rsidRPr="000B6DD2">
        <w:rPr>
          <w:rFonts w:ascii="Times New Roman" w:hAnsi="Times New Roman"/>
          <w:spacing w:val="-4"/>
          <w:sz w:val="28"/>
        </w:rPr>
        <w:t>20,50</w:t>
      </w:r>
      <w:r w:rsidRPr="000B6DD2">
        <w:rPr>
          <w:rFonts w:ascii="Times New Roman" w:hAnsi="Times New Roman"/>
          <w:spacing w:val="-4"/>
          <w:sz w:val="28"/>
        </w:rPr>
        <w:t xml:space="preserve"> тыс. рублей.</w:t>
      </w:r>
    </w:p>
    <w:p w:rsidR="004278D8" w:rsidRPr="000B6DD2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proofErr w:type="gramStart"/>
      <w:r w:rsidRPr="000B6DD2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финансов и бюджета администрации города Ставрополя на 2024 год составят </w:t>
      </w:r>
      <w:r w:rsidR="000B6DD2" w:rsidRPr="000B6DD2">
        <w:rPr>
          <w:sz w:val="28"/>
          <w:szCs w:val="28"/>
        </w:rPr>
        <w:t>75 607,76</w:t>
      </w:r>
      <w:r w:rsidRPr="000B6DD2">
        <w:rPr>
          <w:sz w:val="28"/>
          <w:szCs w:val="28"/>
        </w:rPr>
        <w:t xml:space="preserve"> тыс. рублей, на плановый период 2025 и 2026 годов показатели не изменятся и составят: на 2025 год – </w:t>
      </w:r>
      <w:r w:rsidR="002B19DC" w:rsidRPr="000B6DD2">
        <w:rPr>
          <w:sz w:val="28"/>
          <w:szCs w:val="28"/>
        </w:rPr>
        <w:t>71 728,17 </w:t>
      </w:r>
      <w:r w:rsidRPr="000B6DD2">
        <w:rPr>
          <w:sz w:val="28"/>
          <w:szCs w:val="28"/>
        </w:rPr>
        <w:t xml:space="preserve">тыс. рублей, на 2026 год – </w:t>
      </w:r>
      <w:r w:rsidR="002B19DC" w:rsidRPr="000B6DD2">
        <w:rPr>
          <w:sz w:val="28"/>
          <w:szCs w:val="28"/>
        </w:rPr>
        <w:t>71 728,17 </w:t>
      </w:r>
      <w:r w:rsidRPr="000B6DD2">
        <w:rPr>
          <w:sz w:val="28"/>
          <w:szCs w:val="28"/>
        </w:rPr>
        <w:t>тыс. рублей.</w:t>
      </w:r>
      <w:proofErr w:type="gramEnd"/>
    </w:p>
    <w:p w:rsidR="004278D8" w:rsidRPr="000B6DD2" w:rsidRDefault="004278D8" w:rsidP="004278D8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  <w:szCs w:val="28"/>
          <w:u w:val="single"/>
        </w:rPr>
      </w:pPr>
    </w:p>
    <w:p w:rsidR="004278D8" w:rsidRPr="000B6DD2" w:rsidRDefault="004278D8" w:rsidP="004278D8">
      <w:pPr>
        <w:pStyle w:val="aff4"/>
        <w:spacing w:before="0" w:beforeAutospacing="0" w:after="0" w:afterAutospacing="0" w:line="238" w:lineRule="auto"/>
        <w:ind w:firstLine="709"/>
        <w:jc w:val="center"/>
      </w:pPr>
      <w:r w:rsidRPr="000B6DD2">
        <w:rPr>
          <w:sz w:val="28"/>
          <w:szCs w:val="28"/>
          <w:u w:val="single"/>
        </w:rPr>
        <w:t>74. Обеспечение деятельности комитета экономического развития и торговли администрации города Ставрополя</w:t>
      </w:r>
    </w:p>
    <w:p w:rsidR="004278D8" w:rsidRPr="0035448D" w:rsidRDefault="004278D8" w:rsidP="004278D8">
      <w:pPr>
        <w:pStyle w:val="aff4"/>
        <w:spacing w:before="0" w:beforeAutospacing="0" w:after="0" w:afterAutospacing="0" w:line="238" w:lineRule="auto"/>
        <w:ind w:firstLine="709"/>
        <w:jc w:val="center"/>
        <w:rPr>
          <w:sz w:val="32"/>
        </w:rPr>
      </w:pPr>
      <w:r w:rsidRPr="0035448D">
        <w:t> </w:t>
      </w:r>
    </w:p>
    <w:p w:rsidR="004278D8" w:rsidRPr="00E41CD0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35448D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экономического развития и торговли администрации города Ставрополя, утверждены на 2024 год в сумме </w:t>
      </w:r>
      <w:r w:rsidR="0035448D" w:rsidRPr="0035448D">
        <w:rPr>
          <w:sz w:val="28"/>
          <w:szCs w:val="28"/>
        </w:rPr>
        <w:t xml:space="preserve">66 728,51 </w:t>
      </w:r>
      <w:r w:rsidRPr="0035448D">
        <w:rPr>
          <w:sz w:val="28"/>
          <w:szCs w:val="28"/>
        </w:rPr>
        <w:t xml:space="preserve">тыс. рублей, на 2025 год – </w:t>
      </w:r>
      <w:r w:rsidR="0077572B" w:rsidRPr="0035448D">
        <w:rPr>
          <w:sz w:val="28"/>
          <w:szCs w:val="28"/>
        </w:rPr>
        <w:t>62 </w:t>
      </w:r>
      <w:r w:rsidR="0077572B" w:rsidRPr="00E41CD0">
        <w:rPr>
          <w:sz w:val="28"/>
          <w:szCs w:val="28"/>
        </w:rPr>
        <w:t>310,84</w:t>
      </w:r>
      <w:r w:rsidRPr="00E41CD0">
        <w:rPr>
          <w:sz w:val="28"/>
          <w:szCs w:val="28"/>
        </w:rPr>
        <w:t xml:space="preserve"> тыс. рублей, на 2026 год – </w:t>
      </w:r>
      <w:r w:rsidR="0077572B" w:rsidRPr="00E41CD0">
        <w:rPr>
          <w:sz w:val="28"/>
          <w:szCs w:val="28"/>
        </w:rPr>
        <w:t>62 310,84</w:t>
      </w:r>
      <w:r w:rsidRPr="00E41CD0">
        <w:rPr>
          <w:sz w:val="28"/>
          <w:szCs w:val="28"/>
        </w:rPr>
        <w:t> тыс. рублей.</w:t>
      </w:r>
    </w:p>
    <w:p w:rsidR="004278D8" w:rsidRPr="00E41CD0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E41CD0">
        <w:rPr>
          <w:sz w:val="28"/>
          <w:szCs w:val="28"/>
        </w:rPr>
        <w:t xml:space="preserve">Проектом решения предлагается </w:t>
      </w:r>
      <w:r w:rsidR="0035448D" w:rsidRPr="00E41CD0">
        <w:rPr>
          <w:sz w:val="28"/>
          <w:szCs w:val="28"/>
        </w:rPr>
        <w:t>уменьшить</w:t>
      </w:r>
      <w:r w:rsidRPr="00E41CD0">
        <w:rPr>
          <w:sz w:val="28"/>
          <w:szCs w:val="28"/>
        </w:rPr>
        <w:t xml:space="preserve"> расходы бюджета города в 2024 году на сумму </w:t>
      </w:r>
      <w:r w:rsidR="0035448D" w:rsidRPr="00E41CD0">
        <w:rPr>
          <w:sz w:val="28"/>
          <w:szCs w:val="28"/>
        </w:rPr>
        <w:t>46,96</w:t>
      </w:r>
      <w:r w:rsidRPr="00E41CD0">
        <w:rPr>
          <w:sz w:val="28"/>
          <w:szCs w:val="28"/>
        </w:rPr>
        <w:t xml:space="preserve"> тыс. рублей.</w:t>
      </w:r>
    </w:p>
    <w:p w:rsidR="004278D8" w:rsidRPr="00E41CD0" w:rsidRDefault="004278D8" w:rsidP="004278D8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proofErr w:type="gramStart"/>
      <w:r w:rsidRPr="00E41CD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экономического развития и торговли администрации города Ставрополя на 2024 год составят </w:t>
      </w:r>
      <w:r w:rsidRPr="00E41CD0">
        <w:rPr>
          <w:sz w:val="28"/>
          <w:szCs w:val="28"/>
        </w:rPr>
        <w:br/>
      </w:r>
      <w:r w:rsidR="00E828C1" w:rsidRPr="00E41CD0">
        <w:rPr>
          <w:sz w:val="28"/>
          <w:szCs w:val="28"/>
        </w:rPr>
        <w:t>66</w:t>
      </w:r>
      <w:r w:rsidR="00E41CD0" w:rsidRPr="00E41CD0">
        <w:rPr>
          <w:sz w:val="28"/>
          <w:szCs w:val="28"/>
        </w:rPr>
        <w:t> 681,55</w:t>
      </w:r>
      <w:r w:rsidRPr="00E41CD0">
        <w:rPr>
          <w:sz w:val="28"/>
          <w:szCs w:val="28"/>
        </w:rPr>
        <w:t xml:space="preserve"> тыс. рублей, на плановый период 2025 и 2026 годов показатели не изменятся и составят: на 2025 год – </w:t>
      </w:r>
      <w:r w:rsidR="00E828C1" w:rsidRPr="00E41CD0">
        <w:rPr>
          <w:sz w:val="28"/>
          <w:szCs w:val="28"/>
        </w:rPr>
        <w:t>62 310,84 </w:t>
      </w:r>
      <w:r w:rsidRPr="00E41CD0">
        <w:rPr>
          <w:sz w:val="28"/>
          <w:szCs w:val="28"/>
        </w:rPr>
        <w:t xml:space="preserve">тыс. рублей, на 2026 год – </w:t>
      </w:r>
      <w:r w:rsidR="00E828C1" w:rsidRPr="00E41CD0">
        <w:rPr>
          <w:sz w:val="28"/>
          <w:szCs w:val="28"/>
        </w:rPr>
        <w:t>62 310,84 </w:t>
      </w:r>
      <w:r w:rsidRPr="00E41CD0">
        <w:rPr>
          <w:sz w:val="28"/>
          <w:szCs w:val="28"/>
        </w:rPr>
        <w:t>тыс. рублей.</w:t>
      </w:r>
      <w:proofErr w:type="gramEnd"/>
    </w:p>
    <w:p w:rsidR="00CA27AC" w:rsidRPr="00E41CD0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0"/>
        </w:rPr>
      </w:pPr>
    </w:p>
    <w:p w:rsidR="00CA27AC" w:rsidRPr="00E41CD0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</w:pPr>
      <w:r w:rsidRPr="00E41CD0">
        <w:rPr>
          <w:sz w:val="28"/>
          <w:szCs w:val="28"/>
          <w:u w:val="single"/>
        </w:rPr>
        <w:t>75. Обеспечение комитета образования администрации города Ставрополя</w:t>
      </w:r>
    </w:p>
    <w:p w:rsidR="00CA27AC" w:rsidRPr="00E41CD0" w:rsidRDefault="00CA27AC" w:rsidP="00CA27AC">
      <w:pPr>
        <w:pStyle w:val="aff4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E41CD0">
        <w:t> </w:t>
      </w:r>
    </w:p>
    <w:p w:rsidR="00CA27AC" w:rsidRPr="00AB0D6D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41CD0">
        <w:rPr>
          <w:sz w:val="28"/>
          <w:szCs w:val="28"/>
        </w:rPr>
        <w:t>В соответствии</w:t>
      </w:r>
      <w:r w:rsidRPr="00FE3BE7">
        <w:rPr>
          <w:sz w:val="28"/>
          <w:szCs w:val="28"/>
        </w:rPr>
        <w:t xml:space="preserve"> с решением о бюджете города годовые плановые назначения, предусмотренные на обеспечение деятельности комитета образования администрации города Ставрополя, утверждены на 2024 год в сумме </w:t>
      </w:r>
      <w:r w:rsidR="00FE3BE7" w:rsidRPr="00FE3BE7">
        <w:rPr>
          <w:sz w:val="28"/>
          <w:szCs w:val="28"/>
        </w:rPr>
        <w:t xml:space="preserve">69 690,14 </w:t>
      </w:r>
      <w:r w:rsidRPr="00FE3BE7">
        <w:rPr>
          <w:sz w:val="28"/>
          <w:szCs w:val="28"/>
        </w:rPr>
        <w:t xml:space="preserve">тыс. </w:t>
      </w:r>
      <w:r w:rsidRPr="00AB0D6D">
        <w:rPr>
          <w:sz w:val="28"/>
          <w:szCs w:val="28"/>
        </w:rPr>
        <w:t xml:space="preserve">рублей, на 2025 год – </w:t>
      </w:r>
      <w:r w:rsidR="0019231F" w:rsidRPr="00AB0D6D">
        <w:rPr>
          <w:sz w:val="28"/>
          <w:szCs w:val="28"/>
        </w:rPr>
        <w:t>68 586,11</w:t>
      </w:r>
      <w:r w:rsidRPr="00AB0D6D">
        <w:rPr>
          <w:sz w:val="28"/>
          <w:szCs w:val="28"/>
        </w:rPr>
        <w:t xml:space="preserve"> тыс. рублей, на 2026 год – </w:t>
      </w:r>
      <w:r w:rsidR="0019231F" w:rsidRPr="00AB0D6D">
        <w:rPr>
          <w:sz w:val="28"/>
          <w:szCs w:val="28"/>
        </w:rPr>
        <w:t>68 586,11</w:t>
      </w:r>
      <w:r w:rsidRPr="00AB0D6D">
        <w:rPr>
          <w:sz w:val="28"/>
          <w:szCs w:val="28"/>
        </w:rPr>
        <w:t xml:space="preserve"> тыс. рублей.</w:t>
      </w:r>
    </w:p>
    <w:p w:rsidR="00CC45DB" w:rsidRPr="00AB0D6D" w:rsidRDefault="00CC45DB" w:rsidP="00CC45DB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B0D6D">
        <w:rPr>
          <w:sz w:val="28"/>
          <w:szCs w:val="28"/>
        </w:rPr>
        <w:t xml:space="preserve">Проектом решения предлагается </w:t>
      </w:r>
      <w:r w:rsidR="00AD1CE7" w:rsidRPr="00AB0D6D">
        <w:rPr>
          <w:sz w:val="28"/>
          <w:szCs w:val="28"/>
        </w:rPr>
        <w:t>уменьшить</w:t>
      </w:r>
      <w:r w:rsidRPr="00AB0D6D">
        <w:rPr>
          <w:sz w:val="28"/>
          <w:szCs w:val="28"/>
        </w:rPr>
        <w:t xml:space="preserve"> расходы бюджета города в 2024 году на сумму </w:t>
      </w:r>
      <w:r w:rsidR="00AD1CE7" w:rsidRPr="00AB0D6D">
        <w:rPr>
          <w:sz w:val="28"/>
          <w:szCs w:val="28"/>
        </w:rPr>
        <w:t>45,59</w:t>
      </w:r>
      <w:r w:rsidRPr="00AB0D6D">
        <w:rPr>
          <w:sz w:val="28"/>
          <w:szCs w:val="28"/>
        </w:rPr>
        <w:t xml:space="preserve"> тыс. рублей.</w:t>
      </w:r>
    </w:p>
    <w:p w:rsidR="00CA27AC" w:rsidRPr="00AB0D6D" w:rsidRDefault="00CA27AC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AB0D6D">
        <w:rPr>
          <w:sz w:val="28"/>
          <w:szCs w:val="28"/>
        </w:rPr>
        <w:t xml:space="preserve">С учетом предлагаемых изменений уточненные годовые плановые назначения </w:t>
      </w:r>
      <w:r w:rsidR="00FE3BE7" w:rsidRPr="00AB0D6D">
        <w:rPr>
          <w:sz w:val="28"/>
          <w:szCs w:val="28"/>
        </w:rPr>
        <w:t xml:space="preserve"> </w:t>
      </w:r>
      <w:r w:rsidRPr="00AB0D6D">
        <w:rPr>
          <w:sz w:val="28"/>
          <w:szCs w:val="28"/>
        </w:rPr>
        <w:t xml:space="preserve">на обеспечение деятельности комитета образования города </w:t>
      </w:r>
      <w:r w:rsidRPr="00AB0D6D">
        <w:rPr>
          <w:sz w:val="28"/>
          <w:szCs w:val="28"/>
        </w:rPr>
        <w:lastRenderedPageBreak/>
        <w:t xml:space="preserve">Ставрополя на 2024 год составят </w:t>
      </w:r>
      <w:r w:rsidR="00CC45DB" w:rsidRPr="00AB0D6D">
        <w:rPr>
          <w:sz w:val="28"/>
          <w:szCs w:val="28"/>
        </w:rPr>
        <w:t>69</w:t>
      </w:r>
      <w:r w:rsidR="00AD1CE7" w:rsidRPr="00AB0D6D">
        <w:rPr>
          <w:sz w:val="28"/>
          <w:szCs w:val="28"/>
        </w:rPr>
        <w:t> 644,55</w:t>
      </w:r>
      <w:r w:rsidR="00522BFA" w:rsidRPr="00AB0D6D">
        <w:rPr>
          <w:sz w:val="28"/>
          <w:szCs w:val="28"/>
        </w:rPr>
        <w:t xml:space="preserve"> </w:t>
      </w:r>
      <w:r w:rsidRPr="00AB0D6D">
        <w:rPr>
          <w:sz w:val="28"/>
          <w:szCs w:val="28"/>
        </w:rPr>
        <w:t>тыс. рублей, в плановом</w:t>
      </w:r>
      <w:r w:rsidRPr="00AB0D6D">
        <w:rPr>
          <w:spacing w:val="-4"/>
          <w:sz w:val="28"/>
        </w:rPr>
        <w:t xml:space="preserve"> периоде 2025 и 2026 годов</w:t>
      </w:r>
      <w:r w:rsidRPr="00AB0D6D">
        <w:rPr>
          <w:sz w:val="28"/>
          <w:szCs w:val="28"/>
        </w:rPr>
        <w:t xml:space="preserve"> показатели</w:t>
      </w:r>
      <w:r w:rsidR="0065522C" w:rsidRPr="00AB0D6D">
        <w:rPr>
          <w:sz w:val="28"/>
          <w:szCs w:val="28"/>
        </w:rPr>
        <w:t xml:space="preserve"> </w:t>
      </w:r>
      <w:r w:rsidRPr="00AB0D6D">
        <w:rPr>
          <w:sz w:val="28"/>
          <w:szCs w:val="28"/>
        </w:rPr>
        <w:t xml:space="preserve">составят </w:t>
      </w:r>
      <w:r w:rsidR="00522BFA" w:rsidRPr="00AB0D6D">
        <w:rPr>
          <w:sz w:val="28"/>
          <w:szCs w:val="28"/>
        </w:rPr>
        <w:t xml:space="preserve">68 586,11 </w:t>
      </w:r>
      <w:r w:rsidRPr="00AB0D6D">
        <w:rPr>
          <w:sz w:val="28"/>
          <w:szCs w:val="28"/>
        </w:rPr>
        <w:t xml:space="preserve">тыс. рублей </w:t>
      </w:r>
      <w:r w:rsidRPr="00AB0D6D">
        <w:rPr>
          <w:spacing w:val="-4"/>
          <w:sz w:val="28"/>
        </w:rPr>
        <w:t>ежегодно.</w:t>
      </w:r>
    </w:p>
    <w:p w:rsidR="00DA4F20" w:rsidRPr="00AB0D6D" w:rsidRDefault="00DA4F20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</w:p>
    <w:p w:rsidR="00DA4F20" w:rsidRPr="00AB0D6D" w:rsidRDefault="00DA4F20" w:rsidP="00DA4F20">
      <w:pPr>
        <w:ind w:firstLine="709"/>
        <w:jc w:val="center"/>
      </w:pPr>
      <w:r w:rsidRPr="00AB0D6D">
        <w:rPr>
          <w:szCs w:val="28"/>
          <w:u w:val="single"/>
        </w:rPr>
        <w:t xml:space="preserve">76. </w:t>
      </w:r>
      <w:r w:rsidRPr="00AB0D6D">
        <w:rPr>
          <w:spacing w:val="-4"/>
          <w:u w:val="single"/>
        </w:rPr>
        <w:t>Обеспечение деятельности комитета</w:t>
      </w:r>
    </w:p>
    <w:p w:rsidR="00DA4F20" w:rsidRPr="00CC25F5" w:rsidRDefault="00DA4F20" w:rsidP="00DA4F20">
      <w:pPr>
        <w:ind w:firstLine="709"/>
        <w:jc w:val="center"/>
      </w:pPr>
      <w:r w:rsidRPr="00CC25F5">
        <w:rPr>
          <w:spacing w:val="-4"/>
          <w:u w:val="single"/>
        </w:rPr>
        <w:t>культуры и молодежной политики администрации города Ставрополя</w:t>
      </w:r>
    </w:p>
    <w:p w:rsidR="00DA4F20" w:rsidRPr="00CC25F5" w:rsidRDefault="00DA4F20" w:rsidP="00DA4F20">
      <w:pPr>
        <w:widowControl w:val="0"/>
        <w:ind w:firstLine="709"/>
        <w:jc w:val="both"/>
      </w:pPr>
    </w:p>
    <w:p w:rsidR="00DA4F20" w:rsidRPr="006C7C45" w:rsidRDefault="00DA4F20" w:rsidP="00DA4F20">
      <w:pPr>
        <w:widowControl w:val="0"/>
        <w:ind w:firstLine="709"/>
        <w:jc w:val="both"/>
      </w:pPr>
      <w:r w:rsidRPr="00CC25F5">
        <w:rPr>
          <w:szCs w:val="28"/>
        </w:rPr>
        <w:t xml:space="preserve">В соответствии с решением о бюджете города </w:t>
      </w:r>
      <w:r w:rsidRPr="00CC25F5">
        <w:rPr>
          <w:spacing w:val="-4"/>
          <w:szCs w:val="28"/>
        </w:rPr>
        <w:t xml:space="preserve">годовые плановые назначения, </w:t>
      </w:r>
      <w:r w:rsidRPr="00CC25F5">
        <w:rPr>
          <w:szCs w:val="28"/>
        </w:rPr>
        <w:t xml:space="preserve">предусмотренные на обеспечение деятельности комитета культуры и </w:t>
      </w:r>
      <w:r w:rsidRPr="006C7C45">
        <w:rPr>
          <w:szCs w:val="28"/>
        </w:rPr>
        <w:t xml:space="preserve">молодежной политики администрации города Ставрополя, утверждены на 2024 год в сумме </w:t>
      </w:r>
      <w:r w:rsidR="00CC25F5" w:rsidRPr="006C7C45">
        <w:rPr>
          <w:szCs w:val="28"/>
        </w:rPr>
        <w:t xml:space="preserve">24 063,75 </w:t>
      </w:r>
      <w:r w:rsidRPr="006C7C45">
        <w:rPr>
          <w:szCs w:val="28"/>
        </w:rPr>
        <w:t>т</w:t>
      </w:r>
      <w:r w:rsidRPr="006C7C45">
        <w:rPr>
          <w:spacing w:val="-4"/>
        </w:rPr>
        <w:t xml:space="preserve">ыс. рублей, на 2025 год – </w:t>
      </w:r>
      <w:r w:rsidR="005422FE" w:rsidRPr="006C7C45">
        <w:rPr>
          <w:spacing w:val="-4"/>
        </w:rPr>
        <w:t>23 524,16</w:t>
      </w:r>
      <w:r w:rsidRPr="006C7C45">
        <w:rPr>
          <w:spacing w:val="-4"/>
        </w:rPr>
        <w:t xml:space="preserve"> тыс. рублей, на 2026 </w:t>
      </w:r>
      <w:r w:rsidRPr="006C7C45">
        <w:rPr>
          <w:spacing w:val="-4"/>
          <w:szCs w:val="28"/>
        </w:rPr>
        <w:t xml:space="preserve">год – </w:t>
      </w:r>
      <w:r w:rsidR="005422FE" w:rsidRPr="006C7C45">
        <w:rPr>
          <w:spacing w:val="-4"/>
          <w:szCs w:val="28"/>
        </w:rPr>
        <w:t>23 524,16</w:t>
      </w:r>
      <w:r w:rsidRPr="006C7C45">
        <w:rPr>
          <w:spacing w:val="-4"/>
          <w:szCs w:val="28"/>
        </w:rPr>
        <w:t xml:space="preserve"> тыс. рублей.</w:t>
      </w:r>
    </w:p>
    <w:p w:rsidR="00DA4F20" w:rsidRPr="006C7C45" w:rsidRDefault="00DA4F20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6C7C45">
        <w:rPr>
          <w:sz w:val="28"/>
          <w:szCs w:val="28"/>
        </w:rPr>
        <w:t xml:space="preserve">Проектом решения предлагается </w:t>
      </w:r>
      <w:r w:rsidR="00CC25F5" w:rsidRPr="006C7C45">
        <w:rPr>
          <w:sz w:val="28"/>
          <w:szCs w:val="28"/>
        </w:rPr>
        <w:t>уменьшить</w:t>
      </w:r>
      <w:r w:rsidRPr="006C7C45">
        <w:rPr>
          <w:sz w:val="28"/>
          <w:szCs w:val="28"/>
        </w:rPr>
        <w:t xml:space="preserve"> расходы бюджета города в 2024 году на сумму </w:t>
      </w:r>
      <w:r w:rsidR="006C7C45" w:rsidRPr="006C7C45">
        <w:rPr>
          <w:sz w:val="28"/>
          <w:szCs w:val="28"/>
        </w:rPr>
        <w:t>12,00</w:t>
      </w:r>
      <w:r w:rsidRPr="006C7C45">
        <w:rPr>
          <w:sz w:val="28"/>
          <w:szCs w:val="28"/>
        </w:rPr>
        <w:t xml:space="preserve"> тыс. рублей</w:t>
      </w:r>
      <w:r w:rsidRPr="006C7C45">
        <w:rPr>
          <w:spacing w:val="-4"/>
          <w:sz w:val="28"/>
        </w:rPr>
        <w:t>.</w:t>
      </w:r>
    </w:p>
    <w:p w:rsidR="00DA4F20" w:rsidRPr="006C7C45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6C7C45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культуры и молодежной политики администрации города Ставрополя составят на 2024 год – </w:t>
      </w:r>
      <w:r w:rsidRPr="006C7C45">
        <w:rPr>
          <w:sz w:val="28"/>
          <w:szCs w:val="28"/>
        </w:rPr>
        <w:br/>
      </w:r>
      <w:r w:rsidR="00291640" w:rsidRPr="006C7C45">
        <w:rPr>
          <w:sz w:val="28"/>
          <w:szCs w:val="28"/>
        </w:rPr>
        <w:t>24</w:t>
      </w:r>
      <w:r w:rsidR="006C7C45" w:rsidRPr="006C7C45">
        <w:rPr>
          <w:sz w:val="28"/>
          <w:szCs w:val="28"/>
        </w:rPr>
        <w:t> 051,75</w:t>
      </w:r>
      <w:r w:rsidRPr="006C7C45">
        <w:rPr>
          <w:sz w:val="28"/>
          <w:szCs w:val="28"/>
        </w:rPr>
        <w:t xml:space="preserve"> тыс. рублей, в плановом периоде 2025 и 2026 годов показатели</w:t>
      </w:r>
      <w:r w:rsidR="0060156C" w:rsidRPr="006C7C45">
        <w:rPr>
          <w:sz w:val="28"/>
          <w:szCs w:val="28"/>
        </w:rPr>
        <w:t xml:space="preserve"> не </w:t>
      </w:r>
      <w:proofErr w:type="gramStart"/>
      <w:r w:rsidR="0060156C" w:rsidRPr="006C7C45">
        <w:rPr>
          <w:sz w:val="28"/>
          <w:szCs w:val="28"/>
        </w:rPr>
        <w:t>изменятся и</w:t>
      </w:r>
      <w:r w:rsidRPr="006C7C45">
        <w:rPr>
          <w:sz w:val="28"/>
          <w:szCs w:val="28"/>
        </w:rPr>
        <w:t xml:space="preserve"> составят</w:t>
      </w:r>
      <w:proofErr w:type="gramEnd"/>
      <w:r w:rsidRPr="006C7C45">
        <w:rPr>
          <w:sz w:val="28"/>
          <w:szCs w:val="28"/>
        </w:rPr>
        <w:t xml:space="preserve"> </w:t>
      </w:r>
      <w:r w:rsidR="0060156C" w:rsidRPr="006C7C45">
        <w:rPr>
          <w:sz w:val="28"/>
          <w:szCs w:val="28"/>
        </w:rPr>
        <w:t xml:space="preserve">23 524,16 </w:t>
      </w:r>
      <w:r w:rsidRPr="006C7C45">
        <w:rPr>
          <w:sz w:val="28"/>
          <w:szCs w:val="28"/>
        </w:rPr>
        <w:t>тыс. рублей ежегодно</w:t>
      </w:r>
      <w:r w:rsidRPr="006C7C45">
        <w:rPr>
          <w:spacing w:val="-4"/>
          <w:sz w:val="28"/>
        </w:rPr>
        <w:t>.</w:t>
      </w:r>
    </w:p>
    <w:p w:rsidR="00DA4F20" w:rsidRPr="006C7C45" w:rsidRDefault="00DA4F20" w:rsidP="00CA27AC">
      <w:pPr>
        <w:pStyle w:val="docdata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</w:p>
    <w:p w:rsidR="000E5931" w:rsidRPr="006C7C45" w:rsidRDefault="000E5931" w:rsidP="000E5931">
      <w:pPr>
        <w:pStyle w:val="aff4"/>
        <w:spacing w:before="0" w:beforeAutospacing="0" w:after="0" w:afterAutospacing="0"/>
        <w:ind w:firstLine="709"/>
        <w:jc w:val="center"/>
      </w:pPr>
      <w:r w:rsidRPr="006C7C45">
        <w:rPr>
          <w:sz w:val="28"/>
          <w:szCs w:val="28"/>
          <w:u w:val="single"/>
        </w:rPr>
        <w:t>78. Обеспечение деятельности комитета физической культуры и спорта  администрации города Ставрополя</w:t>
      </w:r>
    </w:p>
    <w:p w:rsidR="000E5931" w:rsidRPr="006C7C45" w:rsidRDefault="000E5931" w:rsidP="000E5931">
      <w:pPr>
        <w:pStyle w:val="aff4"/>
        <w:spacing w:before="0" w:beforeAutospacing="0" w:after="0" w:afterAutospacing="0"/>
        <w:ind w:firstLine="709"/>
        <w:jc w:val="center"/>
      </w:pPr>
      <w:r w:rsidRPr="006C7C45">
        <w:t> </w:t>
      </w:r>
    </w:p>
    <w:p w:rsidR="000E5931" w:rsidRPr="00C644E0" w:rsidRDefault="000E5931" w:rsidP="000E5931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C7C45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</w:t>
      </w:r>
      <w:r w:rsidRPr="00C644E0">
        <w:rPr>
          <w:sz w:val="28"/>
          <w:szCs w:val="28"/>
        </w:rPr>
        <w:t xml:space="preserve"> комитета физической культуры и спорта администрации города Ставрополя, утверждены на 2024 год в сумме </w:t>
      </w:r>
      <w:r w:rsidR="00976A5C" w:rsidRPr="00C644E0">
        <w:rPr>
          <w:sz w:val="28"/>
          <w:szCs w:val="28"/>
        </w:rPr>
        <w:t>26 273,88 </w:t>
      </w:r>
      <w:r w:rsidRPr="00C644E0">
        <w:rPr>
          <w:sz w:val="28"/>
          <w:szCs w:val="28"/>
        </w:rPr>
        <w:t xml:space="preserve">тыс. рублей, на 2025 год – </w:t>
      </w:r>
      <w:r w:rsidRPr="00C644E0">
        <w:rPr>
          <w:sz w:val="28"/>
          <w:szCs w:val="28"/>
        </w:rPr>
        <w:br/>
      </w:r>
      <w:r w:rsidR="00FE07D3" w:rsidRPr="00C644E0">
        <w:rPr>
          <w:sz w:val="28"/>
          <w:szCs w:val="28"/>
        </w:rPr>
        <w:t>25 613,61</w:t>
      </w:r>
      <w:r w:rsidRPr="00C644E0">
        <w:rPr>
          <w:sz w:val="28"/>
          <w:szCs w:val="28"/>
        </w:rPr>
        <w:t xml:space="preserve"> тыс. рублей, на 2026 год – </w:t>
      </w:r>
      <w:r w:rsidR="00FE07D3" w:rsidRPr="00C644E0">
        <w:rPr>
          <w:sz w:val="28"/>
          <w:szCs w:val="28"/>
        </w:rPr>
        <w:t xml:space="preserve">25 613,61 </w:t>
      </w:r>
      <w:r w:rsidRPr="00C644E0">
        <w:rPr>
          <w:sz w:val="28"/>
          <w:szCs w:val="28"/>
        </w:rPr>
        <w:t>тыс. рублей.</w:t>
      </w:r>
    </w:p>
    <w:p w:rsidR="000E5931" w:rsidRPr="00C644E0" w:rsidRDefault="000E5931" w:rsidP="00FE07D3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644E0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C644E0" w:rsidRPr="00C644E0">
        <w:rPr>
          <w:sz w:val="28"/>
          <w:szCs w:val="28"/>
        </w:rPr>
        <w:t>4,56</w:t>
      </w:r>
      <w:r w:rsidRPr="00C644E0">
        <w:rPr>
          <w:sz w:val="28"/>
          <w:szCs w:val="28"/>
        </w:rPr>
        <w:t xml:space="preserve"> тыс. рублей.</w:t>
      </w:r>
    </w:p>
    <w:p w:rsidR="000E5931" w:rsidRPr="00C644E0" w:rsidRDefault="000E5931" w:rsidP="00FE07D3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644E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физической культуры и спорта администрации города Ставрополя на 2024 год составят </w:t>
      </w:r>
      <w:r w:rsidR="00C644E0" w:rsidRPr="00C644E0">
        <w:rPr>
          <w:sz w:val="28"/>
          <w:szCs w:val="28"/>
        </w:rPr>
        <w:t>26 278,44</w:t>
      </w:r>
      <w:r w:rsidRPr="00C644E0">
        <w:rPr>
          <w:sz w:val="28"/>
          <w:szCs w:val="28"/>
        </w:rPr>
        <w:t xml:space="preserve"> тыс. рублей, в плановом периоде 2025 и 2026 годов показатели составят </w:t>
      </w:r>
      <w:r w:rsidR="00465321" w:rsidRPr="00C644E0">
        <w:rPr>
          <w:sz w:val="28"/>
          <w:szCs w:val="28"/>
        </w:rPr>
        <w:t xml:space="preserve">25 613,61 </w:t>
      </w:r>
      <w:r w:rsidRPr="00C644E0">
        <w:rPr>
          <w:sz w:val="28"/>
          <w:szCs w:val="28"/>
        </w:rPr>
        <w:t>тыс. рублей ежегодно.</w:t>
      </w:r>
    </w:p>
    <w:p w:rsidR="006A6D3B" w:rsidRPr="00C644E0" w:rsidRDefault="006A6D3B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</w:p>
    <w:p w:rsidR="00CA27AC" w:rsidRPr="00C644E0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C644E0">
        <w:rPr>
          <w:sz w:val="28"/>
          <w:szCs w:val="28"/>
          <w:u w:val="single"/>
        </w:rPr>
        <w:t xml:space="preserve">80. Обеспечение деятельности администрации </w:t>
      </w:r>
    </w:p>
    <w:p w:rsidR="00CA27AC" w:rsidRPr="00C644E0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C644E0">
        <w:rPr>
          <w:sz w:val="28"/>
          <w:szCs w:val="28"/>
          <w:u w:val="single"/>
        </w:rPr>
        <w:t>Ленинского района города Ставрополя</w:t>
      </w:r>
    </w:p>
    <w:p w:rsidR="00CA27AC" w:rsidRPr="00C644E0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644E0">
        <w:rPr>
          <w:sz w:val="28"/>
          <w:szCs w:val="28"/>
        </w:rPr>
        <w:t> </w:t>
      </w:r>
    </w:p>
    <w:p w:rsidR="00CA27AC" w:rsidRPr="005854A5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C644E0">
        <w:rPr>
          <w:sz w:val="28"/>
          <w:szCs w:val="28"/>
        </w:rPr>
        <w:t>В соответствии с решением о бюджете</w:t>
      </w:r>
      <w:r w:rsidRPr="005854A5">
        <w:rPr>
          <w:sz w:val="28"/>
          <w:szCs w:val="28"/>
        </w:rPr>
        <w:t xml:space="preserve"> города годовые плановые назначения, предусмотренные на обеспечение деятельности администрации Ленинского района города Ставрополя, утверждены на 2024 год в сумме </w:t>
      </w:r>
      <w:r w:rsidR="005854A5" w:rsidRPr="005854A5">
        <w:rPr>
          <w:sz w:val="28"/>
          <w:szCs w:val="28"/>
        </w:rPr>
        <w:t xml:space="preserve">61 870,48 </w:t>
      </w:r>
      <w:r w:rsidRPr="005854A5">
        <w:rPr>
          <w:sz w:val="28"/>
          <w:szCs w:val="28"/>
        </w:rPr>
        <w:t xml:space="preserve">тыс. рублей, на 2025 год – </w:t>
      </w:r>
      <w:r w:rsidR="001D6F6C" w:rsidRPr="005854A5">
        <w:rPr>
          <w:spacing w:val="-4"/>
          <w:sz w:val="28"/>
          <w:szCs w:val="28"/>
        </w:rPr>
        <w:t xml:space="preserve">58 260,83 </w:t>
      </w:r>
      <w:r w:rsidRPr="005854A5">
        <w:rPr>
          <w:sz w:val="28"/>
          <w:szCs w:val="28"/>
        </w:rPr>
        <w:t xml:space="preserve">тыс. рублей, на 2026 год – </w:t>
      </w:r>
      <w:r w:rsidRPr="005854A5">
        <w:rPr>
          <w:sz w:val="28"/>
          <w:szCs w:val="28"/>
        </w:rPr>
        <w:br/>
      </w:r>
      <w:r w:rsidR="001D6F6C" w:rsidRPr="005854A5">
        <w:rPr>
          <w:sz w:val="28"/>
          <w:szCs w:val="28"/>
        </w:rPr>
        <w:t xml:space="preserve">54 373,58 </w:t>
      </w:r>
      <w:r w:rsidRPr="005854A5">
        <w:rPr>
          <w:sz w:val="28"/>
          <w:szCs w:val="28"/>
        </w:rPr>
        <w:t>тыс. рублей.</w:t>
      </w:r>
    </w:p>
    <w:p w:rsidR="00CA27AC" w:rsidRPr="005854A5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5854A5">
        <w:rPr>
          <w:sz w:val="28"/>
          <w:szCs w:val="28"/>
        </w:rPr>
        <w:t xml:space="preserve">Проектом решения предлагается </w:t>
      </w:r>
      <w:r w:rsidR="005854A5" w:rsidRPr="005854A5">
        <w:rPr>
          <w:sz w:val="28"/>
          <w:szCs w:val="28"/>
        </w:rPr>
        <w:t>уменьшить</w:t>
      </w:r>
      <w:r w:rsidRPr="005854A5">
        <w:rPr>
          <w:sz w:val="28"/>
          <w:szCs w:val="28"/>
        </w:rPr>
        <w:t xml:space="preserve"> расходы </w:t>
      </w:r>
      <w:r w:rsidR="005854A5" w:rsidRPr="005854A5">
        <w:rPr>
          <w:sz w:val="28"/>
          <w:szCs w:val="28"/>
        </w:rPr>
        <w:t xml:space="preserve">за счет средств </w:t>
      </w:r>
      <w:r w:rsidRPr="005854A5">
        <w:rPr>
          <w:sz w:val="28"/>
          <w:szCs w:val="28"/>
        </w:rPr>
        <w:t xml:space="preserve">бюджета города </w:t>
      </w:r>
      <w:r w:rsidR="005854A5" w:rsidRPr="005854A5">
        <w:rPr>
          <w:sz w:val="28"/>
          <w:szCs w:val="28"/>
        </w:rPr>
        <w:t xml:space="preserve">в 2024 году </w:t>
      </w:r>
      <w:r w:rsidRPr="005854A5">
        <w:rPr>
          <w:sz w:val="28"/>
          <w:szCs w:val="28"/>
        </w:rPr>
        <w:t xml:space="preserve">на сумму </w:t>
      </w:r>
      <w:r w:rsidR="005854A5" w:rsidRPr="005854A5">
        <w:rPr>
          <w:sz w:val="28"/>
          <w:szCs w:val="28"/>
        </w:rPr>
        <w:t>298,60</w:t>
      </w:r>
      <w:r w:rsidR="008654AF" w:rsidRPr="005854A5">
        <w:rPr>
          <w:sz w:val="28"/>
          <w:szCs w:val="28"/>
        </w:rPr>
        <w:t xml:space="preserve"> </w:t>
      </w:r>
      <w:r w:rsidRPr="005854A5">
        <w:rPr>
          <w:sz w:val="28"/>
          <w:szCs w:val="28"/>
        </w:rPr>
        <w:t>тыс. рублей</w:t>
      </w:r>
      <w:r w:rsidRPr="005854A5">
        <w:rPr>
          <w:spacing w:val="-4"/>
          <w:sz w:val="28"/>
        </w:rPr>
        <w:t>.</w:t>
      </w:r>
    </w:p>
    <w:p w:rsidR="00CA27AC" w:rsidRPr="005854A5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5854A5">
        <w:rPr>
          <w:sz w:val="28"/>
          <w:szCs w:val="28"/>
        </w:rPr>
        <w:lastRenderedPageBreak/>
        <w:t xml:space="preserve">С учетом предлагаемых изменений уточненные годовые плановые назначения на обеспечение деятельности администрации Ленинского района города Ставрополя на 2024 год составят </w:t>
      </w:r>
      <w:r w:rsidR="00CD2567" w:rsidRPr="005854A5">
        <w:rPr>
          <w:sz w:val="28"/>
          <w:szCs w:val="28"/>
        </w:rPr>
        <w:t>61</w:t>
      </w:r>
      <w:r w:rsidR="005854A5" w:rsidRPr="005854A5">
        <w:rPr>
          <w:sz w:val="28"/>
          <w:szCs w:val="28"/>
        </w:rPr>
        <w:t> 571,88</w:t>
      </w:r>
      <w:r w:rsidRPr="005854A5">
        <w:rPr>
          <w:sz w:val="28"/>
          <w:szCs w:val="28"/>
        </w:rPr>
        <w:t xml:space="preserve"> тыс. рублей, </w:t>
      </w:r>
      <w:r w:rsidR="007B14F2" w:rsidRPr="005854A5">
        <w:rPr>
          <w:spacing w:val="-4"/>
          <w:sz w:val="28"/>
          <w:szCs w:val="28"/>
        </w:rPr>
        <w:t>на 2025 год – 58 260,83 тыс. рублей, на 2026 год –</w:t>
      </w:r>
      <w:r w:rsidRPr="005854A5">
        <w:rPr>
          <w:sz w:val="28"/>
          <w:szCs w:val="28"/>
        </w:rPr>
        <w:t xml:space="preserve"> 54 373,58 тыс. рублей</w:t>
      </w:r>
      <w:r w:rsidRPr="005854A5">
        <w:rPr>
          <w:spacing w:val="-4"/>
          <w:sz w:val="28"/>
        </w:rPr>
        <w:t>.</w:t>
      </w:r>
    </w:p>
    <w:p w:rsidR="00CA27AC" w:rsidRPr="00913C64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AC694F" w:rsidRPr="00913C64" w:rsidRDefault="00AC694F" w:rsidP="00AC694F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913C64">
        <w:rPr>
          <w:sz w:val="28"/>
          <w:szCs w:val="28"/>
          <w:u w:val="single"/>
        </w:rPr>
        <w:t xml:space="preserve">81. Обеспечение деятельности администрации Октябрьского района </w:t>
      </w:r>
    </w:p>
    <w:p w:rsidR="00AC694F" w:rsidRPr="00913C64" w:rsidRDefault="00AC694F" w:rsidP="00AC694F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913C64">
        <w:rPr>
          <w:sz w:val="28"/>
          <w:szCs w:val="28"/>
          <w:u w:val="single"/>
        </w:rPr>
        <w:t>города Ставрополя</w:t>
      </w:r>
    </w:p>
    <w:p w:rsidR="00AC694F" w:rsidRPr="00913C64" w:rsidRDefault="00AC694F" w:rsidP="00AC694F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913C64">
        <w:rPr>
          <w:sz w:val="28"/>
          <w:szCs w:val="28"/>
        </w:rPr>
        <w:t> </w:t>
      </w:r>
    </w:p>
    <w:p w:rsidR="00AC694F" w:rsidRPr="00913C64" w:rsidRDefault="00AC694F" w:rsidP="00AC694F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913C64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Октябрьского района города Ставрополя, утверждены на 2024 год в сумме </w:t>
      </w:r>
      <w:r w:rsidR="00913C64" w:rsidRPr="00913C64">
        <w:rPr>
          <w:sz w:val="28"/>
          <w:szCs w:val="28"/>
        </w:rPr>
        <w:t>57 389,24</w:t>
      </w:r>
      <w:r w:rsidRPr="00913C64">
        <w:rPr>
          <w:sz w:val="28"/>
          <w:szCs w:val="28"/>
        </w:rPr>
        <w:t xml:space="preserve"> тыс. рублей, на 2025 год – </w:t>
      </w:r>
      <w:r w:rsidR="005F1001" w:rsidRPr="00913C64">
        <w:rPr>
          <w:sz w:val="28"/>
          <w:szCs w:val="28"/>
        </w:rPr>
        <w:t xml:space="preserve">51 946,25 </w:t>
      </w:r>
      <w:r w:rsidRPr="00913C64">
        <w:rPr>
          <w:sz w:val="28"/>
          <w:szCs w:val="28"/>
        </w:rPr>
        <w:t xml:space="preserve">тыс. рублей, на 2026 год – </w:t>
      </w:r>
      <w:r w:rsidRPr="00913C64">
        <w:rPr>
          <w:sz w:val="28"/>
          <w:szCs w:val="28"/>
        </w:rPr>
        <w:br/>
      </w:r>
      <w:r w:rsidR="005F1001" w:rsidRPr="00913C64">
        <w:rPr>
          <w:sz w:val="28"/>
          <w:szCs w:val="28"/>
        </w:rPr>
        <w:t xml:space="preserve">51 946,25 </w:t>
      </w:r>
      <w:r w:rsidRPr="00913C64">
        <w:rPr>
          <w:sz w:val="28"/>
          <w:szCs w:val="28"/>
        </w:rPr>
        <w:t>тыс. рублей.</w:t>
      </w:r>
    </w:p>
    <w:p w:rsidR="00AC694F" w:rsidRPr="00913C64" w:rsidRDefault="00AC694F" w:rsidP="00AC694F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913C64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="00913C64" w:rsidRPr="00913C64">
        <w:rPr>
          <w:sz w:val="28"/>
          <w:szCs w:val="28"/>
        </w:rPr>
        <w:t>57,00</w:t>
      </w:r>
      <w:r w:rsidRPr="00913C64">
        <w:rPr>
          <w:sz w:val="28"/>
          <w:szCs w:val="28"/>
        </w:rPr>
        <w:t xml:space="preserve"> тыс. рублей</w:t>
      </w:r>
      <w:r w:rsidRPr="00913C64">
        <w:rPr>
          <w:spacing w:val="-4"/>
          <w:sz w:val="28"/>
        </w:rPr>
        <w:t>.</w:t>
      </w:r>
    </w:p>
    <w:p w:rsidR="00AC694F" w:rsidRPr="00913C64" w:rsidRDefault="00AC694F" w:rsidP="00AC694F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913C64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Октябрьского района города Ставрополя на 2024 год составят </w:t>
      </w:r>
      <w:r w:rsidR="005F1001" w:rsidRPr="00913C64">
        <w:rPr>
          <w:sz w:val="28"/>
          <w:szCs w:val="28"/>
        </w:rPr>
        <w:t>57</w:t>
      </w:r>
      <w:r w:rsidR="00913C64" w:rsidRPr="00913C64">
        <w:rPr>
          <w:sz w:val="28"/>
          <w:szCs w:val="28"/>
        </w:rPr>
        <w:t> 446,24</w:t>
      </w:r>
      <w:r w:rsidRPr="00913C64">
        <w:rPr>
          <w:sz w:val="28"/>
          <w:szCs w:val="28"/>
        </w:rPr>
        <w:t xml:space="preserve"> тыс. рублей, </w:t>
      </w:r>
      <w:r w:rsidRPr="00913C64">
        <w:rPr>
          <w:spacing w:val="-4"/>
          <w:sz w:val="28"/>
        </w:rPr>
        <w:t>в плановом периоде 2025 и 2026 годов</w:t>
      </w:r>
      <w:r w:rsidRPr="00913C64">
        <w:rPr>
          <w:sz w:val="28"/>
          <w:szCs w:val="28"/>
        </w:rPr>
        <w:t xml:space="preserve"> показатели составят 51 946,25 тыс. рублей ежегодно</w:t>
      </w:r>
      <w:r w:rsidRPr="00913C64">
        <w:rPr>
          <w:spacing w:val="-4"/>
          <w:sz w:val="28"/>
        </w:rPr>
        <w:t>.</w:t>
      </w:r>
    </w:p>
    <w:p w:rsidR="006A6D3B" w:rsidRPr="000C6F1F" w:rsidRDefault="006A6D3B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A27AC" w:rsidRPr="000C6F1F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0C6F1F">
        <w:rPr>
          <w:sz w:val="28"/>
          <w:szCs w:val="28"/>
          <w:u w:val="single"/>
        </w:rPr>
        <w:t xml:space="preserve">82. Обеспечение деятельности администрации </w:t>
      </w:r>
    </w:p>
    <w:p w:rsidR="00CA27AC" w:rsidRPr="000C6F1F" w:rsidRDefault="00CA27AC" w:rsidP="00CA27AC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0C6F1F">
        <w:rPr>
          <w:sz w:val="28"/>
          <w:szCs w:val="28"/>
          <w:u w:val="single"/>
        </w:rPr>
        <w:t>Промышленного района города Ставрополя</w:t>
      </w:r>
    </w:p>
    <w:p w:rsidR="00CA27AC" w:rsidRPr="000C6F1F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C6F1F">
        <w:rPr>
          <w:sz w:val="28"/>
          <w:szCs w:val="28"/>
        </w:rPr>
        <w:t> </w:t>
      </w:r>
    </w:p>
    <w:p w:rsidR="00CA27AC" w:rsidRPr="000C6F1F" w:rsidRDefault="00CA27AC" w:rsidP="007430C4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</w:pPr>
      <w:r w:rsidRPr="000C6F1F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Промышленного района города Ставрополя, утверждены на 2024 год в сумме </w:t>
      </w:r>
      <w:r w:rsidR="006751DC" w:rsidRPr="000C6F1F">
        <w:rPr>
          <w:sz w:val="28"/>
          <w:szCs w:val="28"/>
        </w:rPr>
        <w:t>79 109,56</w:t>
      </w:r>
      <w:r w:rsidR="00EC3C76" w:rsidRPr="000C6F1F">
        <w:rPr>
          <w:sz w:val="28"/>
          <w:szCs w:val="28"/>
        </w:rPr>
        <w:t xml:space="preserve"> </w:t>
      </w:r>
      <w:r w:rsidRPr="000C6F1F">
        <w:rPr>
          <w:sz w:val="28"/>
          <w:szCs w:val="28"/>
        </w:rPr>
        <w:t xml:space="preserve">тыс. рублей, на 2025 год – 73 848,64 тыс. рублей, на 2026 год – </w:t>
      </w:r>
      <w:r w:rsidRPr="000C6F1F">
        <w:rPr>
          <w:sz w:val="28"/>
          <w:szCs w:val="28"/>
        </w:rPr>
        <w:br/>
        <w:t>73 848,64 тыс. рублей.</w:t>
      </w:r>
    </w:p>
    <w:p w:rsidR="00CA27AC" w:rsidRPr="000C6F1F" w:rsidRDefault="00CA27AC" w:rsidP="00CA27AC">
      <w:pPr>
        <w:pStyle w:val="aff4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0C6F1F">
        <w:rPr>
          <w:sz w:val="28"/>
          <w:szCs w:val="28"/>
        </w:rPr>
        <w:t xml:space="preserve">Проектом решения предлагается </w:t>
      </w:r>
      <w:r w:rsidR="000C6F1F" w:rsidRPr="000C6F1F">
        <w:rPr>
          <w:sz w:val="28"/>
          <w:szCs w:val="28"/>
        </w:rPr>
        <w:t>уменьшить</w:t>
      </w:r>
      <w:r w:rsidRPr="000C6F1F">
        <w:rPr>
          <w:sz w:val="28"/>
          <w:szCs w:val="28"/>
        </w:rPr>
        <w:t xml:space="preserve"> расходы бюджета города в 2024 году на сумму </w:t>
      </w:r>
      <w:r w:rsidR="000C6F1F" w:rsidRPr="000C6F1F">
        <w:rPr>
          <w:sz w:val="28"/>
          <w:szCs w:val="28"/>
        </w:rPr>
        <w:t>25,16</w:t>
      </w:r>
      <w:r w:rsidRPr="000C6F1F">
        <w:rPr>
          <w:sz w:val="28"/>
          <w:szCs w:val="28"/>
        </w:rPr>
        <w:t xml:space="preserve"> тыс. рублей</w:t>
      </w:r>
      <w:r w:rsidRPr="000C6F1F">
        <w:rPr>
          <w:spacing w:val="-4"/>
          <w:sz w:val="28"/>
        </w:rPr>
        <w:t>.</w:t>
      </w:r>
    </w:p>
    <w:p w:rsidR="00CA27AC" w:rsidRPr="000C6F1F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0C6F1F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Промышленного района города Ставрополя на 2024 год составят </w:t>
      </w:r>
      <w:r w:rsidR="008C7529" w:rsidRPr="000C6F1F">
        <w:rPr>
          <w:sz w:val="28"/>
          <w:szCs w:val="28"/>
        </w:rPr>
        <w:t>79</w:t>
      </w:r>
      <w:r w:rsidR="000C6F1F" w:rsidRPr="000C6F1F">
        <w:rPr>
          <w:sz w:val="28"/>
          <w:szCs w:val="28"/>
        </w:rPr>
        <w:t> 084,40</w:t>
      </w:r>
      <w:r w:rsidRPr="000C6F1F">
        <w:rPr>
          <w:sz w:val="28"/>
          <w:szCs w:val="28"/>
        </w:rPr>
        <w:t xml:space="preserve"> тыс. рублей, </w:t>
      </w:r>
      <w:r w:rsidRPr="000C6F1F">
        <w:rPr>
          <w:spacing w:val="-4"/>
          <w:sz w:val="28"/>
        </w:rPr>
        <w:t>в плановом периоде 2025 и 2026 годов</w:t>
      </w:r>
      <w:r w:rsidR="006E6B78" w:rsidRPr="000C6F1F">
        <w:rPr>
          <w:spacing w:val="-4"/>
          <w:sz w:val="28"/>
        </w:rPr>
        <w:t xml:space="preserve"> </w:t>
      </w:r>
      <w:r w:rsidRPr="000C6F1F">
        <w:rPr>
          <w:sz w:val="28"/>
          <w:szCs w:val="28"/>
        </w:rPr>
        <w:t xml:space="preserve">показатели не </w:t>
      </w:r>
      <w:proofErr w:type="gramStart"/>
      <w:r w:rsidRPr="000C6F1F">
        <w:rPr>
          <w:sz w:val="28"/>
          <w:szCs w:val="28"/>
        </w:rPr>
        <w:t>изменятся и составят</w:t>
      </w:r>
      <w:proofErr w:type="gramEnd"/>
      <w:r w:rsidRPr="000C6F1F">
        <w:rPr>
          <w:sz w:val="28"/>
          <w:szCs w:val="28"/>
        </w:rPr>
        <w:t xml:space="preserve"> 73 848,64 тыс. рублей ежегодно</w:t>
      </w:r>
      <w:r w:rsidRPr="000C6F1F">
        <w:rPr>
          <w:spacing w:val="-4"/>
          <w:sz w:val="28"/>
        </w:rPr>
        <w:t>.</w:t>
      </w:r>
    </w:p>
    <w:p w:rsidR="00CA27AC" w:rsidRPr="000C6F1F" w:rsidRDefault="00CA27AC" w:rsidP="00CA27AC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DA4F20" w:rsidRPr="00045231" w:rsidRDefault="00DA4F20" w:rsidP="00DA4F20">
      <w:pPr>
        <w:pStyle w:val="aff4"/>
        <w:spacing w:before="0" w:beforeAutospacing="0" w:after="0" w:afterAutospacing="0"/>
        <w:ind w:firstLine="709"/>
        <w:jc w:val="center"/>
      </w:pPr>
      <w:r w:rsidRPr="000C6F1F">
        <w:rPr>
          <w:sz w:val="28"/>
          <w:szCs w:val="28"/>
          <w:u w:val="single"/>
        </w:rPr>
        <w:t>84. Обеспечение деятельности комитета</w:t>
      </w:r>
      <w:r w:rsidRPr="00045231">
        <w:rPr>
          <w:sz w:val="28"/>
          <w:szCs w:val="28"/>
          <w:u w:val="single"/>
        </w:rPr>
        <w:t xml:space="preserve"> градостроительства администрации города Ставрополя</w:t>
      </w:r>
    </w:p>
    <w:p w:rsidR="00DA4F20" w:rsidRPr="00045231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</w:rPr>
      </w:pPr>
      <w:r w:rsidRPr="00045231">
        <w:t> </w:t>
      </w:r>
    </w:p>
    <w:p w:rsidR="00DA4F20" w:rsidRPr="00045231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045231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градостроительства администрации города Ставрополя, утверждены на </w:t>
      </w:r>
      <w:r w:rsidRPr="00045231">
        <w:rPr>
          <w:sz w:val="28"/>
          <w:szCs w:val="28"/>
        </w:rPr>
        <w:br/>
        <w:t xml:space="preserve">2024 год в сумме </w:t>
      </w:r>
      <w:r w:rsidR="00045231" w:rsidRPr="00045231">
        <w:rPr>
          <w:sz w:val="28"/>
          <w:szCs w:val="28"/>
        </w:rPr>
        <w:t>117 387,33</w:t>
      </w:r>
      <w:r w:rsidR="00860FFF" w:rsidRPr="00045231">
        <w:rPr>
          <w:sz w:val="28"/>
          <w:szCs w:val="28"/>
        </w:rPr>
        <w:t> </w:t>
      </w:r>
      <w:r w:rsidRPr="00045231">
        <w:rPr>
          <w:sz w:val="28"/>
          <w:szCs w:val="28"/>
        </w:rPr>
        <w:t xml:space="preserve">тыс. рублей, на 2025 год – </w:t>
      </w:r>
      <w:r w:rsidR="00526781" w:rsidRPr="00045231">
        <w:rPr>
          <w:sz w:val="28"/>
          <w:szCs w:val="28"/>
        </w:rPr>
        <w:t>110 584,16</w:t>
      </w:r>
      <w:r w:rsidRPr="00045231">
        <w:rPr>
          <w:sz w:val="28"/>
          <w:szCs w:val="28"/>
        </w:rPr>
        <w:t xml:space="preserve"> тыс. рублей, на 2026 год – </w:t>
      </w:r>
      <w:r w:rsidR="00526781" w:rsidRPr="00045231">
        <w:rPr>
          <w:sz w:val="28"/>
          <w:szCs w:val="28"/>
        </w:rPr>
        <w:t>110 584,16</w:t>
      </w:r>
      <w:r w:rsidRPr="00045231">
        <w:rPr>
          <w:sz w:val="28"/>
          <w:szCs w:val="28"/>
        </w:rPr>
        <w:t xml:space="preserve"> тыс. рублей.</w:t>
      </w:r>
      <w:r w:rsidR="00860FFF" w:rsidRPr="00045231">
        <w:rPr>
          <w:sz w:val="28"/>
          <w:szCs w:val="28"/>
        </w:rPr>
        <w:t xml:space="preserve"> </w:t>
      </w:r>
    </w:p>
    <w:p w:rsidR="00DA4F20" w:rsidRPr="00045231" w:rsidRDefault="00DA4F20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pacing w:val="-4"/>
          <w:sz w:val="28"/>
        </w:rPr>
      </w:pPr>
      <w:r w:rsidRPr="00045231">
        <w:rPr>
          <w:sz w:val="28"/>
          <w:szCs w:val="28"/>
        </w:rPr>
        <w:t xml:space="preserve">Проектом решения предлагается </w:t>
      </w:r>
      <w:r w:rsidR="00045231" w:rsidRPr="00045231">
        <w:rPr>
          <w:sz w:val="28"/>
          <w:szCs w:val="28"/>
        </w:rPr>
        <w:t>уменьшить</w:t>
      </w:r>
      <w:r w:rsidRPr="00045231">
        <w:rPr>
          <w:sz w:val="28"/>
          <w:szCs w:val="28"/>
        </w:rPr>
        <w:t xml:space="preserve"> расходы бюджета города в </w:t>
      </w:r>
      <w:r w:rsidRPr="00045231">
        <w:rPr>
          <w:sz w:val="28"/>
          <w:szCs w:val="28"/>
        </w:rPr>
        <w:lastRenderedPageBreak/>
        <w:t xml:space="preserve">2024 году на сумму </w:t>
      </w:r>
      <w:r w:rsidR="00045231" w:rsidRPr="00045231">
        <w:rPr>
          <w:sz w:val="28"/>
          <w:szCs w:val="28"/>
        </w:rPr>
        <w:t>802,17</w:t>
      </w:r>
      <w:r w:rsidRPr="00045231">
        <w:rPr>
          <w:sz w:val="28"/>
          <w:szCs w:val="28"/>
        </w:rPr>
        <w:t xml:space="preserve"> тыс. рублей</w:t>
      </w:r>
      <w:r w:rsidRPr="00045231">
        <w:rPr>
          <w:spacing w:val="-4"/>
          <w:sz w:val="28"/>
        </w:rPr>
        <w:t>.</w:t>
      </w:r>
    </w:p>
    <w:p w:rsidR="001172E8" w:rsidRPr="00045231" w:rsidRDefault="00DA4F20" w:rsidP="001172E8">
      <w:pPr>
        <w:pStyle w:val="aff4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045231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градостроительства администрации города Ставрополя на 2024 год составят </w:t>
      </w:r>
      <w:r w:rsidR="00045231" w:rsidRPr="00045231">
        <w:rPr>
          <w:sz w:val="28"/>
          <w:szCs w:val="28"/>
        </w:rPr>
        <w:t>116 585,16</w:t>
      </w:r>
      <w:r w:rsidRPr="00045231">
        <w:rPr>
          <w:sz w:val="28"/>
          <w:szCs w:val="28"/>
        </w:rPr>
        <w:t xml:space="preserve"> тыс. рублей, </w:t>
      </w:r>
      <w:r w:rsidR="001172E8" w:rsidRPr="00045231">
        <w:rPr>
          <w:spacing w:val="-4"/>
          <w:sz w:val="28"/>
        </w:rPr>
        <w:t xml:space="preserve">в плановом периоде 2025 и 2026 годов </w:t>
      </w:r>
      <w:r w:rsidR="001172E8" w:rsidRPr="00045231">
        <w:rPr>
          <w:sz w:val="28"/>
          <w:szCs w:val="28"/>
        </w:rPr>
        <w:t xml:space="preserve">показатели не </w:t>
      </w:r>
      <w:proofErr w:type="gramStart"/>
      <w:r w:rsidR="001172E8" w:rsidRPr="00045231">
        <w:rPr>
          <w:sz w:val="28"/>
          <w:szCs w:val="28"/>
        </w:rPr>
        <w:t>изменятся и составят</w:t>
      </w:r>
      <w:proofErr w:type="gramEnd"/>
      <w:r w:rsidR="001172E8" w:rsidRPr="00045231">
        <w:rPr>
          <w:sz w:val="28"/>
          <w:szCs w:val="28"/>
        </w:rPr>
        <w:t xml:space="preserve"> 110 584,16 тыс. рублей ежегодно</w:t>
      </w:r>
      <w:r w:rsidR="001172E8" w:rsidRPr="00045231">
        <w:rPr>
          <w:spacing w:val="-4"/>
          <w:sz w:val="28"/>
        </w:rPr>
        <w:t>.</w:t>
      </w:r>
    </w:p>
    <w:p w:rsidR="00DA4F20" w:rsidRPr="00045231" w:rsidRDefault="00DA4F20" w:rsidP="001172E8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32"/>
          <w:szCs w:val="28"/>
        </w:rPr>
      </w:pPr>
    </w:p>
    <w:p w:rsidR="00DA4F20" w:rsidRPr="00045231" w:rsidRDefault="00DA4F20" w:rsidP="00DA4F20">
      <w:pPr>
        <w:pStyle w:val="aff4"/>
        <w:spacing w:before="0" w:beforeAutospacing="0" w:after="0" w:afterAutospacing="0"/>
        <w:ind w:firstLine="709"/>
        <w:jc w:val="center"/>
      </w:pPr>
      <w:r w:rsidRPr="00045231">
        <w:rPr>
          <w:sz w:val="28"/>
          <w:szCs w:val="28"/>
          <w:u w:val="single"/>
        </w:rPr>
        <w:t>85. Обеспечение деятельности комитета по делам гражданской обороны и чрезвычайным ситуациям администрации города Ставрополя</w:t>
      </w:r>
    </w:p>
    <w:p w:rsidR="00DA4F20" w:rsidRPr="00045231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045231">
        <w:t> </w:t>
      </w:r>
    </w:p>
    <w:p w:rsidR="00DA4F20" w:rsidRPr="00045231" w:rsidRDefault="00DA4F20" w:rsidP="00DA4F20">
      <w:pPr>
        <w:pStyle w:val="aff4"/>
        <w:widowControl w:val="0"/>
        <w:spacing w:before="0" w:beforeAutospacing="0" w:after="0" w:afterAutospacing="0"/>
        <w:ind w:firstLine="709"/>
        <w:jc w:val="both"/>
      </w:pPr>
      <w:r w:rsidRPr="00045231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по делам гражданской обороны и чрезвычайным ситуациям администрации города Ставрополя, утверждены на 2024 год в сумме </w:t>
      </w:r>
      <w:r w:rsidR="00505EE5" w:rsidRPr="00045231">
        <w:rPr>
          <w:sz w:val="28"/>
          <w:szCs w:val="28"/>
        </w:rPr>
        <w:t>25 020,17</w:t>
      </w:r>
      <w:r w:rsidR="00D43815" w:rsidRPr="00045231">
        <w:rPr>
          <w:sz w:val="28"/>
          <w:szCs w:val="28"/>
        </w:rPr>
        <w:t> </w:t>
      </w:r>
      <w:r w:rsidRPr="00045231">
        <w:rPr>
          <w:sz w:val="28"/>
          <w:szCs w:val="28"/>
        </w:rPr>
        <w:t xml:space="preserve">тыс. рублей, на 2025 год – </w:t>
      </w:r>
      <w:r w:rsidR="004D59CA" w:rsidRPr="00045231">
        <w:rPr>
          <w:sz w:val="28"/>
          <w:szCs w:val="28"/>
        </w:rPr>
        <w:t xml:space="preserve">23 910,68 </w:t>
      </w:r>
      <w:r w:rsidRPr="00045231">
        <w:rPr>
          <w:sz w:val="28"/>
          <w:szCs w:val="28"/>
        </w:rPr>
        <w:t xml:space="preserve">тыс. рублей, на 2026 год – </w:t>
      </w:r>
      <w:r w:rsidR="004D59CA" w:rsidRPr="00045231">
        <w:rPr>
          <w:sz w:val="28"/>
          <w:szCs w:val="28"/>
        </w:rPr>
        <w:t xml:space="preserve">23 910,68 </w:t>
      </w:r>
      <w:r w:rsidRPr="00045231">
        <w:rPr>
          <w:sz w:val="28"/>
          <w:szCs w:val="28"/>
        </w:rPr>
        <w:t>тыс. рублей.</w:t>
      </w:r>
    </w:p>
    <w:p w:rsidR="00DA4F20" w:rsidRPr="00AC1E06" w:rsidRDefault="00DA4F20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  <w:rPr>
          <w:spacing w:val="-4"/>
          <w:sz w:val="28"/>
        </w:rPr>
      </w:pPr>
      <w:r w:rsidRPr="00045231">
        <w:rPr>
          <w:sz w:val="28"/>
          <w:szCs w:val="28"/>
        </w:rPr>
        <w:t xml:space="preserve">Проектом решения предлагается </w:t>
      </w:r>
      <w:r w:rsidR="00AC1E06" w:rsidRPr="00045231">
        <w:rPr>
          <w:sz w:val="28"/>
          <w:szCs w:val="28"/>
        </w:rPr>
        <w:t>уменьшить</w:t>
      </w:r>
      <w:r w:rsidRPr="00045231">
        <w:rPr>
          <w:sz w:val="28"/>
          <w:szCs w:val="28"/>
        </w:rPr>
        <w:t xml:space="preserve"> ра</w:t>
      </w:r>
      <w:r w:rsidRPr="00AC1E06">
        <w:rPr>
          <w:sz w:val="28"/>
          <w:szCs w:val="28"/>
        </w:rPr>
        <w:t xml:space="preserve">сходы бюджета города в 2024 году на сумму </w:t>
      </w:r>
      <w:r w:rsidR="00AC1E06" w:rsidRPr="00AC1E06">
        <w:rPr>
          <w:sz w:val="28"/>
          <w:szCs w:val="28"/>
        </w:rPr>
        <w:t>24,56</w:t>
      </w:r>
      <w:r w:rsidRPr="00AC1E06">
        <w:rPr>
          <w:sz w:val="28"/>
          <w:szCs w:val="28"/>
        </w:rPr>
        <w:t xml:space="preserve"> тыс. рублей</w:t>
      </w:r>
      <w:r w:rsidRPr="00AC1E06">
        <w:rPr>
          <w:spacing w:val="-4"/>
          <w:sz w:val="28"/>
        </w:rPr>
        <w:t>.</w:t>
      </w:r>
    </w:p>
    <w:p w:rsidR="00AC1E06" w:rsidRPr="00AC1E06" w:rsidRDefault="00AC1E06" w:rsidP="00DA4F20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AC1E06">
        <w:rPr>
          <w:spacing w:val="-4"/>
          <w:sz w:val="28"/>
        </w:rPr>
        <w:t>Кроме того, предлагается перераспределить бюджетные ассигнования в 2024 году внутри главного распорядителя бюджетных средств между кодами бюджетной классификации на сумму 8,40 тыс. рублей.</w:t>
      </w:r>
    </w:p>
    <w:p w:rsidR="00DA4F20" w:rsidRPr="00AC1E06" w:rsidRDefault="00DA4F20" w:rsidP="00DA4F20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AC1E06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по делам гражданской обороны и чрезвычайным ситуациям администрации города Ставрополя на 2024 год составят </w:t>
      </w:r>
      <w:r w:rsidR="00AC1E06" w:rsidRPr="00AC1E06">
        <w:rPr>
          <w:sz w:val="28"/>
          <w:szCs w:val="28"/>
        </w:rPr>
        <w:t>24 995,61</w:t>
      </w:r>
      <w:r w:rsidRPr="00AC1E06">
        <w:rPr>
          <w:sz w:val="28"/>
          <w:szCs w:val="28"/>
        </w:rPr>
        <w:t xml:space="preserve"> тыс. рублей, </w:t>
      </w:r>
      <w:r w:rsidR="00045336" w:rsidRPr="00AC1E06">
        <w:rPr>
          <w:spacing w:val="-4"/>
          <w:sz w:val="28"/>
        </w:rPr>
        <w:t xml:space="preserve">в плановом периоде 2025 и </w:t>
      </w:r>
      <w:r w:rsidR="00045336" w:rsidRPr="00AC1E06">
        <w:rPr>
          <w:spacing w:val="-4"/>
          <w:sz w:val="28"/>
        </w:rPr>
        <w:br/>
        <w:t xml:space="preserve">2026 годов </w:t>
      </w:r>
      <w:r w:rsidR="00045336" w:rsidRPr="00AC1E06">
        <w:rPr>
          <w:sz w:val="28"/>
          <w:szCs w:val="28"/>
        </w:rPr>
        <w:t xml:space="preserve">показатели не </w:t>
      </w:r>
      <w:proofErr w:type="gramStart"/>
      <w:r w:rsidR="00045336" w:rsidRPr="00AC1E06">
        <w:rPr>
          <w:sz w:val="28"/>
          <w:szCs w:val="28"/>
        </w:rPr>
        <w:t>изменятся и составят</w:t>
      </w:r>
      <w:proofErr w:type="gramEnd"/>
      <w:r w:rsidRPr="00AC1E06">
        <w:rPr>
          <w:sz w:val="28"/>
          <w:szCs w:val="28"/>
        </w:rPr>
        <w:t xml:space="preserve"> 23 910,68 тыс. рублей ежегодно</w:t>
      </w:r>
      <w:r w:rsidRPr="00AC1E06">
        <w:rPr>
          <w:spacing w:val="-4"/>
          <w:sz w:val="28"/>
        </w:rPr>
        <w:t>.</w:t>
      </w:r>
    </w:p>
    <w:p w:rsidR="00DA4F20" w:rsidRPr="00AA1C37" w:rsidRDefault="00DA4F20" w:rsidP="00CA27AC">
      <w:pPr>
        <w:pStyle w:val="aff4"/>
        <w:spacing w:before="0" w:beforeAutospacing="0" w:after="0" w:afterAutospacing="0"/>
        <w:ind w:firstLine="426"/>
        <w:contextualSpacing/>
        <w:jc w:val="center"/>
        <w:rPr>
          <w:color w:val="FF0000"/>
          <w:sz w:val="28"/>
          <w:szCs w:val="28"/>
          <w:u w:val="single"/>
        </w:rPr>
      </w:pPr>
    </w:p>
    <w:p w:rsidR="00CA27AC" w:rsidRPr="001464C4" w:rsidRDefault="00CA27AC" w:rsidP="00CA27AC">
      <w:pPr>
        <w:pStyle w:val="aff4"/>
        <w:spacing w:before="0" w:beforeAutospacing="0" w:after="0" w:afterAutospacing="0"/>
        <w:ind w:firstLine="426"/>
        <w:contextualSpacing/>
        <w:jc w:val="center"/>
      </w:pPr>
      <w:r w:rsidRPr="001464C4">
        <w:rPr>
          <w:sz w:val="28"/>
          <w:szCs w:val="28"/>
          <w:u w:val="single"/>
        </w:rPr>
        <w:t>98. 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</w:p>
    <w:p w:rsidR="00CA27AC" w:rsidRPr="001464C4" w:rsidRDefault="00CA27AC" w:rsidP="00CA27AC">
      <w:pPr>
        <w:pStyle w:val="aff4"/>
        <w:widowControl w:val="0"/>
        <w:spacing w:before="0" w:beforeAutospacing="0" w:after="0" w:afterAutospacing="0"/>
        <w:contextualSpacing/>
        <w:jc w:val="center"/>
        <w:rPr>
          <w:sz w:val="32"/>
        </w:rPr>
      </w:pPr>
      <w:r w:rsidRPr="001464C4">
        <w:t> </w:t>
      </w:r>
    </w:p>
    <w:p w:rsidR="00B62620" w:rsidRPr="001464C4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464C4">
        <w:rPr>
          <w:rFonts w:ascii="Times New Roman" w:hAnsi="Times New Roman"/>
          <w:spacing w:val="-4"/>
          <w:sz w:val="28"/>
          <w:szCs w:val="28"/>
        </w:rPr>
        <w:t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(функциональных) и территориальных органов, утверждены на 2024 год в сумме 1</w:t>
      </w:r>
      <w:r w:rsidR="001464C4" w:rsidRPr="001464C4">
        <w:rPr>
          <w:rFonts w:ascii="Times New Roman" w:hAnsi="Times New Roman"/>
          <w:spacing w:val="-4"/>
          <w:sz w:val="28"/>
          <w:szCs w:val="28"/>
        </w:rPr>
        <w:t> 602 496,77</w:t>
      </w:r>
      <w:r w:rsidRPr="001464C4">
        <w:rPr>
          <w:rFonts w:ascii="Times New Roman" w:hAnsi="Times New Roman"/>
          <w:spacing w:val="-4"/>
          <w:sz w:val="28"/>
          <w:szCs w:val="28"/>
        </w:rPr>
        <w:t xml:space="preserve"> тыс. рублей, на 2025 год – </w:t>
      </w:r>
      <w:r w:rsidR="001464C4" w:rsidRPr="001464C4">
        <w:rPr>
          <w:rFonts w:ascii="Times New Roman" w:hAnsi="Times New Roman"/>
          <w:spacing w:val="-4"/>
          <w:sz w:val="28"/>
          <w:szCs w:val="28"/>
        </w:rPr>
        <w:t>185 738,88</w:t>
      </w:r>
      <w:r w:rsidRPr="001464C4">
        <w:rPr>
          <w:rFonts w:ascii="Times New Roman" w:hAnsi="Times New Roman"/>
          <w:spacing w:val="-4"/>
          <w:sz w:val="28"/>
          <w:szCs w:val="28"/>
        </w:rPr>
        <w:t xml:space="preserve"> тыс. рублей, на 2026 год – </w:t>
      </w:r>
      <w:r w:rsidR="001464C4" w:rsidRPr="001464C4">
        <w:rPr>
          <w:rFonts w:ascii="Times New Roman" w:hAnsi="Times New Roman"/>
          <w:spacing w:val="-4"/>
          <w:sz w:val="28"/>
          <w:szCs w:val="28"/>
        </w:rPr>
        <w:t>410 840,03</w:t>
      </w:r>
      <w:r w:rsidR="00295E2C" w:rsidRPr="001464C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464C4">
        <w:rPr>
          <w:rFonts w:ascii="Times New Roman" w:hAnsi="Times New Roman"/>
          <w:spacing w:val="-4"/>
          <w:sz w:val="28"/>
          <w:szCs w:val="28"/>
        </w:rPr>
        <w:t>тыс. рублей.</w:t>
      </w:r>
      <w:proofErr w:type="gramEnd"/>
    </w:p>
    <w:p w:rsidR="00B62620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1464C4">
        <w:rPr>
          <w:rFonts w:ascii="Times New Roman" w:hAnsi="Times New Roman"/>
          <w:spacing w:val="-4"/>
          <w:sz w:val="28"/>
          <w:szCs w:val="28"/>
        </w:rPr>
        <w:t>Проектом решения предлагается</w:t>
      </w:r>
      <w:r w:rsidR="000A4284" w:rsidRPr="001464C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464C4" w:rsidRPr="001464C4">
        <w:rPr>
          <w:rFonts w:ascii="Times New Roman" w:hAnsi="Times New Roman"/>
          <w:spacing w:val="-4"/>
          <w:sz w:val="28"/>
          <w:szCs w:val="28"/>
        </w:rPr>
        <w:t>в 2024 году</w:t>
      </w:r>
      <w:r w:rsidRPr="001464C4">
        <w:rPr>
          <w:rFonts w:ascii="Times New Roman" w:hAnsi="Times New Roman"/>
          <w:spacing w:val="-4"/>
          <w:sz w:val="28"/>
          <w:szCs w:val="28"/>
        </w:rPr>
        <w:t>:</w:t>
      </w:r>
    </w:p>
    <w:p w:rsidR="001464C4" w:rsidRPr="007F7950" w:rsidRDefault="001464C4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по главе 601 «Администрация города Ставрополя» за счет средств бюджета </w:t>
      </w:r>
      <w:r w:rsidRPr="007F7950">
        <w:rPr>
          <w:rFonts w:ascii="Times New Roman" w:hAnsi="Times New Roman"/>
          <w:spacing w:val="-4"/>
          <w:sz w:val="28"/>
          <w:szCs w:val="28"/>
        </w:rPr>
        <w:t>Ставропольского края увеличить расходы на сумму 360,00 тыс.  рублей;</w:t>
      </w:r>
    </w:p>
    <w:p w:rsidR="001464C4" w:rsidRPr="007F7950" w:rsidRDefault="00B62620" w:rsidP="00B62620">
      <w:pPr>
        <w:ind w:firstLine="709"/>
        <w:jc w:val="both"/>
        <w:rPr>
          <w:spacing w:val="-4"/>
          <w:szCs w:val="28"/>
        </w:rPr>
      </w:pPr>
      <w:r w:rsidRPr="007F7950">
        <w:rPr>
          <w:spacing w:val="-4"/>
          <w:szCs w:val="28"/>
        </w:rPr>
        <w:t xml:space="preserve">по главе 602 «Комитет по управлению муниципальным имуществом города Ставрополя» </w:t>
      </w:r>
      <w:r w:rsidR="000A4284" w:rsidRPr="007F7950">
        <w:rPr>
          <w:spacing w:val="-4"/>
          <w:szCs w:val="28"/>
        </w:rPr>
        <w:t>уменьшить расходы на</w:t>
      </w:r>
      <w:r w:rsidR="001464C4" w:rsidRPr="007F7950">
        <w:rPr>
          <w:spacing w:val="-4"/>
          <w:szCs w:val="28"/>
        </w:rPr>
        <w:t xml:space="preserve"> общую</w:t>
      </w:r>
      <w:r w:rsidR="000A4284" w:rsidRPr="007F7950">
        <w:rPr>
          <w:spacing w:val="-4"/>
          <w:szCs w:val="28"/>
        </w:rPr>
        <w:t xml:space="preserve"> сумму</w:t>
      </w:r>
      <w:r w:rsidRPr="007F7950">
        <w:rPr>
          <w:spacing w:val="-4"/>
          <w:szCs w:val="28"/>
        </w:rPr>
        <w:t xml:space="preserve"> </w:t>
      </w:r>
      <w:r w:rsidR="001464C4" w:rsidRPr="007F7950">
        <w:rPr>
          <w:spacing w:val="-4"/>
          <w:szCs w:val="28"/>
        </w:rPr>
        <w:t>124 005,53</w:t>
      </w:r>
      <w:r w:rsidRPr="007F7950">
        <w:rPr>
          <w:spacing w:val="-4"/>
          <w:szCs w:val="28"/>
        </w:rPr>
        <w:t> тыс. рублей</w:t>
      </w:r>
      <w:r w:rsidR="001464C4" w:rsidRPr="007F7950">
        <w:rPr>
          <w:spacing w:val="-4"/>
          <w:szCs w:val="28"/>
        </w:rPr>
        <w:t>, в том числе:</w:t>
      </w:r>
    </w:p>
    <w:p w:rsidR="00B62620" w:rsidRPr="007F7950" w:rsidRDefault="001464C4" w:rsidP="00B62620">
      <w:pPr>
        <w:ind w:firstLine="709"/>
        <w:jc w:val="both"/>
        <w:rPr>
          <w:spacing w:val="-4"/>
          <w:szCs w:val="28"/>
        </w:rPr>
      </w:pPr>
      <w:r w:rsidRPr="007F7950">
        <w:rPr>
          <w:spacing w:val="-4"/>
          <w:szCs w:val="28"/>
        </w:rPr>
        <w:t>за счет средств бюджета Ставропольского края на сумму 122 765,47 тыс. рублей</w:t>
      </w:r>
      <w:r w:rsidR="00B62620" w:rsidRPr="007F7950">
        <w:rPr>
          <w:spacing w:val="-4"/>
          <w:szCs w:val="28"/>
        </w:rPr>
        <w:t>;</w:t>
      </w:r>
    </w:p>
    <w:p w:rsidR="001464C4" w:rsidRPr="00647306" w:rsidRDefault="001464C4" w:rsidP="00B62620">
      <w:pPr>
        <w:ind w:firstLine="709"/>
        <w:jc w:val="both"/>
        <w:rPr>
          <w:spacing w:val="-4"/>
          <w:szCs w:val="28"/>
        </w:rPr>
      </w:pPr>
      <w:r w:rsidRPr="00647306">
        <w:rPr>
          <w:spacing w:val="-4"/>
          <w:szCs w:val="28"/>
        </w:rPr>
        <w:lastRenderedPageBreak/>
        <w:t>за счет средств бюджета города на сумму 1 240,06 тыс.  рублей;</w:t>
      </w:r>
    </w:p>
    <w:p w:rsidR="00B62620" w:rsidRPr="00336FD1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647306">
        <w:rPr>
          <w:rFonts w:ascii="Times New Roman" w:hAnsi="Times New Roman"/>
          <w:spacing w:val="-4"/>
          <w:sz w:val="28"/>
          <w:szCs w:val="28"/>
        </w:rPr>
        <w:t xml:space="preserve">по главе 604 «Комитет финансов и бюджета администрации города Ставрополя» </w:t>
      </w:r>
      <w:r w:rsidR="00647306" w:rsidRPr="00647306">
        <w:rPr>
          <w:rFonts w:ascii="Times New Roman" w:hAnsi="Times New Roman"/>
          <w:spacing w:val="-4"/>
          <w:sz w:val="28"/>
          <w:szCs w:val="28"/>
        </w:rPr>
        <w:t>увеличить</w:t>
      </w:r>
      <w:r w:rsidRPr="00647306">
        <w:rPr>
          <w:rFonts w:ascii="Times New Roman" w:hAnsi="Times New Roman"/>
          <w:spacing w:val="-4"/>
          <w:sz w:val="28"/>
          <w:szCs w:val="28"/>
        </w:rPr>
        <w:t xml:space="preserve"> расходы</w:t>
      </w:r>
      <w:r w:rsidR="00647306" w:rsidRPr="00647306">
        <w:rPr>
          <w:rFonts w:ascii="Times New Roman" w:hAnsi="Times New Roman"/>
          <w:spacing w:val="-4"/>
          <w:sz w:val="28"/>
          <w:szCs w:val="28"/>
        </w:rPr>
        <w:t xml:space="preserve"> за счет средств бюджета города </w:t>
      </w:r>
      <w:r w:rsidRPr="00647306">
        <w:rPr>
          <w:rFonts w:ascii="Times New Roman" w:hAnsi="Times New Roman"/>
          <w:spacing w:val="-4"/>
          <w:sz w:val="28"/>
          <w:szCs w:val="28"/>
        </w:rPr>
        <w:t xml:space="preserve"> на сумму  </w:t>
      </w:r>
      <w:r w:rsidR="00647306" w:rsidRPr="00336FD1">
        <w:rPr>
          <w:rFonts w:ascii="Times New Roman" w:hAnsi="Times New Roman"/>
          <w:spacing w:val="-4"/>
          <w:sz w:val="28"/>
          <w:szCs w:val="28"/>
        </w:rPr>
        <w:t>177 249,63</w:t>
      </w:r>
      <w:r w:rsidRPr="00336FD1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336FD1" w:rsidRPr="00336FD1" w:rsidRDefault="00336FD1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336FD1">
        <w:rPr>
          <w:rFonts w:ascii="Times New Roman" w:hAnsi="Times New Roman"/>
          <w:spacing w:val="-4"/>
          <w:sz w:val="28"/>
          <w:szCs w:val="28"/>
        </w:rPr>
        <w:t>по главе 606 «Комитет образования администрации города Ставрополя» уменьшить расходы за счет средств бюджета города на сумму 21,00 тыс. рублей;</w:t>
      </w:r>
    </w:p>
    <w:p w:rsidR="00B62620" w:rsidRPr="00682AD7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682AD7">
        <w:rPr>
          <w:rFonts w:ascii="Times New Roman" w:hAnsi="Times New Roman"/>
          <w:spacing w:val="-4"/>
          <w:sz w:val="28"/>
          <w:szCs w:val="28"/>
        </w:rPr>
        <w:t>по главе 609 «Комитет труда и социальной защиты населения администрации города Ставрополя» увеличить расходы</w:t>
      </w:r>
      <w:r w:rsidR="0014544D" w:rsidRPr="00682AD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36FD1" w:rsidRPr="00682AD7">
        <w:rPr>
          <w:rFonts w:ascii="Times New Roman" w:hAnsi="Times New Roman"/>
          <w:spacing w:val="-4"/>
          <w:sz w:val="28"/>
          <w:szCs w:val="28"/>
        </w:rPr>
        <w:t>за счет средств бюджета города</w:t>
      </w:r>
      <w:r w:rsidRPr="00682AD7">
        <w:rPr>
          <w:rFonts w:ascii="Times New Roman" w:hAnsi="Times New Roman"/>
          <w:spacing w:val="-4"/>
          <w:sz w:val="28"/>
          <w:szCs w:val="28"/>
        </w:rPr>
        <w:t xml:space="preserve"> на сумму</w:t>
      </w:r>
      <w:r w:rsidR="00D4642E" w:rsidRPr="00682A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82AD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36FD1" w:rsidRPr="00682AD7">
        <w:rPr>
          <w:rFonts w:ascii="Times New Roman" w:hAnsi="Times New Roman"/>
          <w:spacing w:val="-4"/>
          <w:sz w:val="28"/>
          <w:szCs w:val="28"/>
        </w:rPr>
        <w:t>88,63</w:t>
      </w:r>
      <w:r w:rsidRPr="00682AD7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B62620" w:rsidRPr="009003BF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682AD7">
        <w:rPr>
          <w:rFonts w:ascii="Times New Roman" w:hAnsi="Times New Roman"/>
          <w:spacing w:val="-4"/>
          <w:sz w:val="28"/>
          <w:szCs w:val="28"/>
        </w:rPr>
        <w:t>по главе 617 «Администрация Ленинского района города Ставрополя» уменьшит</w:t>
      </w:r>
      <w:r w:rsidR="00D4642E" w:rsidRPr="00682AD7">
        <w:rPr>
          <w:rFonts w:ascii="Times New Roman" w:hAnsi="Times New Roman"/>
          <w:spacing w:val="-4"/>
          <w:sz w:val="28"/>
          <w:szCs w:val="28"/>
        </w:rPr>
        <w:t xml:space="preserve">ь расходы </w:t>
      </w:r>
      <w:r w:rsidR="007D7F24" w:rsidRPr="00682AD7">
        <w:rPr>
          <w:rFonts w:ascii="Times New Roman" w:hAnsi="Times New Roman"/>
          <w:spacing w:val="-4"/>
          <w:sz w:val="28"/>
          <w:szCs w:val="28"/>
        </w:rPr>
        <w:t xml:space="preserve">за счет средств </w:t>
      </w:r>
      <w:r w:rsidR="00682AD7" w:rsidRPr="00682AD7">
        <w:rPr>
          <w:rFonts w:ascii="Times New Roman" w:hAnsi="Times New Roman"/>
          <w:spacing w:val="-4"/>
          <w:sz w:val="28"/>
          <w:szCs w:val="28"/>
        </w:rPr>
        <w:t>бюджета города</w:t>
      </w:r>
      <w:r w:rsidR="00D4642E" w:rsidRPr="00682AD7">
        <w:rPr>
          <w:rFonts w:ascii="Times New Roman" w:hAnsi="Times New Roman"/>
          <w:spacing w:val="-4"/>
          <w:sz w:val="28"/>
          <w:szCs w:val="28"/>
        </w:rPr>
        <w:t xml:space="preserve"> на сумму </w:t>
      </w:r>
      <w:r w:rsidRPr="00682AD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82AD7" w:rsidRPr="00682AD7">
        <w:rPr>
          <w:rFonts w:ascii="Times New Roman" w:hAnsi="Times New Roman"/>
          <w:spacing w:val="-4"/>
          <w:sz w:val="28"/>
          <w:szCs w:val="28"/>
        </w:rPr>
        <w:t xml:space="preserve">222,03 тыс. </w:t>
      </w:r>
      <w:r w:rsidR="00682AD7" w:rsidRPr="009003BF">
        <w:rPr>
          <w:rFonts w:ascii="Times New Roman" w:hAnsi="Times New Roman"/>
          <w:spacing w:val="-4"/>
          <w:sz w:val="28"/>
          <w:szCs w:val="28"/>
        </w:rPr>
        <w:t>рублей.</w:t>
      </w:r>
    </w:p>
    <w:p w:rsidR="00B62620" w:rsidRPr="00A84AC1" w:rsidRDefault="00B62620" w:rsidP="00B62620">
      <w:pPr>
        <w:pStyle w:val="afb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9003BF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территориальных органов </w:t>
      </w:r>
      <w:r w:rsidRPr="00A84AC1">
        <w:rPr>
          <w:rFonts w:ascii="Times New Roman" w:hAnsi="Times New Roman"/>
          <w:spacing w:val="-4"/>
          <w:sz w:val="28"/>
          <w:szCs w:val="28"/>
        </w:rPr>
        <w:t xml:space="preserve">на 2024 год составят </w:t>
      </w:r>
      <w:r w:rsidR="009003BF" w:rsidRPr="00A84AC1">
        <w:rPr>
          <w:rFonts w:ascii="Times New Roman" w:hAnsi="Times New Roman"/>
          <w:spacing w:val="-4"/>
          <w:sz w:val="28"/>
          <w:szCs w:val="28"/>
        </w:rPr>
        <w:t>1 655 946,47</w:t>
      </w:r>
      <w:r w:rsidR="006369DE" w:rsidRPr="00A84AC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84AC1">
        <w:rPr>
          <w:rFonts w:ascii="Times New Roman" w:hAnsi="Times New Roman"/>
          <w:spacing w:val="-4"/>
          <w:sz w:val="28"/>
          <w:szCs w:val="28"/>
        </w:rPr>
        <w:t xml:space="preserve">тыс. рублей, </w:t>
      </w:r>
      <w:r w:rsidRPr="00A84AC1">
        <w:rPr>
          <w:rFonts w:ascii="Times New Roman" w:hAnsi="Times New Roman"/>
          <w:spacing w:val="-4"/>
          <w:sz w:val="28"/>
          <w:szCs w:val="28"/>
        </w:rPr>
        <w:br/>
        <w:t xml:space="preserve">на плановый период 2025 и 2026 годы показатели составят: на 2025 год – </w:t>
      </w:r>
      <w:r w:rsidR="009003BF" w:rsidRPr="00A84AC1">
        <w:rPr>
          <w:rFonts w:ascii="Times New Roman" w:hAnsi="Times New Roman"/>
          <w:spacing w:val="-4"/>
          <w:sz w:val="28"/>
          <w:szCs w:val="28"/>
        </w:rPr>
        <w:t xml:space="preserve">185 738,88 </w:t>
      </w:r>
      <w:r w:rsidRPr="00A84AC1">
        <w:rPr>
          <w:rFonts w:ascii="Times New Roman" w:hAnsi="Times New Roman"/>
          <w:spacing w:val="-4"/>
          <w:sz w:val="28"/>
          <w:szCs w:val="28"/>
        </w:rPr>
        <w:t>тыс. рублей, на 2026 год – 410 840,03 тыс. рублей.</w:t>
      </w:r>
      <w:proofErr w:type="gramEnd"/>
    </w:p>
    <w:p w:rsidR="000620EC" w:rsidRPr="00A84AC1" w:rsidRDefault="000620EC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color w:val="FF0000"/>
          <w:spacing w:val="-4"/>
          <w:sz w:val="28"/>
          <w:szCs w:val="28"/>
        </w:rPr>
      </w:pPr>
    </w:p>
    <w:p w:rsidR="0089680A" w:rsidRPr="00A84AC1" w:rsidRDefault="0089680A" w:rsidP="00452F8F">
      <w:pPr>
        <w:pStyle w:val="af2"/>
        <w:spacing w:after="0" w:line="235" w:lineRule="auto"/>
        <w:ind w:left="0"/>
        <w:jc w:val="center"/>
        <w:rPr>
          <w:szCs w:val="28"/>
        </w:rPr>
      </w:pPr>
      <w:r w:rsidRPr="00A84AC1">
        <w:rPr>
          <w:szCs w:val="28"/>
        </w:rPr>
        <w:t>ДЕФИЦИТ БЮДЖЕТА ГОРОДА И ИСТОЧНИКИ</w:t>
      </w:r>
    </w:p>
    <w:p w:rsidR="0089680A" w:rsidRPr="00A84AC1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Cs w:val="28"/>
        </w:rPr>
      </w:pPr>
      <w:r w:rsidRPr="00A84AC1">
        <w:rPr>
          <w:szCs w:val="28"/>
        </w:rPr>
        <w:t>ФИНАНСИРОВАНИЯ ДЕФИЦИТА БЮДЖЕТА ГОРОДА</w:t>
      </w:r>
    </w:p>
    <w:p w:rsidR="0089680A" w:rsidRPr="00A84AC1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 w:val="32"/>
          <w:szCs w:val="28"/>
        </w:rPr>
      </w:pPr>
    </w:p>
    <w:p w:rsidR="00682AD7" w:rsidRPr="007E0FD9" w:rsidRDefault="00682AD7" w:rsidP="00682AD7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 w:rsidRPr="00A84AC1">
        <w:rPr>
          <w:color w:val="000000" w:themeColor="text1"/>
          <w:szCs w:val="28"/>
        </w:rPr>
        <w:t xml:space="preserve">В представленном проекте решения Ставропольской городской </w:t>
      </w:r>
      <w:r w:rsidRPr="00A84AC1">
        <w:rPr>
          <w:color w:val="000000" w:themeColor="text1"/>
          <w:szCs w:val="28"/>
        </w:rPr>
        <w:br/>
        <w:t>Думы дефицит бюджета города на 2024 год остался без</w:t>
      </w:r>
      <w:r>
        <w:rPr>
          <w:color w:val="000000" w:themeColor="text1"/>
          <w:szCs w:val="28"/>
        </w:rPr>
        <w:t xml:space="preserve"> изменений и составил 47</w:t>
      </w:r>
      <w:r w:rsidRPr="003226F5">
        <w:rPr>
          <w:color w:val="000000" w:themeColor="text1"/>
          <w:szCs w:val="28"/>
        </w:rPr>
        <w:t>5 951,07</w:t>
      </w:r>
      <w:r>
        <w:rPr>
          <w:color w:val="000000" w:themeColor="text1"/>
          <w:szCs w:val="28"/>
        </w:rPr>
        <w:t xml:space="preserve"> тыс. рублей. Источником финансирования дефицита являются</w:t>
      </w:r>
      <w:r w:rsidRPr="005221BC">
        <w:rPr>
          <w:rFonts w:eastAsia="Calibri"/>
          <w:szCs w:val="28"/>
          <w:lang w:eastAsia="en-US"/>
        </w:rPr>
        <w:t xml:space="preserve"> остатк</w:t>
      </w:r>
      <w:r>
        <w:rPr>
          <w:rFonts w:eastAsia="Calibri"/>
          <w:szCs w:val="28"/>
          <w:lang w:eastAsia="en-US"/>
        </w:rPr>
        <w:t>и</w:t>
      </w:r>
      <w:r w:rsidRPr="00EB2987">
        <w:rPr>
          <w:rFonts w:eastAsia="Calibri"/>
          <w:szCs w:val="28"/>
          <w:lang w:eastAsia="en-US"/>
        </w:rPr>
        <w:t xml:space="preserve"> средств</w:t>
      </w:r>
      <w:r>
        <w:rPr>
          <w:rFonts w:eastAsia="Calibri"/>
          <w:szCs w:val="28"/>
          <w:lang w:eastAsia="en-US"/>
        </w:rPr>
        <w:t>, сложившиеся на счете бюджета</w:t>
      </w:r>
      <w:r w:rsidRPr="00EB2987">
        <w:rPr>
          <w:rFonts w:eastAsia="Calibri"/>
          <w:szCs w:val="28"/>
          <w:lang w:eastAsia="en-US"/>
        </w:rPr>
        <w:t xml:space="preserve"> на начало </w:t>
      </w:r>
      <w:r>
        <w:rPr>
          <w:rFonts w:eastAsia="Calibri"/>
          <w:szCs w:val="28"/>
          <w:lang w:eastAsia="en-US"/>
        </w:rPr>
        <w:t xml:space="preserve">2024 года. </w:t>
      </w:r>
    </w:p>
    <w:p w:rsidR="00682AD7" w:rsidRDefault="00682AD7" w:rsidP="00682AD7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Дефицит бюджета города на плановый период 2025 и 2026 годов</w:t>
      </w:r>
      <w:r w:rsidRPr="00630AF3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остался без изменений и составил 240 613,01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и 217 070,09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соответственно.</w:t>
      </w:r>
    </w:p>
    <w:p w:rsidR="00682AD7" w:rsidRDefault="00682AD7" w:rsidP="00682AD7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Установленные параметры планового объема дефицита бюджета города на 2024 год и плановый период 2025 и 2026 годов не противоречат ограничениям, установленным пунктом 3 статьи 92.1 Бюджетного Кодекса Российской Федерации.</w:t>
      </w:r>
    </w:p>
    <w:p w:rsidR="00682AD7" w:rsidRDefault="00682AD7" w:rsidP="00682AD7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Кроме того, проектом решения предлагается уменьшить обороты по привлечению и погашению кредитов кредитных организаций.</w:t>
      </w:r>
    </w:p>
    <w:p w:rsidR="00682AD7" w:rsidRPr="003D6612" w:rsidRDefault="00682AD7" w:rsidP="00682AD7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В связи с </w:t>
      </w:r>
      <w:r w:rsidRPr="003D6612">
        <w:rPr>
          <w:szCs w:val="28"/>
        </w:rPr>
        <w:t>корректировкой общего объема доходов, расходов и оборотов по привлечению и погашению кредитов кредитных организаций внесены изменения в приложение 1, 7.</w:t>
      </w:r>
    </w:p>
    <w:p w:rsidR="009F28CB" w:rsidRPr="003D6612" w:rsidRDefault="009F28CB" w:rsidP="00452F8F">
      <w:pPr>
        <w:spacing w:line="235" w:lineRule="auto"/>
        <w:ind w:firstLine="709"/>
        <w:jc w:val="both"/>
        <w:rPr>
          <w:sz w:val="16"/>
          <w:szCs w:val="28"/>
        </w:rPr>
      </w:pPr>
    </w:p>
    <w:p w:rsidR="009F28CB" w:rsidRPr="003D6612" w:rsidRDefault="00037BDA" w:rsidP="00452F8F">
      <w:pPr>
        <w:pStyle w:val="25"/>
        <w:spacing w:after="0" w:line="235" w:lineRule="auto"/>
        <w:ind w:firstLine="709"/>
        <w:jc w:val="both"/>
        <w:rPr>
          <w:szCs w:val="28"/>
        </w:rPr>
      </w:pPr>
      <w:r w:rsidRPr="003D6612">
        <w:rPr>
          <w:szCs w:val="28"/>
        </w:rPr>
        <w:t>В текстовую часть решения о бюджете города вносятся следующие  изменения:</w:t>
      </w:r>
    </w:p>
    <w:p w:rsidR="009F28CB" w:rsidRPr="003D6612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3D6612">
        <w:rPr>
          <w:szCs w:val="28"/>
        </w:rPr>
        <w:t xml:space="preserve">1) в пункте 1 уточнены параметры бюджета города по доходам, расходам и </w:t>
      </w:r>
      <w:r w:rsidRPr="003D6612">
        <w:t>источникам финансирования дефицита бюджета города</w:t>
      </w:r>
      <w:r w:rsidRPr="003D6612">
        <w:rPr>
          <w:szCs w:val="28"/>
        </w:rPr>
        <w:t xml:space="preserve">                           на 202</w:t>
      </w:r>
      <w:r w:rsidR="008B047A" w:rsidRPr="003D6612">
        <w:rPr>
          <w:szCs w:val="28"/>
        </w:rPr>
        <w:t>4 год и плановый период 2025</w:t>
      </w:r>
      <w:r w:rsidRPr="003D6612">
        <w:rPr>
          <w:szCs w:val="28"/>
        </w:rPr>
        <w:t xml:space="preserve"> и 202</w:t>
      </w:r>
      <w:r w:rsidR="008B047A" w:rsidRPr="003D6612">
        <w:rPr>
          <w:szCs w:val="28"/>
        </w:rPr>
        <w:t>6</w:t>
      </w:r>
      <w:r w:rsidRPr="003D6612">
        <w:rPr>
          <w:szCs w:val="28"/>
        </w:rPr>
        <w:t xml:space="preserve"> годов;</w:t>
      </w:r>
    </w:p>
    <w:p w:rsidR="00690AC2" w:rsidRPr="003D6612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3D6612">
        <w:rPr>
          <w:szCs w:val="28"/>
        </w:rPr>
        <w:t>2)</w:t>
      </w:r>
      <w:r w:rsidR="00690AC2" w:rsidRPr="003D6612">
        <w:rPr>
          <w:szCs w:val="28"/>
        </w:rPr>
        <w:t xml:space="preserve"> </w:t>
      </w:r>
      <w:r w:rsidR="00690AC2" w:rsidRPr="003D6612">
        <w:rPr>
          <w:rStyle w:val="1263"/>
          <w:rFonts w:eastAsia="Arial"/>
          <w:szCs w:val="28"/>
        </w:rPr>
        <w:t xml:space="preserve">в пункте 4 уточнен </w:t>
      </w:r>
      <w:r w:rsidR="00690AC2" w:rsidRPr="003D6612">
        <w:rPr>
          <w:szCs w:val="28"/>
        </w:rPr>
        <w:t xml:space="preserve">объем межбюджетных трансфертов, получаемых </w:t>
      </w:r>
      <w:r w:rsidR="00690AC2" w:rsidRPr="003D6612">
        <w:rPr>
          <w:szCs w:val="28"/>
        </w:rPr>
        <w:lastRenderedPageBreak/>
        <w:t>из бюджета Ставропольского края, на 202</w:t>
      </w:r>
      <w:r w:rsidR="00345ACB" w:rsidRPr="003D6612">
        <w:rPr>
          <w:szCs w:val="28"/>
        </w:rPr>
        <w:t>4</w:t>
      </w:r>
      <w:r w:rsidR="00690AC2" w:rsidRPr="003D6612">
        <w:rPr>
          <w:szCs w:val="28"/>
        </w:rPr>
        <w:t xml:space="preserve"> год и плановый период 202</w:t>
      </w:r>
      <w:r w:rsidR="00345ACB" w:rsidRPr="003D6612">
        <w:rPr>
          <w:szCs w:val="28"/>
        </w:rPr>
        <w:t>5</w:t>
      </w:r>
      <w:r w:rsidR="00690AC2" w:rsidRPr="003D6612">
        <w:rPr>
          <w:szCs w:val="28"/>
        </w:rPr>
        <w:t xml:space="preserve"> и 202</w:t>
      </w:r>
      <w:r w:rsidR="00345ACB" w:rsidRPr="003D6612">
        <w:rPr>
          <w:szCs w:val="28"/>
        </w:rPr>
        <w:t>6</w:t>
      </w:r>
      <w:r w:rsidR="00690AC2" w:rsidRPr="003D6612">
        <w:rPr>
          <w:szCs w:val="28"/>
        </w:rPr>
        <w:t xml:space="preserve"> годов;</w:t>
      </w:r>
    </w:p>
    <w:p w:rsidR="000C2B78" w:rsidRPr="003D6612" w:rsidRDefault="00690AC2" w:rsidP="000C2B78">
      <w:pPr>
        <w:widowControl w:val="0"/>
        <w:spacing w:line="235" w:lineRule="auto"/>
        <w:ind w:firstLine="709"/>
        <w:jc w:val="both"/>
        <w:rPr>
          <w:szCs w:val="28"/>
        </w:rPr>
      </w:pPr>
      <w:r w:rsidRPr="003D6612">
        <w:rPr>
          <w:szCs w:val="28"/>
        </w:rPr>
        <w:t>3) </w:t>
      </w:r>
      <w:r w:rsidR="000C2B78" w:rsidRPr="003D6612">
        <w:rPr>
          <w:szCs w:val="28"/>
        </w:rPr>
        <w:t>в пункте 8 уточнен объем бюджетных ассигнований, направляемых на исполнение публичных нормативных обязательств, на 2024 год и плановый период 2025 и 2026 годов;</w:t>
      </w:r>
    </w:p>
    <w:p w:rsidR="0004127F" w:rsidRPr="003D6612" w:rsidRDefault="000C2B78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3D6612">
        <w:rPr>
          <w:rStyle w:val="1377"/>
        </w:rPr>
        <w:t>4) </w:t>
      </w:r>
      <w:r w:rsidR="00066FBF" w:rsidRPr="003D6612">
        <w:rPr>
          <w:rStyle w:val="1377"/>
        </w:rPr>
        <w:t xml:space="preserve">в пункте 11 уточнен </w:t>
      </w:r>
      <w:r w:rsidR="00066FBF" w:rsidRPr="003D6612">
        <w:rPr>
          <w:szCs w:val="28"/>
        </w:rPr>
        <w:t>объем бюджетных ассигнований муниципального дорожного фонда города Ставрополя на 2024 год и плановый период 2025 и 2026 годов;</w:t>
      </w:r>
    </w:p>
    <w:p w:rsidR="00D97422" w:rsidRPr="003D6612" w:rsidRDefault="000C2B78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3D6612">
        <w:rPr>
          <w:rStyle w:val="1377"/>
        </w:rPr>
        <w:t>5) </w:t>
      </w:r>
      <w:r w:rsidR="00066FBF" w:rsidRPr="003D6612">
        <w:rPr>
          <w:szCs w:val="28"/>
        </w:rPr>
        <w:t>в пункте 12 уточнен объем бюджетных ассигнований на предоставление субсидий из бюджета города, а также дополнен новым подпунктом «</w:t>
      </w:r>
      <w:r w:rsidR="007C5634" w:rsidRPr="003D6612">
        <w:rPr>
          <w:szCs w:val="28"/>
        </w:rPr>
        <w:t>2</w:t>
      </w:r>
      <w:r w:rsidR="003D6612" w:rsidRPr="003D6612">
        <w:rPr>
          <w:szCs w:val="28"/>
        </w:rPr>
        <w:t>3</w:t>
      </w:r>
      <w:r w:rsidR="00066FBF" w:rsidRPr="003D6612">
        <w:rPr>
          <w:szCs w:val="28"/>
        </w:rPr>
        <w:t>»;</w:t>
      </w:r>
    </w:p>
    <w:p w:rsidR="00E67E19" w:rsidRPr="00AA1C37" w:rsidRDefault="00404F01" w:rsidP="00404F01">
      <w:pPr>
        <w:widowControl w:val="0"/>
        <w:spacing w:line="235" w:lineRule="auto"/>
        <w:ind w:firstLine="709"/>
        <w:jc w:val="both"/>
        <w:rPr>
          <w:color w:val="FF0000"/>
          <w:szCs w:val="28"/>
        </w:rPr>
      </w:pPr>
      <w:r w:rsidRPr="003D6612">
        <w:rPr>
          <w:szCs w:val="28"/>
        </w:rPr>
        <w:t>6) </w:t>
      </w:r>
      <w:r w:rsidR="003D6612" w:rsidRPr="003D6612">
        <w:rPr>
          <w:rStyle w:val="1377"/>
        </w:rPr>
        <w:t xml:space="preserve">в пункте 14 уточнен </w:t>
      </w:r>
      <w:r w:rsidR="003D6612" w:rsidRPr="003D6612">
        <w:rPr>
          <w:szCs w:val="28"/>
        </w:rPr>
        <w:t>размер резервного фонда администрации города Ставрополя на 2024</w:t>
      </w:r>
      <w:r w:rsidR="003D6612" w:rsidRPr="00FD5D68">
        <w:rPr>
          <w:szCs w:val="28"/>
        </w:rPr>
        <w:t xml:space="preserve"> год и плановый период 2025 и 2026 годов</w:t>
      </w:r>
      <w:r w:rsidR="003D6612">
        <w:rPr>
          <w:szCs w:val="28"/>
        </w:rPr>
        <w:t>;</w:t>
      </w:r>
    </w:p>
    <w:p w:rsidR="00404F01" w:rsidRPr="003D6612" w:rsidRDefault="00E67E19" w:rsidP="00404F01">
      <w:pPr>
        <w:widowControl w:val="0"/>
        <w:spacing w:line="235" w:lineRule="auto"/>
        <w:ind w:firstLine="709"/>
        <w:jc w:val="both"/>
        <w:rPr>
          <w:szCs w:val="28"/>
        </w:rPr>
      </w:pPr>
      <w:r w:rsidRPr="003D6612">
        <w:rPr>
          <w:szCs w:val="28"/>
        </w:rPr>
        <w:t>7) </w:t>
      </w:r>
      <w:r w:rsidR="003D6612" w:rsidRPr="003D6612">
        <w:rPr>
          <w:szCs w:val="28"/>
        </w:rPr>
        <w:t>в пункте 16 уточнен объем зарезервированных средств.</w:t>
      </w:r>
    </w:p>
    <w:p w:rsidR="009F28CB" w:rsidRPr="003D6612" w:rsidRDefault="009F28CB" w:rsidP="001A6273">
      <w:pPr>
        <w:widowControl w:val="0"/>
        <w:spacing w:line="235" w:lineRule="auto"/>
        <w:ind w:firstLine="709"/>
        <w:jc w:val="both"/>
        <w:rPr>
          <w:rFonts w:eastAsia="Calibri"/>
          <w:sz w:val="20"/>
          <w:szCs w:val="28"/>
        </w:rPr>
      </w:pPr>
    </w:p>
    <w:p w:rsidR="009F28CB" w:rsidRPr="003D6612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3D6612">
        <w:t>По всем вышеуказанным позициям соответствующие изменения внесены в приложения 1,</w:t>
      </w:r>
      <w:r w:rsidR="00CD06C9" w:rsidRPr="003D6612">
        <w:t xml:space="preserve"> </w:t>
      </w:r>
      <w:r w:rsidR="002C03F9" w:rsidRPr="003D6612">
        <w:t xml:space="preserve">2, </w:t>
      </w:r>
      <w:r w:rsidRPr="003D6612">
        <w:t>3,</w:t>
      </w:r>
      <w:r w:rsidR="00CD06C9" w:rsidRPr="003D6612">
        <w:t xml:space="preserve"> </w:t>
      </w:r>
      <w:r w:rsidR="002C03F9" w:rsidRPr="003D6612">
        <w:t xml:space="preserve">4, </w:t>
      </w:r>
      <w:r w:rsidR="001A6273" w:rsidRPr="003D6612">
        <w:t>5</w:t>
      </w:r>
      <w:r w:rsidR="003D6612" w:rsidRPr="003D6612">
        <w:t>, 7</w:t>
      </w:r>
      <w:r w:rsidR="00CD06C9" w:rsidRPr="003D6612">
        <w:t xml:space="preserve"> </w:t>
      </w:r>
      <w:r w:rsidRPr="003D6612">
        <w:t>к решению о бюджете города.</w:t>
      </w:r>
    </w:p>
    <w:p w:rsidR="00647B37" w:rsidRPr="00AA1C37" w:rsidRDefault="00647B37" w:rsidP="00F61063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FF0000"/>
          <w:szCs w:val="28"/>
        </w:rPr>
      </w:pPr>
    </w:p>
    <w:p w:rsidR="00682AD7" w:rsidRDefault="00682AD7" w:rsidP="00682AD7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>Параметры бюджета города на 2024 – 2026 годы составят:</w:t>
      </w:r>
    </w:p>
    <w:p w:rsidR="00682AD7" w:rsidRDefault="00682AD7" w:rsidP="00682AD7">
      <w:pPr>
        <w:widowControl w:val="0"/>
        <w:ind w:firstLine="709"/>
        <w:jc w:val="right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701"/>
        <w:gridCol w:w="1701"/>
        <w:gridCol w:w="1559"/>
      </w:tblGrid>
      <w:tr w:rsidR="00682AD7" w:rsidTr="003D7185">
        <w:trPr>
          <w:trHeight w:val="20"/>
          <w:tblHeader/>
        </w:trPr>
        <w:tc>
          <w:tcPr>
            <w:tcW w:w="4395" w:type="dxa"/>
            <w:shd w:val="clear" w:color="FFFFFF" w:fill="FFFFFF"/>
            <w:noWrap/>
            <w:vAlign w:val="bottom"/>
          </w:tcPr>
          <w:p w:rsidR="00682AD7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82AD7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82AD7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682AD7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</w:tr>
      <w:tr w:rsidR="00682AD7" w:rsidRPr="005221BC" w:rsidTr="003D7185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682AD7" w:rsidRPr="005221BC" w:rsidRDefault="00682AD7" w:rsidP="003D7185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682AD7" w:rsidRPr="00253625" w:rsidRDefault="00682AD7" w:rsidP="003D7185">
            <w:pPr>
              <w:jc w:val="center"/>
              <w:rPr>
                <w:sz w:val="21"/>
                <w:szCs w:val="21"/>
              </w:rPr>
            </w:pPr>
            <w:r w:rsidRPr="00253625">
              <w:rPr>
                <w:sz w:val="21"/>
                <w:szCs w:val="21"/>
              </w:rPr>
              <w:t>22 480 401,42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15 302 950,49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13 482 618,63</w:t>
            </w:r>
          </w:p>
        </w:tc>
      </w:tr>
      <w:tr w:rsidR="00682AD7" w:rsidRPr="005221BC" w:rsidTr="003D7185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682AD7" w:rsidRPr="005221BC" w:rsidRDefault="00682AD7" w:rsidP="003D7185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682AD7" w:rsidRPr="00253625" w:rsidRDefault="00682AD7" w:rsidP="003D7185">
            <w:pPr>
              <w:jc w:val="center"/>
              <w:rPr>
                <w:sz w:val="21"/>
                <w:szCs w:val="21"/>
              </w:rPr>
            </w:pPr>
            <w:r w:rsidRPr="00253625">
              <w:rPr>
                <w:sz w:val="21"/>
                <w:szCs w:val="21"/>
              </w:rPr>
              <w:t>22 956 352,49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15 543 563,50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13 699 688,72</w:t>
            </w:r>
          </w:p>
        </w:tc>
      </w:tr>
      <w:tr w:rsidR="00682AD7" w:rsidRPr="005221BC" w:rsidTr="003D7185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682AD7" w:rsidRPr="005221BC" w:rsidRDefault="00682AD7" w:rsidP="003D7185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682AD7" w:rsidRPr="00253625" w:rsidRDefault="00682AD7" w:rsidP="003D7185">
            <w:pPr>
              <w:jc w:val="center"/>
            </w:pPr>
            <w:r w:rsidRPr="00253625">
              <w:rPr>
                <w:sz w:val="21"/>
                <w:szCs w:val="21"/>
              </w:rPr>
              <w:t>-475 951,07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-240 613,01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-217 070,09</w:t>
            </w:r>
          </w:p>
        </w:tc>
      </w:tr>
      <w:tr w:rsidR="00682AD7" w:rsidRPr="005221BC" w:rsidTr="003D7185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682AD7" w:rsidRPr="005221BC" w:rsidRDefault="00682AD7" w:rsidP="003D7185">
            <w:pPr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475</w:t>
            </w:r>
            <w:r w:rsidRPr="005221BC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951</w:t>
            </w:r>
            <w:r w:rsidRPr="005221BC">
              <w:rPr>
                <w:color w:val="000000" w:themeColor="text1"/>
                <w:sz w:val="21"/>
                <w:szCs w:val="21"/>
              </w:rPr>
              <w:t>,0</w:t>
            </w:r>
            <w:r>
              <w:rPr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240 613,01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682AD7" w:rsidRPr="005221BC" w:rsidTr="003D7185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682AD7" w:rsidRPr="005221BC" w:rsidRDefault="00682AD7" w:rsidP="003D7185">
            <w:pPr>
              <w:rPr>
                <w:color w:val="000000" w:themeColor="text1"/>
              </w:rPr>
            </w:pPr>
            <w:r w:rsidRPr="005221BC">
              <w:rPr>
                <w:i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shd w:val="clear" w:color="FFFFFF" w:fill="FFFFFF"/>
            <w:noWrap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FFFFFF" w:fill="FFFFFF"/>
            <w:noWrap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</w:p>
        </w:tc>
      </w:tr>
      <w:tr w:rsidR="00682AD7" w:rsidRPr="005221BC" w:rsidTr="003D7185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682AD7" w:rsidRPr="005221BC" w:rsidRDefault="00682AD7" w:rsidP="003D7185">
            <w:pPr>
              <w:rPr>
                <w:color w:val="000000" w:themeColor="text1"/>
              </w:rPr>
            </w:pPr>
            <w:r w:rsidRPr="005221BC">
              <w:rPr>
                <w:i/>
                <w:color w:val="000000" w:themeColor="text1"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0,00</w:t>
            </w:r>
          </w:p>
        </w:tc>
      </w:tr>
      <w:tr w:rsidR="00682AD7" w:rsidRPr="005221BC" w:rsidTr="003D7185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682AD7" w:rsidRPr="005221BC" w:rsidRDefault="00682AD7" w:rsidP="003D7185">
            <w:pPr>
              <w:jc w:val="both"/>
              <w:rPr>
                <w:color w:val="000000" w:themeColor="text1"/>
              </w:rPr>
            </w:pPr>
            <w:r w:rsidRPr="005221BC">
              <w:rPr>
                <w:i/>
                <w:color w:val="000000" w:themeColor="text1"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240 613,01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682AD7" w:rsidRPr="005221BC" w:rsidRDefault="00682AD7" w:rsidP="003D7185">
            <w:pPr>
              <w:jc w:val="center"/>
              <w:rPr>
                <w:color w:val="000000" w:themeColor="text1"/>
              </w:rPr>
            </w:pPr>
            <w:r w:rsidRPr="005221BC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</w:tbl>
    <w:p w:rsidR="009F28CB" w:rsidRPr="00AA1C37" w:rsidRDefault="009F28CB">
      <w:pPr>
        <w:ind w:firstLine="709"/>
        <w:jc w:val="both"/>
        <w:rPr>
          <w:color w:val="FF0000"/>
          <w:szCs w:val="28"/>
        </w:rPr>
      </w:pPr>
    </w:p>
    <w:p w:rsidR="00FD5D68" w:rsidRPr="00AA1C37" w:rsidRDefault="00FD5D68">
      <w:pPr>
        <w:ind w:firstLine="709"/>
        <w:jc w:val="both"/>
        <w:rPr>
          <w:szCs w:val="28"/>
        </w:rPr>
      </w:pPr>
    </w:p>
    <w:p w:rsidR="00FD5D68" w:rsidRPr="00AA1C37" w:rsidRDefault="00FD5D68">
      <w:pPr>
        <w:ind w:firstLine="709"/>
        <w:jc w:val="both"/>
        <w:rPr>
          <w:szCs w:val="28"/>
        </w:rPr>
      </w:pPr>
    </w:p>
    <w:p w:rsidR="00FD5D68" w:rsidRPr="00AA1C37" w:rsidRDefault="00FD5D68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9F28CB" w:rsidRPr="00AA1C37">
        <w:trPr>
          <w:trHeight w:val="990"/>
        </w:trPr>
        <w:tc>
          <w:tcPr>
            <w:tcW w:w="5954" w:type="dxa"/>
            <w:noWrap/>
          </w:tcPr>
          <w:p w:rsidR="009F28CB" w:rsidRPr="00AA1C37" w:rsidRDefault="00037BDA">
            <w:pPr>
              <w:spacing w:line="240" w:lineRule="exact"/>
              <w:jc w:val="both"/>
              <w:rPr>
                <w:szCs w:val="28"/>
              </w:rPr>
            </w:pPr>
            <w:r w:rsidRPr="00AA1C37">
              <w:rPr>
                <w:szCs w:val="28"/>
              </w:rPr>
              <w:t xml:space="preserve">Заместитель главы администрации </w:t>
            </w:r>
          </w:p>
          <w:p w:rsidR="009F28CB" w:rsidRPr="00AA1C37" w:rsidRDefault="00037BDA">
            <w:pPr>
              <w:spacing w:line="240" w:lineRule="exact"/>
              <w:jc w:val="both"/>
              <w:rPr>
                <w:szCs w:val="28"/>
              </w:rPr>
            </w:pPr>
            <w:r w:rsidRPr="00AA1C37">
              <w:rPr>
                <w:szCs w:val="28"/>
              </w:rPr>
              <w:t xml:space="preserve">города Ставрополя, руководитель </w:t>
            </w:r>
          </w:p>
          <w:p w:rsidR="009F28CB" w:rsidRPr="00AA1C37" w:rsidRDefault="00037BDA">
            <w:pPr>
              <w:spacing w:line="240" w:lineRule="exact"/>
              <w:jc w:val="both"/>
              <w:rPr>
                <w:szCs w:val="28"/>
              </w:rPr>
            </w:pPr>
            <w:r w:rsidRPr="00AA1C37">
              <w:rPr>
                <w:szCs w:val="28"/>
              </w:rPr>
              <w:t xml:space="preserve">комитета финансов и бюджета </w:t>
            </w:r>
          </w:p>
          <w:p w:rsidR="009F28CB" w:rsidRPr="00AA1C37" w:rsidRDefault="00037BDA">
            <w:pPr>
              <w:spacing w:line="240" w:lineRule="exact"/>
              <w:jc w:val="both"/>
              <w:rPr>
                <w:szCs w:val="28"/>
              </w:rPr>
            </w:pPr>
            <w:r w:rsidRPr="00AA1C37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  <w:noWrap/>
          </w:tcPr>
          <w:p w:rsidR="009F28CB" w:rsidRPr="00AA1C37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AA1C37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AA1C37" w:rsidRDefault="00037BDA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AA1C37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9F28CB" w:rsidRPr="00AA1C37" w:rsidRDefault="009F28CB">
      <w:pPr>
        <w:pStyle w:val="afb"/>
        <w:ind w:firstLine="708"/>
        <w:jc w:val="both"/>
        <w:rPr>
          <w:rFonts w:ascii="Times New Roman" w:hAnsi="Times New Roman"/>
          <w:spacing w:val="-4"/>
          <w:sz w:val="2"/>
          <w:szCs w:val="2"/>
        </w:rPr>
      </w:pPr>
    </w:p>
    <w:sectPr w:rsidR="009F28CB" w:rsidRPr="00AA1C37" w:rsidSect="00CC2493">
      <w:headerReference w:type="default" r:id="rId9"/>
      <w:pgSz w:w="11906" w:h="16838"/>
      <w:pgMar w:top="1276" w:right="567" w:bottom="851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293" w:rsidRDefault="00567293">
      <w:r>
        <w:separator/>
      </w:r>
    </w:p>
  </w:endnote>
  <w:endnote w:type="continuationSeparator" w:id="1">
    <w:p w:rsidR="00567293" w:rsidRDefault="00567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293" w:rsidRDefault="00567293">
      <w:r>
        <w:separator/>
      </w:r>
    </w:p>
  </w:footnote>
  <w:footnote w:type="continuationSeparator" w:id="1">
    <w:p w:rsidR="00567293" w:rsidRDefault="00567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4C4" w:rsidRDefault="00A951A0">
    <w:pPr>
      <w:pStyle w:val="Header"/>
      <w:jc w:val="center"/>
    </w:pPr>
    <w:fldSimple w:instr=" PAGE   \* MERGEFORMAT ">
      <w:r w:rsidR="00890721">
        <w:rPr>
          <w:noProof/>
        </w:rPr>
        <w:t>22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B07"/>
    <w:multiLevelType w:val="hybridMultilevel"/>
    <w:tmpl w:val="59A20016"/>
    <w:lvl w:ilvl="0" w:tplc="836C6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80F024">
      <w:start w:val="1"/>
      <w:numFmt w:val="lowerLetter"/>
      <w:lvlText w:val="%2."/>
      <w:lvlJc w:val="left"/>
      <w:pPr>
        <w:ind w:left="1789" w:hanging="360"/>
      </w:pPr>
    </w:lvl>
    <w:lvl w:ilvl="2" w:tplc="291EC45E">
      <w:start w:val="1"/>
      <w:numFmt w:val="lowerRoman"/>
      <w:lvlText w:val="%3."/>
      <w:lvlJc w:val="right"/>
      <w:pPr>
        <w:ind w:left="2509" w:hanging="180"/>
      </w:pPr>
    </w:lvl>
    <w:lvl w:ilvl="3" w:tplc="ED00A302">
      <w:start w:val="1"/>
      <w:numFmt w:val="decimal"/>
      <w:lvlText w:val="%4."/>
      <w:lvlJc w:val="left"/>
      <w:pPr>
        <w:ind w:left="3229" w:hanging="360"/>
      </w:pPr>
    </w:lvl>
    <w:lvl w:ilvl="4" w:tplc="2C8EA724">
      <w:start w:val="1"/>
      <w:numFmt w:val="lowerLetter"/>
      <w:lvlText w:val="%5."/>
      <w:lvlJc w:val="left"/>
      <w:pPr>
        <w:ind w:left="3949" w:hanging="360"/>
      </w:pPr>
    </w:lvl>
    <w:lvl w:ilvl="5" w:tplc="C0DAE560">
      <w:start w:val="1"/>
      <w:numFmt w:val="lowerRoman"/>
      <w:lvlText w:val="%6."/>
      <w:lvlJc w:val="right"/>
      <w:pPr>
        <w:ind w:left="4669" w:hanging="180"/>
      </w:pPr>
    </w:lvl>
    <w:lvl w:ilvl="6" w:tplc="3D46F526">
      <w:start w:val="1"/>
      <w:numFmt w:val="decimal"/>
      <w:lvlText w:val="%7."/>
      <w:lvlJc w:val="left"/>
      <w:pPr>
        <w:ind w:left="5389" w:hanging="360"/>
      </w:pPr>
    </w:lvl>
    <w:lvl w:ilvl="7" w:tplc="61624C3C">
      <w:start w:val="1"/>
      <w:numFmt w:val="lowerLetter"/>
      <w:lvlText w:val="%8."/>
      <w:lvlJc w:val="left"/>
      <w:pPr>
        <w:ind w:left="6109" w:hanging="360"/>
      </w:pPr>
    </w:lvl>
    <w:lvl w:ilvl="8" w:tplc="1B1093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E18AB"/>
    <w:multiLevelType w:val="hybridMultilevel"/>
    <w:tmpl w:val="39C245FE"/>
    <w:lvl w:ilvl="0" w:tplc="839ED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52727A">
      <w:start w:val="1"/>
      <w:numFmt w:val="lowerLetter"/>
      <w:lvlText w:val="%2."/>
      <w:lvlJc w:val="left"/>
      <w:pPr>
        <w:ind w:left="1789" w:hanging="360"/>
      </w:pPr>
    </w:lvl>
    <w:lvl w:ilvl="2" w:tplc="11FC4A3C">
      <w:start w:val="1"/>
      <w:numFmt w:val="lowerRoman"/>
      <w:lvlText w:val="%3."/>
      <w:lvlJc w:val="right"/>
      <w:pPr>
        <w:ind w:left="2509" w:hanging="180"/>
      </w:pPr>
    </w:lvl>
    <w:lvl w:ilvl="3" w:tplc="3D94AE5A">
      <w:start w:val="1"/>
      <w:numFmt w:val="decimal"/>
      <w:lvlText w:val="%4."/>
      <w:lvlJc w:val="left"/>
      <w:pPr>
        <w:ind w:left="3229" w:hanging="360"/>
      </w:pPr>
    </w:lvl>
    <w:lvl w:ilvl="4" w:tplc="4AF06898">
      <w:start w:val="1"/>
      <w:numFmt w:val="lowerLetter"/>
      <w:lvlText w:val="%5."/>
      <w:lvlJc w:val="left"/>
      <w:pPr>
        <w:ind w:left="3949" w:hanging="360"/>
      </w:pPr>
    </w:lvl>
    <w:lvl w:ilvl="5" w:tplc="1D98CB54">
      <w:start w:val="1"/>
      <w:numFmt w:val="lowerRoman"/>
      <w:lvlText w:val="%6."/>
      <w:lvlJc w:val="right"/>
      <w:pPr>
        <w:ind w:left="4669" w:hanging="180"/>
      </w:pPr>
    </w:lvl>
    <w:lvl w:ilvl="6" w:tplc="EE863766">
      <w:start w:val="1"/>
      <w:numFmt w:val="decimal"/>
      <w:lvlText w:val="%7."/>
      <w:lvlJc w:val="left"/>
      <w:pPr>
        <w:ind w:left="5389" w:hanging="360"/>
      </w:pPr>
    </w:lvl>
    <w:lvl w:ilvl="7" w:tplc="BAE2F290">
      <w:start w:val="1"/>
      <w:numFmt w:val="lowerLetter"/>
      <w:lvlText w:val="%8."/>
      <w:lvlJc w:val="left"/>
      <w:pPr>
        <w:ind w:left="6109" w:hanging="360"/>
      </w:pPr>
    </w:lvl>
    <w:lvl w:ilvl="8" w:tplc="295276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75CEA"/>
    <w:multiLevelType w:val="hybridMultilevel"/>
    <w:tmpl w:val="B1D241A0"/>
    <w:lvl w:ilvl="0" w:tplc="FEF81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D2062A8">
      <w:start w:val="1"/>
      <w:numFmt w:val="lowerLetter"/>
      <w:lvlText w:val="%2."/>
      <w:lvlJc w:val="left"/>
      <w:pPr>
        <w:ind w:left="1789" w:hanging="360"/>
      </w:pPr>
    </w:lvl>
    <w:lvl w:ilvl="2" w:tplc="2162F0D2">
      <w:start w:val="1"/>
      <w:numFmt w:val="lowerRoman"/>
      <w:lvlText w:val="%3."/>
      <w:lvlJc w:val="right"/>
      <w:pPr>
        <w:ind w:left="2509" w:hanging="180"/>
      </w:pPr>
    </w:lvl>
    <w:lvl w:ilvl="3" w:tplc="38AEE13A">
      <w:start w:val="1"/>
      <w:numFmt w:val="decimal"/>
      <w:lvlText w:val="%4."/>
      <w:lvlJc w:val="left"/>
      <w:pPr>
        <w:ind w:left="3229" w:hanging="360"/>
      </w:pPr>
    </w:lvl>
    <w:lvl w:ilvl="4" w:tplc="F85C6C02">
      <w:start w:val="1"/>
      <w:numFmt w:val="lowerLetter"/>
      <w:lvlText w:val="%5."/>
      <w:lvlJc w:val="left"/>
      <w:pPr>
        <w:ind w:left="3949" w:hanging="360"/>
      </w:pPr>
    </w:lvl>
    <w:lvl w:ilvl="5" w:tplc="F9421FB6">
      <w:start w:val="1"/>
      <w:numFmt w:val="lowerRoman"/>
      <w:lvlText w:val="%6."/>
      <w:lvlJc w:val="right"/>
      <w:pPr>
        <w:ind w:left="4669" w:hanging="180"/>
      </w:pPr>
    </w:lvl>
    <w:lvl w:ilvl="6" w:tplc="F0548558">
      <w:start w:val="1"/>
      <w:numFmt w:val="decimal"/>
      <w:lvlText w:val="%7."/>
      <w:lvlJc w:val="left"/>
      <w:pPr>
        <w:ind w:left="5389" w:hanging="360"/>
      </w:pPr>
    </w:lvl>
    <w:lvl w:ilvl="7" w:tplc="24D0A5A8">
      <w:start w:val="1"/>
      <w:numFmt w:val="lowerLetter"/>
      <w:lvlText w:val="%8."/>
      <w:lvlJc w:val="left"/>
      <w:pPr>
        <w:ind w:left="6109" w:hanging="360"/>
      </w:pPr>
    </w:lvl>
    <w:lvl w:ilvl="8" w:tplc="C570D4CE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51F1A"/>
    <w:multiLevelType w:val="hybridMultilevel"/>
    <w:tmpl w:val="A95499B4"/>
    <w:lvl w:ilvl="0" w:tplc="F61E7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6025B4">
      <w:start w:val="1"/>
      <w:numFmt w:val="lowerLetter"/>
      <w:lvlText w:val="%2."/>
      <w:lvlJc w:val="left"/>
      <w:pPr>
        <w:ind w:left="1789" w:hanging="360"/>
      </w:pPr>
    </w:lvl>
    <w:lvl w:ilvl="2" w:tplc="ECC61984">
      <w:start w:val="1"/>
      <w:numFmt w:val="lowerRoman"/>
      <w:lvlText w:val="%3."/>
      <w:lvlJc w:val="right"/>
      <w:pPr>
        <w:ind w:left="2509" w:hanging="180"/>
      </w:pPr>
    </w:lvl>
    <w:lvl w:ilvl="3" w:tplc="36DCFA14">
      <w:start w:val="1"/>
      <w:numFmt w:val="decimal"/>
      <w:lvlText w:val="%4."/>
      <w:lvlJc w:val="left"/>
      <w:pPr>
        <w:ind w:left="3229" w:hanging="360"/>
      </w:pPr>
    </w:lvl>
    <w:lvl w:ilvl="4" w:tplc="6E2E6B88">
      <w:start w:val="1"/>
      <w:numFmt w:val="lowerLetter"/>
      <w:lvlText w:val="%5."/>
      <w:lvlJc w:val="left"/>
      <w:pPr>
        <w:ind w:left="3949" w:hanging="360"/>
      </w:pPr>
    </w:lvl>
    <w:lvl w:ilvl="5" w:tplc="D466F5B0">
      <w:start w:val="1"/>
      <w:numFmt w:val="lowerRoman"/>
      <w:lvlText w:val="%6."/>
      <w:lvlJc w:val="right"/>
      <w:pPr>
        <w:ind w:left="4669" w:hanging="180"/>
      </w:pPr>
    </w:lvl>
    <w:lvl w:ilvl="6" w:tplc="28C67CAE">
      <w:start w:val="1"/>
      <w:numFmt w:val="decimal"/>
      <w:lvlText w:val="%7."/>
      <w:lvlJc w:val="left"/>
      <w:pPr>
        <w:ind w:left="5389" w:hanging="360"/>
      </w:pPr>
    </w:lvl>
    <w:lvl w:ilvl="7" w:tplc="A9DE4066">
      <w:start w:val="1"/>
      <w:numFmt w:val="lowerLetter"/>
      <w:lvlText w:val="%8."/>
      <w:lvlJc w:val="left"/>
      <w:pPr>
        <w:ind w:left="6109" w:hanging="360"/>
      </w:pPr>
    </w:lvl>
    <w:lvl w:ilvl="8" w:tplc="14CC3DF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F6820"/>
    <w:multiLevelType w:val="hybridMultilevel"/>
    <w:tmpl w:val="B6B61D8A"/>
    <w:lvl w:ilvl="0" w:tplc="A4CC9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806E1E">
      <w:start w:val="1"/>
      <w:numFmt w:val="lowerLetter"/>
      <w:lvlText w:val="%2."/>
      <w:lvlJc w:val="left"/>
      <w:pPr>
        <w:ind w:left="1440" w:hanging="360"/>
      </w:pPr>
    </w:lvl>
    <w:lvl w:ilvl="2" w:tplc="D3FAA928">
      <w:start w:val="1"/>
      <w:numFmt w:val="lowerRoman"/>
      <w:lvlText w:val="%3."/>
      <w:lvlJc w:val="right"/>
      <w:pPr>
        <w:ind w:left="2160" w:hanging="180"/>
      </w:pPr>
    </w:lvl>
    <w:lvl w:ilvl="3" w:tplc="EE0490C8">
      <w:start w:val="1"/>
      <w:numFmt w:val="decimal"/>
      <w:lvlText w:val="%4."/>
      <w:lvlJc w:val="left"/>
      <w:pPr>
        <w:ind w:left="2880" w:hanging="360"/>
      </w:pPr>
    </w:lvl>
    <w:lvl w:ilvl="4" w:tplc="ED9E539E">
      <w:start w:val="1"/>
      <w:numFmt w:val="lowerLetter"/>
      <w:lvlText w:val="%5."/>
      <w:lvlJc w:val="left"/>
      <w:pPr>
        <w:ind w:left="3600" w:hanging="360"/>
      </w:pPr>
    </w:lvl>
    <w:lvl w:ilvl="5" w:tplc="6CA8E882">
      <w:start w:val="1"/>
      <w:numFmt w:val="lowerRoman"/>
      <w:lvlText w:val="%6."/>
      <w:lvlJc w:val="right"/>
      <w:pPr>
        <w:ind w:left="4320" w:hanging="180"/>
      </w:pPr>
    </w:lvl>
    <w:lvl w:ilvl="6" w:tplc="70C6DEF6">
      <w:start w:val="1"/>
      <w:numFmt w:val="decimal"/>
      <w:lvlText w:val="%7."/>
      <w:lvlJc w:val="left"/>
      <w:pPr>
        <w:ind w:left="5040" w:hanging="360"/>
      </w:pPr>
    </w:lvl>
    <w:lvl w:ilvl="7" w:tplc="FDC05428">
      <w:start w:val="1"/>
      <w:numFmt w:val="lowerLetter"/>
      <w:lvlText w:val="%8."/>
      <w:lvlJc w:val="left"/>
      <w:pPr>
        <w:ind w:left="5760" w:hanging="360"/>
      </w:pPr>
    </w:lvl>
    <w:lvl w:ilvl="8" w:tplc="F4D8858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65B1"/>
    <w:multiLevelType w:val="hybridMultilevel"/>
    <w:tmpl w:val="19541D86"/>
    <w:lvl w:ilvl="0" w:tplc="E59630A0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35C302A">
      <w:start w:val="1"/>
      <w:numFmt w:val="lowerLetter"/>
      <w:lvlText w:val="%2."/>
      <w:lvlJc w:val="left"/>
      <w:pPr>
        <w:ind w:left="1440" w:hanging="360"/>
      </w:pPr>
    </w:lvl>
    <w:lvl w:ilvl="2" w:tplc="34A651C2">
      <w:start w:val="1"/>
      <w:numFmt w:val="lowerRoman"/>
      <w:lvlText w:val="%3."/>
      <w:lvlJc w:val="right"/>
      <w:pPr>
        <w:ind w:left="2160" w:hanging="180"/>
      </w:pPr>
    </w:lvl>
    <w:lvl w:ilvl="3" w:tplc="D446FFEC">
      <w:start w:val="1"/>
      <w:numFmt w:val="decimal"/>
      <w:lvlText w:val="%4."/>
      <w:lvlJc w:val="left"/>
      <w:pPr>
        <w:ind w:left="2880" w:hanging="360"/>
      </w:pPr>
    </w:lvl>
    <w:lvl w:ilvl="4" w:tplc="874A999A">
      <w:start w:val="1"/>
      <w:numFmt w:val="lowerLetter"/>
      <w:lvlText w:val="%5."/>
      <w:lvlJc w:val="left"/>
      <w:pPr>
        <w:ind w:left="3600" w:hanging="360"/>
      </w:pPr>
    </w:lvl>
    <w:lvl w:ilvl="5" w:tplc="32740398">
      <w:start w:val="1"/>
      <w:numFmt w:val="lowerRoman"/>
      <w:lvlText w:val="%6."/>
      <w:lvlJc w:val="right"/>
      <w:pPr>
        <w:ind w:left="4320" w:hanging="180"/>
      </w:pPr>
    </w:lvl>
    <w:lvl w:ilvl="6" w:tplc="510EF93A">
      <w:start w:val="1"/>
      <w:numFmt w:val="decimal"/>
      <w:lvlText w:val="%7."/>
      <w:lvlJc w:val="left"/>
      <w:pPr>
        <w:ind w:left="5040" w:hanging="360"/>
      </w:pPr>
    </w:lvl>
    <w:lvl w:ilvl="7" w:tplc="CD7CA060">
      <w:start w:val="1"/>
      <w:numFmt w:val="lowerLetter"/>
      <w:lvlText w:val="%8."/>
      <w:lvlJc w:val="left"/>
      <w:pPr>
        <w:ind w:left="5760" w:hanging="360"/>
      </w:pPr>
    </w:lvl>
    <w:lvl w:ilvl="8" w:tplc="153847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7DFE"/>
    <w:multiLevelType w:val="hybridMultilevel"/>
    <w:tmpl w:val="993ADB3C"/>
    <w:lvl w:ilvl="0" w:tplc="401AB2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AB80CD58">
      <w:start w:val="1"/>
      <w:numFmt w:val="lowerLetter"/>
      <w:lvlText w:val="%2."/>
      <w:lvlJc w:val="left"/>
      <w:pPr>
        <w:ind w:left="1931" w:hanging="360"/>
      </w:pPr>
    </w:lvl>
    <w:lvl w:ilvl="2" w:tplc="460EDA0E">
      <w:start w:val="1"/>
      <w:numFmt w:val="lowerRoman"/>
      <w:lvlText w:val="%3."/>
      <w:lvlJc w:val="right"/>
      <w:pPr>
        <w:ind w:left="2651" w:hanging="180"/>
      </w:pPr>
    </w:lvl>
    <w:lvl w:ilvl="3" w:tplc="E278B4EC">
      <w:start w:val="1"/>
      <w:numFmt w:val="decimal"/>
      <w:lvlText w:val="%4."/>
      <w:lvlJc w:val="left"/>
      <w:pPr>
        <w:ind w:left="3371" w:hanging="360"/>
      </w:pPr>
    </w:lvl>
    <w:lvl w:ilvl="4" w:tplc="59D8348E">
      <w:start w:val="1"/>
      <w:numFmt w:val="lowerLetter"/>
      <w:lvlText w:val="%5."/>
      <w:lvlJc w:val="left"/>
      <w:pPr>
        <w:ind w:left="4091" w:hanging="360"/>
      </w:pPr>
    </w:lvl>
    <w:lvl w:ilvl="5" w:tplc="A030E5CC">
      <w:start w:val="1"/>
      <w:numFmt w:val="lowerRoman"/>
      <w:lvlText w:val="%6."/>
      <w:lvlJc w:val="right"/>
      <w:pPr>
        <w:ind w:left="4811" w:hanging="180"/>
      </w:pPr>
    </w:lvl>
    <w:lvl w:ilvl="6" w:tplc="81C03B42">
      <w:start w:val="1"/>
      <w:numFmt w:val="decimal"/>
      <w:lvlText w:val="%7."/>
      <w:lvlJc w:val="left"/>
      <w:pPr>
        <w:ind w:left="5531" w:hanging="360"/>
      </w:pPr>
    </w:lvl>
    <w:lvl w:ilvl="7" w:tplc="E38AC9C4">
      <w:start w:val="1"/>
      <w:numFmt w:val="lowerLetter"/>
      <w:lvlText w:val="%8."/>
      <w:lvlJc w:val="left"/>
      <w:pPr>
        <w:ind w:left="6251" w:hanging="360"/>
      </w:pPr>
    </w:lvl>
    <w:lvl w:ilvl="8" w:tplc="E34C9DD0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F45D64"/>
    <w:multiLevelType w:val="hybridMultilevel"/>
    <w:tmpl w:val="1BD8A87C"/>
    <w:lvl w:ilvl="0" w:tplc="41189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E5CAE88">
      <w:start w:val="1"/>
      <w:numFmt w:val="lowerLetter"/>
      <w:lvlText w:val="%2."/>
      <w:lvlJc w:val="left"/>
      <w:pPr>
        <w:ind w:left="1789" w:hanging="360"/>
      </w:pPr>
    </w:lvl>
    <w:lvl w:ilvl="2" w:tplc="19F2B5A6">
      <w:start w:val="1"/>
      <w:numFmt w:val="lowerRoman"/>
      <w:lvlText w:val="%3."/>
      <w:lvlJc w:val="right"/>
      <w:pPr>
        <w:ind w:left="2509" w:hanging="180"/>
      </w:pPr>
    </w:lvl>
    <w:lvl w:ilvl="3" w:tplc="52944E1A">
      <w:start w:val="1"/>
      <w:numFmt w:val="decimal"/>
      <w:lvlText w:val="%4."/>
      <w:lvlJc w:val="left"/>
      <w:pPr>
        <w:ind w:left="3229" w:hanging="360"/>
      </w:pPr>
    </w:lvl>
    <w:lvl w:ilvl="4" w:tplc="9F3A1D84">
      <w:start w:val="1"/>
      <w:numFmt w:val="lowerLetter"/>
      <w:lvlText w:val="%5."/>
      <w:lvlJc w:val="left"/>
      <w:pPr>
        <w:ind w:left="3949" w:hanging="360"/>
      </w:pPr>
    </w:lvl>
    <w:lvl w:ilvl="5" w:tplc="B6E2840E">
      <w:start w:val="1"/>
      <w:numFmt w:val="lowerRoman"/>
      <w:lvlText w:val="%6."/>
      <w:lvlJc w:val="right"/>
      <w:pPr>
        <w:ind w:left="4669" w:hanging="180"/>
      </w:pPr>
    </w:lvl>
    <w:lvl w:ilvl="6" w:tplc="B4944910">
      <w:start w:val="1"/>
      <w:numFmt w:val="decimal"/>
      <w:lvlText w:val="%7."/>
      <w:lvlJc w:val="left"/>
      <w:pPr>
        <w:ind w:left="5389" w:hanging="360"/>
      </w:pPr>
    </w:lvl>
    <w:lvl w:ilvl="7" w:tplc="4FC0CD82">
      <w:start w:val="1"/>
      <w:numFmt w:val="lowerLetter"/>
      <w:lvlText w:val="%8."/>
      <w:lvlJc w:val="left"/>
      <w:pPr>
        <w:ind w:left="6109" w:hanging="360"/>
      </w:pPr>
    </w:lvl>
    <w:lvl w:ilvl="8" w:tplc="90742C2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056732"/>
    <w:multiLevelType w:val="hybridMultilevel"/>
    <w:tmpl w:val="90A81A82"/>
    <w:lvl w:ilvl="0" w:tplc="484E5452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E6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CA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D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6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6E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C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81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0B83"/>
    <w:multiLevelType w:val="hybridMultilevel"/>
    <w:tmpl w:val="BEC4E352"/>
    <w:lvl w:ilvl="0" w:tplc="878A6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33C58A8">
      <w:start w:val="1"/>
      <w:numFmt w:val="lowerLetter"/>
      <w:lvlText w:val="%2."/>
      <w:lvlJc w:val="left"/>
      <w:pPr>
        <w:ind w:left="1789" w:hanging="360"/>
      </w:pPr>
    </w:lvl>
    <w:lvl w:ilvl="2" w:tplc="978080D4">
      <w:start w:val="1"/>
      <w:numFmt w:val="lowerRoman"/>
      <w:lvlText w:val="%3."/>
      <w:lvlJc w:val="right"/>
      <w:pPr>
        <w:ind w:left="2509" w:hanging="180"/>
      </w:pPr>
    </w:lvl>
    <w:lvl w:ilvl="3" w:tplc="B502B506">
      <w:start w:val="1"/>
      <w:numFmt w:val="decimal"/>
      <w:lvlText w:val="%4."/>
      <w:lvlJc w:val="left"/>
      <w:pPr>
        <w:ind w:left="3229" w:hanging="360"/>
      </w:pPr>
    </w:lvl>
    <w:lvl w:ilvl="4" w:tplc="556CA378">
      <w:start w:val="1"/>
      <w:numFmt w:val="lowerLetter"/>
      <w:lvlText w:val="%5."/>
      <w:lvlJc w:val="left"/>
      <w:pPr>
        <w:ind w:left="3949" w:hanging="360"/>
      </w:pPr>
    </w:lvl>
    <w:lvl w:ilvl="5" w:tplc="B83A1DCE">
      <w:start w:val="1"/>
      <w:numFmt w:val="lowerRoman"/>
      <w:lvlText w:val="%6."/>
      <w:lvlJc w:val="right"/>
      <w:pPr>
        <w:ind w:left="4669" w:hanging="180"/>
      </w:pPr>
    </w:lvl>
    <w:lvl w:ilvl="6" w:tplc="C2805634">
      <w:start w:val="1"/>
      <w:numFmt w:val="decimal"/>
      <w:lvlText w:val="%7."/>
      <w:lvlJc w:val="left"/>
      <w:pPr>
        <w:ind w:left="5389" w:hanging="360"/>
      </w:pPr>
    </w:lvl>
    <w:lvl w:ilvl="7" w:tplc="70085258">
      <w:start w:val="1"/>
      <w:numFmt w:val="lowerLetter"/>
      <w:lvlText w:val="%8."/>
      <w:lvlJc w:val="left"/>
      <w:pPr>
        <w:ind w:left="6109" w:hanging="360"/>
      </w:pPr>
    </w:lvl>
    <w:lvl w:ilvl="8" w:tplc="4CDE6DD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43416"/>
    <w:multiLevelType w:val="hybridMultilevel"/>
    <w:tmpl w:val="B7524F52"/>
    <w:lvl w:ilvl="0" w:tplc="55C03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F41C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B8087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EC76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A6BC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3C5E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E73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812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E08B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933E0"/>
    <w:multiLevelType w:val="hybridMultilevel"/>
    <w:tmpl w:val="CDDCFDCA"/>
    <w:lvl w:ilvl="0" w:tplc="C74423DC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F3709132">
      <w:start w:val="1"/>
      <w:numFmt w:val="lowerLetter"/>
      <w:lvlText w:val="%2."/>
      <w:lvlJc w:val="left"/>
      <w:pPr>
        <w:ind w:left="1790" w:hanging="360"/>
      </w:pPr>
    </w:lvl>
    <w:lvl w:ilvl="2" w:tplc="8DC6459E">
      <w:start w:val="1"/>
      <w:numFmt w:val="lowerRoman"/>
      <w:lvlText w:val="%3."/>
      <w:lvlJc w:val="right"/>
      <w:pPr>
        <w:ind w:left="2510" w:hanging="180"/>
      </w:pPr>
    </w:lvl>
    <w:lvl w:ilvl="3" w:tplc="13EA71AA">
      <w:start w:val="1"/>
      <w:numFmt w:val="decimal"/>
      <w:lvlText w:val="%4."/>
      <w:lvlJc w:val="left"/>
      <w:pPr>
        <w:ind w:left="3230" w:hanging="360"/>
      </w:pPr>
    </w:lvl>
    <w:lvl w:ilvl="4" w:tplc="25A6BD08">
      <w:start w:val="1"/>
      <w:numFmt w:val="lowerLetter"/>
      <w:lvlText w:val="%5."/>
      <w:lvlJc w:val="left"/>
      <w:pPr>
        <w:ind w:left="3950" w:hanging="360"/>
      </w:pPr>
    </w:lvl>
    <w:lvl w:ilvl="5" w:tplc="559EFCE2">
      <w:start w:val="1"/>
      <w:numFmt w:val="lowerRoman"/>
      <w:lvlText w:val="%6."/>
      <w:lvlJc w:val="right"/>
      <w:pPr>
        <w:ind w:left="4670" w:hanging="180"/>
      </w:pPr>
    </w:lvl>
    <w:lvl w:ilvl="6" w:tplc="197C2CF8">
      <w:start w:val="1"/>
      <w:numFmt w:val="decimal"/>
      <w:lvlText w:val="%7."/>
      <w:lvlJc w:val="left"/>
      <w:pPr>
        <w:ind w:left="5390" w:hanging="360"/>
      </w:pPr>
    </w:lvl>
    <w:lvl w:ilvl="7" w:tplc="71F65332">
      <w:start w:val="1"/>
      <w:numFmt w:val="lowerLetter"/>
      <w:lvlText w:val="%8."/>
      <w:lvlJc w:val="left"/>
      <w:pPr>
        <w:ind w:left="6110" w:hanging="360"/>
      </w:pPr>
    </w:lvl>
    <w:lvl w:ilvl="8" w:tplc="12CA2A04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350B95"/>
    <w:multiLevelType w:val="hybridMultilevel"/>
    <w:tmpl w:val="E5B86AD2"/>
    <w:lvl w:ilvl="0" w:tplc="53649E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833AB34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3C6F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568E05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7E4BA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0BC7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356486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2929F5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E54E62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C5034BE"/>
    <w:multiLevelType w:val="hybridMultilevel"/>
    <w:tmpl w:val="16F2C4D0"/>
    <w:lvl w:ilvl="0" w:tplc="196C9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465314">
      <w:start w:val="1"/>
      <w:numFmt w:val="lowerLetter"/>
      <w:lvlText w:val="%2."/>
      <w:lvlJc w:val="left"/>
      <w:pPr>
        <w:ind w:left="1789" w:hanging="360"/>
      </w:pPr>
    </w:lvl>
    <w:lvl w:ilvl="2" w:tplc="B922F832">
      <w:start w:val="1"/>
      <w:numFmt w:val="lowerRoman"/>
      <w:lvlText w:val="%3."/>
      <w:lvlJc w:val="right"/>
      <w:pPr>
        <w:ind w:left="2509" w:hanging="180"/>
      </w:pPr>
    </w:lvl>
    <w:lvl w:ilvl="3" w:tplc="5D809126">
      <w:start w:val="1"/>
      <w:numFmt w:val="decimal"/>
      <w:lvlText w:val="%4."/>
      <w:lvlJc w:val="left"/>
      <w:pPr>
        <w:ind w:left="3229" w:hanging="360"/>
      </w:pPr>
    </w:lvl>
    <w:lvl w:ilvl="4" w:tplc="F47E4848">
      <w:start w:val="1"/>
      <w:numFmt w:val="lowerLetter"/>
      <w:lvlText w:val="%5."/>
      <w:lvlJc w:val="left"/>
      <w:pPr>
        <w:ind w:left="3949" w:hanging="360"/>
      </w:pPr>
    </w:lvl>
    <w:lvl w:ilvl="5" w:tplc="50A8B59A">
      <w:start w:val="1"/>
      <w:numFmt w:val="lowerRoman"/>
      <w:lvlText w:val="%6."/>
      <w:lvlJc w:val="right"/>
      <w:pPr>
        <w:ind w:left="4669" w:hanging="180"/>
      </w:pPr>
    </w:lvl>
    <w:lvl w:ilvl="6" w:tplc="6A9E9134">
      <w:start w:val="1"/>
      <w:numFmt w:val="decimal"/>
      <w:lvlText w:val="%7."/>
      <w:lvlJc w:val="left"/>
      <w:pPr>
        <w:ind w:left="5389" w:hanging="360"/>
      </w:pPr>
    </w:lvl>
    <w:lvl w:ilvl="7" w:tplc="234A213E">
      <w:start w:val="1"/>
      <w:numFmt w:val="lowerLetter"/>
      <w:lvlText w:val="%8."/>
      <w:lvlJc w:val="left"/>
      <w:pPr>
        <w:ind w:left="6109" w:hanging="360"/>
      </w:pPr>
    </w:lvl>
    <w:lvl w:ilvl="8" w:tplc="AC7EE6C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387F64"/>
    <w:multiLevelType w:val="hybridMultilevel"/>
    <w:tmpl w:val="E52A2F14"/>
    <w:lvl w:ilvl="0" w:tplc="73727A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4B68898">
      <w:start w:val="1"/>
      <w:numFmt w:val="lowerLetter"/>
      <w:lvlText w:val="%2."/>
      <w:lvlJc w:val="left"/>
      <w:pPr>
        <w:ind w:left="1789" w:hanging="360"/>
      </w:pPr>
    </w:lvl>
    <w:lvl w:ilvl="2" w:tplc="BFEC7596">
      <w:start w:val="1"/>
      <w:numFmt w:val="lowerRoman"/>
      <w:lvlText w:val="%3."/>
      <w:lvlJc w:val="right"/>
      <w:pPr>
        <w:ind w:left="2509" w:hanging="180"/>
      </w:pPr>
    </w:lvl>
    <w:lvl w:ilvl="3" w:tplc="762A9104">
      <w:start w:val="1"/>
      <w:numFmt w:val="decimal"/>
      <w:lvlText w:val="%4."/>
      <w:lvlJc w:val="left"/>
      <w:pPr>
        <w:ind w:left="3229" w:hanging="360"/>
      </w:pPr>
    </w:lvl>
    <w:lvl w:ilvl="4" w:tplc="B1185F4E">
      <w:start w:val="1"/>
      <w:numFmt w:val="lowerLetter"/>
      <w:lvlText w:val="%5."/>
      <w:lvlJc w:val="left"/>
      <w:pPr>
        <w:ind w:left="3949" w:hanging="360"/>
      </w:pPr>
    </w:lvl>
    <w:lvl w:ilvl="5" w:tplc="A4FCC73C">
      <w:start w:val="1"/>
      <w:numFmt w:val="lowerRoman"/>
      <w:lvlText w:val="%6."/>
      <w:lvlJc w:val="right"/>
      <w:pPr>
        <w:ind w:left="4669" w:hanging="180"/>
      </w:pPr>
    </w:lvl>
    <w:lvl w:ilvl="6" w:tplc="F45AA622">
      <w:start w:val="1"/>
      <w:numFmt w:val="decimal"/>
      <w:lvlText w:val="%7."/>
      <w:lvlJc w:val="left"/>
      <w:pPr>
        <w:ind w:left="5389" w:hanging="360"/>
      </w:pPr>
    </w:lvl>
    <w:lvl w:ilvl="7" w:tplc="D3445C46">
      <w:start w:val="1"/>
      <w:numFmt w:val="lowerLetter"/>
      <w:lvlText w:val="%8."/>
      <w:lvlJc w:val="left"/>
      <w:pPr>
        <w:ind w:left="6109" w:hanging="360"/>
      </w:pPr>
    </w:lvl>
    <w:lvl w:ilvl="8" w:tplc="80887066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2749A"/>
    <w:multiLevelType w:val="hybridMultilevel"/>
    <w:tmpl w:val="2B663CFC"/>
    <w:lvl w:ilvl="0" w:tplc="180273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EC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78A4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7C6D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203C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53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3ACB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9E1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9CCA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C22D2"/>
    <w:multiLevelType w:val="hybridMultilevel"/>
    <w:tmpl w:val="F15E4870"/>
    <w:lvl w:ilvl="0" w:tplc="3F6ED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F80E58">
      <w:start w:val="1"/>
      <w:numFmt w:val="lowerLetter"/>
      <w:lvlText w:val="%2."/>
      <w:lvlJc w:val="left"/>
      <w:pPr>
        <w:ind w:left="1789" w:hanging="360"/>
      </w:pPr>
    </w:lvl>
    <w:lvl w:ilvl="2" w:tplc="8E82A900">
      <w:start w:val="1"/>
      <w:numFmt w:val="lowerRoman"/>
      <w:lvlText w:val="%3."/>
      <w:lvlJc w:val="right"/>
      <w:pPr>
        <w:ind w:left="2509" w:hanging="180"/>
      </w:pPr>
    </w:lvl>
    <w:lvl w:ilvl="3" w:tplc="134A6522">
      <w:start w:val="1"/>
      <w:numFmt w:val="decimal"/>
      <w:lvlText w:val="%4."/>
      <w:lvlJc w:val="left"/>
      <w:pPr>
        <w:ind w:left="3229" w:hanging="360"/>
      </w:pPr>
    </w:lvl>
    <w:lvl w:ilvl="4" w:tplc="4FA49F00">
      <w:start w:val="1"/>
      <w:numFmt w:val="lowerLetter"/>
      <w:lvlText w:val="%5."/>
      <w:lvlJc w:val="left"/>
      <w:pPr>
        <w:ind w:left="3949" w:hanging="360"/>
      </w:pPr>
    </w:lvl>
    <w:lvl w:ilvl="5" w:tplc="57107654">
      <w:start w:val="1"/>
      <w:numFmt w:val="lowerRoman"/>
      <w:lvlText w:val="%6."/>
      <w:lvlJc w:val="right"/>
      <w:pPr>
        <w:ind w:left="4669" w:hanging="180"/>
      </w:pPr>
    </w:lvl>
    <w:lvl w:ilvl="6" w:tplc="154C6F30">
      <w:start w:val="1"/>
      <w:numFmt w:val="decimal"/>
      <w:lvlText w:val="%7."/>
      <w:lvlJc w:val="left"/>
      <w:pPr>
        <w:ind w:left="5389" w:hanging="360"/>
      </w:pPr>
    </w:lvl>
    <w:lvl w:ilvl="7" w:tplc="DE4EF992">
      <w:start w:val="1"/>
      <w:numFmt w:val="lowerLetter"/>
      <w:lvlText w:val="%8."/>
      <w:lvlJc w:val="left"/>
      <w:pPr>
        <w:ind w:left="6109" w:hanging="360"/>
      </w:pPr>
    </w:lvl>
    <w:lvl w:ilvl="8" w:tplc="1652C6D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45D78"/>
    <w:multiLevelType w:val="hybridMultilevel"/>
    <w:tmpl w:val="1A14BA22"/>
    <w:lvl w:ilvl="0" w:tplc="389AF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7660E4A">
      <w:start w:val="1"/>
      <w:numFmt w:val="lowerLetter"/>
      <w:lvlText w:val="%2."/>
      <w:lvlJc w:val="left"/>
      <w:pPr>
        <w:ind w:left="1789" w:hanging="360"/>
      </w:pPr>
    </w:lvl>
    <w:lvl w:ilvl="2" w:tplc="93D0FE2E">
      <w:start w:val="1"/>
      <w:numFmt w:val="lowerRoman"/>
      <w:lvlText w:val="%3."/>
      <w:lvlJc w:val="right"/>
      <w:pPr>
        <w:ind w:left="2509" w:hanging="180"/>
      </w:pPr>
    </w:lvl>
    <w:lvl w:ilvl="3" w:tplc="C58E4A6C">
      <w:start w:val="1"/>
      <w:numFmt w:val="decimal"/>
      <w:lvlText w:val="%4."/>
      <w:lvlJc w:val="left"/>
      <w:pPr>
        <w:ind w:left="3229" w:hanging="360"/>
      </w:pPr>
    </w:lvl>
    <w:lvl w:ilvl="4" w:tplc="7BE23404">
      <w:start w:val="1"/>
      <w:numFmt w:val="lowerLetter"/>
      <w:lvlText w:val="%5."/>
      <w:lvlJc w:val="left"/>
      <w:pPr>
        <w:ind w:left="3949" w:hanging="360"/>
      </w:pPr>
    </w:lvl>
    <w:lvl w:ilvl="5" w:tplc="E5D6077C">
      <w:start w:val="1"/>
      <w:numFmt w:val="lowerRoman"/>
      <w:lvlText w:val="%6."/>
      <w:lvlJc w:val="right"/>
      <w:pPr>
        <w:ind w:left="4669" w:hanging="180"/>
      </w:pPr>
    </w:lvl>
    <w:lvl w:ilvl="6" w:tplc="6B1C676C">
      <w:start w:val="1"/>
      <w:numFmt w:val="decimal"/>
      <w:lvlText w:val="%7."/>
      <w:lvlJc w:val="left"/>
      <w:pPr>
        <w:ind w:left="5389" w:hanging="360"/>
      </w:pPr>
    </w:lvl>
    <w:lvl w:ilvl="7" w:tplc="2070E8D4">
      <w:start w:val="1"/>
      <w:numFmt w:val="lowerLetter"/>
      <w:lvlText w:val="%8."/>
      <w:lvlJc w:val="left"/>
      <w:pPr>
        <w:ind w:left="6109" w:hanging="360"/>
      </w:pPr>
    </w:lvl>
    <w:lvl w:ilvl="8" w:tplc="94FE4E8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B2B81"/>
    <w:multiLevelType w:val="hybridMultilevel"/>
    <w:tmpl w:val="8118126A"/>
    <w:lvl w:ilvl="0" w:tplc="CD7224B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F14CBD8">
      <w:start w:val="1"/>
      <w:numFmt w:val="lowerLetter"/>
      <w:lvlText w:val="%2."/>
      <w:lvlJc w:val="left"/>
      <w:pPr>
        <w:ind w:left="1789" w:hanging="360"/>
      </w:pPr>
    </w:lvl>
    <w:lvl w:ilvl="2" w:tplc="DB24AC14">
      <w:start w:val="1"/>
      <w:numFmt w:val="lowerRoman"/>
      <w:lvlText w:val="%3."/>
      <w:lvlJc w:val="right"/>
      <w:pPr>
        <w:ind w:left="2509" w:hanging="180"/>
      </w:pPr>
    </w:lvl>
    <w:lvl w:ilvl="3" w:tplc="23FA8D0C">
      <w:start w:val="1"/>
      <w:numFmt w:val="decimal"/>
      <w:lvlText w:val="%4."/>
      <w:lvlJc w:val="left"/>
      <w:pPr>
        <w:ind w:left="3229" w:hanging="360"/>
      </w:pPr>
    </w:lvl>
    <w:lvl w:ilvl="4" w:tplc="7BA0117C">
      <w:start w:val="1"/>
      <w:numFmt w:val="lowerLetter"/>
      <w:lvlText w:val="%5."/>
      <w:lvlJc w:val="left"/>
      <w:pPr>
        <w:ind w:left="3949" w:hanging="360"/>
      </w:pPr>
    </w:lvl>
    <w:lvl w:ilvl="5" w:tplc="0254CE08">
      <w:start w:val="1"/>
      <w:numFmt w:val="lowerRoman"/>
      <w:lvlText w:val="%6."/>
      <w:lvlJc w:val="right"/>
      <w:pPr>
        <w:ind w:left="4669" w:hanging="180"/>
      </w:pPr>
    </w:lvl>
    <w:lvl w:ilvl="6" w:tplc="8E5CEC2C">
      <w:start w:val="1"/>
      <w:numFmt w:val="decimal"/>
      <w:lvlText w:val="%7."/>
      <w:lvlJc w:val="left"/>
      <w:pPr>
        <w:ind w:left="5389" w:hanging="360"/>
      </w:pPr>
    </w:lvl>
    <w:lvl w:ilvl="7" w:tplc="FEFEE9E0">
      <w:start w:val="1"/>
      <w:numFmt w:val="lowerLetter"/>
      <w:lvlText w:val="%8."/>
      <w:lvlJc w:val="left"/>
      <w:pPr>
        <w:ind w:left="6109" w:hanging="360"/>
      </w:pPr>
    </w:lvl>
    <w:lvl w:ilvl="8" w:tplc="E67EFE9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AC1AE1"/>
    <w:multiLevelType w:val="hybridMultilevel"/>
    <w:tmpl w:val="A0FE98F2"/>
    <w:lvl w:ilvl="0" w:tplc="28548164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98CD2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B03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9489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00DE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6A5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A2D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8C63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D04D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736C3E"/>
    <w:multiLevelType w:val="hybridMultilevel"/>
    <w:tmpl w:val="B2ECADB8"/>
    <w:lvl w:ilvl="0" w:tplc="FA9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22542E">
      <w:start w:val="1"/>
      <w:numFmt w:val="lowerLetter"/>
      <w:lvlText w:val="%2."/>
      <w:lvlJc w:val="left"/>
      <w:pPr>
        <w:ind w:left="1789" w:hanging="360"/>
      </w:pPr>
    </w:lvl>
    <w:lvl w:ilvl="2" w:tplc="0228342C">
      <w:start w:val="1"/>
      <w:numFmt w:val="lowerRoman"/>
      <w:lvlText w:val="%3."/>
      <w:lvlJc w:val="right"/>
      <w:pPr>
        <w:ind w:left="2509" w:hanging="180"/>
      </w:pPr>
    </w:lvl>
    <w:lvl w:ilvl="3" w:tplc="C87CF1B2">
      <w:start w:val="1"/>
      <w:numFmt w:val="decimal"/>
      <w:lvlText w:val="%4."/>
      <w:lvlJc w:val="left"/>
      <w:pPr>
        <w:ind w:left="3229" w:hanging="360"/>
      </w:pPr>
    </w:lvl>
    <w:lvl w:ilvl="4" w:tplc="C6A2EB5C">
      <w:start w:val="1"/>
      <w:numFmt w:val="lowerLetter"/>
      <w:lvlText w:val="%5."/>
      <w:lvlJc w:val="left"/>
      <w:pPr>
        <w:ind w:left="3949" w:hanging="360"/>
      </w:pPr>
    </w:lvl>
    <w:lvl w:ilvl="5" w:tplc="D232754E">
      <w:start w:val="1"/>
      <w:numFmt w:val="lowerRoman"/>
      <w:lvlText w:val="%6."/>
      <w:lvlJc w:val="right"/>
      <w:pPr>
        <w:ind w:left="4669" w:hanging="180"/>
      </w:pPr>
    </w:lvl>
    <w:lvl w:ilvl="6" w:tplc="8BCA5E8E">
      <w:start w:val="1"/>
      <w:numFmt w:val="decimal"/>
      <w:lvlText w:val="%7."/>
      <w:lvlJc w:val="left"/>
      <w:pPr>
        <w:ind w:left="5389" w:hanging="360"/>
      </w:pPr>
    </w:lvl>
    <w:lvl w:ilvl="7" w:tplc="C4B6F11C">
      <w:start w:val="1"/>
      <w:numFmt w:val="lowerLetter"/>
      <w:lvlText w:val="%8."/>
      <w:lvlJc w:val="left"/>
      <w:pPr>
        <w:ind w:left="6109" w:hanging="360"/>
      </w:pPr>
    </w:lvl>
    <w:lvl w:ilvl="8" w:tplc="54DA7FD0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7B304D"/>
    <w:multiLevelType w:val="hybridMultilevel"/>
    <w:tmpl w:val="7ADA8E2E"/>
    <w:lvl w:ilvl="0" w:tplc="F1EC9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728EDC">
      <w:start w:val="1"/>
      <w:numFmt w:val="lowerLetter"/>
      <w:lvlText w:val="%2."/>
      <w:lvlJc w:val="left"/>
      <w:pPr>
        <w:ind w:left="1789" w:hanging="360"/>
      </w:pPr>
    </w:lvl>
    <w:lvl w:ilvl="2" w:tplc="F8FEB44A">
      <w:start w:val="1"/>
      <w:numFmt w:val="lowerRoman"/>
      <w:lvlText w:val="%3."/>
      <w:lvlJc w:val="right"/>
      <w:pPr>
        <w:ind w:left="2509" w:hanging="180"/>
      </w:pPr>
    </w:lvl>
    <w:lvl w:ilvl="3" w:tplc="3202EB56">
      <w:start w:val="1"/>
      <w:numFmt w:val="decimal"/>
      <w:lvlText w:val="%4."/>
      <w:lvlJc w:val="left"/>
      <w:pPr>
        <w:ind w:left="3229" w:hanging="360"/>
      </w:pPr>
    </w:lvl>
    <w:lvl w:ilvl="4" w:tplc="E348CEFE">
      <w:start w:val="1"/>
      <w:numFmt w:val="lowerLetter"/>
      <w:lvlText w:val="%5."/>
      <w:lvlJc w:val="left"/>
      <w:pPr>
        <w:ind w:left="3949" w:hanging="360"/>
      </w:pPr>
    </w:lvl>
    <w:lvl w:ilvl="5" w:tplc="6672BAE6">
      <w:start w:val="1"/>
      <w:numFmt w:val="lowerRoman"/>
      <w:lvlText w:val="%6."/>
      <w:lvlJc w:val="right"/>
      <w:pPr>
        <w:ind w:left="4669" w:hanging="180"/>
      </w:pPr>
    </w:lvl>
    <w:lvl w:ilvl="6" w:tplc="8D2E8A74">
      <w:start w:val="1"/>
      <w:numFmt w:val="decimal"/>
      <w:lvlText w:val="%7."/>
      <w:lvlJc w:val="left"/>
      <w:pPr>
        <w:ind w:left="5389" w:hanging="360"/>
      </w:pPr>
    </w:lvl>
    <w:lvl w:ilvl="7" w:tplc="FA123C58">
      <w:start w:val="1"/>
      <w:numFmt w:val="lowerLetter"/>
      <w:lvlText w:val="%8."/>
      <w:lvlJc w:val="left"/>
      <w:pPr>
        <w:ind w:left="6109" w:hanging="360"/>
      </w:pPr>
    </w:lvl>
    <w:lvl w:ilvl="8" w:tplc="5D4A3F8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AF6510"/>
    <w:multiLevelType w:val="hybridMultilevel"/>
    <w:tmpl w:val="DBE68E2C"/>
    <w:lvl w:ilvl="0" w:tplc="9F169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A40DEB2">
      <w:start w:val="1"/>
      <w:numFmt w:val="lowerLetter"/>
      <w:lvlText w:val="%2."/>
      <w:lvlJc w:val="left"/>
      <w:pPr>
        <w:ind w:left="1789" w:hanging="360"/>
      </w:pPr>
    </w:lvl>
    <w:lvl w:ilvl="2" w:tplc="E2CC4FFA">
      <w:start w:val="1"/>
      <w:numFmt w:val="lowerRoman"/>
      <w:lvlText w:val="%3."/>
      <w:lvlJc w:val="right"/>
      <w:pPr>
        <w:ind w:left="2509" w:hanging="180"/>
      </w:pPr>
    </w:lvl>
    <w:lvl w:ilvl="3" w:tplc="C1A44142">
      <w:start w:val="1"/>
      <w:numFmt w:val="decimal"/>
      <w:lvlText w:val="%4."/>
      <w:lvlJc w:val="left"/>
      <w:pPr>
        <w:ind w:left="3229" w:hanging="360"/>
      </w:pPr>
    </w:lvl>
    <w:lvl w:ilvl="4" w:tplc="D012C444">
      <w:start w:val="1"/>
      <w:numFmt w:val="lowerLetter"/>
      <w:lvlText w:val="%5."/>
      <w:lvlJc w:val="left"/>
      <w:pPr>
        <w:ind w:left="3949" w:hanging="360"/>
      </w:pPr>
    </w:lvl>
    <w:lvl w:ilvl="5" w:tplc="1D6AE7CC">
      <w:start w:val="1"/>
      <w:numFmt w:val="lowerRoman"/>
      <w:lvlText w:val="%6."/>
      <w:lvlJc w:val="right"/>
      <w:pPr>
        <w:ind w:left="4669" w:hanging="180"/>
      </w:pPr>
    </w:lvl>
    <w:lvl w:ilvl="6" w:tplc="40B00CC4">
      <w:start w:val="1"/>
      <w:numFmt w:val="decimal"/>
      <w:lvlText w:val="%7."/>
      <w:lvlJc w:val="left"/>
      <w:pPr>
        <w:ind w:left="5389" w:hanging="360"/>
      </w:pPr>
    </w:lvl>
    <w:lvl w:ilvl="7" w:tplc="F7A87442">
      <w:start w:val="1"/>
      <w:numFmt w:val="lowerLetter"/>
      <w:lvlText w:val="%8."/>
      <w:lvlJc w:val="left"/>
      <w:pPr>
        <w:ind w:left="6109" w:hanging="360"/>
      </w:pPr>
    </w:lvl>
    <w:lvl w:ilvl="8" w:tplc="A30C83D4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B21588"/>
    <w:multiLevelType w:val="hybridMultilevel"/>
    <w:tmpl w:val="671CF912"/>
    <w:lvl w:ilvl="0" w:tplc="B8508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56637A">
      <w:start w:val="1"/>
      <w:numFmt w:val="lowerLetter"/>
      <w:lvlText w:val="%2."/>
      <w:lvlJc w:val="left"/>
      <w:pPr>
        <w:ind w:left="1789" w:hanging="360"/>
      </w:pPr>
    </w:lvl>
    <w:lvl w:ilvl="2" w:tplc="9854536C">
      <w:start w:val="1"/>
      <w:numFmt w:val="lowerRoman"/>
      <w:lvlText w:val="%3."/>
      <w:lvlJc w:val="right"/>
      <w:pPr>
        <w:ind w:left="2509" w:hanging="180"/>
      </w:pPr>
    </w:lvl>
    <w:lvl w:ilvl="3" w:tplc="B03C7F3A">
      <w:start w:val="1"/>
      <w:numFmt w:val="decimal"/>
      <w:lvlText w:val="%4."/>
      <w:lvlJc w:val="left"/>
      <w:pPr>
        <w:ind w:left="3229" w:hanging="360"/>
      </w:pPr>
    </w:lvl>
    <w:lvl w:ilvl="4" w:tplc="428C6162">
      <w:start w:val="1"/>
      <w:numFmt w:val="lowerLetter"/>
      <w:lvlText w:val="%5."/>
      <w:lvlJc w:val="left"/>
      <w:pPr>
        <w:ind w:left="3949" w:hanging="360"/>
      </w:pPr>
    </w:lvl>
    <w:lvl w:ilvl="5" w:tplc="47A26E36">
      <w:start w:val="1"/>
      <w:numFmt w:val="lowerRoman"/>
      <w:lvlText w:val="%6."/>
      <w:lvlJc w:val="right"/>
      <w:pPr>
        <w:ind w:left="4669" w:hanging="180"/>
      </w:pPr>
    </w:lvl>
    <w:lvl w:ilvl="6" w:tplc="718A4826">
      <w:start w:val="1"/>
      <w:numFmt w:val="decimal"/>
      <w:lvlText w:val="%7."/>
      <w:lvlJc w:val="left"/>
      <w:pPr>
        <w:ind w:left="5389" w:hanging="360"/>
      </w:pPr>
    </w:lvl>
    <w:lvl w:ilvl="7" w:tplc="6200FBB0">
      <w:start w:val="1"/>
      <w:numFmt w:val="lowerLetter"/>
      <w:lvlText w:val="%8."/>
      <w:lvlJc w:val="left"/>
      <w:pPr>
        <w:ind w:left="6109" w:hanging="360"/>
      </w:pPr>
    </w:lvl>
    <w:lvl w:ilvl="8" w:tplc="11A434F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B75028"/>
    <w:multiLevelType w:val="hybridMultilevel"/>
    <w:tmpl w:val="BF4EC82A"/>
    <w:lvl w:ilvl="0" w:tplc="A8B01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152819C">
      <w:start w:val="1"/>
      <w:numFmt w:val="lowerLetter"/>
      <w:lvlText w:val="%2."/>
      <w:lvlJc w:val="left"/>
      <w:pPr>
        <w:ind w:left="1789" w:hanging="360"/>
      </w:pPr>
    </w:lvl>
    <w:lvl w:ilvl="2" w:tplc="D36C4CE2">
      <w:start w:val="1"/>
      <w:numFmt w:val="lowerRoman"/>
      <w:lvlText w:val="%3."/>
      <w:lvlJc w:val="right"/>
      <w:pPr>
        <w:ind w:left="2509" w:hanging="180"/>
      </w:pPr>
    </w:lvl>
    <w:lvl w:ilvl="3" w:tplc="00C4BBD4">
      <w:start w:val="1"/>
      <w:numFmt w:val="decimal"/>
      <w:lvlText w:val="%4."/>
      <w:lvlJc w:val="left"/>
      <w:pPr>
        <w:ind w:left="3229" w:hanging="360"/>
      </w:pPr>
    </w:lvl>
    <w:lvl w:ilvl="4" w:tplc="4C805830">
      <w:start w:val="1"/>
      <w:numFmt w:val="lowerLetter"/>
      <w:lvlText w:val="%5."/>
      <w:lvlJc w:val="left"/>
      <w:pPr>
        <w:ind w:left="3949" w:hanging="360"/>
      </w:pPr>
    </w:lvl>
    <w:lvl w:ilvl="5" w:tplc="AB765BEA">
      <w:start w:val="1"/>
      <w:numFmt w:val="lowerRoman"/>
      <w:lvlText w:val="%6."/>
      <w:lvlJc w:val="right"/>
      <w:pPr>
        <w:ind w:left="4669" w:hanging="180"/>
      </w:pPr>
    </w:lvl>
    <w:lvl w:ilvl="6" w:tplc="9C12C554">
      <w:start w:val="1"/>
      <w:numFmt w:val="decimal"/>
      <w:lvlText w:val="%7."/>
      <w:lvlJc w:val="left"/>
      <w:pPr>
        <w:ind w:left="5389" w:hanging="360"/>
      </w:pPr>
    </w:lvl>
    <w:lvl w:ilvl="7" w:tplc="CF1C10CC">
      <w:start w:val="1"/>
      <w:numFmt w:val="lowerLetter"/>
      <w:lvlText w:val="%8."/>
      <w:lvlJc w:val="left"/>
      <w:pPr>
        <w:ind w:left="6109" w:hanging="360"/>
      </w:pPr>
    </w:lvl>
    <w:lvl w:ilvl="8" w:tplc="B9964C5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D4700E"/>
    <w:multiLevelType w:val="hybridMultilevel"/>
    <w:tmpl w:val="1F1E2B56"/>
    <w:lvl w:ilvl="0" w:tplc="EBAA7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E422088">
      <w:start w:val="1"/>
      <w:numFmt w:val="lowerLetter"/>
      <w:lvlText w:val="%2."/>
      <w:lvlJc w:val="left"/>
      <w:pPr>
        <w:ind w:left="1789" w:hanging="360"/>
      </w:pPr>
    </w:lvl>
    <w:lvl w:ilvl="2" w:tplc="811EF9F8">
      <w:start w:val="1"/>
      <w:numFmt w:val="lowerRoman"/>
      <w:lvlText w:val="%3."/>
      <w:lvlJc w:val="right"/>
      <w:pPr>
        <w:ind w:left="2509" w:hanging="180"/>
      </w:pPr>
    </w:lvl>
    <w:lvl w:ilvl="3" w:tplc="442237E4">
      <w:start w:val="1"/>
      <w:numFmt w:val="decimal"/>
      <w:lvlText w:val="%4."/>
      <w:lvlJc w:val="left"/>
      <w:pPr>
        <w:ind w:left="3229" w:hanging="360"/>
      </w:pPr>
    </w:lvl>
    <w:lvl w:ilvl="4" w:tplc="8466A498">
      <w:start w:val="1"/>
      <w:numFmt w:val="lowerLetter"/>
      <w:lvlText w:val="%5."/>
      <w:lvlJc w:val="left"/>
      <w:pPr>
        <w:ind w:left="3949" w:hanging="360"/>
      </w:pPr>
    </w:lvl>
    <w:lvl w:ilvl="5" w:tplc="EEE6B620">
      <w:start w:val="1"/>
      <w:numFmt w:val="lowerRoman"/>
      <w:lvlText w:val="%6."/>
      <w:lvlJc w:val="right"/>
      <w:pPr>
        <w:ind w:left="4669" w:hanging="180"/>
      </w:pPr>
    </w:lvl>
    <w:lvl w:ilvl="6" w:tplc="9092CFCE">
      <w:start w:val="1"/>
      <w:numFmt w:val="decimal"/>
      <w:lvlText w:val="%7."/>
      <w:lvlJc w:val="left"/>
      <w:pPr>
        <w:ind w:left="5389" w:hanging="360"/>
      </w:pPr>
    </w:lvl>
    <w:lvl w:ilvl="7" w:tplc="CCCE715A">
      <w:start w:val="1"/>
      <w:numFmt w:val="lowerLetter"/>
      <w:lvlText w:val="%8."/>
      <w:lvlJc w:val="left"/>
      <w:pPr>
        <w:ind w:left="6109" w:hanging="360"/>
      </w:pPr>
    </w:lvl>
    <w:lvl w:ilvl="8" w:tplc="F28808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53E7F"/>
    <w:multiLevelType w:val="hybridMultilevel"/>
    <w:tmpl w:val="989E9512"/>
    <w:lvl w:ilvl="0" w:tplc="6F9AF1E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69870F6">
      <w:start w:val="1"/>
      <w:numFmt w:val="lowerLetter"/>
      <w:lvlText w:val="%2."/>
      <w:lvlJc w:val="left"/>
      <w:pPr>
        <w:ind w:left="1788" w:hanging="360"/>
      </w:pPr>
    </w:lvl>
    <w:lvl w:ilvl="2" w:tplc="F32C7D18">
      <w:start w:val="1"/>
      <w:numFmt w:val="lowerRoman"/>
      <w:lvlText w:val="%3."/>
      <w:lvlJc w:val="right"/>
      <w:pPr>
        <w:ind w:left="2508" w:hanging="180"/>
      </w:pPr>
    </w:lvl>
    <w:lvl w:ilvl="3" w:tplc="A8A429DE">
      <w:start w:val="1"/>
      <w:numFmt w:val="decimal"/>
      <w:lvlText w:val="%4."/>
      <w:lvlJc w:val="left"/>
      <w:pPr>
        <w:ind w:left="3228" w:hanging="360"/>
      </w:pPr>
    </w:lvl>
    <w:lvl w:ilvl="4" w:tplc="7548A52E">
      <w:start w:val="1"/>
      <w:numFmt w:val="lowerLetter"/>
      <w:lvlText w:val="%5."/>
      <w:lvlJc w:val="left"/>
      <w:pPr>
        <w:ind w:left="3948" w:hanging="360"/>
      </w:pPr>
    </w:lvl>
    <w:lvl w:ilvl="5" w:tplc="7BF02FD6">
      <w:start w:val="1"/>
      <w:numFmt w:val="lowerRoman"/>
      <w:lvlText w:val="%6."/>
      <w:lvlJc w:val="right"/>
      <w:pPr>
        <w:ind w:left="4668" w:hanging="180"/>
      </w:pPr>
    </w:lvl>
    <w:lvl w:ilvl="6" w:tplc="8118EBC0">
      <w:start w:val="1"/>
      <w:numFmt w:val="decimal"/>
      <w:lvlText w:val="%7."/>
      <w:lvlJc w:val="left"/>
      <w:pPr>
        <w:ind w:left="5388" w:hanging="360"/>
      </w:pPr>
    </w:lvl>
    <w:lvl w:ilvl="7" w:tplc="DD62A060">
      <w:start w:val="1"/>
      <w:numFmt w:val="lowerLetter"/>
      <w:lvlText w:val="%8."/>
      <w:lvlJc w:val="left"/>
      <w:pPr>
        <w:ind w:left="6108" w:hanging="360"/>
      </w:pPr>
    </w:lvl>
    <w:lvl w:ilvl="8" w:tplc="FC32961E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14906EC"/>
    <w:multiLevelType w:val="hybridMultilevel"/>
    <w:tmpl w:val="5428D342"/>
    <w:lvl w:ilvl="0" w:tplc="2AA20F3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88A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82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87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E2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B85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36EE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5456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F28A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19905FF"/>
    <w:multiLevelType w:val="hybridMultilevel"/>
    <w:tmpl w:val="9036E6F0"/>
    <w:lvl w:ilvl="0" w:tplc="30C8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7669BA">
      <w:start w:val="1"/>
      <w:numFmt w:val="lowerLetter"/>
      <w:lvlText w:val="%2."/>
      <w:lvlJc w:val="left"/>
      <w:pPr>
        <w:ind w:left="1789" w:hanging="360"/>
      </w:pPr>
    </w:lvl>
    <w:lvl w:ilvl="2" w:tplc="9F4252D8">
      <w:start w:val="1"/>
      <w:numFmt w:val="lowerRoman"/>
      <w:lvlText w:val="%3."/>
      <w:lvlJc w:val="right"/>
      <w:pPr>
        <w:ind w:left="2509" w:hanging="180"/>
      </w:pPr>
    </w:lvl>
    <w:lvl w:ilvl="3" w:tplc="7D2C8568">
      <w:start w:val="1"/>
      <w:numFmt w:val="decimal"/>
      <w:lvlText w:val="%4."/>
      <w:lvlJc w:val="left"/>
      <w:pPr>
        <w:ind w:left="3229" w:hanging="360"/>
      </w:pPr>
    </w:lvl>
    <w:lvl w:ilvl="4" w:tplc="9020BE74">
      <w:start w:val="1"/>
      <w:numFmt w:val="lowerLetter"/>
      <w:lvlText w:val="%5."/>
      <w:lvlJc w:val="left"/>
      <w:pPr>
        <w:ind w:left="3949" w:hanging="360"/>
      </w:pPr>
    </w:lvl>
    <w:lvl w:ilvl="5" w:tplc="F5509250">
      <w:start w:val="1"/>
      <w:numFmt w:val="lowerRoman"/>
      <w:lvlText w:val="%6."/>
      <w:lvlJc w:val="right"/>
      <w:pPr>
        <w:ind w:left="4669" w:hanging="180"/>
      </w:pPr>
    </w:lvl>
    <w:lvl w:ilvl="6" w:tplc="958C843C">
      <w:start w:val="1"/>
      <w:numFmt w:val="decimal"/>
      <w:lvlText w:val="%7."/>
      <w:lvlJc w:val="left"/>
      <w:pPr>
        <w:ind w:left="5389" w:hanging="360"/>
      </w:pPr>
    </w:lvl>
    <w:lvl w:ilvl="7" w:tplc="650846B6">
      <w:start w:val="1"/>
      <w:numFmt w:val="lowerLetter"/>
      <w:lvlText w:val="%8."/>
      <w:lvlJc w:val="left"/>
      <w:pPr>
        <w:ind w:left="6109" w:hanging="360"/>
      </w:pPr>
    </w:lvl>
    <w:lvl w:ilvl="8" w:tplc="32A090F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0157E8"/>
    <w:multiLevelType w:val="hybridMultilevel"/>
    <w:tmpl w:val="5EEAC34A"/>
    <w:lvl w:ilvl="0" w:tplc="7B46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EC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45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B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A2E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EA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93D8C"/>
    <w:multiLevelType w:val="hybridMultilevel"/>
    <w:tmpl w:val="EB48C312"/>
    <w:lvl w:ilvl="0" w:tplc="41D4F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E60049C">
      <w:start w:val="1"/>
      <w:numFmt w:val="lowerLetter"/>
      <w:lvlText w:val="%2."/>
      <w:lvlJc w:val="left"/>
      <w:pPr>
        <w:ind w:left="1789" w:hanging="360"/>
      </w:pPr>
    </w:lvl>
    <w:lvl w:ilvl="2" w:tplc="4B207034">
      <w:start w:val="1"/>
      <w:numFmt w:val="lowerRoman"/>
      <w:lvlText w:val="%3."/>
      <w:lvlJc w:val="right"/>
      <w:pPr>
        <w:ind w:left="2509" w:hanging="180"/>
      </w:pPr>
    </w:lvl>
    <w:lvl w:ilvl="3" w:tplc="1C1E012C">
      <w:start w:val="1"/>
      <w:numFmt w:val="decimal"/>
      <w:lvlText w:val="%4."/>
      <w:lvlJc w:val="left"/>
      <w:pPr>
        <w:ind w:left="3229" w:hanging="360"/>
      </w:pPr>
    </w:lvl>
    <w:lvl w:ilvl="4" w:tplc="4170B596">
      <w:start w:val="1"/>
      <w:numFmt w:val="lowerLetter"/>
      <w:lvlText w:val="%5."/>
      <w:lvlJc w:val="left"/>
      <w:pPr>
        <w:ind w:left="3949" w:hanging="360"/>
      </w:pPr>
    </w:lvl>
    <w:lvl w:ilvl="5" w:tplc="BB3A40CA">
      <w:start w:val="1"/>
      <w:numFmt w:val="lowerRoman"/>
      <w:lvlText w:val="%6."/>
      <w:lvlJc w:val="right"/>
      <w:pPr>
        <w:ind w:left="4669" w:hanging="180"/>
      </w:pPr>
    </w:lvl>
    <w:lvl w:ilvl="6" w:tplc="F6A49AAC">
      <w:start w:val="1"/>
      <w:numFmt w:val="decimal"/>
      <w:lvlText w:val="%7."/>
      <w:lvlJc w:val="left"/>
      <w:pPr>
        <w:ind w:left="5389" w:hanging="360"/>
      </w:pPr>
    </w:lvl>
    <w:lvl w:ilvl="7" w:tplc="2B26CFDA">
      <w:start w:val="1"/>
      <w:numFmt w:val="lowerLetter"/>
      <w:lvlText w:val="%8."/>
      <w:lvlJc w:val="left"/>
      <w:pPr>
        <w:ind w:left="6109" w:hanging="360"/>
      </w:pPr>
    </w:lvl>
    <w:lvl w:ilvl="8" w:tplc="8BACE99A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B63142"/>
    <w:multiLevelType w:val="hybridMultilevel"/>
    <w:tmpl w:val="4EBE4374"/>
    <w:lvl w:ilvl="0" w:tplc="4D284B22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 w:tplc="C7B63F94">
      <w:numFmt w:val="none"/>
      <w:lvlText w:val=""/>
      <w:lvlJc w:val="left"/>
      <w:pPr>
        <w:tabs>
          <w:tab w:val="num" w:pos="360"/>
        </w:tabs>
      </w:pPr>
    </w:lvl>
    <w:lvl w:ilvl="2" w:tplc="8C8AF8BE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 w:tplc="33B41056">
      <w:numFmt w:val="none"/>
      <w:lvlText w:val=""/>
      <w:lvlJc w:val="left"/>
      <w:pPr>
        <w:tabs>
          <w:tab w:val="num" w:pos="360"/>
        </w:tabs>
      </w:pPr>
    </w:lvl>
    <w:lvl w:ilvl="4" w:tplc="32ECF840">
      <w:numFmt w:val="none"/>
      <w:lvlText w:val=""/>
      <w:lvlJc w:val="left"/>
      <w:pPr>
        <w:tabs>
          <w:tab w:val="num" w:pos="360"/>
        </w:tabs>
      </w:pPr>
    </w:lvl>
    <w:lvl w:ilvl="5" w:tplc="453C79BE">
      <w:numFmt w:val="none"/>
      <w:lvlText w:val=""/>
      <w:lvlJc w:val="left"/>
      <w:pPr>
        <w:tabs>
          <w:tab w:val="num" w:pos="360"/>
        </w:tabs>
      </w:pPr>
    </w:lvl>
    <w:lvl w:ilvl="6" w:tplc="103AE142">
      <w:numFmt w:val="none"/>
      <w:lvlText w:val=""/>
      <w:lvlJc w:val="left"/>
      <w:pPr>
        <w:tabs>
          <w:tab w:val="num" w:pos="360"/>
        </w:tabs>
      </w:pPr>
    </w:lvl>
    <w:lvl w:ilvl="7" w:tplc="590697DC">
      <w:numFmt w:val="none"/>
      <w:lvlText w:val=""/>
      <w:lvlJc w:val="left"/>
      <w:pPr>
        <w:tabs>
          <w:tab w:val="num" w:pos="360"/>
        </w:tabs>
      </w:pPr>
    </w:lvl>
    <w:lvl w:ilvl="8" w:tplc="3A1CCA5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D57AE3"/>
    <w:multiLevelType w:val="hybridMultilevel"/>
    <w:tmpl w:val="72583694"/>
    <w:lvl w:ilvl="0" w:tplc="3D46024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676C2DB0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1E5026B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9D74E90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754082A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72A2222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C7A24D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5B2C1DE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F1D8726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0541AC5"/>
    <w:multiLevelType w:val="hybridMultilevel"/>
    <w:tmpl w:val="5100E862"/>
    <w:lvl w:ilvl="0" w:tplc="8FC8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A82E10">
      <w:start w:val="1"/>
      <w:numFmt w:val="lowerLetter"/>
      <w:lvlText w:val="%2."/>
      <w:lvlJc w:val="left"/>
      <w:pPr>
        <w:ind w:left="1789" w:hanging="360"/>
      </w:pPr>
    </w:lvl>
    <w:lvl w:ilvl="2" w:tplc="8DAEC9E0">
      <w:start w:val="1"/>
      <w:numFmt w:val="lowerRoman"/>
      <w:lvlText w:val="%3."/>
      <w:lvlJc w:val="right"/>
      <w:pPr>
        <w:ind w:left="2509" w:hanging="180"/>
      </w:pPr>
    </w:lvl>
    <w:lvl w:ilvl="3" w:tplc="1A407898">
      <w:start w:val="1"/>
      <w:numFmt w:val="decimal"/>
      <w:lvlText w:val="%4."/>
      <w:lvlJc w:val="left"/>
      <w:pPr>
        <w:ind w:left="3229" w:hanging="360"/>
      </w:pPr>
    </w:lvl>
    <w:lvl w:ilvl="4" w:tplc="C8781A7C">
      <w:start w:val="1"/>
      <w:numFmt w:val="lowerLetter"/>
      <w:lvlText w:val="%5."/>
      <w:lvlJc w:val="left"/>
      <w:pPr>
        <w:ind w:left="3949" w:hanging="360"/>
      </w:pPr>
    </w:lvl>
    <w:lvl w:ilvl="5" w:tplc="5ED454FA">
      <w:start w:val="1"/>
      <w:numFmt w:val="lowerRoman"/>
      <w:lvlText w:val="%6."/>
      <w:lvlJc w:val="right"/>
      <w:pPr>
        <w:ind w:left="4669" w:hanging="180"/>
      </w:pPr>
    </w:lvl>
    <w:lvl w:ilvl="6" w:tplc="6EB48A74">
      <w:start w:val="1"/>
      <w:numFmt w:val="decimal"/>
      <w:lvlText w:val="%7."/>
      <w:lvlJc w:val="left"/>
      <w:pPr>
        <w:ind w:left="5389" w:hanging="360"/>
      </w:pPr>
    </w:lvl>
    <w:lvl w:ilvl="7" w:tplc="0A76C218">
      <w:start w:val="1"/>
      <w:numFmt w:val="lowerLetter"/>
      <w:lvlText w:val="%8."/>
      <w:lvlJc w:val="left"/>
      <w:pPr>
        <w:ind w:left="6109" w:hanging="360"/>
      </w:pPr>
    </w:lvl>
    <w:lvl w:ilvl="8" w:tplc="B34884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3433EF"/>
    <w:multiLevelType w:val="hybridMultilevel"/>
    <w:tmpl w:val="1646DD66"/>
    <w:lvl w:ilvl="0" w:tplc="38DC9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DA1C">
      <w:start w:val="1"/>
      <w:numFmt w:val="lowerLetter"/>
      <w:lvlText w:val="%2."/>
      <w:lvlJc w:val="left"/>
      <w:pPr>
        <w:ind w:left="1440" w:hanging="360"/>
      </w:pPr>
    </w:lvl>
    <w:lvl w:ilvl="2" w:tplc="FF76DF9C">
      <w:start w:val="1"/>
      <w:numFmt w:val="lowerRoman"/>
      <w:lvlText w:val="%3."/>
      <w:lvlJc w:val="right"/>
      <w:pPr>
        <w:ind w:left="2160" w:hanging="180"/>
      </w:pPr>
    </w:lvl>
    <w:lvl w:ilvl="3" w:tplc="EA5694F6">
      <w:start w:val="1"/>
      <w:numFmt w:val="decimal"/>
      <w:lvlText w:val="%4."/>
      <w:lvlJc w:val="left"/>
      <w:pPr>
        <w:ind w:left="2880" w:hanging="360"/>
      </w:pPr>
    </w:lvl>
    <w:lvl w:ilvl="4" w:tplc="1D8E2A8C">
      <w:start w:val="1"/>
      <w:numFmt w:val="lowerLetter"/>
      <w:lvlText w:val="%5."/>
      <w:lvlJc w:val="left"/>
      <w:pPr>
        <w:ind w:left="3600" w:hanging="360"/>
      </w:pPr>
    </w:lvl>
    <w:lvl w:ilvl="5" w:tplc="91D0464E">
      <w:start w:val="1"/>
      <w:numFmt w:val="lowerRoman"/>
      <w:lvlText w:val="%6."/>
      <w:lvlJc w:val="right"/>
      <w:pPr>
        <w:ind w:left="4320" w:hanging="180"/>
      </w:pPr>
    </w:lvl>
    <w:lvl w:ilvl="6" w:tplc="86BC4F20">
      <w:start w:val="1"/>
      <w:numFmt w:val="decimal"/>
      <w:lvlText w:val="%7."/>
      <w:lvlJc w:val="left"/>
      <w:pPr>
        <w:ind w:left="5040" w:hanging="360"/>
      </w:pPr>
    </w:lvl>
    <w:lvl w:ilvl="7" w:tplc="14267E5C">
      <w:start w:val="1"/>
      <w:numFmt w:val="lowerLetter"/>
      <w:lvlText w:val="%8."/>
      <w:lvlJc w:val="left"/>
      <w:pPr>
        <w:ind w:left="5760" w:hanging="360"/>
      </w:pPr>
    </w:lvl>
    <w:lvl w:ilvl="8" w:tplc="21AC33E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023A1"/>
    <w:multiLevelType w:val="hybridMultilevel"/>
    <w:tmpl w:val="3EBAB330"/>
    <w:lvl w:ilvl="0" w:tplc="E47C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2A14D4">
      <w:start w:val="1"/>
      <w:numFmt w:val="lowerLetter"/>
      <w:lvlText w:val="%2."/>
      <w:lvlJc w:val="left"/>
      <w:pPr>
        <w:ind w:left="1789" w:hanging="360"/>
      </w:pPr>
    </w:lvl>
    <w:lvl w:ilvl="2" w:tplc="6596A008">
      <w:start w:val="1"/>
      <w:numFmt w:val="lowerRoman"/>
      <w:lvlText w:val="%3."/>
      <w:lvlJc w:val="right"/>
      <w:pPr>
        <w:ind w:left="2509" w:hanging="180"/>
      </w:pPr>
    </w:lvl>
    <w:lvl w:ilvl="3" w:tplc="BB6EFD08">
      <w:start w:val="1"/>
      <w:numFmt w:val="decimal"/>
      <w:lvlText w:val="%4."/>
      <w:lvlJc w:val="left"/>
      <w:pPr>
        <w:ind w:left="3229" w:hanging="360"/>
      </w:pPr>
    </w:lvl>
    <w:lvl w:ilvl="4" w:tplc="E924AD32">
      <w:start w:val="1"/>
      <w:numFmt w:val="lowerLetter"/>
      <w:lvlText w:val="%5."/>
      <w:lvlJc w:val="left"/>
      <w:pPr>
        <w:ind w:left="3949" w:hanging="360"/>
      </w:pPr>
    </w:lvl>
    <w:lvl w:ilvl="5" w:tplc="02BE9D6C">
      <w:start w:val="1"/>
      <w:numFmt w:val="lowerRoman"/>
      <w:lvlText w:val="%6."/>
      <w:lvlJc w:val="right"/>
      <w:pPr>
        <w:ind w:left="4669" w:hanging="180"/>
      </w:pPr>
    </w:lvl>
    <w:lvl w:ilvl="6" w:tplc="D9542946">
      <w:start w:val="1"/>
      <w:numFmt w:val="decimal"/>
      <w:lvlText w:val="%7."/>
      <w:lvlJc w:val="left"/>
      <w:pPr>
        <w:ind w:left="5389" w:hanging="360"/>
      </w:pPr>
    </w:lvl>
    <w:lvl w:ilvl="7" w:tplc="C690236E">
      <w:start w:val="1"/>
      <w:numFmt w:val="lowerLetter"/>
      <w:lvlText w:val="%8."/>
      <w:lvlJc w:val="left"/>
      <w:pPr>
        <w:ind w:left="6109" w:hanging="360"/>
      </w:pPr>
    </w:lvl>
    <w:lvl w:ilvl="8" w:tplc="73E21962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774047"/>
    <w:multiLevelType w:val="hybridMultilevel"/>
    <w:tmpl w:val="39060172"/>
    <w:lvl w:ilvl="0" w:tplc="E954D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72ACEA">
      <w:start w:val="1"/>
      <w:numFmt w:val="lowerLetter"/>
      <w:lvlText w:val="%2."/>
      <w:lvlJc w:val="left"/>
      <w:pPr>
        <w:ind w:left="1789" w:hanging="360"/>
      </w:pPr>
    </w:lvl>
    <w:lvl w:ilvl="2" w:tplc="179E47C4">
      <w:start w:val="1"/>
      <w:numFmt w:val="lowerRoman"/>
      <w:lvlText w:val="%3."/>
      <w:lvlJc w:val="right"/>
      <w:pPr>
        <w:ind w:left="2509" w:hanging="180"/>
      </w:pPr>
    </w:lvl>
    <w:lvl w:ilvl="3" w:tplc="78524B12">
      <w:start w:val="1"/>
      <w:numFmt w:val="decimal"/>
      <w:lvlText w:val="%4."/>
      <w:lvlJc w:val="left"/>
      <w:pPr>
        <w:ind w:left="3229" w:hanging="360"/>
      </w:pPr>
    </w:lvl>
    <w:lvl w:ilvl="4" w:tplc="4E244798">
      <w:start w:val="1"/>
      <w:numFmt w:val="lowerLetter"/>
      <w:lvlText w:val="%5."/>
      <w:lvlJc w:val="left"/>
      <w:pPr>
        <w:ind w:left="3949" w:hanging="360"/>
      </w:pPr>
    </w:lvl>
    <w:lvl w:ilvl="5" w:tplc="EBE8DC08">
      <w:start w:val="1"/>
      <w:numFmt w:val="lowerRoman"/>
      <w:lvlText w:val="%6."/>
      <w:lvlJc w:val="right"/>
      <w:pPr>
        <w:ind w:left="4669" w:hanging="180"/>
      </w:pPr>
    </w:lvl>
    <w:lvl w:ilvl="6" w:tplc="A2E23480">
      <w:start w:val="1"/>
      <w:numFmt w:val="decimal"/>
      <w:lvlText w:val="%7."/>
      <w:lvlJc w:val="left"/>
      <w:pPr>
        <w:ind w:left="5389" w:hanging="360"/>
      </w:pPr>
    </w:lvl>
    <w:lvl w:ilvl="7" w:tplc="606A4ACA">
      <w:start w:val="1"/>
      <w:numFmt w:val="lowerLetter"/>
      <w:lvlText w:val="%8."/>
      <w:lvlJc w:val="left"/>
      <w:pPr>
        <w:ind w:left="6109" w:hanging="360"/>
      </w:pPr>
    </w:lvl>
    <w:lvl w:ilvl="8" w:tplc="AE72E4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</w:num>
  <w:num w:numId="4">
    <w:abstractNumId w:val="24"/>
  </w:num>
  <w:num w:numId="5">
    <w:abstractNumId w:val="12"/>
  </w:num>
  <w:num w:numId="6">
    <w:abstractNumId w:val="2"/>
  </w:num>
  <w:num w:numId="7">
    <w:abstractNumId w:val="35"/>
  </w:num>
  <w:num w:numId="8">
    <w:abstractNumId w:val="14"/>
  </w:num>
  <w:num w:numId="9">
    <w:abstractNumId w:val="23"/>
  </w:num>
  <w:num w:numId="10">
    <w:abstractNumId w:val="11"/>
  </w:num>
  <w:num w:numId="11">
    <w:abstractNumId w:val="34"/>
  </w:num>
  <w:num w:numId="12">
    <w:abstractNumId w:val="15"/>
  </w:num>
  <w:num w:numId="13">
    <w:abstractNumId w:val="10"/>
  </w:num>
  <w:num w:numId="14">
    <w:abstractNumId w:val="29"/>
  </w:num>
  <w:num w:numId="15">
    <w:abstractNumId w:val="7"/>
  </w:num>
  <w:num w:numId="16">
    <w:abstractNumId w:val="9"/>
  </w:num>
  <w:num w:numId="17">
    <w:abstractNumId w:val="13"/>
  </w:num>
  <w:num w:numId="18">
    <w:abstractNumId w:val="17"/>
  </w:num>
  <w:num w:numId="19">
    <w:abstractNumId w:val="28"/>
  </w:num>
  <w:num w:numId="20">
    <w:abstractNumId w:val="0"/>
  </w:num>
  <w:num w:numId="21">
    <w:abstractNumId w:val="18"/>
  </w:num>
  <w:num w:numId="22">
    <w:abstractNumId w:val="32"/>
  </w:num>
  <w:num w:numId="23">
    <w:abstractNumId w:val="6"/>
  </w:num>
  <w:num w:numId="24">
    <w:abstractNumId w:val="22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1"/>
  </w:num>
  <w:num w:numId="29">
    <w:abstractNumId w:val="1"/>
  </w:num>
  <w:num w:numId="30">
    <w:abstractNumId w:val="20"/>
  </w:num>
  <w:num w:numId="31">
    <w:abstractNumId w:val="26"/>
  </w:num>
  <w:num w:numId="32">
    <w:abstractNumId w:val="8"/>
  </w:num>
  <w:num w:numId="33">
    <w:abstractNumId w:val="19"/>
  </w:num>
  <w:num w:numId="34">
    <w:abstractNumId w:val="5"/>
  </w:num>
  <w:num w:numId="35">
    <w:abstractNumId w:val="4"/>
  </w:num>
  <w:num w:numId="36">
    <w:abstractNumId w:val="16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CB"/>
    <w:rsid w:val="0000010B"/>
    <w:rsid w:val="0000038A"/>
    <w:rsid w:val="00000784"/>
    <w:rsid w:val="000032D8"/>
    <w:rsid w:val="000039D2"/>
    <w:rsid w:val="000072A8"/>
    <w:rsid w:val="00010A30"/>
    <w:rsid w:val="0001150D"/>
    <w:rsid w:val="00012034"/>
    <w:rsid w:val="000158EB"/>
    <w:rsid w:val="00015FAB"/>
    <w:rsid w:val="00020ACC"/>
    <w:rsid w:val="000233BD"/>
    <w:rsid w:val="000234F9"/>
    <w:rsid w:val="00023576"/>
    <w:rsid w:val="00023E61"/>
    <w:rsid w:val="00024469"/>
    <w:rsid w:val="000259B9"/>
    <w:rsid w:val="00026D87"/>
    <w:rsid w:val="00027DBF"/>
    <w:rsid w:val="000324D9"/>
    <w:rsid w:val="000328F7"/>
    <w:rsid w:val="00035D92"/>
    <w:rsid w:val="000360CF"/>
    <w:rsid w:val="00036360"/>
    <w:rsid w:val="000370B9"/>
    <w:rsid w:val="0003743F"/>
    <w:rsid w:val="00037444"/>
    <w:rsid w:val="000375F3"/>
    <w:rsid w:val="00037637"/>
    <w:rsid w:val="00037BDA"/>
    <w:rsid w:val="00040F67"/>
    <w:rsid w:val="0004127F"/>
    <w:rsid w:val="00041959"/>
    <w:rsid w:val="000419DE"/>
    <w:rsid w:val="00041B19"/>
    <w:rsid w:val="00042A38"/>
    <w:rsid w:val="00045075"/>
    <w:rsid w:val="00045231"/>
    <w:rsid w:val="00045336"/>
    <w:rsid w:val="00046735"/>
    <w:rsid w:val="000502DB"/>
    <w:rsid w:val="000509D9"/>
    <w:rsid w:val="000526CD"/>
    <w:rsid w:val="00052D90"/>
    <w:rsid w:val="00055347"/>
    <w:rsid w:val="00055D90"/>
    <w:rsid w:val="0005654B"/>
    <w:rsid w:val="00057A66"/>
    <w:rsid w:val="0006157F"/>
    <w:rsid w:val="0006188F"/>
    <w:rsid w:val="00061C44"/>
    <w:rsid w:val="000620EC"/>
    <w:rsid w:val="00063156"/>
    <w:rsid w:val="00063788"/>
    <w:rsid w:val="00063B33"/>
    <w:rsid w:val="00064838"/>
    <w:rsid w:val="00065041"/>
    <w:rsid w:val="000657E3"/>
    <w:rsid w:val="00066D0A"/>
    <w:rsid w:val="00066FBF"/>
    <w:rsid w:val="00067D2D"/>
    <w:rsid w:val="00070826"/>
    <w:rsid w:val="00071C8F"/>
    <w:rsid w:val="00075EE9"/>
    <w:rsid w:val="00076B2B"/>
    <w:rsid w:val="0007756F"/>
    <w:rsid w:val="000775E2"/>
    <w:rsid w:val="00081C54"/>
    <w:rsid w:val="000829E2"/>
    <w:rsid w:val="00084AFA"/>
    <w:rsid w:val="00084E62"/>
    <w:rsid w:val="0008737D"/>
    <w:rsid w:val="00087B5F"/>
    <w:rsid w:val="00087D3C"/>
    <w:rsid w:val="000908D5"/>
    <w:rsid w:val="000909B5"/>
    <w:rsid w:val="00090DE4"/>
    <w:rsid w:val="00090F39"/>
    <w:rsid w:val="0009109F"/>
    <w:rsid w:val="00091FB2"/>
    <w:rsid w:val="00092235"/>
    <w:rsid w:val="00093B25"/>
    <w:rsid w:val="000949EC"/>
    <w:rsid w:val="00095E38"/>
    <w:rsid w:val="00095F80"/>
    <w:rsid w:val="000962FC"/>
    <w:rsid w:val="000965DF"/>
    <w:rsid w:val="000A1953"/>
    <w:rsid w:val="000A2086"/>
    <w:rsid w:val="000A2E2C"/>
    <w:rsid w:val="000A33D9"/>
    <w:rsid w:val="000A38D2"/>
    <w:rsid w:val="000A3CFA"/>
    <w:rsid w:val="000A4284"/>
    <w:rsid w:val="000A60BD"/>
    <w:rsid w:val="000A6136"/>
    <w:rsid w:val="000A7452"/>
    <w:rsid w:val="000A7FD5"/>
    <w:rsid w:val="000B10D2"/>
    <w:rsid w:val="000B5127"/>
    <w:rsid w:val="000B6DD2"/>
    <w:rsid w:val="000B7D1A"/>
    <w:rsid w:val="000B7F8E"/>
    <w:rsid w:val="000C0620"/>
    <w:rsid w:val="000C08CF"/>
    <w:rsid w:val="000C2A4C"/>
    <w:rsid w:val="000C2B78"/>
    <w:rsid w:val="000C2DE7"/>
    <w:rsid w:val="000C3586"/>
    <w:rsid w:val="000C48DE"/>
    <w:rsid w:val="000C5619"/>
    <w:rsid w:val="000C6F1F"/>
    <w:rsid w:val="000D003A"/>
    <w:rsid w:val="000D0D71"/>
    <w:rsid w:val="000D1489"/>
    <w:rsid w:val="000D14C8"/>
    <w:rsid w:val="000D2163"/>
    <w:rsid w:val="000D258E"/>
    <w:rsid w:val="000D2FCD"/>
    <w:rsid w:val="000D4DBF"/>
    <w:rsid w:val="000D4E96"/>
    <w:rsid w:val="000D5388"/>
    <w:rsid w:val="000D5737"/>
    <w:rsid w:val="000D61E0"/>
    <w:rsid w:val="000D6837"/>
    <w:rsid w:val="000D77A8"/>
    <w:rsid w:val="000E1184"/>
    <w:rsid w:val="000E3F73"/>
    <w:rsid w:val="000E40E4"/>
    <w:rsid w:val="000E5931"/>
    <w:rsid w:val="000E6255"/>
    <w:rsid w:val="000F01EE"/>
    <w:rsid w:val="000F0E1D"/>
    <w:rsid w:val="000F19D9"/>
    <w:rsid w:val="000F3511"/>
    <w:rsid w:val="000F47F6"/>
    <w:rsid w:val="000F5DA8"/>
    <w:rsid w:val="000F666D"/>
    <w:rsid w:val="000F7858"/>
    <w:rsid w:val="000F7990"/>
    <w:rsid w:val="00100093"/>
    <w:rsid w:val="001002DA"/>
    <w:rsid w:val="00101BD6"/>
    <w:rsid w:val="00101F3A"/>
    <w:rsid w:val="001027B6"/>
    <w:rsid w:val="0010327F"/>
    <w:rsid w:val="0010536D"/>
    <w:rsid w:val="001074FE"/>
    <w:rsid w:val="001103A4"/>
    <w:rsid w:val="00110958"/>
    <w:rsid w:val="00110F46"/>
    <w:rsid w:val="001119D7"/>
    <w:rsid w:val="00112281"/>
    <w:rsid w:val="00112858"/>
    <w:rsid w:val="001172E8"/>
    <w:rsid w:val="00117898"/>
    <w:rsid w:val="00120DE1"/>
    <w:rsid w:val="00120F6B"/>
    <w:rsid w:val="0012201B"/>
    <w:rsid w:val="00124BFF"/>
    <w:rsid w:val="00125C1C"/>
    <w:rsid w:val="001261C4"/>
    <w:rsid w:val="00132066"/>
    <w:rsid w:val="0013226A"/>
    <w:rsid w:val="001329A9"/>
    <w:rsid w:val="00132A62"/>
    <w:rsid w:val="00134D4E"/>
    <w:rsid w:val="00135B83"/>
    <w:rsid w:val="001362AB"/>
    <w:rsid w:val="00140A4B"/>
    <w:rsid w:val="00143840"/>
    <w:rsid w:val="001452B2"/>
    <w:rsid w:val="0014544D"/>
    <w:rsid w:val="001464C4"/>
    <w:rsid w:val="00147FDD"/>
    <w:rsid w:val="0015013B"/>
    <w:rsid w:val="00150194"/>
    <w:rsid w:val="00151362"/>
    <w:rsid w:val="00155ADF"/>
    <w:rsid w:val="00155EF6"/>
    <w:rsid w:val="00156500"/>
    <w:rsid w:val="00156563"/>
    <w:rsid w:val="0015773E"/>
    <w:rsid w:val="00163952"/>
    <w:rsid w:val="0016469A"/>
    <w:rsid w:val="001652CB"/>
    <w:rsid w:val="00166DE3"/>
    <w:rsid w:val="00166E9D"/>
    <w:rsid w:val="001675A7"/>
    <w:rsid w:val="00167F70"/>
    <w:rsid w:val="00170922"/>
    <w:rsid w:val="0017249D"/>
    <w:rsid w:val="001735E1"/>
    <w:rsid w:val="001739BA"/>
    <w:rsid w:val="00173E5C"/>
    <w:rsid w:val="001744F2"/>
    <w:rsid w:val="0017509A"/>
    <w:rsid w:val="00175170"/>
    <w:rsid w:val="00175399"/>
    <w:rsid w:val="00175E30"/>
    <w:rsid w:val="00177207"/>
    <w:rsid w:val="00180922"/>
    <w:rsid w:val="00181404"/>
    <w:rsid w:val="00182148"/>
    <w:rsid w:val="001824DB"/>
    <w:rsid w:val="00183EF4"/>
    <w:rsid w:val="001857AE"/>
    <w:rsid w:val="00185E3C"/>
    <w:rsid w:val="00187671"/>
    <w:rsid w:val="00190D21"/>
    <w:rsid w:val="0019231F"/>
    <w:rsid w:val="001927EE"/>
    <w:rsid w:val="00192B11"/>
    <w:rsid w:val="00194D43"/>
    <w:rsid w:val="001956DE"/>
    <w:rsid w:val="001A0530"/>
    <w:rsid w:val="001A108A"/>
    <w:rsid w:val="001A2D83"/>
    <w:rsid w:val="001A3C3E"/>
    <w:rsid w:val="001A4044"/>
    <w:rsid w:val="001A40BD"/>
    <w:rsid w:val="001A40FC"/>
    <w:rsid w:val="001A47DB"/>
    <w:rsid w:val="001A5672"/>
    <w:rsid w:val="001A6273"/>
    <w:rsid w:val="001A7830"/>
    <w:rsid w:val="001A7FD6"/>
    <w:rsid w:val="001B0E43"/>
    <w:rsid w:val="001B2917"/>
    <w:rsid w:val="001B4C62"/>
    <w:rsid w:val="001C099F"/>
    <w:rsid w:val="001C38B3"/>
    <w:rsid w:val="001C5633"/>
    <w:rsid w:val="001C58A8"/>
    <w:rsid w:val="001C708D"/>
    <w:rsid w:val="001C7A01"/>
    <w:rsid w:val="001C7EAC"/>
    <w:rsid w:val="001D1682"/>
    <w:rsid w:val="001D17FF"/>
    <w:rsid w:val="001D2CC8"/>
    <w:rsid w:val="001D3FB5"/>
    <w:rsid w:val="001D5658"/>
    <w:rsid w:val="001D5886"/>
    <w:rsid w:val="001D5A54"/>
    <w:rsid w:val="001D67A5"/>
    <w:rsid w:val="001D6F6C"/>
    <w:rsid w:val="001D74FB"/>
    <w:rsid w:val="001E063B"/>
    <w:rsid w:val="001E0C14"/>
    <w:rsid w:val="001E2C8A"/>
    <w:rsid w:val="001E3169"/>
    <w:rsid w:val="001E35D0"/>
    <w:rsid w:val="001E3810"/>
    <w:rsid w:val="001E5C11"/>
    <w:rsid w:val="001E7144"/>
    <w:rsid w:val="001F03C7"/>
    <w:rsid w:val="001F09BA"/>
    <w:rsid w:val="001F4FAE"/>
    <w:rsid w:val="001F7453"/>
    <w:rsid w:val="00200E5C"/>
    <w:rsid w:val="00201293"/>
    <w:rsid w:val="00202E4A"/>
    <w:rsid w:val="0020470B"/>
    <w:rsid w:val="00204D88"/>
    <w:rsid w:val="002052C0"/>
    <w:rsid w:val="00205B39"/>
    <w:rsid w:val="002064E3"/>
    <w:rsid w:val="00206662"/>
    <w:rsid w:val="00206FE4"/>
    <w:rsid w:val="00211340"/>
    <w:rsid w:val="00211451"/>
    <w:rsid w:val="00211938"/>
    <w:rsid w:val="00213065"/>
    <w:rsid w:val="002147F8"/>
    <w:rsid w:val="00215B78"/>
    <w:rsid w:val="00221377"/>
    <w:rsid w:val="00222680"/>
    <w:rsid w:val="0022335D"/>
    <w:rsid w:val="00223AD8"/>
    <w:rsid w:val="00223EE3"/>
    <w:rsid w:val="00223F3D"/>
    <w:rsid w:val="00224145"/>
    <w:rsid w:val="00224569"/>
    <w:rsid w:val="0022564B"/>
    <w:rsid w:val="002257A3"/>
    <w:rsid w:val="00230269"/>
    <w:rsid w:val="0023193A"/>
    <w:rsid w:val="00231CE4"/>
    <w:rsid w:val="0023200E"/>
    <w:rsid w:val="00232834"/>
    <w:rsid w:val="00233D36"/>
    <w:rsid w:val="00233F4A"/>
    <w:rsid w:val="00234C69"/>
    <w:rsid w:val="00237678"/>
    <w:rsid w:val="00237F33"/>
    <w:rsid w:val="00240286"/>
    <w:rsid w:val="00241596"/>
    <w:rsid w:val="0024294E"/>
    <w:rsid w:val="00243023"/>
    <w:rsid w:val="00243EEA"/>
    <w:rsid w:val="0024400E"/>
    <w:rsid w:val="00244898"/>
    <w:rsid w:val="00244CE1"/>
    <w:rsid w:val="002456E6"/>
    <w:rsid w:val="00245D6E"/>
    <w:rsid w:val="00246699"/>
    <w:rsid w:val="00251AE0"/>
    <w:rsid w:val="00253625"/>
    <w:rsid w:val="00253916"/>
    <w:rsid w:val="00254585"/>
    <w:rsid w:val="0025487B"/>
    <w:rsid w:val="00255583"/>
    <w:rsid w:val="00255CAF"/>
    <w:rsid w:val="0026054C"/>
    <w:rsid w:val="00261097"/>
    <w:rsid w:val="0026178B"/>
    <w:rsid w:val="002618DF"/>
    <w:rsid w:val="00261E12"/>
    <w:rsid w:val="002628E5"/>
    <w:rsid w:val="00263416"/>
    <w:rsid w:val="00264B18"/>
    <w:rsid w:val="00266B4D"/>
    <w:rsid w:val="0026721E"/>
    <w:rsid w:val="00267D7B"/>
    <w:rsid w:val="00267DEE"/>
    <w:rsid w:val="002747D5"/>
    <w:rsid w:val="0027540E"/>
    <w:rsid w:val="00275496"/>
    <w:rsid w:val="002756BC"/>
    <w:rsid w:val="00277CA7"/>
    <w:rsid w:val="002803ED"/>
    <w:rsid w:val="00282A56"/>
    <w:rsid w:val="002835E0"/>
    <w:rsid w:val="00285704"/>
    <w:rsid w:val="00286557"/>
    <w:rsid w:val="002868A6"/>
    <w:rsid w:val="00286EB9"/>
    <w:rsid w:val="00287E7B"/>
    <w:rsid w:val="00290F02"/>
    <w:rsid w:val="00291640"/>
    <w:rsid w:val="002919AD"/>
    <w:rsid w:val="00291CAA"/>
    <w:rsid w:val="00293E95"/>
    <w:rsid w:val="002941F9"/>
    <w:rsid w:val="00295344"/>
    <w:rsid w:val="00295E2C"/>
    <w:rsid w:val="00296638"/>
    <w:rsid w:val="00296AB6"/>
    <w:rsid w:val="00297229"/>
    <w:rsid w:val="002A11E3"/>
    <w:rsid w:val="002A66CE"/>
    <w:rsid w:val="002A6D1B"/>
    <w:rsid w:val="002B19DC"/>
    <w:rsid w:val="002B1D31"/>
    <w:rsid w:val="002B1D62"/>
    <w:rsid w:val="002B2230"/>
    <w:rsid w:val="002B4D7B"/>
    <w:rsid w:val="002B56C9"/>
    <w:rsid w:val="002B6EC2"/>
    <w:rsid w:val="002B7296"/>
    <w:rsid w:val="002B7B8C"/>
    <w:rsid w:val="002C03F9"/>
    <w:rsid w:val="002C1631"/>
    <w:rsid w:val="002C291E"/>
    <w:rsid w:val="002C7756"/>
    <w:rsid w:val="002C7854"/>
    <w:rsid w:val="002D0463"/>
    <w:rsid w:val="002D261A"/>
    <w:rsid w:val="002D2B1D"/>
    <w:rsid w:val="002D4054"/>
    <w:rsid w:val="002D4A07"/>
    <w:rsid w:val="002D5CD7"/>
    <w:rsid w:val="002D780B"/>
    <w:rsid w:val="002E2872"/>
    <w:rsid w:val="002E3C8B"/>
    <w:rsid w:val="002E4624"/>
    <w:rsid w:val="002E475F"/>
    <w:rsid w:val="002F09B1"/>
    <w:rsid w:val="002F0D7C"/>
    <w:rsid w:val="003012F0"/>
    <w:rsid w:val="003028C8"/>
    <w:rsid w:val="00302C91"/>
    <w:rsid w:val="0030323A"/>
    <w:rsid w:val="00303BD6"/>
    <w:rsid w:val="00304C43"/>
    <w:rsid w:val="00305DC2"/>
    <w:rsid w:val="003108E8"/>
    <w:rsid w:val="00310BD5"/>
    <w:rsid w:val="00311889"/>
    <w:rsid w:val="00311BA2"/>
    <w:rsid w:val="00312BFA"/>
    <w:rsid w:val="0031330D"/>
    <w:rsid w:val="00314700"/>
    <w:rsid w:val="00315EAB"/>
    <w:rsid w:val="00315EC1"/>
    <w:rsid w:val="00321751"/>
    <w:rsid w:val="003239D2"/>
    <w:rsid w:val="00323D1C"/>
    <w:rsid w:val="00324920"/>
    <w:rsid w:val="00331413"/>
    <w:rsid w:val="003314ED"/>
    <w:rsid w:val="0033298E"/>
    <w:rsid w:val="003334D0"/>
    <w:rsid w:val="0033353B"/>
    <w:rsid w:val="00335AEE"/>
    <w:rsid w:val="0033695B"/>
    <w:rsid w:val="00336FD1"/>
    <w:rsid w:val="003405D8"/>
    <w:rsid w:val="003421EC"/>
    <w:rsid w:val="0034361D"/>
    <w:rsid w:val="00343735"/>
    <w:rsid w:val="00345ACB"/>
    <w:rsid w:val="00345FB8"/>
    <w:rsid w:val="0034606C"/>
    <w:rsid w:val="00347600"/>
    <w:rsid w:val="003537AC"/>
    <w:rsid w:val="0035448D"/>
    <w:rsid w:val="00354CE8"/>
    <w:rsid w:val="00356A14"/>
    <w:rsid w:val="00360548"/>
    <w:rsid w:val="0036098E"/>
    <w:rsid w:val="00362B71"/>
    <w:rsid w:val="00365EEF"/>
    <w:rsid w:val="00366506"/>
    <w:rsid w:val="003672A6"/>
    <w:rsid w:val="003679A7"/>
    <w:rsid w:val="00372549"/>
    <w:rsid w:val="003751A2"/>
    <w:rsid w:val="00377BF3"/>
    <w:rsid w:val="00380362"/>
    <w:rsid w:val="00380EA7"/>
    <w:rsid w:val="00382066"/>
    <w:rsid w:val="00383257"/>
    <w:rsid w:val="00383542"/>
    <w:rsid w:val="003837CA"/>
    <w:rsid w:val="00384466"/>
    <w:rsid w:val="00384B59"/>
    <w:rsid w:val="00384E3A"/>
    <w:rsid w:val="00390068"/>
    <w:rsid w:val="00390D2B"/>
    <w:rsid w:val="003935B9"/>
    <w:rsid w:val="00393FA3"/>
    <w:rsid w:val="00395911"/>
    <w:rsid w:val="00396399"/>
    <w:rsid w:val="003A0344"/>
    <w:rsid w:val="003A0B49"/>
    <w:rsid w:val="003A35A6"/>
    <w:rsid w:val="003A4CBE"/>
    <w:rsid w:val="003A553A"/>
    <w:rsid w:val="003B3887"/>
    <w:rsid w:val="003B38BC"/>
    <w:rsid w:val="003B38C9"/>
    <w:rsid w:val="003B3C57"/>
    <w:rsid w:val="003B4C73"/>
    <w:rsid w:val="003B536B"/>
    <w:rsid w:val="003B636C"/>
    <w:rsid w:val="003B70AA"/>
    <w:rsid w:val="003C029F"/>
    <w:rsid w:val="003C1FD9"/>
    <w:rsid w:val="003C2355"/>
    <w:rsid w:val="003C3238"/>
    <w:rsid w:val="003C3B48"/>
    <w:rsid w:val="003C3B9D"/>
    <w:rsid w:val="003C4248"/>
    <w:rsid w:val="003C61F8"/>
    <w:rsid w:val="003C6A9C"/>
    <w:rsid w:val="003C72FF"/>
    <w:rsid w:val="003D01CE"/>
    <w:rsid w:val="003D1D86"/>
    <w:rsid w:val="003D5AC6"/>
    <w:rsid w:val="003D5CCC"/>
    <w:rsid w:val="003D5CFE"/>
    <w:rsid w:val="003D6612"/>
    <w:rsid w:val="003D7335"/>
    <w:rsid w:val="003E0142"/>
    <w:rsid w:val="003E055C"/>
    <w:rsid w:val="003E2672"/>
    <w:rsid w:val="003E4491"/>
    <w:rsid w:val="003E6339"/>
    <w:rsid w:val="003E6FDF"/>
    <w:rsid w:val="003E79A4"/>
    <w:rsid w:val="003E7CDB"/>
    <w:rsid w:val="003F20AD"/>
    <w:rsid w:val="003F25F3"/>
    <w:rsid w:val="003F3A22"/>
    <w:rsid w:val="003F4AE5"/>
    <w:rsid w:val="003F4CD8"/>
    <w:rsid w:val="003F5B21"/>
    <w:rsid w:val="003F789D"/>
    <w:rsid w:val="00400B8C"/>
    <w:rsid w:val="0040119C"/>
    <w:rsid w:val="00402545"/>
    <w:rsid w:val="0040395A"/>
    <w:rsid w:val="00404941"/>
    <w:rsid w:val="00404F01"/>
    <w:rsid w:val="004055A8"/>
    <w:rsid w:val="00405F90"/>
    <w:rsid w:val="00406CAD"/>
    <w:rsid w:val="004070CF"/>
    <w:rsid w:val="00407698"/>
    <w:rsid w:val="00410096"/>
    <w:rsid w:val="00410DE2"/>
    <w:rsid w:val="00411326"/>
    <w:rsid w:val="004119CC"/>
    <w:rsid w:val="00411FE3"/>
    <w:rsid w:val="00412450"/>
    <w:rsid w:val="004130CA"/>
    <w:rsid w:val="00413B4B"/>
    <w:rsid w:val="00413D04"/>
    <w:rsid w:val="00414B5E"/>
    <w:rsid w:val="00414DFB"/>
    <w:rsid w:val="00415B81"/>
    <w:rsid w:val="00415DEE"/>
    <w:rsid w:val="00416446"/>
    <w:rsid w:val="004166FE"/>
    <w:rsid w:val="00420C81"/>
    <w:rsid w:val="00420C8C"/>
    <w:rsid w:val="00421504"/>
    <w:rsid w:val="00425E1F"/>
    <w:rsid w:val="004267A7"/>
    <w:rsid w:val="004278D8"/>
    <w:rsid w:val="00427B37"/>
    <w:rsid w:val="004342AD"/>
    <w:rsid w:val="00434F75"/>
    <w:rsid w:val="00436AC9"/>
    <w:rsid w:val="00440A81"/>
    <w:rsid w:val="0044236E"/>
    <w:rsid w:val="00443435"/>
    <w:rsid w:val="0044359A"/>
    <w:rsid w:val="00443DDE"/>
    <w:rsid w:val="00444B9B"/>
    <w:rsid w:val="004477BF"/>
    <w:rsid w:val="004508CF"/>
    <w:rsid w:val="0045100A"/>
    <w:rsid w:val="00451F86"/>
    <w:rsid w:val="00452977"/>
    <w:rsid w:val="00452F8F"/>
    <w:rsid w:val="004530E3"/>
    <w:rsid w:val="00453575"/>
    <w:rsid w:val="0045494D"/>
    <w:rsid w:val="00462D2E"/>
    <w:rsid w:val="0046336B"/>
    <w:rsid w:val="0046507E"/>
    <w:rsid w:val="00465321"/>
    <w:rsid w:val="00465B47"/>
    <w:rsid w:val="00465E46"/>
    <w:rsid w:val="00466301"/>
    <w:rsid w:val="0046653A"/>
    <w:rsid w:val="00467192"/>
    <w:rsid w:val="00467378"/>
    <w:rsid w:val="00472E32"/>
    <w:rsid w:val="004743E0"/>
    <w:rsid w:val="004766D7"/>
    <w:rsid w:val="00476EF3"/>
    <w:rsid w:val="0047747C"/>
    <w:rsid w:val="00477941"/>
    <w:rsid w:val="00477A83"/>
    <w:rsid w:val="00477EB1"/>
    <w:rsid w:val="004810AB"/>
    <w:rsid w:val="004826E8"/>
    <w:rsid w:val="00484071"/>
    <w:rsid w:val="004843CC"/>
    <w:rsid w:val="0048647B"/>
    <w:rsid w:val="004864FF"/>
    <w:rsid w:val="0048672D"/>
    <w:rsid w:val="00486F68"/>
    <w:rsid w:val="00490A69"/>
    <w:rsid w:val="00491637"/>
    <w:rsid w:val="004927C1"/>
    <w:rsid w:val="00494AE2"/>
    <w:rsid w:val="0049542B"/>
    <w:rsid w:val="00495FCD"/>
    <w:rsid w:val="0049767F"/>
    <w:rsid w:val="00497D60"/>
    <w:rsid w:val="004A009C"/>
    <w:rsid w:val="004A0289"/>
    <w:rsid w:val="004A04A8"/>
    <w:rsid w:val="004A2904"/>
    <w:rsid w:val="004A3977"/>
    <w:rsid w:val="004A42DA"/>
    <w:rsid w:val="004A4E5D"/>
    <w:rsid w:val="004A6BFD"/>
    <w:rsid w:val="004A71CC"/>
    <w:rsid w:val="004A775F"/>
    <w:rsid w:val="004A7FF8"/>
    <w:rsid w:val="004B03B8"/>
    <w:rsid w:val="004B12EC"/>
    <w:rsid w:val="004B2B13"/>
    <w:rsid w:val="004B3075"/>
    <w:rsid w:val="004B3C1D"/>
    <w:rsid w:val="004B4582"/>
    <w:rsid w:val="004B49FA"/>
    <w:rsid w:val="004B4FCF"/>
    <w:rsid w:val="004B553A"/>
    <w:rsid w:val="004B7171"/>
    <w:rsid w:val="004C12A0"/>
    <w:rsid w:val="004C1B24"/>
    <w:rsid w:val="004C64FE"/>
    <w:rsid w:val="004D1AEE"/>
    <w:rsid w:val="004D36DB"/>
    <w:rsid w:val="004D5823"/>
    <w:rsid w:val="004D59CA"/>
    <w:rsid w:val="004D7009"/>
    <w:rsid w:val="004D7B74"/>
    <w:rsid w:val="004E2611"/>
    <w:rsid w:val="004E2675"/>
    <w:rsid w:val="004E3DA9"/>
    <w:rsid w:val="004E5370"/>
    <w:rsid w:val="004E6DD0"/>
    <w:rsid w:val="004E71F7"/>
    <w:rsid w:val="004E7CF1"/>
    <w:rsid w:val="004F0C96"/>
    <w:rsid w:val="004F151D"/>
    <w:rsid w:val="004F1871"/>
    <w:rsid w:val="004F4A25"/>
    <w:rsid w:val="004F4D29"/>
    <w:rsid w:val="004F6623"/>
    <w:rsid w:val="004F69C7"/>
    <w:rsid w:val="004F7024"/>
    <w:rsid w:val="004F74FB"/>
    <w:rsid w:val="004F7EDD"/>
    <w:rsid w:val="00500BC7"/>
    <w:rsid w:val="00501807"/>
    <w:rsid w:val="00503DF8"/>
    <w:rsid w:val="0050466D"/>
    <w:rsid w:val="00504AE5"/>
    <w:rsid w:val="00505EE5"/>
    <w:rsid w:val="005066DD"/>
    <w:rsid w:val="00506A96"/>
    <w:rsid w:val="005075D5"/>
    <w:rsid w:val="00510C66"/>
    <w:rsid w:val="005114C6"/>
    <w:rsid w:val="00511636"/>
    <w:rsid w:val="00512FDE"/>
    <w:rsid w:val="00514DB2"/>
    <w:rsid w:val="00514E30"/>
    <w:rsid w:val="00515A50"/>
    <w:rsid w:val="00517CC5"/>
    <w:rsid w:val="00521A7E"/>
    <w:rsid w:val="00521FBE"/>
    <w:rsid w:val="00522BFA"/>
    <w:rsid w:val="00524683"/>
    <w:rsid w:val="0052536D"/>
    <w:rsid w:val="00526781"/>
    <w:rsid w:val="00526FC0"/>
    <w:rsid w:val="00527EE9"/>
    <w:rsid w:val="00531FC9"/>
    <w:rsid w:val="005330C5"/>
    <w:rsid w:val="00533B6D"/>
    <w:rsid w:val="00533EC2"/>
    <w:rsid w:val="00534320"/>
    <w:rsid w:val="005347FB"/>
    <w:rsid w:val="00534A13"/>
    <w:rsid w:val="00535A1C"/>
    <w:rsid w:val="00535CF2"/>
    <w:rsid w:val="00536080"/>
    <w:rsid w:val="005367E0"/>
    <w:rsid w:val="005367E5"/>
    <w:rsid w:val="00537DF8"/>
    <w:rsid w:val="00537FC8"/>
    <w:rsid w:val="00541AD9"/>
    <w:rsid w:val="005422FE"/>
    <w:rsid w:val="005430D4"/>
    <w:rsid w:val="005436A2"/>
    <w:rsid w:val="005439D2"/>
    <w:rsid w:val="00544B66"/>
    <w:rsid w:val="00544FD2"/>
    <w:rsid w:val="00546368"/>
    <w:rsid w:val="00547975"/>
    <w:rsid w:val="00550A75"/>
    <w:rsid w:val="00552926"/>
    <w:rsid w:val="0055416F"/>
    <w:rsid w:val="005552D9"/>
    <w:rsid w:val="0055579B"/>
    <w:rsid w:val="00556223"/>
    <w:rsid w:val="005566B2"/>
    <w:rsid w:val="00556AAB"/>
    <w:rsid w:val="005575FF"/>
    <w:rsid w:val="00561167"/>
    <w:rsid w:val="005615A5"/>
    <w:rsid w:val="005636FE"/>
    <w:rsid w:val="00563771"/>
    <w:rsid w:val="0056490F"/>
    <w:rsid w:val="00564F38"/>
    <w:rsid w:val="005651F0"/>
    <w:rsid w:val="005661C0"/>
    <w:rsid w:val="00566946"/>
    <w:rsid w:val="00566B0A"/>
    <w:rsid w:val="00567293"/>
    <w:rsid w:val="00567BB5"/>
    <w:rsid w:val="00567C51"/>
    <w:rsid w:val="00570D72"/>
    <w:rsid w:val="005736FD"/>
    <w:rsid w:val="005746D1"/>
    <w:rsid w:val="0058262C"/>
    <w:rsid w:val="00582A6C"/>
    <w:rsid w:val="00582CFE"/>
    <w:rsid w:val="00582E70"/>
    <w:rsid w:val="00582F97"/>
    <w:rsid w:val="00583D25"/>
    <w:rsid w:val="00583E6F"/>
    <w:rsid w:val="005854A5"/>
    <w:rsid w:val="00585EC5"/>
    <w:rsid w:val="0058613D"/>
    <w:rsid w:val="00586AF5"/>
    <w:rsid w:val="00587945"/>
    <w:rsid w:val="005879FF"/>
    <w:rsid w:val="00590D58"/>
    <w:rsid w:val="005910A4"/>
    <w:rsid w:val="005919D6"/>
    <w:rsid w:val="00591F86"/>
    <w:rsid w:val="005928E6"/>
    <w:rsid w:val="0059405C"/>
    <w:rsid w:val="00594AC9"/>
    <w:rsid w:val="0059555F"/>
    <w:rsid w:val="0059721E"/>
    <w:rsid w:val="0059735A"/>
    <w:rsid w:val="005A269B"/>
    <w:rsid w:val="005A2EE1"/>
    <w:rsid w:val="005A3C31"/>
    <w:rsid w:val="005A5C32"/>
    <w:rsid w:val="005A5D83"/>
    <w:rsid w:val="005A7CED"/>
    <w:rsid w:val="005B05B5"/>
    <w:rsid w:val="005B1F17"/>
    <w:rsid w:val="005B225A"/>
    <w:rsid w:val="005B3502"/>
    <w:rsid w:val="005B3D96"/>
    <w:rsid w:val="005B5128"/>
    <w:rsid w:val="005B53C1"/>
    <w:rsid w:val="005B5BA1"/>
    <w:rsid w:val="005C11B5"/>
    <w:rsid w:val="005C127D"/>
    <w:rsid w:val="005C3EA0"/>
    <w:rsid w:val="005C41E1"/>
    <w:rsid w:val="005C42C3"/>
    <w:rsid w:val="005C51C4"/>
    <w:rsid w:val="005C555E"/>
    <w:rsid w:val="005C58AD"/>
    <w:rsid w:val="005C58CC"/>
    <w:rsid w:val="005D0AC7"/>
    <w:rsid w:val="005D5718"/>
    <w:rsid w:val="005D6092"/>
    <w:rsid w:val="005D6923"/>
    <w:rsid w:val="005D79E9"/>
    <w:rsid w:val="005E0E14"/>
    <w:rsid w:val="005E21BF"/>
    <w:rsid w:val="005E294C"/>
    <w:rsid w:val="005E3266"/>
    <w:rsid w:val="005E4996"/>
    <w:rsid w:val="005E53C9"/>
    <w:rsid w:val="005E57DD"/>
    <w:rsid w:val="005E6C4A"/>
    <w:rsid w:val="005E7487"/>
    <w:rsid w:val="005E79D7"/>
    <w:rsid w:val="005E7F3F"/>
    <w:rsid w:val="005F080C"/>
    <w:rsid w:val="005F1001"/>
    <w:rsid w:val="005F1C13"/>
    <w:rsid w:val="005F200E"/>
    <w:rsid w:val="005F2662"/>
    <w:rsid w:val="005F2B55"/>
    <w:rsid w:val="005F4C31"/>
    <w:rsid w:val="005F4D22"/>
    <w:rsid w:val="005F4D75"/>
    <w:rsid w:val="005F50AF"/>
    <w:rsid w:val="005F5453"/>
    <w:rsid w:val="005F62A3"/>
    <w:rsid w:val="005F6D71"/>
    <w:rsid w:val="005F73AF"/>
    <w:rsid w:val="005F7964"/>
    <w:rsid w:val="00601255"/>
    <w:rsid w:val="0060156C"/>
    <w:rsid w:val="006028D3"/>
    <w:rsid w:val="00602BFA"/>
    <w:rsid w:val="006030EB"/>
    <w:rsid w:val="00603231"/>
    <w:rsid w:val="00604673"/>
    <w:rsid w:val="006046F1"/>
    <w:rsid w:val="00604A26"/>
    <w:rsid w:val="00605647"/>
    <w:rsid w:val="00605887"/>
    <w:rsid w:val="00610F16"/>
    <w:rsid w:val="006132E7"/>
    <w:rsid w:val="00613737"/>
    <w:rsid w:val="0061495D"/>
    <w:rsid w:val="00620811"/>
    <w:rsid w:val="00621112"/>
    <w:rsid w:val="00621B03"/>
    <w:rsid w:val="00621BA2"/>
    <w:rsid w:val="00622749"/>
    <w:rsid w:val="006239C7"/>
    <w:rsid w:val="00624BA7"/>
    <w:rsid w:val="00627771"/>
    <w:rsid w:val="006305EF"/>
    <w:rsid w:val="00630BE0"/>
    <w:rsid w:val="00630F32"/>
    <w:rsid w:val="00631996"/>
    <w:rsid w:val="00631C32"/>
    <w:rsid w:val="00632985"/>
    <w:rsid w:val="00632BB5"/>
    <w:rsid w:val="006330C1"/>
    <w:rsid w:val="006358D1"/>
    <w:rsid w:val="0063596B"/>
    <w:rsid w:val="00635F4B"/>
    <w:rsid w:val="006369DE"/>
    <w:rsid w:val="00636B5E"/>
    <w:rsid w:val="00637520"/>
    <w:rsid w:val="00637C4F"/>
    <w:rsid w:val="00640A5A"/>
    <w:rsid w:val="0064197A"/>
    <w:rsid w:val="0064430D"/>
    <w:rsid w:val="00644892"/>
    <w:rsid w:val="00644F6F"/>
    <w:rsid w:val="00646D9A"/>
    <w:rsid w:val="00647306"/>
    <w:rsid w:val="00647590"/>
    <w:rsid w:val="00647615"/>
    <w:rsid w:val="00647684"/>
    <w:rsid w:val="00647B37"/>
    <w:rsid w:val="00651CEE"/>
    <w:rsid w:val="00652807"/>
    <w:rsid w:val="0065333F"/>
    <w:rsid w:val="00653A16"/>
    <w:rsid w:val="0065450A"/>
    <w:rsid w:val="00654C81"/>
    <w:rsid w:val="0065522C"/>
    <w:rsid w:val="00656004"/>
    <w:rsid w:val="00657622"/>
    <w:rsid w:val="00661D3C"/>
    <w:rsid w:val="00663933"/>
    <w:rsid w:val="00664025"/>
    <w:rsid w:val="00665500"/>
    <w:rsid w:val="0066564B"/>
    <w:rsid w:val="00665D3A"/>
    <w:rsid w:val="00667748"/>
    <w:rsid w:val="00667AA3"/>
    <w:rsid w:val="00670341"/>
    <w:rsid w:val="0067122C"/>
    <w:rsid w:val="00672349"/>
    <w:rsid w:val="00672D9B"/>
    <w:rsid w:val="006748B1"/>
    <w:rsid w:val="006751DC"/>
    <w:rsid w:val="00675370"/>
    <w:rsid w:val="00675AB1"/>
    <w:rsid w:val="00676D47"/>
    <w:rsid w:val="00677BA0"/>
    <w:rsid w:val="006808BA"/>
    <w:rsid w:val="0068155E"/>
    <w:rsid w:val="00682AD7"/>
    <w:rsid w:val="0068619E"/>
    <w:rsid w:val="00687292"/>
    <w:rsid w:val="00687679"/>
    <w:rsid w:val="00687AF0"/>
    <w:rsid w:val="00690AC2"/>
    <w:rsid w:val="00691AE9"/>
    <w:rsid w:val="00692B63"/>
    <w:rsid w:val="00693074"/>
    <w:rsid w:val="0069368B"/>
    <w:rsid w:val="0069418D"/>
    <w:rsid w:val="0069447B"/>
    <w:rsid w:val="00695659"/>
    <w:rsid w:val="00695785"/>
    <w:rsid w:val="006957C1"/>
    <w:rsid w:val="00695D58"/>
    <w:rsid w:val="006968A6"/>
    <w:rsid w:val="00696A80"/>
    <w:rsid w:val="0069736F"/>
    <w:rsid w:val="00697BAD"/>
    <w:rsid w:val="006A0E8B"/>
    <w:rsid w:val="006A110A"/>
    <w:rsid w:val="006A12D3"/>
    <w:rsid w:val="006A2AAF"/>
    <w:rsid w:val="006A325A"/>
    <w:rsid w:val="006A3C19"/>
    <w:rsid w:val="006A61E7"/>
    <w:rsid w:val="006A6683"/>
    <w:rsid w:val="006A6A21"/>
    <w:rsid w:val="006A6D3B"/>
    <w:rsid w:val="006A6FFF"/>
    <w:rsid w:val="006B032F"/>
    <w:rsid w:val="006B1122"/>
    <w:rsid w:val="006B5046"/>
    <w:rsid w:val="006B5491"/>
    <w:rsid w:val="006B5765"/>
    <w:rsid w:val="006B68FE"/>
    <w:rsid w:val="006C05C2"/>
    <w:rsid w:val="006C241C"/>
    <w:rsid w:val="006C3068"/>
    <w:rsid w:val="006C5FEB"/>
    <w:rsid w:val="006C60C2"/>
    <w:rsid w:val="006C7C45"/>
    <w:rsid w:val="006C7E1D"/>
    <w:rsid w:val="006D12F6"/>
    <w:rsid w:val="006D1C86"/>
    <w:rsid w:val="006D3411"/>
    <w:rsid w:val="006D3893"/>
    <w:rsid w:val="006D5778"/>
    <w:rsid w:val="006E0300"/>
    <w:rsid w:val="006E033A"/>
    <w:rsid w:val="006E2915"/>
    <w:rsid w:val="006E3D41"/>
    <w:rsid w:val="006E4705"/>
    <w:rsid w:val="006E63EE"/>
    <w:rsid w:val="006E6B78"/>
    <w:rsid w:val="006E7326"/>
    <w:rsid w:val="006E79C1"/>
    <w:rsid w:val="006F041C"/>
    <w:rsid w:val="006F2022"/>
    <w:rsid w:val="006F30D0"/>
    <w:rsid w:val="006F35CD"/>
    <w:rsid w:val="006F3BD5"/>
    <w:rsid w:val="006F5C3C"/>
    <w:rsid w:val="006F64B5"/>
    <w:rsid w:val="006F6737"/>
    <w:rsid w:val="00700296"/>
    <w:rsid w:val="007014B9"/>
    <w:rsid w:val="007019D1"/>
    <w:rsid w:val="007020B3"/>
    <w:rsid w:val="00702560"/>
    <w:rsid w:val="0070295C"/>
    <w:rsid w:val="00704024"/>
    <w:rsid w:val="00704604"/>
    <w:rsid w:val="007060F6"/>
    <w:rsid w:val="0070650C"/>
    <w:rsid w:val="007126B1"/>
    <w:rsid w:val="00712EB0"/>
    <w:rsid w:val="0071520B"/>
    <w:rsid w:val="00716000"/>
    <w:rsid w:val="007179CE"/>
    <w:rsid w:val="00724BEF"/>
    <w:rsid w:val="00727C95"/>
    <w:rsid w:val="00730A8E"/>
    <w:rsid w:val="007318CB"/>
    <w:rsid w:val="00732239"/>
    <w:rsid w:val="00733709"/>
    <w:rsid w:val="00733C46"/>
    <w:rsid w:val="007342D4"/>
    <w:rsid w:val="00734E7B"/>
    <w:rsid w:val="00735A28"/>
    <w:rsid w:val="00740355"/>
    <w:rsid w:val="0074129C"/>
    <w:rsid w:val="00741AD9"/>
    <w:rsid w:val="00742B8C"/>
    <w:rsid w:val="00742BB4"/>
    <w:rsid w:val="007430C4"/>
    <w:rsid w:val="007443F4"/>
    <w:rsid w:val="00744725"/>
    <w:rsid w:val="00745393"/>
    <w:rsid w:val="007459E1"/>
    <w:rsid w:val="00745D86"/>
    <w:rsid w:val="00745E0D"/>
    <w:rsid w:val="00745E4E"/>
    <w:rsid w:val="00745EC9"/>
    <w:rsid w:val="00746B2C"/>
    <w:rsid w:val="007535E9"/>
    <w:rsid w:val="007549A2"/>
    <w:rsid w:val="00755EAE"/>
    <w:rsid w:val="00756CCB"/>
    <w:rsid w:val="00757E04"/>
    <w:rsid w:val="00761DC8"/>
    <w:rsid w:val="007629EA"/>
    <w:rsid w:val="0076336D"/>
    <w:rsid w:val="00763BFC"/>
    <w:rsid w:val="007642CA"/>
    <w:rsid w:val="007721B7"/>
    <w:rsid w:val="007728FF"/>
    <w:rsid w:val="00773A78"/>
    <w:rsid w:val="0077572B"/>
    <w:rsid w:val="00775923"/>
    <w:rsid w:val="00777205"/>
    <w:rsid w:val="007776C2"/>
    <w:rsid w:val="007778D7"/>
    <w:rsid w:val="00781A23"/>
    <w:rsid w:val="00781FDD"/>
    <w:rsid w:val="00784E35"/>
    <w:rsid w:val="00784E97"/>
    <w:rsid w:val="00785404"/>
    <w:rsid w:val="00787B46"/>
    <w:rsid w:val="00790E5F"/>
    <w:rsid w:val="007927C4"/>
    <w:rsid w:val="00794061"/>
    <w:rsid w:val="00795E0A"/>
    <w:rsid w:val="007975D5"/>
    <w:rsid w:val="007A0455"/>
    <w:rsid w:val="007A0F3A"/>
    <w:rsid w:val="007A3711"/>
    <w:rsid w:val="007A714B"/>
    <w:rsid w:val="007B14F2"/>
    <w:rsid w:val="007B4E52"/>
    <w:rsid w:val="007B546C"/>
    <w:rsid w:val="007B6177"/>
    <w:rsid w:val="007B6A24"/>
    <w:rsid w:val="007C17A8"/>
    <w:rsid w:val="007C1DB9"/>
    <w:rsid w:val="007C2743"/>
    <w:rsid w:val="007C34A4"/>
    <w:rsid w:val="007C470D"/>
    <w:rsid w:val="007C4AB6"/>
    <w:rsid w:val="007C4E69"/>
    <w:rsid w:val="007C52C2"/>
    <w:rsid w:val="007C55E2"/>
    <w:rsid w:val="007C5634"/>
    <w:rsid w:val="007C6052"/>
    <w:rsid w:val="007C7C5A"/>
    <w:rsid w:val="007D4BBA"/>
    <w:rsid w:val="007D5356"/>
    <w:rsid w:val="007D5965"/>
    <w:rsid w:val="007D6845"/>
    <w:rsid w:val="007D68DE"/>
    <w:rsid w:val="007D6C66"/>
    <w:rsid w:val="007D7245"/>
    <w:rsid w:val="007D7B4C"/>
    <w:rsid w:val="007D7F24"/>
    <w:rsid w:val="007E0A7C"/>
    <w:rsid w:val="007E3288"/>
    <w:rsid w:val="007E339C"/>
    <w:rsid w:val="007E5985"/>
    <w:rsid w:val="007E59B4"/>
    <w:rsid w:val="007E5D7B"/>
    <w:rsid w:val="007E60F5"/>
    <w:rsid w:val="007E623A"/>
    <w:rsid w:val="007F06B9"/>
    <w:rsid w:val="007F0907"/>
    <w:rsid w:val="007F0F2A"/>
    <w:rsid w:val="007F1E87"/>
    <w:rsid w:val="007F1F18"/>
    <w:rsid w:val="007F290F"/>
    <w:rsid w:val="007F31FE"/>
    <w:rsid w:val="007F3779"/>
    <w:rsid w:val="007F4CFD"/>
    <w:rsid w:val="007F6321"/>
    <w:rsid w:val="007F6AB6"/>
    <w:rsid w:val="007F724C"/>
    <w:rsid w:val="007F7950"/>
    <w:rsid w:val="00801BCF"/>
    <w:rsid w:val="008027BB"/>
    <w:rsid w:val="008031CC"/>
    <w:rsid w:val="0080448F"/>
    <w:rsid w:val="0080597B"/>
    <w:rsid w:val="00805CBF"/>
    <w:rsid w:val="0081022B"/>
    <w:rsid w:val="00810D1E"/>
    <w:rsid w:val="008113D5"/>
    <w:rsid w:val="0081211D"/>
    <w:rsid w:val="0081224D"/>
    <w:rsid w:val="008131DA"/>
    <w:rsid w:val="00814347"/>
    <w:rsid w:val="008147BA"/>
    <w:rsid w:val="00814BB5"/>
    <w:rsid w:val="00815049"/>
    <w:rsid w:val="00815FCE"/>
    <w:rsid w:val="008170E7"/>
    <w:rsid w:val="0082178B"/>
    <w:rsid w:val="008219CD"/>
    <w:rsid w:val="00822608"/>
    <w:rsid w:val="008241AD"/>
    <w:rsid w:val="00824401"/>
    <w:rsid w:val="00825405"/>
    <w:rsid w:val="0082666A"/>
    <w:rsid w:val="00826BDE"/>
    <w:rsid w:val="0083024C"/>
    <w:rsid w:val="00831967"/>
    <w:rsid w:val="0083210B"/>
    <w:rsid w:val="00833ADD"/>
    <w:rsid w:val="0083681A"/>
    <w:rsid w:val="00840033"/>
    <w:rsid w:val="0084144C"/>
    <w:rsid w:val="00841852"/>
    <w:rsid w:val="00842593"/>
    <w:rsid w:val="00845EC8"/>
    <w:rsid w:val="00851A5B"/>
    <w:rsid w:val="00851EDA"/>
    <w:rsid w:val="00853635"/>
    <w:rsid w:val="0085370C"/>
    <w:rsid w:val="00853935"/>
    <w:rsid w:val="00855EF9"/>
    <w:rsid w:val="008574B4"/>
    <w:rsid w:val="008604AB"/>
    <w:rsid w:val="00860FFF"/>
    <w:rsid w:val="0086171D"/>
    <w:rsid w:val="008629FA"/>
    <w:rsid w:val="00864856"/>
    <w:rsid w:val="008654AF"/>
    <w:rsid w:val="008700BA"/>
    <w:rsid w:val="00870F83"/>
    <w:rsid w:val="0087116C"/>
    <w:rsid w:val="008713C1"/>
    <w:rsid w:val="00872FAB"/>
    <w:rsid w:val="008736EC"/>
    <w:rsid w:val="00875BF7"/>
    <w:rsid w:val="00876103"/>
    <w:rsid w:val="00876255"/>
    <w:rsid w:val="008828FB"/>
    <w:rsid w:val="00884549"/>
    <w:rsid w:val="008845BE"/>
    <w:rsid w:val="0088641C"/>
    <w:rsid w:val="0088672A"/>
    <w:rsid w:val="008878FD"/>
    <w:rsid w:val="00890587"/>
    <w:rsid w:val="00890721"/>
    <w:rsid w:val="008933E2"/>
    <w:rsid w:val="00893472"/>
    <w:rsid w:val="0089592D"/>
    <w:rsid w:val="0089680A"/>
    <w:rsid w:val="00896E0C"/>
    <w:rsid w:val="008974DD"/>
    <w:rsid w:val="008A0813"/>
    <w:rsid w:val="008A1379"/>
    <w:rsid w:val="008A1E5F"/>
    <w:rsid w:val="008A4729"/>
    <w:rsid w:val="008A77B7"/>
    <w:rsid w:val="008B047A"/>
    <w:rsid w:val="008B04FF"/>
    <w:rsid w:val="008B0EDF"/>
    <w:rsid w:val="008B2E67"/>
    <w:rsid w:val="008B3F29"/>
    <w:rsid w:val="008B5999"/>
    <w:rsid w:val="008B5FE0"/>
    <w:rsid w:val="008B6023"/>
    <w:rsid w:val="008B6883"/>
    <w:rsid w:val="008B6AF0"/>
    <w:rsid w:val="008C0C43"/>
    <w:rsid w:val="008C3016"/>
    <w:rsid w:val="008C4207"/>
    <w:rsid w:val="008C48BF"/>
    <w:rsid w:val="008C5456"/>
    <w:rsid w:val="008C7529"/>
    <w:rsid w:val="008D00CF"/>
    <w:rsid w:val="008D0CC9"/>
    <w:rsid w:val="008D1482"/>
    <w:rsid w:val="008D1E10"/>
    <w:rsid w:val="008D1EE5"/>
    <w:rsid w:val="008D228A"/>
    <w:rsid w:val="008D2D35"/>
    <w:rsid w:val="008D388C"/>
    <w:rsid w:val="008E0B40"/>
    <w:rsid w:val="008E2C19"/>
    <w:rsid w:val="008E38A9"/>
    <w:rsid w:val="008E4CE9"/>
    <w:rsid w:val="008E5187"/>
    <w:rsid w:val="008E539E"/>
    <w:rsid w:val="008E6EB9"/>
    <w:rsid w:val="008E7CE1"/>
    <w:rsid w:val="008F0E85"/>
    <w:rsid w:val="008F1FEE"/>
    <w:rsid w:val="008F28AA"/>
    <w:rsid w:val="008F2B22"/>
    <w:rsid w:val="008F2D01"/>
    <w:rsid w:val="008F3A52"/>
    <w:rsid w:val="008F4555"/>
    <w:rsid w:val="008F4958"/>
    <w:rsid w:val="008F55B5"/>
    <w:rsid w:val="008F7FCF"/>
    <w:rsid w:val="009003BF"/>
    <w:rsid w:val="00900B6C"/>
    <w:rsid w:val="00901469"/>
    <w:rsid w:val="00901631"/>
    <w:rsid w:val="00901AA8"/>
    <w:rsid w:val="009024A5"/>
    <w:rsid w:val="009029BF"/>
    <w:rsid w:val="00902DF2"/>
    <w:rsid w:val="009039C2"/>
    <w:rsid w:val="009055BF"/>
    <w:rsid w:val="00907060"/>
    <w:rsid w:val="009073AC"/>
    <w:rsid w:val="00907D0B"/>
    <w:rsid w:val="009108A7"/>
    <w:rsid w:val="00910BBA"/>
    <w:rsid w:val="00911C8A"/>
    <w:rsid w:val="00913A8C"/>
    <w:rsid w:val="00913C64"/>
    <w:rsid w:val="009157B7"/>
    <w:rsid w:val="009158C8"/>
    <w:rsid w:val="00915B18"/>
    <w:rsid w:val="009208DB"/>
    <w:rsid w:val="0092118B"/>
    <w:rsid w:val="00923233"/>
    <w:rsid w:val="009239FB"/>
    <w:rsid w:val="00923D6F"/>
    <w:rsid w:val="00924376"/>
    <w:rsid w:val="009252FA"/>
    <w:rsid w:val="009253C6"/>
    <w:rsid w:val="009253EE"/>
    <w:rsid w:val="009263E2"/>
    <w:rsid w:val="00927103"/>
    <w:rsid w:val="00927237"/>
    <w:rsid w:val="00927AB2"/>
    <w:rsid w:val="00930812"/>
    <w:rsid w:val="00930B5E"/>
    <w:rsid w:val="00930C00"/>
    <w:rsid w:val="00931D8E"/>
    <w:rsid w:val="00933FD3"/>
    <w:rsid w:val="009347A8"/>
    <w:rsid w:val="0093603B"/>
    <w:rsid w:val="0093717E"/>
    <w:rsid w:val="00940086"/>
    <w:rsid w:val="00940392"/>
    <w:rsid w:val="0094169C"/>
    <w:rsid w:val="00941AED"/>
    <w:rsid w:val="00942F5A"/>
    <w:rsid w:val="00946775"/>
    <w:rsid w:val="009503D7"/>
    <w:rsid w:val="009507CF"/>
    <w:rsid w:val="00950920"/>
    <w:rsid w:val="00950D7A"/>
    <w:rsid w:val="00951CCA"/>
    <w:rsid w:val="0095300A"/>
    <w:rsid w:val="009539E7"/>
    <w:rsid w:val="009550F8"/>
    <w:rsid w:val="00955A7A"/>
    <w:rsid w:val="00955AF6"/>
    <w:rsid w:val="00960AB0"/>
    <w:rsid w:val="00963494"/>
    <w:rsid w:val="00963F94"/>
    <w:rsid w:val="009641CC"/>
    <w:rsid w:val="009654EE"/>
    <w:rsid w:val="009679D5"/>
    <w:rsid w:val="009708DA"/>
    <w:rsid w:val="0097183E"/>
    <w:rsid w:val="0097284F"/>
    <w:rsid w:val="00972A46"/>
    <w:rsid w:val="00976325"/>
    <w:rsid w:val="00976A5C"/>
    <w:rsid w:val="00977186"/>
    <w:rsid w:val="009778A4"/>
    <w:rsid w:val="00983A95"/>
    <w:rsid w:val="00985B91"/>
    <w:rsid w:val="00986CF9"/>
    <w:rsid w:val="00986EC5"/>
    <w:rsid w:val="0098788C"/>
    <w:rsid w:val="009900B2"/>
    <w:rsid w:val="0099017E"/>
    <w:rsid w:val="00990CBB"/>
    <w:rsid w:val="00990DC2"/>
    <w:rsid w:val="00991F19"/>
    <w:rsid w:val="00992E2A"/>
    <w:rsid w:val="00994859"/>
    <w:rsid w:val="009953DE"/>
    <w:rsid w:val="00996273"/>
    <w:rsid w:val="00996AD3"/>
    <w:rsid w:val="009A09F2"/>
    <w:rsid w:val="009A145B"/>
    <w:rsid w:val="009A17BF"/>
    <w:rsid w:val="009A1BD8"/>
    <w:rsid w:val="009A27BC"/>
    <w:rsid w:val="009A38B8"/>
    <w:rsid w:val="009A50D7"/>
    <w:rsid w:val="009A708B"/>
    <w:rsid w:val="009A723B"/>
    <w:rsid w:val="009A75FD"/>
    <w:rsid w:val="009B099C"/>
    <w:rsid w:val="009B0FB5"/>
    <w:rsid w:val="009B640C"/>
    <w:rsid w:val="009B6777"/>
    <w:rsid w:val="009B6ABB"/>
    <w:rsid w:val="009B719C"/>
    <w:rsid w:val="009C0877"/>
    <w:rsid w:val="009C1A54"/>
    <w:rsid w:val="009C1E49"/>
    <w:rsid w:val="009C2396"/>
    <w:rsid w:val="009C4AEA"/>
    <w:rsid w:val="009C4CD2"/>
    <w:rsid w:val="009C5719"/>
    <w:rsid w:val="009C6E5C"/>
    <w:rsid w:val="009D143B"/>
    <w:rsid w:val="009D1BE7"/>
    <w:rsid w:val="009D1C29"/>
    <w:rsid w:val="009D1CBF"/>
    <w:rsid w:val="009D2515"/>
    <w:rsid w:val="009D2D28"/>
    <w:rsid w:val="009D3194"/>
    <w:rsid w:val="009D32A5"/>
    <w:rsid w:val="009D5CF0"/>
    <w:rsid w:val="009D6252"/>
    <w:rsid w:val="009D7F7D"/>
    <w:rsid w:val="009E0B4F"/>
    <w:rsid w:val="009E3FA8"/>
    <w:rsid w:val="009E4DCF"/>
    <w:rsid w:val="009E6D6A"/>
    <w:rsid w:val="009E727B"/>
    <w:rsid w:val="009E7367"/>
    <w:rsid w:val="009F0154"/>
    <w:rsid w:val="009F0DAE"/>
    <w:rsid w:val="009F0FAC"/>
    <w:rsid w:val="009F28CB"/>
    <w:rsid w:val="009F2CBD"/>
    <w:rsid w:val="009F2E05"/>
    <w:rsid w:val="009F6D5C"/>
    <w:rsid w:val="009F702B"/>
    <w:rsid w:val="00A00DB0"/>
    <w:rsid w:val="00A01808"/>
    <w:rsid w:val="00A01D09"/>
    <w:rsid w:val="00A02290"/>
    <w:rsid w:val="00A028A5"/>
    <w:rsid w:val="00A031E3"/>
    <w:rsid w:val="00A0490F"/>
    <w:rsid w:val="00A0516B"/>
    <w:rsid w:val="00A0531C"/>
    <w:rsid w:val="00A05B29"/>
    <w:rsid w:val="00A068CC"/>
    <w:rsid w:val="00A07E1C"/>
    <w:rsid w:val="00A1117C"/>
    <w:rsid w:val="00A1169F"/>
    <w:rsid w:val="00A1196B"/>
    <w:rsid w:val="00A1517C"/>
    <w:rsid w:val="00A15CAA"/>
    <w:rsid w:val="00A20D9F"/>
    <w:rsid w:val="00A245CE"/>
    <w:rsid w:val="00A24735"/>
    <w:rsid w:val="00A25581"/>
    <w:rsid w:val="00A26B46"/>
    <w:rsid w:val="00A274D9"/>
    <w:rsid w:val="00A305A7"/>
    <w:rsid w:val="00A314F9"/>
    <w:rsid w:val="00A32092"/>
    <w:rsid w:val="00A32F6D"/>
    <w:rsid w:val="00A33442"/>
    <w:rsid w:val="00A33D6A"/>
    <w:rsid w:val="00A33E2A"/>
    <w:rsid w:val="00A33F4F"/>
    <w:rsid w:val="00A3408B"/>
    <w:rsid w:val="00A35AEC"/>
    <w:rsid w:val="00A41455"/>
    <w:rsid w:val="00A41A7D"/>
    <w:rsid w:val="00A42695"/>
    <w:rsid w:val="00A44EF5"/>
    <w:rsid w:val="00A50717"/>
    <w:rsid w:val="00A51A0B"/>
    <w:rsid w:val="00A53827"/>
    <w:rsid w:val="00A5435A"/>
    <w:rsid w:val="00A5630E"/>
    <w:rsid w:val="00A602C3"/>
    <w:rsid w:val="00A622DF"/>
    <w:rsid w:val="00A62435"/>
    <w:rsid w:val="00A62684"/>
    <w:rsid w:val="00A65E8E"/>
    <w:rsid w:val="00A67280"/>
    <w:rsid w:val="00A6734B"/>
    <w:rsid w:val="00A67789"/>
    <w:rsid w:val="00A67E25"/>
    <w:rsid w:val="00A70CE3"/>
    <w:rsid w:val="00A72787"/>
    <w:rsid w:val="00A7280B"/>
    <w:rsid w:val="00A72973"/>
    <w:rsid w:val="00A72B1F"/>
    <w:rsid w:val="00A7317F"/>
    <w:rsid w:val="00A73209"/>
    <w:rsid w:val="00A732C0"/>
    <w:rsid w:val="00A74F67"/>
    <w:rsid w:val="00A753C3"/>
    <w:rsid w:val="00A75FBA"/>
    <w:rsid w:val="00A7608C"/>
    <w:rsid w:val="00A7624A"/>
    <w:rsid w:val="00A77974"/>
    <w:rsid w:val="00A77E0C"/>
    <w:rsid w:val="00A80BFF"/>
    <w:rsid w:val="00A81AEF"/>
    <w:rsid w:val="00A82EA2"/>
    <w:rsid w:val="00A83A31"/>
    <w:rsid w:val="00A84433"/>
    <w:rsid w:val="00A8443D"/>
    <w:rsid w:val="00A84AC1"/>
    <w:rsid w:val="00A8531B"/>
    <w:rsid w:val="00A85E5E"/>
    <w:rsid w:val="00A87C7D"/>
    <w:rsid w:val="00A900D9"/>
    <w:rsid w:val="00A901A1"/>
    <w:rsid w:val="00A90469"/>
    <w:rsid w:val="00A92C62"/>
    <w:rsid w:val="00A9355E"/>
    <w:rsid w:val="00A950FE"/>
    <w:rsid w:val="00A951A0"/>
    <w:rsid w:val="00A953BB"/>
    <w:rsid w:val="00A95F3C"/>
    <w:rsid w:val="00A974CD"/>
    <w:rsid w:val="00A97EF2"/>
    <w:rsid w:val="00AA05B8"/>
    <w:rsid w:val="00AA0D59"/>
    <w:rsid w:val="00AA19CE"/>
    <w:rsid w:val="00AA1C37"/>
    <w:rsid w:val="00AA1DF4"/>
    <w:rsid w:val="00AA5337"/>
    <w:rsid w:val="00AA5ADE"/>
    <w:rsid w:val="00AA6939"/>
    <w:rsid w:val="00AA69F9"/>
    <w:rsid w:val="00AA6C5B"/>
    <w:rsid w:val="00AA782A"/>
    <w:rsid w:val="00AB0A24"/>
    <w:rsid w:val="00AB0D6D"/>
    <w:rsid w:val="00AB1902"/>
    <w:rsid w:val="00AB1BC0"/>
    <w:rsid w:val="00AB3056"/>
    <w:rsid w:val="00AB4708"/>
    <w:rsid w:val="00AB522E"/>
    <w:rsid w:val="00AB66D2"/>
    <w:rsid w:val="00AC0139"/>
    <w:rsid w:val="00AC0744"/>
    <w:rsid w:val="00AC1E06"/>
    <w:rsid w:val="00AC24E8"/>
    <w:rsid w:val="00AC4503"/>
    <w:rsid w:val="00AC551E"/>
    <w:rsid w:val="00AC5E22"/>
    <w:rsid w:val="00AC6452"/>
    <w:rsid w:val="00AC694F"/>
    <w:rsid w:val="00AC6FFE"/>
    <w:rsid w:val="00AD1CE7"/>
    <w:rsid w:val="00AD1EFF"/>
    <w:rsid w:val="00AD22F1"/>
    <w:rsid w:val="00AD3E3A"/>
    <w:rsid w:val="00AD503E"/>
    <w:rsid w:val="00AD540B"/>
    <w:rsid w:val="00AD5E6E"/>
    <w:rsid w:val="00AD7201"/>
    <w:rsid w:val="00AE103A"/>
    <w:rsid w:val="00AE24D0"/>
    <w:rsid w:val="00AE41A2"/>
    <w:rsid w:val="00AE458A"/>
    <w:rsid w:val="00AF0B96"/>
    <w:rsid w:val="00AF23E8"/>
    <w:rsid w:val="00AF39C4"/>
    <w:rsid w:val="00AF4975"/>
    <w:rsid w:val="00AF5241"/>
    <w:rsid w:val="00B0227A"/>
    <w:rsid w:val="00B02C04"/>
    <w:rsid w:val="00B0476B"/>
    <w:rsid w:val="00B05BCF"/>
    <w:rsid w:val="00B0610A"/>
    <w:rsid w:val="00B0647E"/>
    <w:rsid w:val="00B06E3C"/>
    <w:rsid w:val="00B0721B"/>
    <w:rsid w:val="00B07D4D"/>
    <w:rsid w:val="00B10498"/>
    <w:rsid w:val="00B11FF8"/>
    <w:rsid w:val="00B14013"/>
    <w:rsid w:val="00B15D6B"/>
    <w:rsid w:val="00B16EE8"/>
    <w:rsid w:val="00B178AF"/>
    <w:rsid w:val="00B21205"/>
    <w:rsid w:val="00B2180A"/>
    <w:rsid w:val="00B23787"/>
    <w:rsid w:val="00B2424D"/>
    <w:rsid w:val="00B24A7B"/>
    <w:rsid w:val="00B24AC7"/>
    <w:rsid w:val="00B25FE5"/>
    <w:rsid w:val="00B2640E"/>
    <w:rsid w:val="00B2682C"/>
    <w:rsid w:val="00B2730C"/>
    <w:rsid w:val="00B27CE6"/>
    <w:rsid w:val="00B31063"/>
    <w:rsid w:val="00B3370C"/>
    <w:rsid w:val="00B33DB9"/>
    <w:rsid w:val="00B35A64"/>
    <w:rsid w:val="00B35AA9"/>
    <w:rsid w:val="00B40380"/>
    <w:rsid w:val="00B40BC4"/>
    <w:rsid w:val="00B417E6"/>
    <w:rsid w:val="00B41F1B"/>
    <w:rsid w:val="00B44D90"/>
    <w:rsid w:val="00B5017C"/>
    <w:rsid w:val="00B516DD"/>
    <w:rsid w:val="00B51A6B"/>
    <w:rsid w:val="00B52343"/>
    <w:rsid w:val="00B52B38"/>
    <w:rsid w:val="00B53168"/>
    <w:rsid w:val="00B5390D"/>
    <w:rsid w:val="00B54EBA"/>
    <w:rsid w:val="00B56A4E"/>
    <w:rsid w:val="00B61D69"/>
    <w:rsid w:val="00B62620"/>
    <w:rsid w:val="00B6395B"/>
    <w:rsid w:val="00B63E36"/>
    <w:rsid w:val="00B65A02"/>
    <w:rsid w:val="00B66D0B"/>
    <w:rsid w:val="00B71644"/>
    <w:rsid w:val="00B71771"/>
    <w:rsid w:val="00B72041"/>
    <w:rsid w:val="00B720BE"/>
    <w:rsid w:val="00B727D7"/>
    <w:rsid w:val="00B72B98"/>
    <w:rsid w:val="00B73EAE"/>
    <w:rsid w:val="00B755AC"/>
    <w:rsid w:val="00B76084"/>
    <w:rsid w:val="00B818FA"/>
    <w:rsid w:val="00B81C26"/>
    <w:rsid w:val="00B8237B"/>
    <w:rsid w:val="00B84DDA"/>
    <w:rsid w:val="00B85F48"/>
    <w:rsid w:val="00B86195"/>
    <w:rsid w:val="00B900BD"/>
    <w:rsid w:val="00B92BDF"/>
    <w:rsid w:val="00B93272"/>
    <w:rsid w:val="00B93599"/>
    <w:rsid w:val="00B93782"/>
    <w:rsid w:val="00B94BD9"/>
    <w:rsid w:val="00B966C8"/>
    <w:rsid w:val="00BA0925"/>
    <w:rsid w:val="00BA1634"/>
    <w:rsid w:val="00BA3647"/>
    <w:rsid w:val="00BA364F"/>
    <w:rsid w:val="00BA3D03"/>
    <w:rsid w:val="00BA5E68"/>
    <w:rsid w:val="00BA5ED1"/>
    <w:rsid w:val="00BA6052"/>
    <w:rsid w:val="00BA7DD4"/>
    <w:rsid w:val="00BB3DFA"/>
    <w:rsid w:val="00BB4971"/>
    <w:rsid w:val="00BB4B71"/>
    <w:rsid w:val="00BB524C"/>
    <w:rsid w:val="00BB6245"/>
    <w:rsid w:val="00BC1F59"/>
    <w:rsid w:val="00BC2EDB"/>
    <w:rsid w:val="00BC399C"/>
    <w:rsid w:val="00BC40A4"/>
    <w:rsid w:val="00BC6381"/>
    <w:rsid w:val="00BC66F9"/>
    <w:rsid w:val="00BC6741"/>
    <w:rsid w:val="00BC6897"/>
    <w:rsid w:val="00BD0FDC"/>
    <w:rsid w:val="00BD10B5"/>
    <w:rsid w:val="00BD180F"/>
    <w:rsid w:val="00BD253D"/>
    <w:rsid w:val="00BD36C1"/>
    <w:rsid w:val="00BD4340"/>
    <w:rsid w:val="00BD66B2"/>
    <w:rsid w:val="00BD6C6F"/>
    <w:rsid w:val="00BD738E"/>
    <w:rsid w:val="00BD7738"/>
    <w:rsid w:val="00BE05BD"/>
    <w:rsid w:val="00BE3B0A"/>
    <w:rsid w:val="00BE448E"/>
    <w:rsid w:val="00BE4DC5"/>
    <w:rsid w:val="00BE582F"/>
    <w:rsid w:val="00BE76D0"/>
    <w:rsid w:val="00BF05D6"/>
    <w:rsid w:val="00BF0698"/>
    <w:rsid w:val="00BF1276"/>
    <w:rsid w:val="00BF25CC"/>
    <w:rsid w:val="00BF29FF"/>
    <w:rsid w:val="00BF498D"/>
    <w:rsid w:val="00BF5707"/>
    <w:rsid w:val="00BF5808"/>
    <w:rsid w:val="00BF651F"/>
    <w:rsid w:val="00BF76BA"/>
    <w:rsid w:val="00C008AA"/>
    <w:rsid w:val="00C01AE0"/>
    <w:rsid w:val="00C1042B"/>
    <w:rsid w:val="00C105AA"/>
    <w:rsid w:val="00C11050"/>
    <w:rsid w:val="00C11223"/>
    <w:rsid w:val="00C123B2"/>
    <w:rsid w:val="00C13DC4"/>
    <w:rsid w:val="00C1479A"/>
    <w:rsid w:val="00C20BFB"/>
    <w:rsid w:val="00C21CB4"/>
    <w:rsid w:val="00C23936"/>
    <w:rsid w:val="00C23C52"/>
    <w:rsid w:val="00C23E28"/>
    <w:rsid w:val="00C24104"/>
    <w:rsid w:val="00C24CC4"/>
    <w:rsid w:val="00C25A91"/>
    <w:rsid w:val="00C27296"/>
    <w:rsid w:val="00C275A4"/>
    <w:rsid w:val="00C308AE"/>
    <w:rsid w:val="00C318AC"/>
    <w:rsid w:val="00C31932"/>
    <w:rsid w:val="00C31A18"/>
    <w:rsid w:val="00C31C29"/>
    <w:rsid w:val="00C32F3D"/>
    <w:rsid w:val="00C3309A"/>
    <w:rsid w:val="00C345E5"/>
    <w:rsid w:val="00C4139C"/>
    <w:rsid w:val="00C41918"/>
    <w:rsid w:val="00C420F1"/>
    <w:rsid w:val="00C42E4D"/>
    <w:rsid w:val="00C46BA1"/>
    <w:rsid w:val="00C47083"/>
    <w:rsid w:val="00C52A26"/>
    <w:rsid w:val="00C53049"/>
    <w:rsid w:val="00C53239"/>
    <w:rsid w:val="00C53348"/>
    <w:rsid w:val="00C54699"/>
    <w:rsid w:val="00C55221"/>
    <w:rsid w:val="00C55C20"/>
    <w:rsid w:val="00C570ED"/>
    <w:rsid w:val="00C6007F"/>
    <w:rsid w:val="00C644E0"/>
    <w:rsid w:val="00C64718"/>
    <w:rsid w:val="00C658C7"/>
    <w:rsid w:val="00C65CBF"/>
    <w:rsid w:val="00C665AE"/>
    <w:rsid w:val="00C703C8"/>
    <w:rsid w:val="00C71352"/>
    <w:rsid w:val="00C74074"/>
    <w:rsid w:val="00C750C7"/>
    <w:rsid w:val="00C758FD"/>
    <w:rsid w:val="00C75F38"/>
    <w:rsid w:val="00C769DA"/>
    <w:rsid w:val="00C76B88"/>
    <w:rsid w:val="00C80492"/>
    <w:rsid w:val="00C80A2F"/>
    <w:rsid w:val="00C82CCF"/>
    <w:rsid w:val="00C82F3E"/>
    <w:rsid w:val="00C83A4B"/>
    <w:rsid w:val="00C84D62"/>
    <w:rsid w:val="00C85E0B"/>
    <w:rsid w:val="00C85ED4"/>
    <w:rsid w:val="00C878FC"/>
    <w:rsid w:val="00C907DE"/>
    <w:rsid w:val="00C9122D"/>
    <w:rsid w:val="00C914C9"/>
    <w:rsid w:val="00C91DB2"/>
    <w:rsid w:val="00C926FE"/>
    <w:rsid w:val="00C94B86"/>
    <w:rsid w:val="00C95C43"/>
    <w:rsid w:val="00CA27AC"/>
    <w:rsid w:val="00CA3295"/>
    <w:rsid w:val="00CA61F4"/>
    <w:rsid w:val="00CA6634"/>
    <w:rsid w:val="00CA7453"/>
    <w:rsid w:val="00CB0964"/>
    <w:rsid w:val="00CB138E"/>
    <w:rsid w:val="00CB1823"/>
    <w:rsid w:val="00CB2834"/>
    <w:rsid w:val="00CB2C07"/>
    <w:rsid w:val="00CB4951"/>
    <w:rsid w:val="00CB4A9F"/>
    <w:rsid w:val="00CB58ED"/>
    <w:rsid w:val="00CB6A8D"/>
    <w:rsid w:val="00CB7070"/>
    <w:rsid w:val="00CB7EEC"/>
    <w:rsid w:val="00CC0F02"/>
    <w:rsid w:val="00CC2493"/>
    <w:rsid w:val="00CC25F5"/>
    <w:rsid w:val="00CC26CB"/>
    <w:rsid w:val="00CC2AE3"/>
    <w:rsid w:val="00CC2B13"/>
    <w:rsid w:val="00CC3890"/>
    <w:rsid w:val="00CC45DB"/>
    <w:rsid w:val="00CC5621"/>
    <w:rsid w:val="00CC589C"/>
    <w:rsid w:val="00CD0080"/>
    <w:rsid w:val="00CD05B2"/>
    <w:rsid w:val="00CD06C9"/>
    <w:rsid w:val="00CD1AB3"/>
    <w:rsid w:val="00CD1EC9"/>
    <w:rsid w:val="00CD2567"/>
    <w:rsid w:val="00CD2756"/>
    <w:rsid w:val="00CD5328"/>
    <w:rsid w:val="00CD559E"/>
    <w:rsid w:val="00CD61B6"/>
    <w:rsid w:val="00CD7448"/>
    <w:rsid w:val="00CD78EC"/>
    <w:rsid w:val="00CE005F"/>
    <w:rsid w:val="00CE0CA4"/>
    <w:rsid w:val="00CE14E0"/>
    <w:rsid w:val="00CE1C6E"/>
    <w:rsid w:val="00CE227C"/>
    <w:rsid w:val="00CE2A64"/>
    <w:rsid w:val="00CE3AC0"/>
    <w:rsid w:val="00CE664B"/>
    <w:rsid w:val="00CF07EF"/>
    <w:rsid w:val="00CF0E00"/>
    <w:rsid w:val="00CF1130"/>
    <w:rsid w:val="00CF2A76"/>
    <w:rsid w:val="00CF300D"/>
    <w:rsid w:val="00CF3017"/>
    <w:rsid w:val="00CF344D"/>
    <w:rsid w:val="00CF5B1C"/>
    <w:rsid w:val="00CF785C"/>
    <w:rsid w:val="00CF7F91"/>
    <w:rsid w:val="00D016F7"/>
    <w:rsid w:val="00D03D36"/>
    <w:rsid w:val="00D078BB"/>
    <w:rsid w:val="00D11B2C"/>
    <w:rsid w:val="00D121E9"/>
    <w:rsid w:val="00D130C1"/>
    <w:rsid w:val="00D1596D"/>
    <w:rsid w:val="00D160AB"/>
    <w:rsid w:val="00D17276"/>
    <w:rsid w:val="00D176DC"/>
    <w:rsid w:val="00D17AAB"/>
    <w:rsid w:val="00D22699"/>
    <w:rsid w:val="00D22909"/>
    <w:rsid w:val="00D23C36"/>
    <w:rsid w:val="00D251CB"/>
    <w:rsid w:val="00D25EB9"/>
    <w:rsid w:val="00D26435"/>
    <w:rsid w:val="00D26707"/>
    <w:rsid w:val="00D27657"/>
    <w:rsid w:val="00D3067B"/>
    <w:rsid w:val="00D316A0"/>
    <w:rsid w:val="00D353D2"/>
    <w:rsid w:val="00D35B06"/>
    <w:rsid w:val="00D37543"/>
    <w:rsid w:val="00D4175D"/>
    <w:rsid w:val="00D42920"/>
    <w:rsid w:val="00D43815"/>
    <w:rsid w:val="00D45077"/>
    <w:rsid w:val="00D4642E"/>
    <w:rsid w:val="00D46535"/>
    <w:rsid w:val="00D471E8"/>
    <w:rsid w:val="00D476AA"/>
    <w:rsid w:val="00D478DB"/>
    <w:rsid w:val="00D4791A"/>
    <w:rsid w:val="00D47F83"/>
    <w:rsid w:val="00D524F6"/>
    <w:rsid w:val="00D5266E"/>
    <w:rsid w:val="00D551D9"/>
    <w:rsid w:val="00D578B6"/>
    <w:rsid w:val="00D6266C"/>
    <w:rsid w:val="00D65555"/>
    <w:rsid w:val="00D66036"/>
    <w:rsid w:val="00D666E7"/>
    <w:rsid w:val="00D66C6F"/>
    <w:rsid w:val="00D708FF"/>
    <w:rsid w:val="00D711B2"/>
    <w:rsid w:val="00D7138F"/>
    <w:rsid w:val="00D713DD"/>
    <w:rsid w:val="00D72723"/>
    <w:rsid w:val="00D729F1"/>
    <w:rsid w:val="00D73033"/>
    <w:rsid w:val="00D74CC8"/>
    <w:rsid w:val="00D77729"/>
    <w:rsid w:val="00D77D07"/>
    <w:rsid w:val="00D80446"/>
    <w:rsid w:val="00D810F7"/>
    <w:rsid w:val="00D81475"/>
    <w:rsid w:val="00D81D71"/>
    <w:rsid w:val="00D82718"/>
    <w:rsid w:val="00D829A1"/>
    <w:rsid w:val="00D82FE6"/>
    <w:rsid w:val="00D8316B"/>
    <w:rsid w:val="00D8577C"/>
    <w:rsid w:val="00D86B73"/>
    <w:rsid w:val="00D90A31"/>
    <w:rsid w:val="00D9209B"/>
    <w:rsid w:val="00D9210B"/>
    <w:rsid w:val="00D9362B"/>
    <w:rsid w:val="00D9420F"/>
    <w:rsid w:val="00D94B54"/>
    <w:rsid w:val="00D955E6"/>
    <w:rsid w:val="00D97422"/>
    <w:rsid w:val="00DA04DD"/>
    <w:rsid w:val="00DA08AE"/>
    <w:rsid w:val="00DA3117"/>
    <w:rsid w:val="00DA46FF"/>
    <w:rsid w:val="00DA4F20"/>
    <w:rsid w:val="00DB0A2D"/>
    <w:rsid w:val="00DB16A9"/>
    <w:rsid w:val="00DB1796"/>
    <w:rsid w:val="00DB1E6E"/>
    <w:rsid w:val="00DB256B"/>
    <w:rsid w:val="00DB25BC"/>
    <w:rsid w:val="00DB2A73"/>
    <w:rsid w:val="00DB3367"/>
    <w:rsid w:val="00DB38B6"/>
    <w:rsid w:val="00DB3BE2"/>
    <w:rsid w:val="00DB547E"/>
    <w:rsid w:val="00DB6726"/>
    <w:rsid w:val="00DB6AB8"/>
    <w:rsid w:val="00DB7C2A"/>
    <w:rsid w:val="00DC1050"/>
    <w:rsid w:val="00DC3C35"/>
    <w:rsid w:val="00DC53ED"/>
    <w:rsid w:val="00DC63E7"/>
    <w:rsid w:val="00DC6DB3"/>
    <w:rsid w:val="00DC7074"/>
    <w:rsid w:val="00DD0D58"/>
    <w:rsid w:val="00DD15DC"/>
    <w:rsid w:val="00DD2F91"/>
    <w:rsid w:val="00DD3044"/>
    <w:rsid w:val="00DD49A1"/>
    <w:rsid w:val="00DD4CCF"/>
    <w:rsid w:val="00DD51BF"/>
    <w:rsid w:val="00DD526B"/>
    <w:rsid w:val="00DD6BD2"/>
    <w:rsid w:val="00DD7493"/>
    <w:rsid w:val="00DE0090"/>
    <w:rsid w:val="00DE0828"/>
    <w:rsid w:val="00DE3B7F"/>
    <w:rsid w:val="00DE50AA"/>
    <w:rsid w:val="00DE5D69"/>
    <w:rsid w:val="00DE6D41"/>
    <w:rsid w:val="00DE7C0F"/>
    <w:rsid w:val="00DF1A8C"/>
    <w:rsid w:val="00DF2E28"/>
    <w:rsid w:val="00DF3726"/>
    <w:rsid w:val="00DF37B0"/>
    <w:rsid w:val="00DF478C"/>
    <w:rsid w:val="00DF5DC2"/>
    <w:rsid w:val="00E002B2"/>
    <w:rsid w:val="00E00BC3"/>
    <w:rsid w:val="00E019EE"/>
    <w:rsid w:val="00E0216F"/>
    <w:rsid w:val="00E0220B"/>
    <w:rsid w:val="00E026E8"/>
    <w:rsid w:val="00E03177"/>
    <w:rsid w:val="00E10408"/>
    <w:rsid w:val="00E11816"/>
    <w:rsid w:val="00E13A3D"/>
    <w:rsid w:val="00E20170"/>
    <w:rsid w:val="00E20E0E"/>
    <w:rsid w:val="00E20E91"/>
    <w:rsid w:val="00E20F16"/>
    <w:rsid w:val="00E212B9"/>
    <w:rsid w:val="00E22FFB"/>
    <w:rsid w:val="00E2484C"/>
    <w:rsid w:val="00E25D2F"/>
    <w:rsid w:val="00E27A2A"/>
    <w:rsid w:val="00E30C21"/>
    <w:rsid w:val="00E316D6"/>
    <w:rsid w:val="00E31D54"/>
    <w:rsid w:val="00E325E5"/>
    <w:rsid w:val="00E32C10"/>
    <w:rsid w:val="00E33ECA"/>
    <w:rsid w:val="00E3558D"/>
    <w:rsid w:val="00E3638E"/>
    <w:rsid w:val="00E37BCD"/>
    <w:rsid w:val="00E4076C"/>
    <w:rsid w:val="00E41CD0"/>
    <w:rsid w:val="00E43078"/>
    <w:rsid w:val="00E4319A"/>
    <w:rsid w:val="00E43BC7"/>
    <w:rsid w:val="00E43E42"/>
    <w:rsid w:val="00E43F56"/>
    <w:rsid w:val="00E445F5"/>
    <w:rsid w:val="00E44A27"/>
    <w:rsid w:val="00E51CB9"/>
    <w:rsid w:val="00E51EC2"/>
    <w:rsid w:val="00E52305"/>
    <w:rsid w:val="00E532A2"/>
    <w:rsid w:val="00E54294"/>
    <w:rsid w:val="00E54A5B"/>
    <w:rsid w:val="00E55965"/>
    <w:rsid w:val="00E6277E"/>
    <w:rsid w:val="00E63AB8"/>
    <w:rsid w:val="00E64D1C"/>
    <w:rsid w:val="00E652E6"/>
    <w:rsid w:val="00E6626F"/>
    <w:rsid w:val="00E662CB"/>
    <w:rsid w:val="00E66823"/>
    <w:rsid w:val="00E67E19"/>
    <w:rsid w:val="00E70283"/>
    <w:rsid w:val="00E72DCD"/>
    <w:rsid w:val="00E72E4B"/>
    <w:rsid w:val="00E73A22"/>
    <w:rsid w:val="00E771A9"/>
    <w:rsid w:val="00E77865"/>
    <w:rsid w:val="00E80737"/>
    <w:rsid w:val="00E80992"/>
    <w:rsid w:val="00E81293"/>
    <w:rsid w:val="00E81E26"/>
    <w:rsid w:val="00E82562"/>
    <w:rsid w:val="00E828C1"/>
    <w:rsid w:val="00E83594"/>
    <w:rsid w:val="00E8399F"/>
    <w:rsid w:val="00E83DA5"/>
    <w:rsid w:val="00E83E15"/>
    <w:rsid w:val="00E860DB"/>
    <w:rsid w:val="00E8639F"/>
    <w:rsid w:val="00E8664E"/>
    <w:rsid w:val="00E866C1"/>
    <w:rsid w:val="00E909A2"/>
    <w:rsid w:val="00E91C74"/>
    <w:rsid w:val="00E93235"/>
    <w:rsid w:val="00E93989"/>
    <w:rsid w:val="00E93CC6"/>
    <w:rsid w:val="00E95FBF"/>
    <w:rsid w:val="00E965CD"/>
    <w:rsid w:val="00EA00F3"/>
    <w:rsid w:val="00EA0B0E"/>
    <w:rsid w:val="00EA1909"/>
    <w:rsid w:val="00EA1DB6"/>
    <w:rsid w:val="00EA31A5"/>
    <w:rsid w:val="00EA47E9"/>
    <w:rsid w:val="00EA515B"/>
    <w:rsid w:val="00EA5EFE"/>
    <w:rsid w:val="00EA78CD"/>
    <w:rsid w:val="00EA7E7B"/>
    <w:rsid w:val="00EB0654"/>
    <w:rsid w:val="00EB14DC"/>
    <w:rsid w:val="00EB30AD"/>
    <w:rsid w:val="00EB36D2"/>
    <w:rsid w:val="00EB4490"/>
    <w:rsid w:val="00EB49F1"/>
    <w:rsid w:val="00EC0002"/>
    <w:rsid w:val="00EC0D48"/>
    <w:rsid w:val="00EC1341"/>
    <w:rsid w:val="00EC1F58"/>
    <w:rsid w:val="00EC20B2"/>
    <w:rsid w:val="00EC27C4"/>
    <w:rsid w:val="00EC3C76"/>
    <w:rsid w:val="00EC4036"/>
    <w:rsid w:val="00EC4E1D"/>
    <w:rsid w:val="00EC5BD0"/>
    <w:rsid w:val="00EC5C66"/>
    <w:rsid w:val="00EC624E"/>
    <w:rsid w:val="00EC6437"/>
    <w:rsid w:val="00EC68C9"/>
    <w:rsid w:val="00EC6907"/>
    <w:rsid w:val="00EC6FE3"/>
    <w:rsid w:val="00EC72ED"/>
    <w:rsid w:val="00ED1ACF"/>
    <w:rsid w:val="00ED3A63"/>
    <w:rsid w:val="00ED4411"/>
    <w:rsid w:val="00ED603B"/>
    <w:rsid w:val="00ED70AA"/>
    <w:rsid w:val="00ED7142"/>
    <w:rsid w:val="00ED74E8"/>
    <w:rsid w:val="00ED757E"/>
    <w:rsid w:val="00ED7B96"/>
    <w:rsid w:val="00ED7F00"/>
    <w:rsid w:val="00EE14F6"/>
    <w:rsid w:val="00EE170C"/>
    <w:rsid w:val="00EE529C"/>
    <w:rsid w:val="00EF0B8A"/>
    <w:rsid w:val="00EF2B96"/>
    <w:rsid w:val="00EF3AFF"/>
    <w:rsid w:val="00EF5DC0"/>
    <w:rsid w:val="00EF6B78"/>
    <w:rsid w:val="00EF73D5"/>
    <w:rsid w:val="00F03DEC"/>
    <w:rsid w:val="00F04262"/>
    <w:rsid w:val="00F072FA"/>
    <w:rsid w:val="00F07D58"/>
    <w:rsid w:val="00F102F6"/>
    <w:rsid w:val="00F11AA4"/>
    <w:rsid w:val="00F11C86"/>
    <w:rsid w:val="00F11E9D"/>
    <w:rsid w:val="00F12FA1"/>
    <w:rsid w:val="00F145F0"/>
    <w:rsid w:val="00F14EC0"/>
    <w:rsid w:val="00F17381"/>
    <w:rsid w:val="00F17B2C"/>
    <w:rsid w:val="00F208D8"/>
    <w:rsid w:val="00F2112B"/>
    <w:rsid w:val="00F21BEE"/>
    <w:rsid w:val="00F22BE8"/>
    <w:rsid w:val="00F2305F"/>
    <w:rsid w:val="00F23241"/>
    <w:rsid w:val="00F24B4E"/>
    <w:rsid w:val="00F25396"/>
    <w:rsid w:val="00F30D91"/>
    <w:rsid w:val="00F32107"/>
    <w:rsid w:val="00F323BD"/>
    <w:rsid w:val="00F329A5"/>
    <w:rsid w:val="00F34D46"/>
    <w:rsid w:val="00F34DF7"/>
    <w:rsid w:val="00F354A3"/>
    <w:rsid w:val="00F35DDF"/>
    <w:rsid w:val="00F36961"/>
    <w:rsid w:val="00F405CC"/>
    <w:rsid w:val="00F414DE"/>
    <w:rsid w:val="00F42CF4"/>
    <w:rsid w:val="00F4314E"/>
    <w:rsid w:val="00F43A2D"/>
    <w:rsid w:val="00F46D2E"/>
    <w:rsid w:val="00F4717C"/>
    <w:rsid w:val="00F47E74"/>
    <w:rsid w:val="00F502BF"/>
    <w:rsid w:val="00F50E44"/>
    <w:rsid w:val="00F5325E"/>
    <w:rsid w:val="00F544AB"/>
    <w:rsid w:val="00F555BF"/>
    <w:rsid w:val="00F5643F"/>
    <w:rsid w:val="00F61063"/>
    <w:rsid w:val="00F6114B"/>
    <w:rsid w:val="00F62288"/>
    <w:rsid w:val="00F623D8"/>
    <w:rsid w:val="00F6246F"/>
    <w:rsid w:val="00F642EE"/>
    <w:rsid w:val="00F663C1"/>
    <w:rsid w:val="00F72D47"/>
    <w:rsid w:val="00F73A05"/>
    <w:rsid w:val="00F73B1C"/>
    <w:rsid w:val="00F73FC2"/>
    <w:rsid w:val="00F74C5B"/>
    <w:rsid w:val="00F75308"/>
    <w:rsid w:val="00F8147C"/>
    <w:rsid w:val="00F83BF7"/>
    <w:rsid w:val="00F847C6"/>
    <w:rsid w:val="00F85A04"/>
    <w:rsid w:val="00F85AD6"/>
    <w:rsid w:val="00F862D3"/>
    <w:rsid w:val="00F86907"/>
    <w:rsid w:val="00F900A5"/>
    <w:rsid w:val="00F909B4"/>
    <w:rsid w:val="00F90D35"/>
    <w:rsid w:val="00F91673"/>
    <w:rsid w:val="00F91E49"/>
    <w:rsid w:val="00F92D7E"/>
    <w:rsid w:val="00F94A37"/>
    <w:rsid w:val="00F95DAE"/>
    <w:rsid w:val="00F96F65"/>
    <w:rsid w:val="00F9761A"/>
    <w:rsid w:val="00FA105F"/>
    <w:rsid w:val="00FA195E"/>
    <w:rsid w:val="00FA1A40"/>
    <w:rsid w:val="00FA2219"/>
    <w:rsid w:val="00FA32A4"/>
    <w:rsid w:val="00FA3954"/>
    <w:rsid w:val="00FB15A9"/>
    <w:rsid w:val="00FB2A35"/>
    <w:rsid w:val="00FB3D2F"/>
    <w:rsid w:val="00FB44DD"/>
    <w:rsid w:val="00FB6B27"/>
    <w:rsid w:val="00FC0A8C"/>
    <w:rsid w:val="00FC13B9"/>
    <w:rsid w:val="00FC42AC"/>
    <w:rsid w:val="00FC4D51"/>
    <w:rsid w:val="00FC511D"/>
    <w:rsid w:val="00FC64B7"/>
    <w:rsid w:val="00FC6E23"/>
    <w:rsid w:val="00FC6EA1"/>
    <w:rsid w:val="00FC73AE"/>
    <w:rsid w:val="00FC7D75"/>
    <w:rsid w:val="00FD0642"/>
    <w:rsid w:val="00FD193D"/>
    <w:rsid w:val="00FD197A"/>
    <w:rsid w:val="00FD40D3"/>
    <w:rsid w:val="00FD4498"/>
    <w:rsid w:val="00FD4D38"/>
    <w:rsid w:val="00FD556D"/>
    <w:rsid w:val="00FD5D68"/>
    <w:rsid w:val="00FE049B"/>
    <w:rsid w:val="00FE07D3"/>
    <w:rsid w:val="00FE0846"/>
    <w:rsid w:val="00FE15E1"/>
    <w:rsid w:val="00FE19A1"/>
    <w:rsid w:val="00FE2545"/>
    <w:rsid w:val="00FE3BE7"/>
    <w:rsid w:val="00FE41ED"/>
    <w:rsid w:val="00FE463A"/>
    <w:rsid w:val="00FE6B61"/>
    <w:rsid w:val="00FE6DD6"/>
    <w:rsid w:val="00FE78BC"/>
    <w:rsid w:val="00FF01B0"/>
    <w:rsid w:val="00FF07AA"/>
    <w:rsid w:val="00FF1232"/>
    <w:rsid w:val="00FF1BFD"/>
    <w:rsid w:val="00FF2BA0"/>
    <w:rsid w:val="00FF2E67"/>
    <w:rsid w:val="00FF320E"/>
    <w:rsid w:val="00FF48F5"/>
    <w:rsid w:val="00FF68E2"/>
    <w:rsid w:val="00FF6F06"/>
    <w:rsid w:val="00FF761D"/>
    <w:rsid w:val="00FF7D61"/>
    <w:rsid w:val="00FF7D84"/>
    <w:rsid w:val="00FF7DA5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9F28CB"/>
    <w:rPr>
      <w:rFonts w:ascii="Arial" w:eastAsia="Arial" w:hAnsi="Arial" w:cs="Arial"/>
      <w:sz w:val="34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Heading3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Heading4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Heading5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Heading6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Heading9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9F28CB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8">
    <w:name w:val="Intense Quote"/>
    <w:basedOn w:val="a1"/>
    <w:next w:val="a1"/>
    <w:link w:val="a9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28CB"/>
    <w:rPr>
      <w:i/>
    </w:rPr>
  </w:style>
  <w:style w:type="character" w:customStyle="1" w:styleId="HeaderChar">
    <w:name w:val="Header Char"/>
    <w:basedOn w:val="a2"/>
    <w:link w:val="Header"/>
    <w:uiPriority w:val="99"/>
    <w:rsid w:val="009F28CB"/>
  </w:style>
  <w:style w:type="character" w:customStyle="1" w:styleId="FooterChar">
    <w:name w:val="Footer Char"/>
    <w:basedOn w:val="a2"/>
    <w:link w:val="Footer"/>
    <w:uiPriority w:val="99"/>
    <w:rsid w:val="009F28CB"/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1"/>
    <w:link w:val="ab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9F28CB"/>
    <w:rPr>
      <w:sz w:val="18"/>
    </w:rPr>
  </w:style>
  <w:style w:type="character" w:styleId="ac">
    <w:name w:val="footnote reference"/>
    <w:basedOn w:val="a2"/>
    <w:uiPriority w:val="99"/>
    <w:unhideWhenUsed/>
    <w:rsid w:val="009F28CB"/>
    <w:rPr>
      <w:vertAlign w:val="superscript"/>
    </w:rPr>
  </w:style>
  <w:style w:type="paragraph" w:styleId="ad">
    <w:name w:val="endnote text"/>
    <w:basedOn w:val="a1"/>
    <w:link w:val="ae"/>
    <w:uiPriority w:val="99"/>
    <w:semiHidden/>
    <w:unhideWhenUsed/>
    <w:rsid w:val="009F28CB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9F28CB"/>
    <w:rPr>
      <w:sz w:val="20"/>
    </w:rPr>
  </w:style>
  <w:style w:type="character" w:styleId="af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0">
    <w:name w:val="TOC Heading"/>
    <w:uiPriority w:val="39"/>
    <w:unhideWhenUsed/>
    <w:rsid w:val="009F28CB"/>
  </w:style>
  <w:style w:type="paragraph" w:styleId="af1">
    <w:name w:val="table of figures"/>
    <w:basedOn w:val="a1"/>
    <w:next w:val="a1"/>
    <w:uiPriority w:val="99"/>
    <w:unhideWhenUsed/>
    <w:rsid w:val="009F28CB"/>
  </w:style>
  <w:style w:type="paragraph" w:customStyle="1" w:styleId="Heading1">
    <w:name w:val="Heading 1"/>
    <w:basedOn w:val="a1"/>
    <w:next w:val="a1"/>
    <w:link w:val="10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Heading2">
    <w:name w:val="Heading 2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2"/>
    <w:link w:val="Heading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2">
    <w:name w:val="Body Text Indent"/>
    <w:aliases w:val="Основной текст без отступа,Нумерованный список !!,Надин стиль,Основной текст 1"/>
    <w:basedOn w:val="a1"/>
    <w:link w:val="af3"/>
    <w:rsid w:val="009F28CB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2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5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5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1"/>
    <w:unhideWhenUsed/>
    <w:rsid w:val="009F28CB"/>
    <w:pPr>
      <w:spacing w:after="120"/>
      <w:ind w:left="283"/>
    </w:pPr>
    <w:rPr>
      <w:sz w:val="16"/>
    </w:rPr>
  </w:style>
  <w:style w:type="character" w:customStyle="1" w:styleId="31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uiPriority w:val="34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Header">
    <w:name w:val="Header"/>
    <w:basedOn w:val="a1"/>
    <w:link w:val="af6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Head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Footer">
    <w:name w:val="Footer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Foot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8">
    <w:name w:val="Текст выноски Знак"/>
    <w:basedOn w:val="a2"/>
    <w:link w:val="af9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Balloon Text"/>
    <w:basedOn w:val="a1"/>
    <w:link w:val="af8"/>
    <w:uiPriority w:val="99"/>
    <w:semiHidden/>
    <w:unhideWhenUsed/>
    <w:rsid w:val="009F28CB"/>
    <w:rPr>
      <w:rFonts w:ascii="Tahoma" w:hAnsi="Tahoma"/>
      <w:sz w:val="16"/>
    </w:rPr>
  </w:style>
  <w:style w:type="table" w:styleId="afa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Plain Text"/>
    <w:basedOn w:val="a1"/>
    <w:link w:val="afe"/>
    <w:rsid w:val="009F28CB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2"/>
    <w:link w:val="afd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2"/>
    <w:link w:val="aff1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text"/>
    <w:basedOn w:val="a1"/>
    <w:link w:val="aff0"/>
    <w:uiPriority w:val="99"/>
    <w:semiHidden/>
    <w:unhideWhenUsed/>
    <w:rsid w:val="009F28CB"/>
    <w:rPr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Heading2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Normal (Web)"/>
    <w:basedOn w:val="a1"/>
    <w:link w:val="aff5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5">
    <w:name w:val="Обычный (веб) Знак"/>
    <w:basedOn w:val="a2"/>
    <w:link w:val="aff4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BA3D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A079F21B29E184B1178D3F0DA93B33BD7CACD40373DD4FA7A017E4B0A0308E09079063F30C66658CEAA28188E24DC946D47E3A46A5059A9E184E6B60N6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9ACF4-FF73-4EB8-BA11-1BB0BB0B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7769</Words>
  <Characters>44288</Characters>
  <Application>Microsoft Office Word</Application>
  <DocSecurity>4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51954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consultantplus://offline/ref=02A079F21B29E184B1178D3F0DA93B33BD7CACD40373DD4FA7A017E4B0A0308E09079063F30C66658CEAA28188E24DC946D47E3A46A5059A9E184E6B60N6N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S.Karaeva</cp:lastModifiedBy>
  <cp:revision>2</cp:revision>
  <cp:lastPrinted>2024-12-09T13:17:00Z</cp:lastPrinted>
  <dcterms:created xsi:type="dcterms:W3CDTF">2024-12-09T13:18:00Z</dcterms:created>
  <dcterms:modified xsi:type="dcterms:W3CDTF">2024-12-09T13:18:00Z</dcterms:modified>
</cp:coreProperties>
</file>