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rPr>
          <w:color w:val="ffffff" w:themeColor="background1"/>
        </w:rPr>
      </w:pPr>
      <w:r>
        <w:rPr>
          <w:color w:val="ffffff" w:themeColor="background1"/>
        </w:rPr>
        <w:t xml:space="preserve">П О С Т А Н О В Л Е Н И Е</w:t>
      </w:r>
      <w:r>
        <w:rPr>
          <w:color w:val="ffffff" w:themeColor="background1"/>
        </w:rPr>
      </w:r>
    </w:p>
    <w:p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АДМИНИСТРАЦИИ ГОРОДА СТАВРОПОЛЯ</w:t>
      </w:r>
      <w:r>
        <w:rPr>
          <w:color w:val="ffffff" w:themeColor="background1"/>
        </w:rPr>
      </w:r>
    </w:p>
    <w:p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СТАВРОПОЛЬСКОГО КРАЯ</w:t>
      </w:r>
      <w:r>
        <w:rPr>
          <w:color w:val="ffffff" w:themeColor="background1"/>
        </w:rPr>
      </w:r>
    </w:p>
    <w:p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</w:r>
      <w:r>
        <w:rPr>
          <w:color w:val="ffffff" w:themeColor="background1"/>
        </w:rPr>
      </w:r>
    </w:p>
    <w:p>
      <w:pPr>
        <w:jc w:val="both"/>
        <w:rPr>
          <w:rFonts w:eastAsia="Arial Unicode MS"/>
          <w:color w:val="ffffff" w:themeColor="background1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  .  .                           г. Ставрополь                  №  </w:t>
      </w:r>
      <w:r>
        <w:rPr>
          <w:color w:val="ffffff" w:themeColor="background1"/>
        </w:rPr>
      </w:r>
    </w:p>
    <w:p>
      <w:pPr>
        <w:ind w:right="-2"/>
        <w:jc w:val="both"/>
        <w:rPr>
          <w:rFonts w:eastAsia="Arial Unicode MS"/>
          <w:color w:val="ffffff" w:themeColor="background1"/>
          <w:spacing w:val="30"/>
          <w:sz w:val="32"/>
        </w:rPr>
      </w:pPr>
      <w:r>
        <w:rPr>
          <w:rFonts w:eastAsia="Arial Unicode MS"/>
          <w:color w:val="ffffff" w:themeColor="background1"/>
          <w:spacing w:val="30"/>
          <w:sz w:val="32"/>
        </w:rPr>
        <w:t xml:space="preserve"> </w:t>
      </w:r>
      <w:r>
        <w:rPr>
          <w:color w:val="ffffff" w:themeColor="background1"/>
        </w:rPr>
      </w:r>
    </w:p>
    <w:p>
      <w:pPr>
        <w:ind w:right="-2"/>
        <w:jc w:val="both"/>
        <w:spacing w:line="240" w:lineRule="exact"/>
        <w:rPr>
          <w:sz w:val="28"/>
        </w:rPr>
      </w:pPr>
      <w:r>
        <w:rPr>
          <w:sz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«Развитие информационного общества в городе Ставрополе»</w:t>
      </w:r>
      <w:r>
        <w:rPr>
          <w:sz w:val="28"/>
        </w:rPr>
        <w:t xml:space="preserve">, утвержденную постановлением администрации города Ставрополя от 08.11.2022 № 2385</w:t>
      </w:r>
      <w:r/>
    </w:p>
    <w:p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09"/>
        <w:jc w:val="both"/>
        <w:rPr>
          <w:color w:val="auto"/>
          <w:spacing w:val="-1"/>
          <w:sz w:val="28"/>
          <w:szCs w:val="28"/>
          <w:highlight w:val="none"/>
        </w:rPr>
        <w:outlineLvl w:val="0"/>
      </w:pPr>
      <w:r>
        <w:rPr>
          <w:color w:val="auto"/>
          <w:highlight w:val="none"/>
        </w:rPr>
      </w:r>
      <w:r>
        <w:rPr>
          <w:color w:val="auto"/>
          <w:sz w:val="28"/>
          <w:szCs w:val="28"/>
          <w:highlight w:val="none"/>
        </w:rPr>
        <w:t xml:space="preserve">В соответствии с решением Ставропольской городской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Думы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30 ноября 2022 г. № 134 «О бюджете города Ставрополя на 2023 год и плановый период 2024 и 2025 годов»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, постановле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нием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  <w:t xml:space="preserve"> администрации города С</w:t>
      </w:r>
      <w:r>
        <w:rPr>
          <w:color w:val="auto"/>
          <w:sz w:val="28"/>
          <w:szCs w:val="28"/>
          <w:highlight w:val="none"/>
        </w:rPr>
        <w:t xml:space="preserve">таврополя от 26.08.2019 № 2382 «О Порядке принятия решения о</w:t>
      </w:r>
      <w:r>
        <w:rPr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color w:val="auto"/>
          <w:sz w:val="28"/>
          <w:szCs w:val="28"/>
          <w:highlight w:val="none"/>
        </w:rPr>
        <w:t xml:space="preserve">разработке муниципальных программ, их формирования и реализации», в</w:t>
      </w:r>
      <w:r>
        <w:rPr>
          <w:color w:val="auto"/>
          <w:sz w:val="28"/>
          <w:szCs w:val="28"/>
          <w:highlight w:val="none"/>
          <w:lang w:val="en-US"/>
        </w:rPr>
        <w:t xml:space="preserve"> </w:t>
      </w:r>
      <w:r>
        <w:rPr>
          <w:color w:val="auto"/>
          <w:sz w:val="28"/>
          <w:szCs w:val="28"/>
          <w:highlight w:val="none"/>
        </w:rPr>
        <w:t xml:space="preserve">целях уточнения объемов финансирования</w:t>
      </w:r>
      <w:r>
        <w:rPr>
          <w:color w:val="auto"/>
          <w:highlight w:val="none"/>
        </w:rPr>
      </w:r>
      <w:r/>
    </w:p>
    <w:p>
      <w:pPr>
        <w:ind w:right="-2" w:firstLine="709"/>
        <w:jc w:val="both"/>
        <w:rPr>
          <w:color w:val="auto"/>
          <w:spacing w:val="-1"/>
          <w:sz w:val="28"/>
          <w:szCs w:val="28"/>
          <w:highlight w:val="none"/>
        </w:rPr>
        <w:outlineLvl w:val="0"/>
      </w:pPr>
      <w:r>
        <w:rPr>
          <w:color w:val="auto"/>
          <w:spacing w:val="-1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903"/>
        <w:ind w:right="-2"/>
        <w:jc w:val="left"/>
        <w:rPr>
          <w:b w:val="0"/>
          <w:sz w:val="28"/>
        </w:rPr>
        <w:outlineLvl w:val="0"/>
      </w:pPr>
      <w:r>
        <w:rPr>
          <w:b w:val="0"/>
          <w:sz w:val="28"/>
        </w:rPr>
        <w:t xml:space="preserve">ПОСТАНОВЛЯЮ:</w:t>
      </w:r>
      <w:r/>
    </w:p>
    <w:p>
      <w:pPr>
        <w:pStyle w:val="903"/>
        <w:ind w:right="-2"/>
        <w:jc w:val="both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  <w:lang w:val="en-US"/>
        </w:rPr>
      </w:r>
      <w:r>
        <w:rPr>
          <w:sz w:val="28"/>
          <w:szCs w:val="28"/>
        </w:rPr>
      </w:r>
    </w:p>
    <w:p>
      <w:pPr>
        <w:pStyle w:val="903"/>
        <w:numPr>
          <w:ilvl w:val="0"/>
          <w:numId w:val="14"/>
        </w:numPr>
        <w:ind w:left="0" w:right="-2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Внести в муниципальную программу «Развитие инф</w:t>
      </w:r>
      <w:r>
        <w:rPr>
          <w:b w:val="0"/>
          <w:sz w:val="28"/>
        </w:rPr>
        <w:t xml:space="preserve">ормационного общества в городе Ставрополе», утвержденную постановлением администрации города Ставрополя </w:t>
      </w:r>
      <w:r>
        <w:rPr>
          <w:b w:val="0"/>
          <w:sz w:val="28"/>
        </w:rPr>
        <w:t xml:space="preserve">08.11.2022 № 2385</w:t>
      </w:r>
      <w:r>
        <w:rPr>
          <w:b w:val="0"/>
          <w:sz w:val="28"/>
        </w:rPr>
        <w:t xml:space="preserve"> «Об утверждении муниципальной программы «Развитие информационного общества в городе Ставрополе» (далее - Программа), следующие изменен</w:t>
      </w:r>
      <w:r>
        <w:rPr>
          <w:b w:val="0"/>
          <w:sz w:val="28"/>
        </w:rPr>
        <w:t xml:space="preserve">ия:</w:t>
      </w:r>
      <w:r/>
    </w:p>
    <w:p>
      <w:pPr>
        <w:pStyle w:val="903"/>
        <w:ind w:right="-2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</w:rPr>
        <w:t xml:space="preserve">1) </w:t>
      </w:r>
      <w:r>
        <w:rPr>
          <w:b w:val="0"/>
          <w:sz w:val="28"/>
        </w:rPr>
        <w:t xml:space="preserve">в паспорте Программы позицию «</w:t>
      </w:r>
      <w:r>
        <w:rPr>
          <w:b w:val="0"/>
          <w:sz w:val="28"/>
        </w:rPr>
        <w:t xml:space="preserve">Соисполнители Программы</w:t>
      </w:r>
      <w:r>
        <w:rPr>
          <w:b w:val="0"/>
          <w:sz w:val="28"/>
        </w:rPr>
        <w:t xml:space="preserve">» изложить в следующей редакции:</w:t>
      </w:r>
      <w:r>
        <w:rPr>
          <w:b w:val="0"/>
          <w:sz w:val="28"/>
        </w:rPr>
      </w:r>
      <w:r/>
    </w:p>
    <w:p>
      <w:pPr>
        <w:pStyle w:val="903"/>
        <w:ind w:right="-2" w:firstLine="709"/>
        <w:jc w:val="both"/>
      </w:pPr>
      <w:r>
        <w:rPr>
          <w:b w:val="0"/>
          <w:sz w:val="28"/>
          <w:highlight w:val="none"/>
        </w:rPr>
        <w:t xml:space="preserve">«администрация города Ставрополя в лице управления по информационной политике администрации города Ставрополя;</w:t>
      </w:r>
      <w:r>
        <w:rPr>
          <w:b w:val="0"/>
          <w:sz w:val="28"/>
          <w:highlight w:val="none"/>
        </w:rPr>
      </w:r>
      <w:r/>
    </w:p>
    <w:p>
      <w:pPr>
        <w:pStyle w:val="903"/>
        <w:ind w:right="-2" w:firstLine="709"/>
        <w:jc w:val="both"/>
        <w:rPr>
          <w:b w:val="0"/>
          <w:bCs w:val="0"/>
          <w:sz w:val="28"/>
          <w:szCs w:val="28"/>
          <w:highlight w:val="none"/>
        </w:rPr>
      </w:pPr>
      <w:r>
        <w:rPr>
          <w:b w:val="0"/>
          <w:sz w:val="28"/>
          <w:highlight w:val="none"/>
        </w:rPr>
        <w:t xml:space="preserve">комитет по управлению муниципальным имуществом города Ставрополя;</w:t>
      </w:r>
      <w:r>
        <w:rPr>
          <w:b w:val="0"/>
          <w:sz w:val="28"/>
          <w:highlight w:val="none"/>
        </w:rPr>
      </w:r>
      <w:r/>
    </w:p>
    <w:p>
      <w:pPr>
        <w:pStyle w:val="903"/>
        <w:ind w:right="-2" w:firstLine="709"/>
        <w:jc w:val="both"/>
        <w:rPr>
          <w:color w:val="auto"/>
        </w:rPr>
      </w:pPr>
      <w:r>
        <w:rPr>
          <w:b w:val="0"/>
          <w:color w:val="auto"/>
          <w:sz w:val="28"/>
          <w:highlight w:val="none"/>
        </w:rPr>
      </w:r>
      <w:r>
        <w:rPr>
          <w:b w:val="0"/>
          <w:color w:val="auto"/>
          <w:sz w:val="28"/>
          <w:highlight w:val="none"/>
        </w:rPr>
        <w:t xml:space="preserve">комитет образования администрации города Ставрополя</w:t>
      </w:r>
      <w:r>
        <w:rPr>
          <w:b w:val="0"/>
          <w:color w:val="auto"/>
          <w:sz w:val="28"/>
          <w:highlight w:val="none"/>
        </w:rPr>
      </w:r>
      <w:r/>
    </w:p>
    <w:p>
      <w:pPr>
        <w:pStyle w:val="903"/>
        <w:ind w:right="-2"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color w:val="auto"/>
          <w:sz w:val="28"/>
          <w:highlight w:val="none"/>
        </w:rPr>
        <w:t xml:space="preserve">комитет градостроительства администрации города Ставрополя</w:t>
      </w:r>
      <w:r>
        <w:rPr>
          <w:b w:val="0"/>
          <w:color w:val="auto"/>
          <w:sz w:val="28"/>
          <w:highlight w:val="none"/>
        </w:rPr>
        <w:t xml:space="preserve">»</w:t>
      </w:r>
      <w:r>
        <w:rPr>
          <w:color w:val="auto"/>
        </w:rPr>
      </w:r>
      <w:r/>
    </w:p>
    <w:p>
      <w:pPr>
        <w:pStyle w:val="903"/>
        <w:ind w:right="-2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</w:rPr>
        <w:t xml:space="preserve">2) в паспорте Программы позицию «Объемы и источники финансового обеспечения Программы» изложить в следующей редакции:</w:t>
      </w:r>
      <w:r/>
    </w:p>
    <w:p>
      <w:pPr>
        <w:pStyle w:val="91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</w:rPr>
        <w:t xml:space="preserve">«объем финансирования Программы за счет средств бюджета города Ставрополя составляет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80054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66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тыс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рублей, из них по годам:</w:t>
      </w:r>
      <w:r>
        <w:rPr>
          <w:color w:val="auto"/>
        </w:rPr>
      </w:r>
      <w:r/>
    </w:p>
    <w:p>
      <w:pPr>
        <w:pStyle w:val="91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2023 год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69318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bookmarkStart w:id="1" w:name="_GoBack"/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11</w:t>
      </w:r>
      <w:bookmarkEnd w:id="1"/>
      <w:r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рублей;</w:t>
      </w:r>
      <w:r>
        <w:rPr>
          <w:color w:val="auto"/>
        </w:rPr>
      </w:r>
      <w:r/>
    </w:p>
    <w:p>
      <w:pPr>
        <w:pStyle w:val="91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2024 год – 42147,31 тыс. рублей;</w:t>
      </w:r>
      <w:r>
        <w:rPr>
          <w:color w:val="auto"/>
        </w:rPr>
      </w:r>
      <w:r/>
    </w:p>
    <w:p>
      <w:pPr>
        <w:pStyle w:val="91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2025 год – 42147,31 тыс. рублей;</w:t>
      </w:r>
      <w:r>
        <w:rPr>
          <w:color w:val="auto"/>
        </w:rPr>
      </w:r>
      <w:r/>
    </w:p>
    <w:p>
      <w:pPr>
        <w:pStyle w:val="91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2026 год – 42147,31 тыс. рублей;</w:t>
      </w:r>
      <w:r>
        <w:rPr>
          <w:color w:val="auto"/>
        </w:rPr>
      </w:r>
      <w:r/>
    </w:p>
    <w:p>
      <w:pPr>
        <w:pStyle w:val="91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2027 год – 42147,31 тыс. рублей;</w:t>
      </w:r>
      <w:r>
        <w:rPr>
          <w:color w:val="auto"/>
        </w:rPr>
      </w:r>
      <w:r/>
    </w:p>
    <w:p>
      <w:pPr>
        <w:pStyle w:val="903"/>
        <w:ind w:right="-2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2028 год – 42147,31 тыс. рублей</w:t>
      </w:r>
      <w:r>
        <w:rPr>
          <w:b w:val="0"/>
          <w:color w:val="auto"/>
          <w:sz w:val="28"/>
        </w:rPr>
        <w:t xml:space="preserve">»;</w:t>
      </w:r>
      <w:r>
        <w:rPr>
          <w:color w:val="auto"/>
        </w:rPr>
      </w:r>
      <w:r/>
    </w:p>
    <w:p>
      <w:pPr>
        <w:pStyle w:val="903"/>
        <w:ind w:right="-2" w:firstLine="709"/>
        <w:jc w:val="both"/>
        <w:rPr>
          <w:b w:val="0"/>
          <w:sz w:val="28"/>
        </w:rPr>
      </w:pPr>
      <w:r>
        <w:rPr>
          <w:b w:val="0"/>
          <w:sz w:val="28"/>
        </w:rPr>
        <w:t xml:space="preserve">2) раздел </w:t>
      </w:r>
      <w:r>
        <w:rPr>
          <w:b w:val="0"/>
          <w:sz w:val="28"/>
        </w:rPr>
        <w:t xml:space="preserve">5 «Ресурсное обеспечение Программы» изложить в следующей редакции:</w:t>
      </w:r>
      <w:r/>
    </w:p>
    <w:p>
      <w:pPr>
        <w:pStyle w:val="903"/>
        <w:ind w:right="-2" w:firstLine="709"/>
        <w:jc w:val="both"/>
        <w:rPr>
          <w:b w:val="0"/>
          <w:sz w:val="28"/>
        </w:rPr>
      </w:pPr>
      <w:r>
        <w:rPr>
          <w:b w:val="0"/>
          <w:sz w:val="28"/>
        </w:rPr>
      </w:r>
      <w:r/>
    </w:p>
    <w:p>
      <w:pPr>
        <w:pStyle w:val="903"/>
        <w:ind w:right="-2" w:firstLine="709"/>
        <w:rPr>
          <w:b w:val="0"/>
          <w:sz w:val="28"/>
        </w:rPr>
      </w:pPr>
      <w:r>
        <w:rPr>
          <w:b w:val="0"/>
          <w:sz w:val="28"/>
        </w:rPr>
        <w:t xml:space="preserve">«5. Ресурсное обеспечение Программы</w:t>
      </w:r>
      <w:r/>
    </w:p>
    <w:p>
      <w:pPr>
        <w:pStyle w:val="903"/>
        <w:ind w:right="-2" w:firstLine="709"/>
        <w:rPr>
          <w:b w:val="0"/>
          <w:sz w:val="20"/>
        </w:rPr>
      </w:pPr>
      <w:r>
        <w:rPr>
          <w:b w:val="0"/>
          <w:sz w:val="20"/>
        </w:rPr>
      </w:r>
      <w:r/>
    </w:p>
    <w:p>
      <w:pPr>
        <w:pStyle w:val="914"/>
        <w:contextualSpacing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Программы на 2023 - 2028 годы обеспечивается за счет средств бюджета города Ставрополя и составляет </w:t>
      </w:r>
      <w:r>
        <w:rPr>
          <w:color w:val="auto"/>
        </w:rPr>
      </w:r>
      <w:r>
        <w:rPr>
          <w:rFonts w:ascii="Times New Roman" w:hAnsi="Times New Roman" w:cs="Times New Roman"/>
          <w:sz w:val="28"/>
          <w:szCs w:val="28"/>
        </w:rPr>
        <w:t xml:space="preserve">280054,66 тыс. рублей, из них по годам: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contextualSpacing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2023 год – 69318,11 тыс.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contextualSpacing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2024 год – 42147,31 тыс.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contextualSpacing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2025 год – 42147,31 тыс.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contextualSpacing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2026 год – 42147,31 тыс.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contextualSpacing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2027 год – 42147,31 тыс.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4"/>
        <w:contextualSpacing/>
        <w:ind w:firstLine="709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2028 год – 42147,31 тыс. рублей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</w:t>
      </w:r>
      <w:r>
        <w:rPr>
          <w:color w:val="auto"/>
        </w:rPr>
      </w:r>
      <w:r/>
    </w:p>
    <w:p>
      <w:pPr>
        <w:ind w:firstLine="709"/>
        <w:jc w:val="both"/>
        <w:widowControl w:val="off"/>
        <w:tabs>
          <w:tab w:val="left" w:pos="-8647" w:leader="none"/>
          <w:tab w:val="right" w:pos="-5387" w:leader="none"/>
          <w:tab w:val="right" w:pos="9355" w:leader="none"/>
        </w:tabs>
        <w:rPr>
          <w:b/>
          <w:sz w:val="28"/>
        </w:rPr>
      </w:pPr>
      <w:r>
        <w:rPr>
          <w:sz w:val="28"/>
          <w:szCs w:val="28"/>
        </w:rPr>
        <w:t xml:space="preserve">Объем средств на финансовое обеспечение реализа</w:t>
      </w:r>
      <w:r>
        <w:rPr>
          <w:sz w:val="28"/>
          <w:szCs w:val="28"/>
        </w:rPr>
        <w:t xml:space="preserve">ции Программы утверждается решением Ставропольской городской Думы о бюджете города Ставрополя на очередной финансовый год и плановый период.</w:t>
      </w:r>
      <w:r>
        <w:rPr>
          <w:sz w:val="28"/>
          <w:szCs w:val="28"/>
        </w:rPr>
        <w:t xml:space="preserve">»;</w:t>
      </w:r>
      <w:r/>
    </w:p>
    <w:p>
      <w:pPr>
        <w:pStyle w:val="903"/>
        <w:ind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3)</w:t>
      </w:r>
      <w:r>
        <w:rPr>
          <w:b w:val="0"/>
          <w:sz w:val="28"/>
          <w:lang w:val="en-US"/>
        </w:rPr>
        <w:t xml:space="preserve"> </w:t>
      </w:r>
      <w:r>
        <w:rPr>
          <w:b w:val="0"/>
          <w:sz w:val="28"/>
        </w:rPr>
        <w:t xml:space="preserve">приложение 1 «Перечень и общая характеристика мероприятий муниципальной программы «Развитие информационного об</w:t>
      </w:r>
      <w:r>
        <w:rPr>
          <w:b w:val="0"/>
          <w:sz w:val="28"/>
        </w:rPr>
        <w:t xml:space="preserve">щества в городе Ставрополе» к Программе изложить в новой редакции согласно приложению.</w:t>
      </w:r>
      <w:r/>
    </w:p>
    <w:p>
      <w:pPr>
        <w:numPr>
          <w:ilvl w:val="0"/>
          <w:numId w:val="14"/>
        </w:numPr>
        <w:ind w:left="0" w:right="-2" w:firstLine="709"/>
        <w:jc w:val="both"/>
        <w:tabs>
          <w:tab w:val="num" w:pos="-6804" w:leader="none"/>
        </w:tabs>
        <w:rPr>
          <w:sz w:val="28"/>
          <w:szCs w:val="20"/>
        </w:rPr>
      </w:pPr>
      <w:r>
        <w:rPr>
          <w:sz w:val="28"/>
        </w:rPr>
        <w:t xml:space="preserve">Настоящее постановление вступает в силу со дня его подписания.</w:t>
      </w:r>
      <w:r/>
    </w:p>
    <w:p>
      <w:pPr>
        <w:numPr>
          <w:ilvl w:val="0"/>
          <w:numId w:val="14"/>
        </w:numPr>
        <w:ind w:left="0" w:right="-2" w:firstLine="709"/>
        <w:jc w:val="both"/>
        <w:tabs>
          <w:tab w:val="num" w:pos="-6804" w:leader="none"/>
        </w:tabs>
        <w:rPr>
          <w:sz w:val="28"/>
          <w:szCs w:val="20"/>
        </w:rPr>
      </w:pPr>
      <w:r>
        <w:rPr>
          <w:sz w:val="28"/>
        </w:rPr>
        <w:t xml:space="preserve">Разместить настоящее постановление на официальном сайте администрации города Ставрополя в информационно-те</w:t>
      </w:r>
      <w:r>
        <w:rPr>
          <w:sz w:val="28"/>
        </w:rPr>
        <w:t xml:space="preserve">лекоммуникационной сети «Интернет».</w:t>
      </w:r>
      <w:r/>
    </w:p>
    <w:p>
      <w:pPr>
        <w:numPr>
          <w:ilvl w:val="0"/>
          <w:numId w:val="14"/>
        </w:numPr>
        <w:ind w:left="0" w:right="-2" w:firstLine="709"/>
        <w:jc w:val="both"/>
        <w:tabs>
          <w:tab w:val="num" w:pos="-6804" w:leader="none"/>
        </w:tabs>
        <w:rPr>
          <w:sz w:val="28"/>
          <w:szCs w:val="20"/>
        </w:rPr>
      </w:pPr>
      <w:r>
        <w:rPr>
          <w:sz w:val="28"/>
          <w:szCs w:val="20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/>
          <w:color w:val="000000"/>
          <w:sz w:val="28"/>
          <w:szCs w:val="28"/>
        </w:rPr>
        <w:t xml:space="preserve">Дубровин</w:t>
      </w:r>
      <w:r>
        <w:rPr>
          <w:sz w:val="28"/>
          <w:szCs w:val="20"/>
        </w:rPr>
        <w:t xml:space="preserve">а </w:t>
      </w:r>
      <w:r>
        <w:rPr>
          <w:rFonts w:ascii="Times New Roman" w:hAnsi="Times New Roman"/>
          <w:color w:val="000000"/>
          <w:sz w:val="28"/>
          <w:szCs w:val="28"/>
        </w:rPr>
        <w:t xml:space="preserve">М.С.</w:t>
      </w:r>
      <w:r>
        <w:rPr>
          <w:sz w:val="28"/>
          <w:szCs w:val="20"/>
        </w:rPr>
      </w:r>
      <w:r/>
    </w:p>
    <w:p>
      <w:pPr>
        <w:ind w:right="-2"/>
        <w:spacing w:line="240" w:lineRule="exact"/>
        <w:widowControl w:val="off"/>
        <w:tabs>
          <w:tab w:val="righ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spacing w:line="240" w:lineRule="exact"/>
        <w:widowControl w:val="off"/>
        <w:tabs>
          <w:tab w:val="righ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spacing w:line="240" w:lineRule="exact"/>
        <w:widowControl w:val="off"/>
        <w:tabs>
          <w:tab w:val="right" w:pos="935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spacing w:line="240" w:lineRule="exact"/>
        <w:tabs>
          <w:tab w:val="right" w:pos="935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Глава города Ставрополя</w:t>
      </w:r>
      <w:r>
        <w:rPr>
          <w:spacing w:val="-6"/>
          <w:sz w:val="28"/>
          <w:szCs w:val="28"/>
        </w:rPr>
        <w:tab/>
        <w:t xml:space="preserve">И.И. Ульянченко</w:t>
      </w:r>
      <w:r/>
    </w:p>
    <w:p>
      <w:pPr>
        <w:ind w:right="-2"/>
        <w:spacing w:line="240" w:lineRule="exact"/>
        <w:tabs>
          <w:tab w:val="right" w:pos="9354" w:leader="none"/>
        </w:tabs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  <w:r/>
    </w:p>
    <w:p>
      <w:pPr>
        <w:pStyle w:val="914"/>
        <w:ind w:left="4395" w:firstLine="0"/>
        <w:spacing w:line="240" w:lineRule="exact"/>
        <w:widowControl/>
        <w:tabs>
          <w:tab w:val="left" w:pos="4678" w:leader="none"/>
        </w:tabs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1560" w:right="567" w:bottom="567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3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4"/>
        <w:ind w:left="10773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/>
    </w:p>
    <w:p>
      <w:pPr>
        <w:pStyle w:val="914"/>
        <w:ind w:left="10773"/>
        <w:spacing w:line="240" w:lineRule="exact"/>
      </w:pPr>
      <w:r/>
      <w:r/>
    </w:p>
    <w:p>
      <w:pPr>
        <w:pStyle w:val="914"/>
        <w:ind w:left="10773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/>
    </w:p>
    <w:p>
      <w:pPr>
        <w:pStyle w:val="914"/>
        <w:ind w:left="11480" w:firstLine="0"/>
        <w:spacing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«Развитие информационного общества в городе Ставрополе»</w:t>
      </w:r>
      <w:r/>
    </w:p>
    <w:p>
      <w:pPr>
        <w:contextualSpacing/>
        <w:jc w:val="center"/>
      </w:pPr>
      <w:r/>
      <w:r/>
    </w:p>
    <w:p>
      <w:pPr>
        <w:contextualSpacing/>
        <w:jc w:val="center"/>
        <w:spacing w:line="240" w:lineRule="exact"/>
      </w:pPr>
      <w:r>
        <w:rPr>
          <w:sz w:val="28"/>
          <w:szCs w:val="28"/>
        </w:rPr>
        <w:t xml:space="preserve">ПЕРЕЧЕНЬ И ОБЩАЯ ХАРАКТЕРИСТИКА</w:t>
      </w:r>
      <w:r/>
    </w:p>
    <w:p>
      <w:pPr>
        <w:contextualSpacing/>
        <w:ind w:left="-142"/>
        <w:jc w:val="center"/>
        <w:spacing w:line="240" w:lineRule="exact"/>
      </w:pPr>
      <w:r>
        <w:rPr>
          <w:sz w:val="28"/>
          <w:szCs w:val="28"/>
        </w:rPr>
        <w:t xml:space="preserve">мероприятий муниципальной программы «Развитие информационного общества в городе Ставрополе»</w:t>
      </w:r>
      <w:r/>
    </w:p>
    <w:p>
      <w:pPr>
        <w:contextualSpacing/>
      </w:pPr>
      <w:r/>
      <w:r/>
    </w:p>
    <w:tbl>
      <w:tblPr>
        <w:tblW w:w="16018" w:type="dxa"/>
        <w:tblInd w:w="-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>
        <w:trPr>
          <w:trHeight w:val="203"/>
          <w:tblHeader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center"/>
            </w:pPr>
            <w:r>
              <w:rPr>
                <w:spacing w:val="-20"/>
                <w:sz w:val="20"/>
                <w:szCs w:val="20"/>
              </w:rPr>
              <w:t xml:space="preserve">№</w:t>
            </w:r>
            <w:r/>
          </w:p>
          <w:p>
            <w:pPr>
              <w:contextualSpacing/>
              <w:ind w:left="-113" w:right="-20"/>
              <w:jc w:val="center"/>
              <w:rPr>
                <w:spacing w:val="-20"/>
              </w:rPr>
            </w:pPr>
            <w:r>
              <w:rPr>
                <w:spacing w:val="-20"/>
                <w:sz w:val="20"/>
                <w:szCs w:val="20"/>
              </w:rPr>
              <w:t xml:space="preserve">п/п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Наименование основного мероприятия</w:t>
            </w:r>
            <w:r/>
          </w:p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(мероприятия)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Ответственный исполнитель, соисполнители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Обоснование выделения основного мероприятия (мероприятия)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restart"/>
            <w:textDirection w:val="lrTb"/>
            <w:noWrap w:val="false"/>
          </w:tcPr>
          <w:p>
            <w:pPr>
              <w:contextualSpacing/>
              <w:ind w:left="-107" w:right="-75"/>
              <w:jc w:val="center"/>
            </w:pPr>
            <w:r>
              <w:rPr>
                <w:sz w:val="20"/>
                <w:szCs w:val="20"/>
              </w:rPr>
              <w:t xml:space="preserve">Срок</w:t>
            </w:r>
            <w:r/>
          </w:p>
          <w:p>
            <w:pPr>
              <w:contextualSpacing/>
              <w:ind w:left="-113" w:right="-28"/>
              <w:jc w:val="center"/>
            </w:pP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спол</w:t>
            </w:r>
            <w:r/>
          </w:p>
          <w:p>
            <w:pPr>
              <w:contextualSpacing/>
              <w:ind w:left="-113" w:right="-28"/>
              <w:jc w:val="center"/>
            </w:pPr>
            <w:r>
              <w:rPr>
                <w:sz w:val="20"/>
                <w:szCs w:val="20"/>
              </w:rPr>
              <w:t xml:space="preserve">нения</w:t>
            </w:r>
            <w:r/>
          </w:p>
          <w:p>
            <w:pPr>
              <w:contextualSpacing/>
              <w:ind w:left="-64"/>
              <w:jc w:val="center"/>
            </w:pPr>
            <w:r>
              <w:rPr>
                <w:sz w:val="20"/>
                <w:szCs w:val="20"/>
              </w:rPr>
              <w:t xml:space="preserve">(годы)</w:t>
            </w:r>
            <w:r/>
          </w:p>
        </w:tc>
        <w:tc>
          <w:tcPr>
            <w:gridSpan w:val="6"/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5753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Объем и источники финансирования, тыс. рублей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</w:tc>
      </w:tr>
      <w:tr>
        <w:trPr>
          <w:trHeight w:val="203"/>
          <w:tblHeader/>
        </w:trPr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</w:pPr>
            <w:r/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 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 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 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2026 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 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2028 г.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170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Взаимосвязь с показателями (индикаторами)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tbl>
      <w:tblPr>
        <w:tblW w:w="16018" w:type="dxa"/>
        <w:tblInd w:w="-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2552"/>
        <w:gridCol w:w="2644"/>
        <w:gridCol w:w="675"/>
        <w:gridCol w:w="933"/>
        <w:gridCol w:w="993"/>
        <w:gridCol w:w="992"/>
        <w:gridCol w:w="992"/>
        <w:gridCol w:w="992"/>
        <w:gridCol w:w="851"/>
        <w:gridCol w:w="1417"/>
      </w:tblGrid>
      <w:tr>
        <w:trPr>
          <w:trHeight w:val="203"/>
          <w:tblHeader/>
        </w:trPr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jc w:val="center"/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20"/>
        </w:trPr>
        <w:tc>
          <w:tcPr>
            <w:gridSpan w:val="12"/>
            <w:tcBorders>
              <w:top w:val="single" w:color="000000" w:sz="4" w:space="0"/>
            </w:tcBorders>
            <w:tcW w:w="16018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Программа «Развитие информационного общества в городе Ставрополе»</w:t>
            </w:r>
            <w:r/>
          </w:p>
        </w:tc>
      </w:tr>
      <w:tr>
        <w:trPr>
          <w:trHeight w:val="361"/>
        </w:trPr>
        <w:tc>
          <w:tcPr>
            <w:gridSpan w:val="11"/>
            <w:tcBorders>
              <w:top w:val="single" w:color="000000" w:sz="4" w:space="0"/>
            </w:tcBorders>
            <w:tcW w:w="14601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Цель. Формирование единого информационного пространства с учетом потребностей населения города Ставрополя</w:t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contextualSpacing/>
              <w:ind w:left="-66"/>
            </w:pPr>
            <w:r>
              <w:rPr>
                <w:sz w:val="20"/>
                <w:szCs w:val="20"/>
              </w:rPr>
              <w:t xml:space="preserve">пункт 1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gridSpan w:val="12"/>
            <w:tcBorders>
              <w:top w:val="single" w:color="000000" w:sz="4" w:space="0"/>
            </w:tcBorders>
            <w:tcW w:w="16018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Задача 1. Обеспечение функционирования и развития информационно-телекоммуникационной инфраструктуры органов местного самоуправления города Ставрополя</w:t>
            </w:r>
            <w:r/>
          </w:p>
        </w:tc>
      </w:tr>
      <w:tr>
        <w:trPr>
          <w:trHeight w:val="20"/>
        </w:trPr>
        <w:tc>
          <w:tcPr>
            <w:gridSpan w:val="2"/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Основное мероприятие 1.</w:t>
            </w:r>
            <w:r/>
          </w:p>
          <w:p>
            <w:pPr>
              <w:contextualSpacing/>
            </w:pPr>
            <w:r>
              <w:rPr>
                <w:sz w:val="20"/>
                <w:szCs w:val="20"/>
              </w:rPr>
              <w:t xml:space="preserve">Развитие и обеспечение функционирования инфраструктуры информационного общества в</w:t>
            </w:r>
            <w:r>
              <w:rPr>
                <w:sz w:val="20"/>
                <w:szCs w:val="20"/>
              </w:rPr>
              <w:t xml:space="preserve"> городе Ставрополе, в том числе: 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создание условий для развития информационно-телекоммуникационной инфраструктуры, отвечающей современным требованиям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2023 -2028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39183,84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16250,85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16250,85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16250,85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16250,85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spacing w:before="100" w:beforeAutospacing="1"/>
            </w:pPr>
            <w:r>
              <w:rPr>
                <w:sz w:val="20"/>
                <w:szCs w:val="20"/>
                <w:lang w:val="en-US"/>
              </w:rPr>
              <w:t xml:space="preserve">16250,85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2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Построение и обеспечение функционирования единой муниципальной сети передачи данных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создание условий для развития информационно-телекоммуникационной инфраструктуры, отвечающей современным требованиям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2023 -2028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12291,67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12291,67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12291</w:t>
            </w:r>
            <w:r>
              <w:rPr>
                <w:sz w:val="20"/>
                <w:szCs w:val="20"/>
              </w:rPr>
              <w:t xml:space="preserve">,67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12291,67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12291,67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spacing w:before="100" w:beforeAutospacing="1"/>
            </w:pPr>
            <w:r>
              <w:rPr>
                <w:sz w:val="20"/>
                <w:szCs w:val="20"/>
              </w:rPr>
              <w:t xml:space="preserve">12291,67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2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Развитие и обеспечение функционирования центра обработки данных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</w:t>
            </w:r>
            <w:r>
              <w:rPr>
                <w:sz w:val="20"/>
                <w:szCs w:val="20"/>
              </w:rPr>
              <w:t xml:space="preserve">города Ставрополя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создание условий для развития информационно-телекоммуникационной инфраструктуры, </w:t>
            </w:r>
            <w:r>
              <w:rPr>
                <w:sz w:val="20"/>
                <w:szCs w:val="20"/>
              </w:rPr>
              <w:t xml:space="preserve">отвечающей современным требованиям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2023 -2028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3547</w:t>
            </w:r>
            <w:r>
              <w:rPr>
                <w:sz w:val="20"/>
                <w:szCs w:val="20"/>
              </w:rPr>
              <w:t xml:space="preserve">,00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spacing w:before="100" w:beforeAutospacing="1"/>
            </w:pPr>
            <w:r>
              <w:rPr>
                <w:sz w:val="20"/>
                <w:szCs w:val="20"/>
              </w:rPr>
              <w:t xml:space="preserve">700,00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2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Оснащение рабочих мест </w:t>
            </w:r>
            <w:r>
              <w:rPr>
                <w:sz w:val="20"/>
                <w:szCs w:val="20"/>
              </w:rPr>
              <w:t xml:space="preserve">компьютерной техникой и программным обеспечением, в том числе техническое сопровождение программного обеспечения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Ставрополя;</w:t>
            </w:r>
            <w:r>
              <w:rPr>
                <w:color w:val="auto"/>
              </w:rPr>
            </w:r>
            <w:r/>
          </w:p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 xml:space="preserve">комитет образования </w:t>
            </w:r>
            <w:r>
              <w:rPr>
                <w:color w:val="auto"/>
                <w:sz w:val="20"/>
                <w:szCs w:val="20"/>
              </w:rPr>
              <w:t xml:space="preserve">администрации города Ставропол</w:t>
            </w:r>
            <w:r>
              <w:rPr>
                <w:color w:val="auto"/>
                <w:sz w:val="20"/>
                <w:szCs w:val="20"/>
                <w:highlight w:val="none"/>
              </w:rPr>
              <w:t xml:space="preserve">я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создание условий для развития информа</w:t>
            </w:r>
            <w:r>
              <w:rPr>
                <w:color w:val="auto"/>
                <w:sz w:val="20"/>
                <w:szCs w:val="20"/>
              </w:rPr>
              <w:t xml:space="preserve">ционно-телекоммуникационной инфраструктуры, отвечающей современным требованиям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2023 -2028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18968</w:t>
            </w:r>
            <w:r>
              <w:rPr>
                <w:color w:val="auto"/>
                <w:sz w:val="20"/>
                <w:szCs w:val="20"/>
              </w:rPr>
              <w:t xml:space="preserve">,07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spacing w:before="100" w:beforeAutospacing="1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-71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пункт 2 таблицы приложения 2 к Программе</w:t>
            </w:r>
            <w:r>
              <w:rPr>
                <w:color w:val="auto"/>
              </w:rPr>
            </w:r>
            <w:r/>
          </w:p>
          <w:p>
            <w:pPr>
              <w:contextualSpacing/>
              <w:ind w:left="-7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5753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left"/>
              <w:spacing w:before="100" w:beforeAutospacing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в том числе по ответственному исполнителю: комитет информационных технологий администрации города Ставрополя</w:t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18593,07</w:t>
            </w:r>
            <w:r>
              <w:rPr>
                <w:color w:val="auto"/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right"/>
              <w:spacing w:before="100" w:beforeAutospacing="1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2043,32</w:t>
            </w:r>
            <w:r>
              <w:rPr>
                <w:color w:val="auto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6"/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5753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в том числе по соисполнителю: комитет образования администрации города Ставрополя</w:t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375,00</w:t>
            </w:r>
            <w:r>
              <w:rPr>
                <w:color w:val="auto"/>
                <w:sz w:val="20"/>
                <w:szCs w:val="20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0,00</w:t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0,00</w:t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0,00</w:t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0,00</w:t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right"/>
              <w:spacing w:before="100" w:beforeAutospacing="1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  <w:t xml:space="preserve">0,00</w:t>
            </w:r>
            <w:r>
              <w:rPr>
                <w:color w:val="auto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Развитие и обеспечение функционирования комплексной системы защиты информации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создание условий для развития информационно-телекоммуникационной инфраст</w:t>
            </w:r>
            <w:r>
              <w:rPr>
                <w:sz w:val="20"/>
                <w:szCs w:val="20"/>
              </w:rPr>
              <w:t xml:space="preserve">руктуры, отвечающей современным требованиям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2023 -2028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4377,10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1215,86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1215,86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1215,86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1215,86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spacing w:before="100" w:beforeAutospacing="1"/>
            </w:pPr>
            <w:r>
              <w:rPr>
                <w:sz w:val="20"/>
                <w:szCs w:val="20"/>
              </w:rPr>
              <w:t xml:space="preserve">1215,86</w:t>
            </w:r>
            <w:r/>
          </w:p>
        </w:tc>
        <w:tc>
          <w:tcPr>
            <w:tcBorders>
              <w:top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2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gridSpan w:val="12"/>
            <w:tcBorders>
              <w:top w:val="single" w:color="000000" w:sz="4" w:space="0"/>
            </w:tcBorders>
            <w:tcW w:w="16018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Задача 2. Расширение области применения цифровых коммуникационных технологий в сферах деятельности органов местного самоуправления города Ставрополя</w:t>
            </w:r>
            <w:r/>
          </w:p>
        </w:tc>
      </w:tr>
      <w:tr>
        <w:trPr>
          <w:trHeight w:val="20"/>
        </w:trPr>
        <w:tc>
          <w:tcPr>
            <w:gridSpan w:val="2"/>
            <w:tcMar>
              <w:left w:w="113" w:type="dxa"/>
              <w:top w:w="0" w:type="dxa"/>
              <w:right w:w="28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Основное мероприятие 2.</w:t>
            </w:r>
            <w:r>
              <w:rPr>
                <w:color w:val="auto"/>
              </w:rPr>
            </w:r>
            <w:r/>
          </w:p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Развитие и обеспечение функционирования межведомственного электронного взаимодействия и информационных систем, в том числе: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соблюдение требований инфо</w:t>
            </w:r>
            <w:r>
              <w:rPr>
                <w:color w:val="auto"/>
                <w:sz w:val="20"/>
                <w:szCs w:val="20"/>
              </w:rPr>
              <w:t xml:space="preserve">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2023 -2028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5458,77</w:t>
            </w:r>
            <w:r/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5288,96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5288,96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5288,96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5288,96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5288,96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3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5.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Развитие и обеспечение функционирования межведомственного электронного взаимодействия, автоматизированного делопроизводства и электронного </w:t>
            </w:r>
            <w:r>
              <w:rPr>
                <w:color w:val="auto"/>
                <w:sz w:val="20"/>
                <w:szCs w:val="20"/>
              </w:rPr>
              <w:t xml:space="preserve">документооборота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</w:t>
            </w:r>
            <w:r>
              <w:rPr>
                <w:color w:val="auto"/>
                <w:sz w:val="20"/>
                <w:szCs w:val="20"/>
              </w:rPr>
              <w:t xml:space="preserve">в </w:t>
            </w:r>
            <w:r>
              <w:rPr>
                <w:color w:val="auto"/>
                <w:sz w:val="20"/>
                <w:szCs w:val="20"/>
              </w:rPr>
              <w:t xml:space="preserve">системе межведомственного электронного взаимодействия в соответствии с действующим законодательством Российской Федерации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2023 -2028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2016,38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2016,38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2016,38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2016,38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2016,38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2016,38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3 таблицы приложения 2 к Программе</w:t>
            </w:r>
            <w:r/>
          </w:p>
        </w:tc>
      </w:tr>
      <w:tr>
        <w:trPr>
          <w:trHeight w:val="276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6.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Создание и обеспечение функционирования информационных систем в администрации города Ставрополя, отраслевых (функциональных) и территориальных органах администрации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Ставрополя,</w:t>
            </w:r>
            <w:r>
              <w:rPr>
                <w:color w:val="auto"/>
              </w:rPr>
            </w:r>
            <w:r/>
          </w:p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Ставрополя,</w:t>
            </w:r>
            <w:r>
              <w:rPr>
                <w:color w:val="auto"/>
              </w:rPr>
            </w:r>
            <w:r/>
          </w:p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комитет по управлению муниципальным имуществом города Ставрополя,</w:t>
            </w:r>
            <w:r>
              <w:rPr>
                <w:color w:val="auto"/>
              </w:rPr>
            </w:r>
            <w:r/>
          </w:p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комитет </w:t>
            </w:r>
            <w:r>
              <w:rPr>
                <w:color w:val="auto"/>
                <w:sz w:val="20"/>
                <w:szCs w:val="20"/>
              </w:rPr>
              <w:t xml:space="preserve">градостроительства администрации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соблюдение треб</w:t>
            </w:r>
            <w:r>
              <w:rPr>
                <w:color w:val="auto"/>
                <w:sz w:val="20"/>
                <w:szCs w:val="20"/>
              </w:rPr>
              <w:t xml:space="preserve">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в соответствии с действующим законодательством Российской Федерации</w:t>
            </w:r>
            <w:r>
              <w:rPr>
                <w:color w:val="auto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restart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2023 -2028</w:t>
            </w:r>
            <w:r>
              <w:rPr>
                <w:color w:val="auto"/>
              </w:rPr>
            </w:r>
            <w:r/>
          </w:p>
        </w:tc>
        <w:tc>
          <w:tcPr>
            <w:tcBorders>
              <w:lef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2738</w:t>
            </w:r>
            <w:r>
              <w:rPr>
                <w:color w:val="auto"/>
                <w:sz w:val="20"/>
                <w:szCs w:val="20"/>
              </w:rPr>
              <w:t xml:space="preserve">,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3</w:t>
            </w:r>
            <w:r>
              <w:rPr>
                <w:color w:val="auto"/>
                <w:sz w:val="20"/>
                <w:szCs w:val="20"/>
              </w:rPr>
              <w:t xml:space="preserve">9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2457,49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2457,49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2457,49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2457,49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2457,49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3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-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</w:tcBorders>
            <w:tcW w:w="5753" w:type="dxa"/>
            <w:textDirection w:val="lrTb"/>
            <w:noWrap w:val="false"/>
          </w:tcPr>
          <w:p>
            <w:pPr>
              <w:contextualSpacing/>
              <w:ind w:left="-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том числе по ответственному исполнителю: комитет информационных технологий администрации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n-US"/>
              </w:rPr>
              <w:t xml:space="preserve">2200,39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1033,56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1033,56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1033,56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1033,56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1033,56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-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</w:tcBorders>
            <w:tcW w:w="5753" w:type="dxa"/>
            <w:textDirection w:val="lrTb"/>
            <w:noWrap w:val="false"/>
          </w:tcPr>
          <w:p>
            <w:pPr>
              <w:contextualSpacing/>
              <w:ind w:left="-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том числе по соисполнителю: управление по информационной политике администрации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468,00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468,00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468,00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468,00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468,00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468,00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-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</w:tcBorders>
            <w:tcW w:w="5753" w:type="dxa"/>
            <w:textDirection w:val="lrTb"/>
            <w:noWrap w:val="false"/>
          </w:tcPr>
          <w:p>
            <w:pPr>
              <w:contextualSpacing/>
              <w:ind w:left="-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том числе по соисполнителю: комитет по управлению муниципальным имуществом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0,00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419,80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419,80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419,80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419,80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419,80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-11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gridSpan w:val="6"/>
            <w:tcBorders>
              <w:left w:val="single" w:color="auto" w:sz="4" w:space="0"/>
            </w:tcBorders>
            <w:tcW w:w="5753" w:type="dxa"/>
            <w:textDirection w:val="lrTb"/>
            <w:noWrap w:val="false"/>
          </w:tcPr>
          <w:p>
            <w:pPr>
              <w:contextualSpacing/>
              <w:ind w:left="-113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 том числе по соисполнителю: комитет градостроительства администрации города Ставрополя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3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vMerge w:val="continue"/>
            <w:textDirection w:val="lrTb"/>
            <w:noWrap w:val="false"/>
          </w:tcPr>
          <w:p>
            <w:pPr>
              <w:contextualSpacing/>
            </w:pPr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vMerge w:val="continue"/>
            <w:textDirection w:val="lrTb"/>
            <w:noWrap w:val="false"/>
          </w:tcPr>
          <w:p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righ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  <w:r/>
          </w:p>
        </w:tc>
        <w:tc>
          <w:tcPr>
            <w:tcBorders>
              <w:left w:val="single" w:color="auto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70,00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536,13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536,13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536,13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vMerge w:val="restart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536,13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vMerge w:val="restart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536,13</w:t>
            </w:r>
            <w:r>
              <w:rPr>
                <w:color w:val="auto"/>
              </w:rPr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vMerge w:val="continue"/>
            <w:textDirection w:val="lrTb"/>
            <w:noWrap w:val="false"/>
          </w:tcPr>
          <w:p>
            <w:pPr>
              <w:contextualSpacing/>
              <w:ind w:left="-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0"/>
        </w:trPr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426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7.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1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Развитие официального информационного ресурса администрации города Ставрополя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администрация города Ставрополя в лице комитета информационных технологий администрации города Ставрополя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соблюдение требований информационной совместимости информационных систем с государственными информационными системами для предоставления информации в системе межведомственного электронного взаимодействия </w:t>
            </w:r>
            <w:r/>
          </w:p>
          <w:p>
            <w:pPr>
              <w:contextualSpacing/>
            </w:pPr>
            <w:r>
              <w:rPr>
                <w:sz w:val="20"/>
                <w:szCs w:val="20"/>
              </w:rPr>
              <w:t xml:space="preserve">в соответствии с </w:t>
            </w:r>
            <w:r>
              <w:rPr>
                <w:sz w:val="20"/>
                <w:szCs w:val="20"/>
              </w:rPr>
              <w:t xml:space="preserve">действующим законодательством Российской Федерации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2023 -2028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704,00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815,09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815,09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  <w:lang w:val="en-US"/>
              </w:rPr>
              <w:t xml:space="preserve">815,09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815,09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</w:pPr>
            <w:r>
              <w:rPr>
                <w:sz w:val="20"/>
                <w:szCs w:val="20"/>
                <w:lang w:val="en-US"/>
              </w:rPr>
              <w:t xml:space="preserve">815,09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</w:pPr>
            <w:r>
              <w:rPr>
                <w:sz w:val="20"/>
                <w:szCs w:val="20"/>
              </w:rPr>
              <w:t xml:space="preserve">пункт 3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gridSpan w:val="12"/>
            <w:tcW w:w="16018" w:type="dxa"/>
            <w:textDirection w:val="lrTb"/>
            <w:noWrap w:val="false"/>
          </w:tcPr>
          <w:p>
            <w:pPr>
              <w:contextualSpacing/>
              <w:ind w:left="-113"/>
              <w:widowControl w:val="off"/>
            </w:pPr>
            <w:r>
              <w:rPr>
                <w:sz w:val="20"/>
                <w:szCs w:val="20"/>
              </w:rPr>
              <w:t xml:space="preserve">Задача 3. Информирование населения о деятельности органов местного самоуправления города Ставрополя</w:t>
            </w:r>
            <w:r/>
          </w:p>
        </w:tc>
      </w:tr>
      <w:tr>
        <w:trPr>
          <w:trHeight w:val="1663"/>
        </w:trPr>
        <w:tc>
          <w:tcPr>
            <w:gridSpan w:val="2"/>
            <w:tcMar>
              <w:left w:w="113" w:type="dxa"/>
              <w:top w:w="0" w:type="dxa"/>
              <w:right w:w="28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contextualSpacing/>
              <w:widowControl w:val="off"/>
            </w:pPr>
            <w:r>
              <w:rPr>
                <w:sz w:val="20"/>
                <w:szCs w:val="20"/>
              </w:rPr>
              <w:t xml:space="preserve">Основное мероприятие 3. </w:t>
            </w:r>
            <w:bookmarkStart w:id="2" w:name="undefined"/>
            <w:r>
              <w:rPr>
                <w:sz w:val="20"/>
                <w:szCs w:val="20"/>
              </w:rPr>
              <w:t xml:space="preserve">Информирование населения города Ставрополя о деятельности администрации города Ставрополя через средства массовой информации</w:t>
            </w:r>
            <w:bookmarkEnd w:id="2"/>
            <w:r/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  <w:widowControl w:val="off"/>
            </w:pPr>
            <w:r>
              <w:rPr>
                <w:sz w:val="20"/>
                <w:szCs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  <w:widowControl w:val="off"/>
            </w:pPr>
            <w:r>
              <w:rPr>
                <w:sz w:val="20"/>
                <w:szCs w:val="20"/>
              </w:rPr>
              <w:t xml:space="preserve">удовлетворение информационных потребностей населения о деятельности администрации города Ставрополя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  <w:widowControl w:val="off"/>
            </w:pPr>
            <w:r>
              <w:rPr>
                <w:sz w:val="20"/>
                <w:szCs w:val="20"/>
              </w:rPr>
              <w:t xml:space="preserve">2023 -2028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</w:pPr>
            <w:r>
              <w:rPr>
                <w:sz w:val="20"/>
                <w:szCs w:val="20"/>
              </w:rPr>
              <w:t xml:space="preserve">7240,50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</w:pPr>
            <w:r>
              <w:rPr>
                <w:sz w:val="20"/>
                <w:szCs w:val="20"/>
              </w:rPr>
              <w:t xml:space="preserve">7240,50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</w:pPr>
            <w:r>
              <w:rPr>
                <w:sz w:val="20"/>
                <w:szCs w:val="20"/>
              </w:rPr>
              <w:t xml:space="preserve">7240,50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</w:pPr>
            <w:r>
              <w:rPr>
                <w:sz w:val="20"/>
                <w:szCs w:val="20"/>
              </w:rPr>
              <w:t xml:space="preserve">7240,50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</w:pPr>
            <w:r>
              <w:rPr>
                <w:sz w:val="20"/>
                <w:szCs w:val="20"/>
              </w:rPr>
              <w:t xml:space="preserve">7240,50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widowControl w:val="off"/>
            </w:pPr>
            <w:r>
              <w:rPr>
                <w:sz w:val="20"/>
                <w:szCs w:val="20"/>
              </w:rPr>
              <w:t xml:space="preserve">7240,50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ind w:left="-71"/>
              <w:widowControl w:val="off"/>
            </w:pPr>
            <w:r>
              <w:rPr>
                <w:sz w:val="20"/>
                <w:szCs w:val="20"/>
              </w:rPr>
              <w:t xml:space="preserve">пункт 4 таблицы приложения 2 к Программе</w:t>
            </w:r>
            <w:r/>
          </w:p>
        </w:tc>
      </w:tr>
      <w:tr>
        <w:trPr>
          <w:trHeight w:val="20"/>
        </w:trPr>
        <w:tc>
          <w:tcPr>
            <w:gridSpan w:val="2"/>
            <w:tcMar>
              <w:left w:w="113" w:type="dxa"/>
              <w:top w:w="0" w:type="dxa"/>
              <w:right w:w="28" w:type="dxa"/>
              <w:bottom w:w="0" w:type="dxa"/>
            </w:tcMar>
            <w:tcW w:w="2977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Основное мероприятие 4. Официальное опубликование муниципальных правовых актов города Ставрополя в газете «Вечерний Ставрополь»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администрация города Ставрополя в лице управления по информационной политике администрации города Ставрополя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2644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Федеральный закон от 09 февраля 2009 г. № 8-ФЗ «Об обеспечении доступа к информации о деятельности государственных органов и органов местного самоуправления»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675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2023 -2028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17435,00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13367,00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13367,00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13367,00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</w:pPr>
            <w:r>
              <w:rPr>
                <w:sz w:val="20"/>
                <w:szCs w:val="20"/>
              </w:rPr>
              <w:t xml:space="preserve">13367,00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</w:pPr>
            <w:r>
              <w:rPr>
                <w:sz w:val="20"/>
                <w:szCs w:val="20"/>
              </w:rPr>
              <w:t xml:space="preserve">13367,00</w:t>
            </w:r>
            <w:r/>
          </w:p>
        </w:tc>
        <w:tc>
          <w:tcPr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-</w:t>
            </w:r>
            <w:r/>
          </w:p>
        </w:tc>
      </w:tr>
      <w:tr>
        <w:trPr>
          <w:trHeight w:val="20"/>
        </w:trPr>
        <w:tc>
          <w:tcPr>
            <w:gridSpan w:val="12"/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6018" w:type="dxa"/>
            <w:textDirection w:val="lrTb"/>
            <w:noWrap w:val="false"/>
          </w:tcPr>
          <w:p>
            <w:pPr>
              <w:contextualSpacing/>
            </w:pPr>
            <w:r/>
            <w:r/>
          </w:p>
        </w:tc>
      </w:tr>
      <w:tr>
        <w:trPr>
          <w:trHeight w:val="20"/>
        </w:trPr>
        <w:tc>
          <w:tcPr>
            <w:gridSpan w:val="5"/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848" w:type="dxa"/>
            <w:textDirection w:val="lrTb"/>
            <w:noWrap w:val="false"/>
          </w:tcPr>
          <w:p>
            <w:pPr>
              <w:contextualSpacing/>
              <w:rPr>
                <w:lang w:val="en-US"/>
              </w:rPr>
            </w:pPr>
            <w:r>
              <w:rPr>
                <w:sz w:val="20"/>
                <w:szCs w:val="20"/>
              </w:rPr>
              <w:t xml:space="preserve">Итого:</w:t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3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69318,11</w:t>
            </w: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3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42147,31</w:t>
            </w: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42147,31</w:t>
            </w: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42147,31</w:t>
            </w: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992" w:type="dxa"/>
            <w:textDirection w:val="lrTb"/>
            <w:noWrap w:val="false"/>
          </w:tcPr>
          <w:p>
            <w:pPr>
              <w:contextualSpacing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42147,31</w:t>
            </w: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51" w:type="dxa"/>
            <w:textDirection w:val="lrTb"/>
            <w:noWrap w:val="false"/>
          </w:tcPr>
          <w:p>
            <w:pPr>
              <w:contextualSpacing/>
              <w:ind w:left="-113"/>
              <w:jc w:val="right"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42147,31</w:t>
            </w:r>
            <w:r>
              <w:rPr>
                <w:color w:val="auto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1417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20"/>
        </w:trPr>
        <w:tc>
          <w:tcPr>
            <w:gridSpan w:val="5"/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8848" w:type="dxa"/>
            <w:textDirection w:val="lrTb"/>
            <w:noWrap w:val="false"/>
          </w:tcPr>
          <w:p>
            <w:pPr>
              <w:contextualSpacing/>
            </w:pPr>
            <w:r>
              <w:rPr>
                <w:sz w:val="20"/>
                <w:szCs w:val="20"/>
              </w:rPr>
              <w:t xml:space="preserve">Всего по Программе:</w:t>
            </w:r>
            <w:r/>
          </w:p>
        </w:tc>
        <w:tc>
          <w:tcPr>
            <w:gridSpan w:val="7"/>
            <w:tcBorders>
              <w:bottom w:val="single" w:color="000000" w:sz="4" w:space="0"/>
            </w:tcBorders>
            <w:tcMar>
              <w:left w:w="113" w:type="dxa"/>
              <w:top w:w="0" w:type="dxa"/>
              <w:right w:w="28" w:type="dxa"/>
              <w:bottom w:w="0" w:type="dxa"/>
            </w:tcMar>
            <w:tcW w:w="7170" w:type="dxa"/>
            <w:textDirection w:val="lrTb"/>
            <w:noWrap w:val="false"/>
          </w:tcPr>
          <w:p>
            <w:pPr>
              <w:contextualSpacing/>
              <w:rPr>
                <w:color w:val="auto"/>
              </w:rPr>
            </w:pPr>
            <w:r>
              <w:rPr>
                <w:color w:val="auto"/>
                <w:sz w:val="20"/>
                <w:szCs w:val="20"/>
              </w:rPr>
              <w:t xml:space="preserve">280054,66</w:t>
            </w:r>
            <w:r/>
          </w:p>
        </w:tc>
      </w:tr>
    </w:tbl>
    <w:p>
      <w:pPr>
        <w:contextualSpacing/>
        <w:ind w:right="-595" w:firstLine="10490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65" w:leader="none"/>
          <w:tab w:val="left" w:pos="11908" w:leader="none"/>
          <w:tab w:val="left" w:pos="12824" w:leader="none"/>
          <w:tab w:val="left" w:pos="13740" w:leader="none"/>
          <w:tab w:val="left" w:pos="15168" w:leader="none"/>
        </w:tabs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ind w:right="-595" w:firstLine="10490"/>
        <w:jc w:val="both"/>
        <w:spacing w:line="283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65" w:leader="none"/>
          <w:tab w:val="left" w:pos="11908" w:leader="none"/>
          <w:tab w:val="left" w:pos="12824" w:leader="none"/>
          <w:tab w:val="left" w:pos="13740" w:leader="none"/>
          <w:tab w:val="left" w:pos="15168" w:leader="none"/>
        </w:tabs>
      </w:pPr>
      <w:r/>
      <w:r/>
    </w:p>
    <w:p>
      <w:pPr>
        <w:ind w:right="-595" w:firstLine="10490"/>
        <w:jc w:val="both"/>
        <w:spacing w:line="283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65" w:leader="none"/>
          <w:tab w:val="left" w:pos="11908" w:leader="none"/>
          <w:tab w:val="left" w:pos="12824" w:leader="none"/>
          <w:tab w:val="left" w:pos="13740" w:leader="none"/>
          <w:tab w:val="left" w:pos="15168" w:leader="none"/>
        </w:tabs>
      </w:pPr>
      <w:r/>
      <w:r/>
    </w:p>
    <w:p>
      <w:pPr>
        <w:ind w:right="-595" w:firstLine="10490"/>
        <w:jc w:val="both"/>
        <w:spacing w:line="283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65" w:leader="none"/>
          <w:tab w:val="left" w:pos="11908" w:leader="none"/>
          <w:tab w:val="left" w:pos="12824" w:leader="none"/>
          <w:tab w:val="left" w:pos="13740" w:leader="none"/>
          <w:tab w:val="left" w:pos="15168" w:leader="none"/>
        </w:tabs>
      </w:pPr>
      <w:r/>
      <w:r/>
    </w:p>
    <w:tbl>
      <w:tblPr>
        <w:tblStyle w:val="907"/>
        <w:tblW w:w="16160" w:type="dxa"/>
        <w:tblInd w:w="-1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903"/>
        <w:gridCol w:w="8257"/>
      </w:tblGrid>
      <w:tr>
        <w:trPr/>
        <w:tc>
          <w:tcPr>
            <w:tcW w:w="7903" w:type="dxa"/>
            <w:textDirection w:val="lrTb"/>
            <w:noWrap w:val="false"/>
          </w:tcPr>
          <w:p>
            <w:pPr>
              <w:ind w:right="-598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Заместитель главы </w:t>
            </w:r>
            <w:r>
              <w:rPr>
                <w:sz w:val="28"/>
                <w:szCs w:val="20"/>
              </w:rPr>
              <w:t xml:space="preserve">администрации</w:t>
            </w:r>
            <w:r>
              <w:rPr>
                <w:sz w:val="28"/>
                <w:szCs w:val="20"/>
              </w:rPr>
            </w:r>
            <w:r/>
          </w:p>
          <w:p>
            <w:pPr>
              <w:ind w:right="-598"/>
              <w:jc w:val="both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0"/>
              </w:rPr>
              <w:t xml:space="preserve">города Ставрополя</w:t>
            </w:r>
            <w:r>
              <w:rPr>
                <w:sz w:val="28"/>
                <w:szCs w:val="20"/>
              </w:rPr>
            </w:r>
            <w:r/>
          </w:p>
        </w:tc>
        <w:tc>
          <w:tcPr>
            <w:tcW w:w="8257" w:type="dxa"/>
            <w:textDirection w:val="lrTb"/>
            <w:noWrap w:val="false"/>
          </w:tcPr>
          <w:p>
            <w:pPr>
              <w:ind w:right="-108"/>
              <w:jc w:val="right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65" w:leader="none"/>
                <w:tab w:val="left" w:pos="11908" w:leader="none"/>
                <w:tab w:val="left" w:pos="12824" w:leader="none"/>
                <w:tab w:val="left" w:pos="13740" w:leader="none"/>
                <w:tab w:val="left" w:pos="15168" w:leader="none"/>
              </w:tabs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</w:r>
            <w:r/>
          </w:p>
          <w:p>
            <w:pPr>
              <w:ind w:right="-108"/>
              <w:jc w:val="right"/>
              <w:spacing w:line="240" w:lineRule="exact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65" w:leader="none"/>
                <w:tab w:val="left" w:pos="11908" w:leader="none"/>
                <w:tab w:val="left" w:pos="12824" w:leader="none"/>
                <w:tab w:val="left" w:pos="13740" w:leader="none"/>
                <w:tab w:val="left" w:pos="15168" w:leader="none"/>
              </w:tabs>
            </w:pPr>
            <w:r>
              <w:rPr>
                <w:sz w:val="28"/>
                <w:szCs w:val="20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М.С.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Дубровин</w:t>
            </w:r>
            <w:r>
              <w:rPr>
                <w:sz w:val="28"/>
                <w:szCs w:val="20"/>
              </w:rPr>
            </w:r>
            <w:r/>
          </w:p>
        </w:tc>
      </w:tr>
    </w:tbl>
    <w:p>
      <w:pPr>
        <w:ind w:left="-142" w:right="-425"/>
        <w:jc w:val="both"/>
        <w:spacing w:line="20" w:lineRule="exact"/>
        <w:rPr>
          <w:sz w:val="2"/>
          <w:szCs w:val="2"/>
        </w:rPr>
      </w:pPr>
      <w:r>
        <w:rPr>
          <w:sz w:val="2"/>
          <w:szCs w:val="2"/>
        </w:rPr>
      </w:r>
      <w:r/>
    </w:p>
    <w:sectPr>
      <w:headerReference w:type="first" r:id="rId11"/>
      <w:footerReference w:type="first" r:id="rId12"/>
      <w:footnotePr/>
      <w:endnotePr/>
      <w:type w:val="nextPage"/>
      <w:pgSz w:w="16838" w:h="11905" w:orient="landscape"/>
      <w:pgMar w:top="1701" w:right="680" w:bottom="567" w:left="567" w:header="720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Calibri Light">
    <w:panose1 w:val="020F0502020204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  <w:jc w:val="center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2025"/>
      <w:numFmt w:val="decimal"/>
      <w:isLgl w:val="false"/>
      <w:suff w:val="tab"/>
      <w:lvlText w:val="%1"/>
      <w:lvlJc w:val="left"/>
      <w:pPr>
        <w:ind w:left="1309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025"/>
      <w:numFmt w:val="decimal"/>
      <w:isLgl w:val="false"/>
      <w:suff w:val="tab"/>
      <w:lvlText w:val="%1"/>
      <w:lvlJc w:val="left"/>
      <w:pPr>
        <w:ind w:left="1309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5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7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9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1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3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5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7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9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13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1" w:hanging="360"/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7"/>
  </w:num>
  <w:num w:numId="4">
    <w:abstractNumId w:val="14"/>
  </w:num>
  <w:num w:numId="5">
    <w:abstractNumId w:val="10"/>
  </w:num>
  <w:num w:numId="6">
    <w:abstractNumId w:val="7"/>
  </w:num>
  <w:num w:numId="7">
    <w:abstractNumId w:val="16"/>
  </w:num>
  <w:num w:numId="8">
    <w:abstractNumId w:val="13"/>
  </w:num>
  <w:num w:numId="9">
    <w:abstractNumId w:val="11"/>
  </w:num>
  <w:num w:numId="10">
    <w:abstractNumId w:val="15"/>
  </w:num>
  <w:num w:numId="11">
    <w:abstractNumId w:val="2"/>
  </w:num>
  <w:num w:numId="12">
    <w:abstractNumId w:val="4"/>
  </w:num>
  <w:num w:numId="13">
    <w:abstractNumId w:va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2"/>
  </w:num>
  <w:num w:numId="17">
    <w:abstractNumId w:val="6"/>
  </w:num>
  <w:num w:numId="18">
    <w:abstractNumId w:val="5"/>
  </w:num>
  <w:num w:numId="19">
    <w:abstractNumId w:val="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2 Char"/>
    <w:basedOn w:val="737"/>
    <w:link w:val="729"/>
    <w:uiPriority w:val="9"/>
    <w:rPr>
      <w:rFonts w:ascii="Arial" w:hAnsi="Arial" w:eastAsia="Arial" w:cs="Arial"/>
      <w:sz w:val="34"/>
    </w:rPr>
  </w:style>
  <w:style w:type="character" w:styleId="718">
    <w:name w:val="Heading 5 Char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19">
    <w:name w:val="Heading 6 Char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20">
    <w:name w:val="Heading 7 Char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8 Char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22">
    <w:name w:val="Heading 9 Char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23">
    <w:name w:val="Quote Char"/>
    <w:link w:val="751"/>
    <w:uiPriority w:val="29"/>
    <w:rPr>
      <w:i/>
    </w:rPr>
  </w:style>
  <w:style w:type="character" w:styleId="724">
    <w:name w:val="Intense Quote Char"/>
    <w:link w:val="753"/>
    <w:uiPriority w:val="30"/>
    <w:rPr>
      <w:i/>
    </w:rPr>
  </w:style>
  <w:style w:type="character" w:styleId="725">
    <w:name w:val="Footnote Text Char"/>
    <w:link w:val="884"/>
    <w:uiPriority w:val="99"/>
    <w:rPr>
      <w:sz w:val="18"/>
    </w:rPr>
  </w:style>
  <w:style w:type="character" w:styleId="726">
    <w:name w:val="Endnote Text Char"/>
    <w:link w:val="887"/>
    <w:uiPriority w:val="99"/>
    <w:rPr>
      <w:sz w:val="20"/>
    </w:rPr>
  </w:style>
  <w:style w:type="paragraph" w:styleId="727" w:default="1">
    <w:name w:val="Normal"/>
    <w:qFormat/>
    <w:rPr>
      <w:rFonts w:ascii="Times New Roman" w:hAnsi="Times New Roman" w:eastAsia="Times New Roman"/>
      <w:sz w:val="24"/>
      <w:szCs w:val="24"/>
    </w:rPr>
  </w:style>
  <w:style w:type="paragraph" w:styleId="728">
    <w:name w:val="Heading 1"/>
    <w:basedOn w:val="727"/>
    <w:next w:val="727"/>
    <w:link w:val="933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29">
    <w:name w:val="Heading 2"/>
    <w:basedOn w:val="727"/>
    <w:next w:val="727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0">
    <w:name w:val="Heading 3"/>
    <w:basedOn w:val="727"/>
    <w:next w:val="727"/>
    <w:link w:val="901"/>
    <w:semiHidden/>
    <w:unhideWhenUsed/>
    <w:qFormat/>
    <w:pPr>
      <w:keepLines/>
      <w:keepNext/>
      <w:spacing w:before="40"/>
      <w:outlineLvl w:val="2"/>
    </w:pPr>
    <w:rPr>
      <w:rFonts w:ascii="Cambria" w:hAnsi="Cambria"/>
      <w:color w:val="243f60"/>
    </w:rPr>
  </w:style>
  <w:style w:type="paragraph" w:styleId="731">
    <w:name w:val="Heading 4"/>
    <w:basedOn w:val="727"/>
    <w:next w:val="727"/>
    <w:link w:val="902"/>
    <w:qFormat/>
    <w:pPr>
      <w:keepNext/>
      <w:tabs>
        <w:tab w:val="num" w:pos="0" w:leader="none"/>
      </w:tabs>
      <w:outlineLvl w:val="3"/>
    </w:pPr>
    <w:rPr>
      <w:lang w:eastAsia="ar-SA"/>
    </w:rPr>
  </w:style>
  <w:style w:type="paragraph" w:styleId="732">
    <w:name w:val="Heading 5"/>
    <w:basedOn w:val="727"/>
    <w:next w:val="727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3">
    <w:name w:val="Heading 6"/>
    <w:basedOn w:val="727"/>
    <w:next w:val="72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727"/>
    <w:next w:val="727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5">
    <w:name w:val="Heading 8"/>
    <w:basedOn w:val="727"/>
    <w:next w:val="727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727"/>
    <w:next w:val="727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character" w:styleId="740" w:customStyle="1">
    <w:name w:val="Heading 1 Char"/>
    <w:basedOn w:val="737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basedOn w:val="737"/>
    <w:link w:val="729"/>
    <w:uiPriority w:val="9"/>
    <w:rPr>
      <w:rFonts w:ascii="Arial" w:hAnsi="Arial" w:eastAsia="Arial" w:cs="Arial"/>
      <w:sz w:val="34"/>
    </w:rPr>
  </w:style>
  <w:style w:type="character" w:styleId="742" w:customStyle="1">
    <w:name w:val="Heading 3 Char"/>
    <w:basedOn w:val="737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Heading 4 Char"/>
    <w:basedOn w:val="73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37"/>
    <w:link w:val="732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37"/>
    <w:link w:val="733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3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37"/>
    <w:link w:val="735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3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character" w:styleId="749" w:customStyle="1">
    <w:name w:val="Title Char"/>
    <w:basedOn w:val="737"/>
    <w:uiPriority w:val="10"/>
    <w:rPr>
      <w:sz w:val="48"/>
      <w:szCs w:val="48"/>
    </w:rPr>
  </w:style>
  <w:style w:type="character" w:styleId="750" w:customStyle="1">
    <w:name w:val="Subtitle Char"/>
    <w:basedOn w:val="737"/>
    <w:uiPriority w:val="11"/>
    <w:rPr>
      <w:sz w:val="24"/>
      <w:szCs w:val="24"/>
    </w:rPr>
  </w:style>
  <w:style w:type="paragraph" w:styleId="751">
    <w:name w:val="Quote"/>
    <w:basedOn w:val="727"/>
    <w:next w:val="727"/>
    <w:link w:val="752"/>
    <w:uiPriority w:val="29"/>
    <w:qFormat/>
    <w:pPr>
      <w:ind w:left="720" w:right="720"/>
    </w:pPr>
    <w:rPr>
      <w:i/>
    </w:rPr>
  </w:style>
  <w:style w:type="character" w:styleId="752" w:customStyle="1">
    <w:name w:val="Цитата 2 Знак"/>
    <w:link w:val="751"/>
    <w:uiPriority w:val="29"/>
    <w:rPr>
      <w:i/>
    </w:rPr>
  </w:style>
  <w:style w:type="paragraph" w:styleId="753">
    <w:name w:val="Intense Quote"/>
    <w:basedOn w:val="727"/>
    <w:next w:val="727"/>
    <w:link w:val="75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 w:customStyle="1">
    <w:name w:val="Выделенная цитата Знак"/>
    <w:link w:val="753"/>
    <w:uiPriority w:val="30"/>
    <w:rPr>
      <w:i/>
    </w:rPr>
  </w:style>
  <w:style w:type="character" w:styleId="755" w:customStyle="1">
    <w:name w:val="Header Char"/>
    <w:basedOn w:val="737"/>
    <w:uiPriority w:val="99"/>
  </w:style>
  <w:style w:type="character" w:styleId="756" w:customStyle="1">
    <w:name w:val="Footer Char"/>
    <w:basedOn w:val="737"/>
    <w:uiPriority w:val="99"/>
  </w:style>
  <w:style w:type="paragraph" w:styleId="757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58" w:customStyle="1">
    <w:name w:val="Caption Char"/>
    <w:uiPriority w:val="99"/>
  </w:style>
  <w:style w:type="table" w:styleId="759" w:customStyle="1">
    <w:name w:val="Table Grid Light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0">
    <w:name w:val="Plain Table 1"/>
    <w:basedOn w:val="73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73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73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73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1"/>
    <w:basedOn w:val="738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2"/>
    <w:basedOn w:val="73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3"/>
    <w:basedOn w:val="73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4"/>
    <w:basedOn w:val="73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5"/>
    <w:basedOn w:val="738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6"/>
    <w:basedOn w:val="73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1"/>
    <w:basedOn w:val="738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2"/>
    <w:basedOn w:val="73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3"/>
    <w:basedOn w:val="73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4"/>
    <w:basedOn w:val="73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5"/>
    <w:basedOn w:val="738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6"/>
    <w:basedOn w:val="73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73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1"/>
    <w:basedOn w:val="738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2"/>
    <w:basedOn w:val="738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3"/>
    <w:basedOn w:val="738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4"/>
    <w:basedOn w:val="738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5"/>
    <w:basedOn w:val="738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6"/>
    <w:basedOn w:val="738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73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 w:customStyle="1">
    <w:name w:val="Grid Table 4 - Accent 1"/>
    <w:basedOn w:val="738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88" w:customStyle="1">
    <w:name w:val="Grid Table 4 - Accent 2"/>
    <w:basedOn w:val="738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9" w:customStyle="1">
    <w:name w:val="Grid Table 4 - Accent 3"/>
    <w:basedOn w:val="738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0" w:customStyle="1">
    <w:name w:val="Grid Table 4 - Accent 4"/>
    <w:basedOn w:val="738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1" w:customStyle="1">
    <w:name w:val="Grid Table 4 - Accent 5"/>
    <w:basedOn w:val="738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2" w:customStyle="1">
    <w:name w:val="Grid Table 4 - Accent 6"/>
    <w:basedOn w:val="738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3">
    <w:name w:val="Grid Table 5 Dark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- Accent 1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2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3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- Accent 4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 - Accent 5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6"/>
    <w:basedOn w:val="73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0">
    <w:name w:val="Grid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Grid Table 6 Colorful - Accent 1"/>
    <w:basedOn w:val="738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2" w:customStyle="1">
    <w:name w:val="Grid Table 6 Colorful - Accent 2"/>
    <w:basedOn w:val="73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3" w:customStyle="1">
    <w:name w:val="Grid Table 6 Colorful - Accent 3"/>
    <w:basedOn w:val="738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4" w:customStyle="1">
    <w:name w:val="Grid Table 6 Colorful - Accent 4"/>
    <w:basedOn w:val="73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5" w:customStyle="1">
    <w:name w:val="Grid Table 6 Colorful - Accent 5"/>
    <w:basedOn w:val="738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6" w:customStyle="1">
    <w:name w:val="Grid Table 6 Colorful - Accent 6"/>
    <w:basedOn w:val="738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07">
    <w:name w:val="Grid Table 7 Colorful"/>
    <w:basedOn w:val="73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1"/>
    <w:basedOn w:val="738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2"/>
    <w:basedOn w:val="738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3"/>
    <w:basedOn w:val="738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4"/>
    <w:basedOn w:val="738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5"/>
    <w:basedOn w:val="738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6"/>
    <w:basedOn w:val="738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73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1"/>
    <w:basedOn w:val="738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2"/>
    <w:basedOn w:val="738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3"/>
    <w:basedOn w:val="738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4"/>
    <w:basedOn w:val="738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5"/>
    <w:basedOn w:val="738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6"/>
    <w:basedOn w:val="738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73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1"/>
    <w:basedOn w:val="738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2"/>
    <w:basedOn w:val="738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3"/>
    <w:basedOn w:val="738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4"/>
    <w:basedOn w:val="738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5"/>
    <w:basedOn w:val="738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6"/>
    <w:basedOn w:val="738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1"/>
    <w:basedOn w:val="738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2"/>
    <w:basedOn w:val="738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3"/>
    <w:basedOn w:val="738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4"/>
    <w:basedOn w:val="738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5"/>
    <w:basedOn w:val="738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6"/>
    <w:basedOn w:val="738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73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1"/>
    <w:basedOn w:val="738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2"/>
    <w:basedOn w:val="738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3"/>
    <w:basedOn w:val="738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4"/>
    <w:basedOn w:val="738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5"/>
    <w:basedOn w:val="738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6"/>
    <w:basedOn w:val="738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73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1"/>
    <w:basedOn w:val="738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2"/>
    <w:basedOn w:val="738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3"/>
    <w:basedOn w:val="738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4"/>
    <w:basedOn w:val="738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5"/>
    <w:basedOn w:val="738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6"/>
    <w:basedOn w:val="738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>
    <w:name w:val="List Table 6 Colorful"/>
    <w:basedOn w:val="73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0" w:customStyle="1">
    <w:name w:val="List Table 6 Colorful - Accent 1"/>
    <w:basedOn w:val="738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51" w:customStyle="1">
    <w:name w:val="List Table 6 Colorful - Accent 2"/>
    <w:basedOn w:val="738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2" w:customStyle="1">
    <w:name w:val="List Table 6 Colorful - Accent 3"/>
    <w:basedOn w:val="738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3" w:customStyle="1">
    <w:name w:val="List Table 6 Colorful - Accent 4"/>
    <w:basedOn w:val="738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4" w:customStyle="1">
    <w:name w:val="List Table 6 Colorful - Accent 5"/>
    <w:basedOn w:val="738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5" w:customStyle="1">
    <w:name w:val="List Table 6 Colorful - Accent 6"/>
    <w:basedOn w:val="738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56">
    <w:name w:val="List Table 7 Colorful"/>
    <w:basedOn w:val="73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1"/>
    <w:basedOn w:val="738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2"/>
    <w:basedOn w:val="738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3"/>
    <w:basedOn w:val="738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4"/>
    <w:basedOn w:val="738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5"/>
    <w:basedOn w:val="738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6"/>
    <w:basedOn w:val="738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ned - Accent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4" w:customStyle="1">
    <w:name w:val="Lined - Accent 1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5" w:customStyle="1">
    <w:name w:val="Lined - Accent 2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6" w:customStyle="1">
    <w:name w:val="Lined - Accent 3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7" w:customStyle="1">
    <w:name w:val="Lined - Accent 4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8" w:customStyle="1">
    <w:name w:val="Lined - Accent 5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69" w:customStyle="1">
    <w:name w:val="Lined - Accent 6"/>
    <w:basedOn w:val="73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0" w:customStyle="1">
    <w:name w:val="Bordered &amp; Lined - Accent"/>
    <w:basedOn w:val="73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Bordered &amp; Lined - Accent 1"/>
    <w:basedOn w:val="738"/>
    <w:uiPriority w:val="99"/>
    <w:rPr>
      <w:color w:val="40404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2" w:customStyle="1">
    <w:name w:val="Bordered &amp; Lined - Accent 2"/>
    <w:basedOn w:val="738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3" w:customStyle="1">
    <w:name w:val="Bordered &amp; Lined - Accent 3"/>
    <w:basedOn w:val="738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4" w:customStyle="1">
    <w:name w:val="Bordered &amp; Lined - Accent 4"/>
    <w:basedOn w:val="738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5" w:customStyle="1">
    <w:name w:val="Bordered &amp; Lined - Accent 5"/>
    <w:basedOn w:val="738"/>
    <w:uiPriority w:val="99"/>
    <w:rPr>
      <w:color w:val="40404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6" w:customStyle="1">
    <w:name w:val="Bordered &amp; Lined - Accent 6"/>
    <w:basedOn w:val="738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7" w:customStyle="1">
    <w:name w:val="Bordered"/>
    <w:basedOn w:val="73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8" w:customStyle="1">
    <w:name w:val="Bordered - Accent 1"/>
    <w:basedOn w:val="738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79" w:customStyle="1">
    <w:name w:val="Bordered - Accent 2"/>
    <w:basedOn w:val="738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0" w:customStyle="1">
    <w:name w:val="Bordered - Accent 3"/>
    <w:basedOn w:val="738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1" w:customStyle="1">
    <w:name w:val="Bordered - Accent 4"/>
    <w:basedOn w:val="738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2" w:customStyle="1">
    <w:name w:val="Bordered - Accent 5"/>
    <w:basedOn w:val="738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3" w:customStyle="1">
    <w:name w:val="Bordered - Accent 6"/>
    <w:basedOn w:val="738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84">
    <w:name w:val="footnote text"/>
    <w:basedOn w:val="727"/>
    <w:link w:val="885"/>
    <w:uiPriority w:val="99"/>
    <w:semiHidden/>
    <w:unhideWhenUsed/>
    <w:pPr>
      <w:spacing w:after="40"/>
    </w:pPr>
    <w:rPr>
      <w:sz w:val="18"/>
    </w:rPr>
  </w:style>
  <w:style w:type="character" w:styleId="885" w:customStyle="1">
    <w:name w:val="Текст сноски Знак"/>
    <w:link w:val="884"/>
    <w:uiPriority w:val="99"/>
    <w:rPr>
      <w:sz w:val="18"/>
    </w:rPr>
  </w:style>
  <w:style w:type="character" w:styleId="886">
    <w:name w:val="footnote reference"/>
    <w:basedOn w:val="737"/>
    <w:uiPriority w:val="99"/>
    <w:unhideWhenUsed/>
    <w:rPr>
      <w:vertAlign w:val="superscript"/>
    </w:rPr>
  </w:style>
  <w:style w:type="paragraph" w:styleId="887">
    <w:name w:val="endnote text"/>
    <w:basedOn w:val="727"/>
    <w:link w:val="888"/>
    <w:uiPriority w:val="99"/>
    <w:semiHidden/>
    <w:unhideWhenUsed/>
    <w:rPr>
      <w:sz w:val="20"/>
    </w:rPr>
  </w:style>
  <w:style w:type="character" w:styleId="888" w:customStyle="1">
    <w:name w:val="Текст концевой сноски Знак"/>
    <w:link w:val="887"/>
    <w:uiPriority w:val="99"/>
    <w:rPr>
      <w:sz w:val="20"/>
    </w:rPr>
  </w:style>
  <w:style w:type="character" w:styleId="889">
    <w:name w:val="endnote reference"/>
    <w:basedOn w:val="737"/>
    <w:uiPriority w:val="99"/>
    <w:semiHidden/>
    <w:unhideWhenUsed/>
    <w:rPr>
      <w:vertAlign w:val="superscript"/>
    </w:rPr>
  </w:style>
  <w:style w:type="paragraph" w:styleId="890">
    <w:name w:val="toc 1"/>
    <w:basedOn w:val="727"/>
    <w:next w:val="727"/>
    <w:uiPriority w:val="39"/>
    <w:unhideWhenUsed/>
    <w:pPr>
      <w:spacing w:after="57"/>
    </w:pPr>
  </w:style>
  <w:style w:type="paragraph" w:styleId="891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892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893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894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895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896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897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898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727"/>
    <w:next w:val="727"/>
    <w:uiPriority w:val="99"/>
    <w:unhideWhenUsed/>
  </w:style>
  <w:style w:type="character" w:styleId="901" w:customStyle="1">
    <w:name w:val="Заголовок 3 Знак"/>
    <w:link w:val="730"/>
    <w:semiHidden/>
    <w:rPr>
      <w:rFonts w:ascii="Cambria" w:hAnsi="Cambria" w:eastAsia="Times New Roman" w:cs="Times New Roman"/>
      <w:color w:val="243f60"/>
      <w:sz w:val="24"/>
      <w:szCs w:val="24"/>
      <w:lang w:eastAsia="ru-RU"/>
    </w:rPr>
  </w:style>
  <w:style w:type="character" w:styleId="902" w:customStyle="1">
    <w:name w:val="Заголовок 4 Знак"/>
    <w:link w:val="731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903">
    <w:name w:val="Subtitle"/>
    <w:basedOn w:val="727"/>
    <w:link w:val="904"/>
    <w:qFormat/>
    <w:pPr>
      <w:jc w:val="center"/>
    </w:pPr>
    <w:rPr>
      <w:b/>
      <w:sz w:val="32"/>
      <w:szCs w:val="20"/>
    </w:rPr>
  </w:style>
  <w:style w:type="character" w:styleId="904" w:customStyle="1">
    <w:name w:val="Подзаголовок Знак"/>
    <w:link w:val="903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05">
    <w:name w:val="Balloon Text"/>
    <w:basedOn w:val="727"/>
    <w:link w:val="906"/>
    <w:uiPriority w:val="99"/>
    <w:semiHidden/>
    <w:rPr>
      <w:rFonts w:ascii="Tahoma" w:hAnsi="Tahoma"/>
      <w:sz w:val="16"/>
      <w:szCs w:val="16"/>
    </w:rPr>
  </w:style>
  <w:style w:type="character" w:styleId="906" w:customStyle="1">
    <w:name w:val="Текст выноски Знак"/>
    <w:link w:val="90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07">
    <w:name w:val="Table Grid"/>
    <w:basedOn w:val="738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8">
    <w:name w:val="Footer"/>
    <w:basedOn w:val="727"/>
    <w:link w:val="909"/>
    <w:uiPriority w:val="99"/>
    <w:pPr>
      <w:tabs>
        <w:tab w:val="center" w:pos="4677" w:leader="none"/>
        <w:tab w:val="right" w:pos="9355" w:leader="none"/>
      </w:tabs>
    </w:pPr>
  </w:style>
  <w:style w:type="character" w:styleId="909" w:customStyle="1">
    <w:name w:val="Нижний колонтитул Знак"/>
    <w:link w:val="90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0">
    <w:name w:val="Emphasis"/>
    <w:qFormat/>
    <w:rPr>
      <w:i/>
      <w:iCs/>
    </w:rPr>
  </w:style>
  <w:style w:type="paragraph" w:styleId="911">
    <w:name w:val="Header"/>
    <w:basedOn w:val="727"/>
    <w:link w:val="912"/>
    <w:uiPriority w:val="99"/>
    <w:pPr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link w:val="91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15">
    <w:name w:val="Body Text Indent 3"/>
    <w:basedOn w:val="727"/>
    <w:link w:val="916"/>
    <w:unhideWhenUsed/>
    <w:pPr>
      <w:ind w:left="283"/>
      <w:spacing w:after="120"/>
    </w:pPr>
    <w:rPr>
      <w:sz w:val="16"/>
      <w:szCs w:val="16"/>
    </w:rPr>
  </w:style>
  <w:style w:type="character" w:styleId="916" w:customStyle="1">
    <w:name w:val="Основной текст с отступом 3 Знак"/>
    <w:link w:val="915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17" w:customStyle="1">
    <w:name w:val="Название1"/>
    <w:basedOn w:val="727"/>
    <w:link w:val="918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918" w:customStyle="1">
    <w:name w:val="Название Знак"/>
    <w:link w:val="917"/>
    <w:rPr>
      <w:rFonts w:ascii="Times New Roman" w:hAnsi="Times New Roman" w:eastAsia="Arial Unicode MS" w:cs="Times New Roman"/>
      <w:spacing w:val="-20"/>
      <w:sz w:val="36"/>
      <w:szCs w:val="20"/>
      <w:lang w:eastAsia="ru-RU"/>
    </w:rPr>
  </w:style>
  <w:style w:type="paragraph" w:styleId="919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paragraph" w:styleId="920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921" w:customStyle="1">
    <w:name w:val="ConsPlusTitle"/>
    <w:pPr>
      <w:widowControl w:val="off"/>
    </w:pPr>
    <w:rPr>
      <w:rFonts w:ascii="Arial" w:hAnsi="Arial" w:eastAsia="Times New Roman" w:cs="Arial"/>
      <w:b/>
      <w:bCs/>
    </w:rPr>
  </w:style>
  <w:style w:type="paragraph" w:styleId="922">
    <w:name w:val="Body Text Indent"/>
    <w:basedOn w:val="727"/>
    <w:link w:val="923"/>
    <w:uiPriority w:val="99"/>
    <w:unhideWhenUsed/>
    <w:pPr>
      <w:ind w:left="283"/>
      <w:spacing w:after="120"/>
    </w:pPr>
    <w:rPr>
      <w:sz w:val="20"/>
      <w:szCs w:val="20"/>
    </w:rPr>
  </w:style>
  <w:style w:type="character" w:styleId="923" w:customStyle="1">
    <w:name w:val="Основной текст с отступом Знак"/>
    <w:link w:val="92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24">
    <w:name w:val="No Spacing"/>
    <w:link w:val="930"/>
    <w:uiPriority w:val="1"/>
    <w:qFormat/>
    <w:pPr>
      <w:ind w:firstLine="709"/>
    </w:pPr>
    <w:rPr>
      <w:rFonts w:ascii="Times New Roman" w:hAnsi="Times New Roman" w:eastAsia="Times New Roman"/>
      <w:sz w:val="28"/>
    </w:rPr>
  </w:style>
  <w:style w:type="paragraph" w:styleId="925" w:customStyle="1">
    <w:name w:val="Обычный (веб)1"/>
    <w:basedOn w:val="727"/>
    <w:uiPriority w:val="99"/>
    <w:unhideWhenUsed/>
    <w:pPr>
      <w:spacing w:before="100" w:beforeAutospacing="1" w:after="100" w:afterAutospacing="1"/>
    </w:pPr>
  </w:style>
  <w:style w:type="paragraph" w:styleId="926">
    <w:name w:val="List Paragraph"/>
    <w:basedOn w:val="72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27">
    <w:name w:val="Body Text"/>
    <w:basedOn w:val="727"/>
    <w:link w:val="928"/>
    <w:pPr>
      <w:spacing w:after="120"/>
    </w:pPr>
  </w:style>
  <w:style w:type="character" w:styleId="928" w:customStyle="1">
    <w:name w:val="Основной текст Знак"/>
    <w:link w:val="927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9" w:customStyle="1">
    <w:name w:val="ConsPlusCell"/>
    <w:uiPriority w:val="99"/>
    <w:pPr>
      <w:widowControl w:val="off"/>
    </w:pPr>
    <w:rPr>
      <w:rFonts w:ascii="Arial" w:hAnsi="Arial" w:eastAsia="Times New Roman" w:cs="Arial"/>
    </w:rPr>
  </w:style>
  <w:style w:type="character" w:styleId="930" w:customStyle="1">
    <w:name w:val="Без интервала Знак"/>
    <w:link w:val="924"/>
    <w:uiPriority w:val="1"/>
    <w:rPr>
      <w:rFonts w:ascii="Times New Roman" w:hAnsi="Times New Roman" w:eastAsia="Times New Roman"/>
      <w:sz w:val="28"/>
      <w:lang w:bidi="ar-SA"/>
    </w:rPr>
  </w:style>
  <w:style w:type="paragraph" w:styleId="931" w:customStyle="1">
    <w:name w:val="Название2"/>
    <w:basedOn w:val="727"/>
    <w:link w:val="932"/>
    <w:qFormat/>
    <w:pPr>
      <w:jc w:val="center"/>
    </w:pPr>
    <w:rPr>
      <w:rFonts w:ascii="Cambria" w:hAnsi="Cambria"/>
      <w:color w:val="17365d"/>
      <w:spacing w:val="5"/>
      <w:sz w:val="52"/>
      <w:szCs w:val="52"/>
    </w:rPr>
  </w:style>
  <w:style w:type="character" w:styleId="932" w:customStyle="1">
    <w:name w:val="Название Знак1"/>
    <w:link w:val="931"/>
    <w:rPr>
      <w:rFonts w:ascii="Cambria" w:hAnsi="Cambria" w:eastAsia="Times New Roman" w:cs="Times New Roman"/>
      <w:color w:val="17365d"/>
      <w:spacing w:val="5"/>
      <w:sz w:val="52"/>
      <w:szCs w:val="52"/>
      <w:lang w:eastAsia="ru-RU"/>
    </w:rPr>
  </w:style>
  <w:style w:type="character" w:styleId="933" w:customStyle="1">
    <w:name w:val="Заголовок 1 Знак"/>
    <w:link w:val="728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34">
    <w:name w:val="annotation reference"/>
    <w:uiPriority w:val="99"/>
    <w:semiHidden/>
    <w:unhideWhenUsed/>
    <w:rPr>
      <w:sz w:val="16"/>
      <w:szCs w:val="16"/>
    </w:rPr>
  </w:style>
  <w:style w:type="paragraph" w:styleId="935">
    <w:name w:val="annotation text"/>
    <w:basedOn w:val="727"/>
    <w:link w:val="936"/>
    <w:uiPriority w:val="99"/>
    <w:semiHidden/>
    <w:unhideWhenUsed/>
    <w:rPr>
      <w:sz w:val="20"/>
      <w:szCs w:val="20"/>
    </w:rPr>
  </w:style>
  <w:style w:type="character" w:styleId="936" w:customStyle="1">
    <w:name w:val="Текст примечания Знак"/>
    <w:link w:val="935"/>
    <w:uiPriority w:val="99"/>
    <w:semiHidden/>
    <w:rPr>
      <w:rFonts w:ascii="Times New Roman" w:hAnsi="Times New Roman" w:eastAsia="Times New Roman"/>
    </w:rPr>
  </w:style>
  <w:style w:type="paragraph" w:styleId="937">
    <w:name w:val="annotation subject"/>
    <w:basedOn w:val="935"/>
    <w:next w:val="935"/>
    <w:link w:val="938"/>
    <w:uiPriority w:val="99"/>
    <w:semiHidden/>
    <w:unhideWhenUsed/>
    <w:rPr>
      <w:b/>
      <w:bCs/>
    </w:rPr>
  </w:style>
  <w:style w:type="character" w:styleId="938" w:customStyle="1">
    <w:name w:val="Тема примечания Знак"/>
    <w:link w:val="937"/>
    <w:uiPriority w:val="99"/>
    <w:semiHidden/>
    <w:rPr>
      <w:rFonts w:ascii="Times New Roman" w:hAnsi="Times New Roman" w:eastAsia="Times New Roman"/>
      <w:b/>
      <w:bCs/>
    </w:rPr>
  </w:style>
  <w:style w:type="paragraph" w:styleId="939">
    <w:name w:val="Title"/>
    <w:basedOn w:val="727"/>
    <w:link w:val="940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940" w:customStyle="1">
    <w:name w:val="Название Знак2"/>
    <w:basedOn w:val="737"/>
    <w:link w:val="939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941" w:customStyle="1">
    <w:name w:val="ConsNormal"/>
    <w:pPr>
      <w:ind w:right="19772" w:firstLine="720"/>
      <w:widowControl w:val="off"/>
    </w:pPr>
    <w:rPr>
      <w:rFonts w:ascii="Arial" w:hAnsi="Arial" w:eastAsia="Arial"/>
      <w:lang w:eastAsia="ar-SA"/>
    </w:rPr>
  </w:style>
  <w:style w:type="paragraph" w:styleId="942">
    <w:name w:val="Revision"/>
    <w:hidden/>
    <w:uiPriority w:val="99"/>
    <w:semiHidden/>
    <w:rPr>
      <w:rFonts w:ascii="Times New Roman" w:hAnsi="Times New Roman" w:eastAsia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1E4F-C9AC-489A-B79B-62EC4A65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MS.Ustiantsev</dc:creator>
  <cp:revision>15</cp:revision>
  <dcterms:created xsi:type="dcterms:W3CDTF">2023-06-21T06:13:00Z</dcterms:created>
  <dcterms:modified xsi:type="dcterms:W3CDTF">2023-11-14T13:11:19Z</dcterms:modified>
</cp:coreProperties>
</file>