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BD" w:rsidRDefault="00025D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5DBD" w:rsidRDefault="00025DBD">
      <w:pPr>
        <w:pStyle w:val="ConsPlusNormal"/>
        <w:jc w:val="both"/>
        <w:outlineLvl w:val="0"/>
      </w:pPr>
    </w:p>
    <w:p w:rsidR="00025DBD" w:rsidRDefault="00025DBD">
      <w:pPr>
        <w:pStyle w:val="ConsPlusTitle"/>
        <w:jc w:val="center"/>
        <w:outlineLvl w:val="0"/>
      </w:pPr>
      <w:r>
        <w:t>АДМИНИСТРАЦИЯ ГОРОДА СТАВРОПОЛЯ</w:t>
      </w:r>
    </w:p>
    <w:p w:rsidR="00025DBD" w:rsidRDefault="00025DBD">
      <w:pPr>
        <w:pStyle w:val="ConsPlusTitle"/>
        <w:jc w:val="center"/>
      </w:pPr>
    </w:p>
    <w:p w:rsidR="00025DBD" w:rsidRDefault="00025DBD">
      <w:pPr>
        <w:pStyle w:val="ConsPlusTitle"/>
        <w:jc w:val="center"/>
      </w:pPr>
      <w:r>
        <w:t>ПОСТАНОВЛЕНИЕ</w:t>
      </w:r>
    </w:p>
    <w:p w:rsidR="00025DBD" w:rsidRDefault="00025DBD">
      <w:pPr>
        <w:pStyle w:val="ConsPlusTitle"/>
        <w:jc w:val="center"/>
      </w:pPr>
      <w:r>
        <w:t>от 3 июля 2018 г. N 1264</w:t>
      </w:r>
    </w:p>
    <w:p w:rsidR="00025DBD" w:rsidRDefault="00025DBD">
      <w:pPr>
        <w:pStyle w:val="ConsPlusTitle"/>
        <w:jc w:val="center"/>
      </w:pPr>
    </w:p>
    <w:p w:rsidR="00025DBD" w:rsidRDefault="00025DBD">
      <w:pPr>
        <w:pStyle w:val="ConsPlusTitle"/>
        <w:jc w:val="center"/>
      </w:pPr>
      <w:r>
        <w:t>ОБ УТВЕРЖДЕНИИ ПОРЯДКА ПРЕДОСТАВЛЕНИЯ ГРАНТА В ФОРМЕ</w:t>
      </w:r>
    </w:p>
    <w:p w:rsidR="00025DBD" w:rsidRDefault="00025DBD">
      <w:pPr>
        <w:pStyle w:val="ConsPlusTitle"/>
        <w:jc w:val="center"/>
      </w:pPr>
      <w:r>
        <w:t>СУБСИДИИ ЗА СЧЕТ СРЕДСТВ БЮДЖЕТА ГОРОДА СТАВРОПОЛЯ</w:t>
      </w:r>
    </w:p>
    <w:p w:rsidR="00025DBD" w:rsidRDefault="00025DBD">
      <w:pPr>
        <w:pStyle w:val="ConsPlusTitle"/>
        <w:jc w:val="center"/>
      </w:pPr>
      <w:proofErr w:type="gramStart"/>
      <w:r>
        <w:t>ЮРИДИЧЕСКОМУ ЛИЦУ (ЗА ИСКЛЮЧЕНИЕМ ГОСУДАРСТВЕННЫХ</w:t>
      </w:r>
      <w:proofErr w:type="gramEnd"/>
    </w:p>
    <w:p w:rsidR="00025DBD" w:rsidRDefault="00025DBD">
      <w:pPr>
        <w:pStyle w:val="ConsPlusTitle"/>
        <w:jc w:val="center"/>
      </w:pPr>
      <w:proofErr w:type="gramStart"/>
      <w:r>
        <w:t>(МУНИЦИПАЛЬНЫХ) УЧРЕЖДЕНИЙ) ИЛИ ИНДИВИДУАЛЬНОМУ</w:t>
      </w:r>
      <w:proofErr w:type="gramEnd"/>
    </w:p>
    <w:p w:rsidR="00025DBD" w:rsidRDefault="00025DBD">
      <w:pPr>
        <w:pStyle w:val="ConsPlusTitle"/>
        <w:jc w:val="center"/>
      </w:pPr>
      <w:r>
        <w:t xml:space="preserve">ПРЕДПРИНИМАТЕЛЮ, ПРИЗНАННОМУ ПОБЕДИТЕЛЕМ </w:t>
      </w:r>
      <w:proofErr w:type="gramStart"/>
      <w:r>
        <w:t>ЕЖЕГОДНОГО</w:t>
      </w:r>
      <w:proofErr w:type="gramEnd"/>
    </w:p>
    <w:p w:rsidR="00025DBD" w:rsidRDefault="00025DBD">
      <w:pPr>
        <w:pStyle w:val="ConsPlusTitle"/>
        <w:jc w:val="center"/>
      </w:pPr>
      <w:r>
        <w:t>ГОРОДСКОГО КОНКУРСА НА ЛУЧШИЙ ТУРИСТСКИЙ МАРШРУТ</w:t>
      </w:r>
    </w:p>
    <w:p w:rsidR="00025DBD" w:rsidRDefault="00025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5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DBD" w:rsidRDefault="00025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DBD" w:rsidRDefault="00025D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25DBD" w:rsidRDefault="0002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5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30.06.2020 </w:t>
            </w:r>
            <w:hyperlink r:id="rId6" w:history="1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муниципальной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"Экономическое развитие города Ставрополя", утвержденной постановлением администрации города Ставрополя от 14.11.2019 N 3215, постановляю:</w:t>
      </w:r>
    </w:p>
    <w:p w:rsidR="00025DBD" w:rsidRDefault="00025DB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 согласно приложению.</w:t>
      </w:r>
    </w:p>
    <w:p w:rsidR="00025DBD" w:rsidRDefault="00025D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17.09.2019 N 2565)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5DBD" w:rsidRDefault="00025DB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18.06.2012 N 1660 "О проведении ежегодного городского конкурса на лучший туристский маршрут";</w:t>
      </w:r>
    </w:p>
    <w:p w:rsidR="00025DBD" w:rsidRDefault="00025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5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DBD" w:rsidRDefault="00025D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5DBD" w:rsidRDefault="00025DBD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постановление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Ставрополя от 27.11.2014 "О внесении изменений в постановление администрации города Ставрополя от 18.06.2012 N 1660 "О проведении ежегодного городского конкурса на лучший туристский маршрут" имеет номер 3952, а не 3953.</w:t>
            </w:r>
          </w:p>
        </w:tc>
      </w:tr>
    </w:tbl>
    <w:p w:rsidR="00025DBD" w:rsidRDefault="00025DBD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27.11.2014 N 3953 "О внесении изменений в постановление администрации города Ставрополя от 18.06.2012 N 1660 "О проведении ежегодного городского конкурса на лучший туристский маршрут";</w:t>
      </w:r>
    </w:p>
    <w:p w:rsidR="00025DBD" w:rsidRDefault="00025DB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05.06.2017 N 966 "О внесении изменений в постановление администрации города Ставрополя от 18.06.2012 N 1660 "О проведении ежегодного городского конкурса на лучший туристский маршрут".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постановления возложить на первого заместителя главы </w:t>
      </w:r>
      <w:r>
        <w:lastRenderedPageBreak/>
        <w:t>администрации города Ставрополя Мясоедова А.А.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right"/>
      </w:pPr>
      <w:r>
        <w:t>Глава города Ставрополя</w:t>
      </w:r>
    </w:p>
    <w:p w:rsidR="00025DBD" w:rsidRDefault="00025DBD">
      <w:pPr>
        <w:pStyle w:val="ConsPlusNormal"/>
        <w:jc w:val="right"/>
      </w:pPr>
      <w:r>
        <w:t>А.Х.ДЖАТДОЕВ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right"/>
        <w:outlineLvl w:val="0"/>
      </w:pPr>
      <w:r>
        <w:t>Приложение</w:t>
      </w:r>
    </w:p>
    <w:p w:rsidR="00025DBD" w:rsidRDefault="00025DBD">
      <w:pPr>
        <w:pStyle w:val="ConsPlusNormal"/>
        <w:jc w:val="right"/>
      </w:pPr>
      <w:r>
        <w:t>к постановлению</w:t>
      </w:r>
    </w:p>
    <w:p w:rsidR="00025DBD" w:rsidRDefault="00025DBD">
      <w:pPr>
        <w:pStyle w:val="ConsPlusNormal"/>
        <w:jc w:val="right"/>
      </w:pPr>
      <w:r>
        <w:t>администрации города Ставрополя</w:t>
      </w:r>
    </w:p>
    <w:p w:rsidR="00025DBD" w:rsidRDefault="00025DBD">
      <w:pPr>
        <w:pStyle w:val="ConsPlusNormal"/>
        <w:jc w:val="right"/>
      </w:pPr>
      <w:r>
        <w:t>от 03.07.2018 N 1264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</w:pPr>
      <w:bookmarkStart w:id="0" w:name="P42"/>
      <w:bookmarkEnd w:id="0"/>
      <w:r>
        <w:t>ПОРЯДОК</w:t>
      </w:r>
    </w:p>
    <w:p w:rsidR="00025DBD" w:rsidRDefault="00025DBD">
      <w:pPr>
        <w:pStyle w:val="ConsPlusTitle"/>
        <w:jc w:val="center"/>
      </w:pPr>
      <w:r>
        <w:t>ПРЕДОСТАВЛЕНИЯ ГРАНТА В ФОРМЕ СУБСИДИИ</w:t>
      </w:r>
    </w:p>
    <w:p w:rsidR="00025DBD" w:rsidRDefault="00025DBD">
      <w:pPr>
        <w:pStyle w:val="ConsPlusTitle"/>
        <w:jc w:val="center"/>
      </w:pPr>
      <w:r>
        <w:t>ЗА СЧЕТ СРЕДСТВ БЮДЖЕТА ГОРОДА СТАВРОПОЛЯ ЮРИДИЧЕСКОМУ ЛИЦУ</w:t>
      </w:r>
    </w:p>
    <w:p w:rsidR="00025DBD" w:rsidRDefault="00025DBD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025DBD" w:rsidRDefault="00025DBD">
      <w:pPr>
        <w:pStyle w:val="ConsPlusTitle"/>
        <w:jc w:val="center"/>
      </w:pPr>
      <w:r>
        <w:t>ИЛИ ИНДИВИДУАЛЬНОМУ ПРЕДПРИНИМАТЕЛЮ, ПРИЗНАННОМУ ПОБЕДИТЕЛЕМ</w:t>
      </w:r>
    </w:p>
    <w:p w:rsidR="00025DBD" w:rsidRDefault="00025DBD">
      <w:pPr>
        <w:pStyle w:val="ConsPlusTitle"/>
        <w:jc w:val="center"/>
      </w:pPr>
      <w:r>
        <w:t>ЕЖЕГОДНОГО ГОРОДСКОГО КОНКУРСА НА ЛУЧШИЙ ТУРИСТСКИЙ МАРШРУТ</w:t>
      </w:r>
    </w:p>
    <w:p w:rsidR="00025DBD" w:rsidRDefault="00025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5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DBD" w:rsidRDefault="00025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DBD" w:rsidRDefault="00025D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025DBD" w:rsidRDefault="0002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14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30.06.2020 </w:t>
            </w:r>
            <w:hyperlink r:id="rId15" w:history="1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  <w:outlineLvl w:val="1"/>
      </w:pPr>
      <w:r>
        <w:t>Общие положения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 (далее - Порядок) разработан в целях реализации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"Создание благоприятных условий для экономического развития города Ставрополя" муниципальной программы "Экономическое развитие города Ставрополя", утвержденной постановлением администрации города Ставрополя от 14.11.2019</w:t>
      </w:r>
      <w:proofErr w:type="gramEnd"/>
      <w:r>
        <w:t xml:space="preserve"> </w:t>
      </w:r>
      <w:proofErr w:type="gramStart"/>
      <w:r>
        <w:t>N 3215, и определяет цели, порядок, условия участия в конкурсе на предоставление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 (далее соответственно - Конкурс, Грант), порядок предоставления Гранта, а также ответственность за нарушение условий, целей и порядка предоставления Гранта.</w:t>
      </w:r>
      <w:proofErr w:type="gramEnd"/>
    </w:p>
    <w:p w:rsidR="00025DBD" w:rsidRDefault="00025DB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Целью предоставления Гранта является продвижение города Ставрополя в качестве популярной туристской дестинации.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Грант предоставляется администрацией города Ставрополя (далее - Грантодатель) на финансовое обеспечение затрат юридическому лицу (за исключением государственных (муниципальных) учреждений) или индивидуальному предпринимателю, признанному победителем Конкурса.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3. Задачами Конкурса являются: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1) формирование имиджа города Ставрополя как города, привлекательного для туризма;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lastRenderedPageBreak/>
        <w:t>2) повышение туристической привлекательности города Ставрополя, развитие внутреннего и въездного туризма в городе Ставрополе.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2" w:name="P61"/>
      <w:bookmarkEnd w:id="2"/>
      <w:r>
        <w:t>4. Конкурс проводится среди юридических лиц (за исключением государственных (муниципальных) учреждений) и индивидуальных предпринимателей, осуществляющих деятельность на территории Российской Федерации в соответствии с кодами Общероссийского классификатора видов экономической деятельности, предусматривающего ведение туристской или иной деятельности по организации путешествий (далее - участник Конкурса).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  <w:outlineLvl w:val="1"/>
      </w:pPr>
      <w:r>
        <w:t>Порядок и условия проведения Конкурса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bookmarkStart w:id="3" w:name="P65"/>
      <w:bookmarkEnd w:id="3"/>
      <w:r>
        <w:t>5. Участники Конкурса должны соответствовать следующим требованиям: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1) быть зарегистрированными на территории Российской Федерации в качестве юридического лица (за исключением государственных (муниципальных) учреждений) или индивидуального предпринимателя;</w:t>
      </w:r>
    </w:p>
    <w:p w:rsidR="00025DBD" w:rsidRDefault="00025DBD">
      <w:pPr>
        <w:pStyle w:val="ConsPlusNormal"/>
        <w:spacing w:before="220"/>
        <w:ind w:firstLine="540"/>
        <w:jc w:val="both"/>
      </w:pPr>
      <w:proofErr w:type="gramStart"/>
      <w:r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3) не получать на дату подачи заявки на участие в Конкурсе субсидий, грантов, бюджетных инвестиций из бюджета города Ставрополя, предоставленных в том числе на основании иных муниципальных правовых актов города Ставрополя, на цели,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4) не иметь на 01 число месяца подачи заявки на участие в Конкурсе просроченной задолженности по возврату в бюджет города Ставрополя субсидий, грантов,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на основании иных муниципальных правовых актов города Ставрополя, и иной просроченной задолженности перед бюджетом города Ставрополя;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5) не иметь на 01 число месяца подачи заявки на участие в Конкурсе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6) юридические лица на дату подачи заявки на участие в Конкурсе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025DBD" w:rsidRDefault="00025DBD">
      <w:pPr>
        <w:pStyle w:val="ConsPlusNormal"/>
        <w:jc w:val="both"/>
      </w:pPr>
      <w:r>
        <w:t xml:space="preserve">(пп.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7) индивидуальные предприниматели не должны прекратить деятельность в качестве индивидуального предпринимателя;</w:t>
      </w:r>
    </w:p>
    <w:p w:rsidR="00025DBD" w:rsidRDefault="00025DBD">
      <w:pPr>
        <w:pStyle w:val="ConsPlusNormal"/>
        <w:jc w:val="both"/>
      </w:pPr>
      <w:r>
        <w:t xml:space="preserve">(пп.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8) иметь прописанный в Уставе юридического лица вид туристской или иной деятельности по организации путешествий и (или) осуществлять деятельность в соответствии с кодами Общероссийского классификатора видов экономической деятельности, предусматривающего ведение туристской или иной деятельности по организации путешествий.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6. </w:t>
      </w:r>
      <w:proofErr w:type="gramStart"/>
      <w:r>
        <w:t xml:space="preserve">Дата и место начала, дата окончания приема заявок на участие в Конкурсе указываются в </w:t>
      </w:r>
      <w:r>
        <w:lastRenderedPageBreak/>
        <w:t xml:space="preserve">извещении о проведении Конкурса, которое содержит форму заявки на участие в Конкурсе, информацию о комплекте документов, указанных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Порядка, требования к участникам Конкурса, указанные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Порядка, размер Гранта, и размещаются комитетом экономического развития администрации города Ставрополя на официальном сайте администрации</w:t>
      </w:r>
      <w:proofErr w:type="gramEnd"/>
      <w:r>
        <w:t xml:space="preserve"> города Ставрополя в информационно-телекоммуникационной сети "Интернет" (далее соответственно - Комитет, сайт) не </w:t>
      </w:r>
      <w:proofErr w:type="gramStart"/>
      <w:r>
        <w:t>позднее</w:t>
      </w:r>
      <w:proofErr w:type="gramEnd"/>
      <w:r>
        <w:t xml:space="preserve"> чем за семь календарных дней до даты начала приема заявок на участие в Конкурсе.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Срок приема заявок на участие в Конкурсе не должен превышать девяноста календарных дней </w:t>
      </w:r>
      <w:proofErr w:type="gramStart"/>
      <w:r>
        <w:t>с даты начала</w:t>
      </w:r>
      <w:proofErr w:type="gramEnd"/>
      <w:r>
        <w:t xml:space="preserve"> приема заявок на участие в Конкурсе.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5" w:name="P78"/>
      <w:bookmarkEnd w:id="5"/>
      <w:r>
        <w:t>7. Для участия в Конкурсе участники Конкурса представляют в Комитет комплект документов, заверенный подписью руководителя или индивидуального предпринимателя и печатью (при наличии) (далее - комплект документов), содержащий: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1) </w:t>
      </w:r>
      <w:hyperlink w:anchor="P223" w:history="1">
        <w:r>
          <w:rPr>
            <w:color w:val="0000FF"/>
          </w:rPr>
          <w:t>заявку</w:t>
        </w:r>
      </w:hyperlink>
      <w:r>
        <w:t xml:space="preserve"> на участие в Конкурсе, оформленную по форме, приведенной в приложении 1 к настоящему Порядку;</w:t>
      </w:r>
    </w:p>
    <w:p w:rsidR="00025DBD" w:rsidRDefault="00025DBD">
      <w:pPr>
        <w:pStyle w:val="ConsPlusNormal"/>
        <w:spacing w:before="220"/>
        <w:ind w:firstLine="540"/>
        <w:jc w:val="both"/>
      </w:pPr>
      <w:proofErr w:type="gramStart"/>
      <w:r>
        <w:t>2) проект туристского маршрута, содержащий описание двухдневного туристского маршрута, с учетом пребывания туристов на территории города Ставрополя не менее пятидесяти процентов от всей продолжительности туристского маршрута (без учета времени на трансфер), наименование, тему и задачи туристского маршрута, целевую аудиторию участников туристского маршрута, картосхему с нанесенным туристским маршрутом, графические материалы по объектам показа и их описание, способы передвижения участников туристского маршрута</w:t>
      </w:r>
      <w:proofErr w:type="gramEnd"/>
      <w:r>
        <w:t xml:space="preserve"> (пеший, автомобильный, комбинированный, с использованием иных транспортных средств (конные, велосипедные и так далее), обоснование значимости маршрута для развития туризма в городе Ставрополе (далее - проект туристского маршрута);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3) для юридического лица: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а) копию свидетельства (или листа записи Единого государственного реестра юридических лиц) о государственной регистрации юридического лица;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б) копию свидетельства о постановке на учет в налоговом органе;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в) копии учредительных документов и всех изменений к ним;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г) копию документа, подтверждающего полномочия руководителя, подписавшего заявку на участие в Конкурсе;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4) для индивидуального предпринимателя: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а) копию паспорта индивидуального предпринимателя (копии первого разворота листа и разворота с регистрацией по месту жительства);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б) копию свидетельства (или листа записи Единого государственного реестра индивидуальных предпринимателей) о государственной регистрации физического лица в качестве индивидуального предпринимателя;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в) копию свидетельства о постановке на учет в налоговом органе;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5) копии документов (договоров, деловой переписки и так далее), подтверждающих вовлечение объектов туристской инфраструктуры города Ставрополя в туристский маршрут (при наличии);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6) опись поданного в Комитет комплекта документов с указанием количества листов по </w:t>
      </w:r>
      <w:r>
        <w:lastRenderedPageBreak/>
        <w:t>каждому вложенному документу.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Комплект документов представляется в Комитет нарочным руководителем или индивидуальным предпринимателем либо его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Федерации, или посредством почтового отправления.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8. Комитет </w:t>
      </w:r>
      <w:proofErr w:type="gramStart"/>
      <w:r>
        <w:t>в рамках информационного межведомственного взаимодействия в течение пяти рабочих дней со дня окончания приема заявок на участие в Конкурсе</w:t>
      </w:r>
      <w:proofErr w:type="gramEnd"/>
      <w:r>
        <w:t xml:space="preserve"> запрашивает: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6" w:name="P94"/>
      <w:bookmarkEnd w:id="6"/>
      <w:r>
        <w:t>1) в Управлении Федеральной налоговой службы Российской Федерации по Ставропольскому краю: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а) 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б) сведения об отсутствии (наличии) задолженностей по уплате налогов, сборов, пеней, штрафов;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в) сведения об отсутствии (наличии) задолженностей по страховым взносам, пеням и штрафам;</w:t>
      </w:r>
    </w:p>
    <w:p w:rsidR="00025DBD" w:rsidRDefault="00025DBD">
      <w:pPr>
        <w:pStyle w:val="ConsPlusNormal"/>
        <w:spacing w:before="220"/>
        <w:ind w:firstLine="540"/>
        <w:jc w:val="both"/>
      </w:pPr>
      <w:proofErr w:type="gramStart"/>
      <w:r>
        <w:t xml:space="preserve">2) в комитете финансов и бюджета администрации города Ставрополя - сведения о субсидиях, грантах, бюджетных инвестициях из бюджета города Ставрополя, предоставленных ранее участникам Конкурса на цели,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а также сведения об отсутствии (наличии) просроченной задолженности по возврату субсидий, грантов, бюджетных инвестиций из бюджета города Ставрополя и иной просроченной задолженности перед бюджетом города Ставрополя.</w:t>
      </w:r>
      <w:proofErr w:type="gramEnd"/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Участники Конкурса вправе представить в Комитет указанную в </w:t>
      </w:r>
      <w:hyperlink w:anchor="P94" w:history="1">
        <w:r>
          <w:rPr>
            <w:color w:val="0000FF"/>
          </w:rPr>
          <w:t>подпункте 1</w:t>
        </w:r>
      </w:hyperlink>
      <w:r>
        <w:t xml:space="preserve"> настоящего пункта информацию самостоятельно по формам, утвержденным Федеральной налоговой службой Российской Федерации.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9. Комитет осуществляет прием и регистрацию комплекта документов в реестре регистрации в день его поступления, его учет и хранение.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В реестре регистрации указываются: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1) наименование юридического лица или индивидуального предпринимателя;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2) наименование туристского маршрута, представляемого на Конкурс;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3) дата и время поступления комплекта документов;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4) способ доставки комплекта документов с указанием фамилии, имени, отчества, должности лица, доставившего комплект документов, в случае доставки нарочным, фамилии, имени, отчества или наименования отправителя в случае доставки посредством почтового отправления.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7" w:name="P106"/>
      <w:bookmarkEnd w:id="7"/>
      <w:r>
        <w:t xml:space="preserve">10. Комплекты документов рассматриваются Комитетом в течение пятнадцати рабочих дней со дня окончания приема комплекта документов на предмет соответствия целям, условиям и требованиям, установленным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61" w:history="1">
        <w:r>
          <w:rPr>
            <w:color w:val="0000FF"/>
          </w:rPr>
          <w:t>4</w:t>
        </w:r>
      </w:hyperlink>
      <w:r>
        <w:t xml:space="preserve">, </w:t>
      </w:r>
      <w:hyperlink w:anchor="P65" w:history="1">
        <w:r>
          <w:rPr>
            <w:color w:val="0000FF"/>
          </w:rPr>
          <w:t>5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 настоящего Порядка, и выявления оснований для отказа в участии в Конкурсе.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Основаниями для отказа в участии в Конкурсе являются: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1) несоответствие представленного участником Конкурса комплекта документов </w:t>
      </w:r>
      <w:r>
        <w:lastRenderedPageBreak/>
        <w:t xml:space="preserve">требованиям, указанным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2) недостоверность информации, представленной участником Конкурса;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3) нарушение срока представления комплекта документов, установленного в извещении о проведении Конкурса, предусмотренного </w:t>
      </w:r>
      <w:hyperlink w:anchor="P76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4) несоответствие заявки на участие в Конкурсе целям, установленным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5) несоответствие участника Конкурса условиям и требованиям, установленным </w:t>
      </w:r>
      <w:hyperlink w:anchor="P61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По результатам рассмотрения представленных комплектов документов:</w:t>
      </w:r>
    </w:p>
    <w:p w:rsidR="00025DBD" w:rsidRDefault="00025DBD">
      <w:pPr>
        <w:pStyle w:val="ConsPlusNormal"/>
        <w:spacing w:before="220"/>
        <w:ind w:firstLine="540"/>
        <w:jc w:val="both"/>
      </w:pPr>
      <w:proofErr w:type="gramStart"/>
      <w:r>
        <w:t>1) при наличии оснований для отказа в участии в Конкурсе, предусмотренных настоящим пунктом, Комитет направляет участнику Конкурса письменное уведомление об отказе в участии в Конкурсе с указанием оснований для отказа в участии в Конкурсе в течение двух рабочих дней со дня рассмотрения комплекта документов по адресу, указанному в заявке на участие в Конкурсе;</w:t>
      </w:r>
      <w:proofErr w:type="gramEnd"/>
    </w:p>
    <w:p w:rsidR="00025DBD" w:rsidRDefault="00025DBD">
      <w:pPr>
        <w:pStyle w:val="ConsPlusNormal"/>
        <w:spacing w:before="220"/>
        <w:ind w:firstLine="540"/>
        <w:jc w:val="both"/>
      </w:pPr>
      <w:proofErr w:type="gramStart"/>
      <w:r>
        <w:t>2) при отсутствии оснований для отказа в участии в Конкурсе, предусмотренных настоящим пунктом, Комитет направляет комплекты документов на рассмотрение конкурсной комиссии по подведению итогов конкурса по предоставлению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 (далее - Конкурсная комиссия) в</w:t>
      </w:r>
      <w:proofErr w:type="gramEnd"/>
      <w:r>
        <w:t xml:space="preserve"> течение двух рабочих дней со дня их рассмотрения.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Конкурсная комиссия осуществляет деятельность на основании </w:t>
      </w:r>
      <w:hyperlink w:anchor="P298" w:history="1">
        <w:r>
          <w:rPr>
            <w:color w:val="0000FF"/>
          </w:rPr>
          <w:t>Положения</w:t>
        </w:r>
      </w:hyperlink>
      <w:r>
        <w:t xml:space="preserve"> о конкурсной комиссии по подведению итогов конкурса по предоставлению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маршрут, приведенного в приложении 2 к настоящему Порядку.</w:t>
      </w:r>
      <w:proofErr w:type="gramEnd"/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Конкурсная комиссия в течение сорока пяти календарных дней со дня поступления в Конкурсную комиссию проектов туристских маршрутов осуществляет оценку проектов туристских маршрутов, прошедших рассмотрение в Комитете, в соответствии с </w:t>
      </w:r>
      <w:hyperlink w:anchor="P344" w:history="1">
        <w:r>
          <w:rPr>
            <w:color w:val="0000FF"/>
          </w:rPr>
          <w:t>листом</w:t>
        </w:r>
      </w:hyperlink>
      <w:r>
        <w:t xml:space="preserve"> экспертной оценки туристских маршрутов, участвующих в конкурсе по предоставлению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</w:t>
      </w:r>
      <w:proofErr w:type="gramEnd"/>
      <w:r>
        <w:t xml:space="preserve"> победителем ежегодного городского конкурса на лучший туристский маршрут, приведенным в приложении 3 к настоящему Порядку.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13. На заседании Конкурсной комиссии по итогам рассмотрения и оценки проектов туристских маршрутов участник Конкурса, набравший наибольшее количество баллов, признается победителем Конкурса (далее - Грантополучатель).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Победителю Конкурса присуждается Грант в размере, определенном решением Ставропольской городской Думы о бюджете города Ставрополя на соответствующий финансовый год.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14. В случае если несколько участников Конкурса набрали одинаковое количество баллов, Грантополучателем признается участник Конкурса, комплект документов которого поступил раньше.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lastRenderedPageBreak/>
        <w:t>15. Решение Конкурсной комиссии оформляется протоколом, который утверждается председателем Конкурсной комиссии и подписывается ответственным секретарем Конкурсной комиссии в течение трех рабочих дней со дня заседания Конкурсной комиссии.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Протокол Конкурсной комиссии направляется в Комитет для дальнейшей работы и хранения не позднее одного рабочего дня со дня его утверждения.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Протокол Конкурсной комиссии размещается Комитетом на сайте не позднее пяти рабочих дней со дня его утверждения.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16. Комитет в течение пяти рабочих дней со дня утверждения протокола Конкурсной комиссии уведомляет в письменной форме каждого участника Конкурса о принятом решении по адресу, указанному в заявке на участие в Конкурсе.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17. Комплект документов, представленный в Комитет, участникам Конкурса не возвращается.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  <w:outlineLvl w:val="1"/>
      </w:pPr>
      <w:r>
        <w:t>Порядок и условия предоставления Гранта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 xml:space="preserve">18. Основаниями для отказа в предоставлении Гранта являются основания для отказа в участии в Конкурсе, предусмотренные </w:t>
      </w:r>
      <w:hyperlink w:anchor="P106" w:history="1">
        <w:r>
          <w:rPr>
            <w:color w:val="0000FF"/>
          </w:rPr>
          <w:t>пунктом 10</w:t>
        </w:r>
      </w:hyperlink>
      <w:r>
        <w:t xml:space="preserve"> настоящего Порядка, в случае если о них стало известно в любой момент до дня перечисления Гранта.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19. Грант предоставляется Грантополучателю в соответствии с бюджетной росписью в пределах бюджетных ассигнований, предусмотренных в бюджете города Ставрополя на соответствующий финансовый год и плановый период, и лимитов бюджетных обязательств, доведенных Грантодателю как получателю средств бюджета города Ставрополя на цели,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20. В течение десяти рабочих дней со дня утверждения протокола Конкурсной комиссии Грантодатель заключает с Грантополучателем соглашение о предоставлении гранта в форме субсидии за счет средств бюджета города Ставрополя с юридическим лицом (за исключением государственных (муниципальных) учреждений) или индивидуальным предпринимателем, признанным победителем ежегодного городского конкурса на лучший туристский маршрут (далее - соглашение).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Соглашение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21. Соглашение должно содержать: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цель предоставления Гранта;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условия предоставления, направления расходования Гранта и результаты предоставления Гранта, показатели, необходимые для достижения результата предоставления Гранта, определяемые в соответствии с </w:t>
      </w:r>
      <w:hyperlink w:anchor="P61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65" w:history="1">
        <w:r>
          <w:rPr>
            <w:color w:val="0000FF"/>
          </w:rPr>
          <w:t>5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143" w:history="1">
        <w:r>
          <w:rPr>
            <w:color w:val="0000FF"/>
          </w:rPr>
          <w:t>22</w:t>
        </w:r>
      </w:hyperlink>
      <w:r>
        <w:t xml:space="preserve">, </w:t>
      </w:r>
      <w:hyperlink w:anchor="P152" w:history="1">
        <w:r>
          <w:rPr>
            <w:color w:val="0000FF"/>
          </w:rPr>
          <w:t>25</w:t>
        </w:r>
      </w:hyperlink>
      <w:r>
        <w:t xml:space="preserve"> настоящего Порядка;</w:t>
      </w:r>
    </w:p>
    <w:p w:rsidR="00025DBD" w:rsidRDefault="00025DB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размер и срок перечисления Гранта;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порядок и сроки предоставления отчетности Грантополучателем;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согласие Грантополучателя на осуществление Грантодателем и уполномоченными органами муниципального финансового контроля проверок соблюдения условий, целей и порядка </w:t>
      </w:r>
      <w:r>
        <w:lastRenderedPageBreak/>
        <w:t>предоставления Гранта;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порядок возврата средств Гранта в случае </w:t>
      </w:r>
      <w:proofErr w:type="gramStart"/>
      <w:r>
        <w:t>установления факта нарушения сроков сдачи</w:t>
      </w:r>
      <w:proofErr w:type="gramEnd"/>
      <w:r>
        <w:t xml:space="preserve"> отчетности, целей и условий использования Гранта, определенных настоящим Порядком;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порядок возврата сре</w:t>
      </w:r>
      <w:proofErr w:type="gramStart"/>
      <w:r>
        <w:t>дств Гр</w:t>
      </w:r>
      <w:proofErr w:type="gramEnd"/>
      <w:r>
        <w:t>анта в текущем финансовом году Грантополучателем, не использованных в отчетном финансовом году;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юридические адреса и банковские реквизиты Грантополучателя и Грантодателя.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22. Результатом предоставления Гранта является реализация туристского маршрута, разработанного Грантополучателем.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Гранта, являются: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1) количество проведенных экскурсий в течение шести месяцев со дня поступления Гранта на расчетный счет Грантополучателя;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2) количество участников экскурсий в течение шести месяцев со дня поступления Гранта на расчетный счет Грантополучателя.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Гранта, устанавливаются Грантодателем в соглашении в зависимости от размера Гранта в текущем финансовом году и соответствуют следующему соотношению: не менее одного участника экскурсии на 1000 рублей получаемого Гранта. Минимальный размер экскурсионной группы - 20 человек.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Средства Гранта должны быть израсходованы Грантополучателем в течение шести месяцев со дня поступления Гранта на расчетный счет Грантополучателя в соответствии с целями, указанными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Порядка, и направлениями расходов, указанными в </w:t>
      </w:r>
      <w:hyperlink w:anchor="P152" w:history="1">
        <w:r>
          <w:rPr>
            <w:color w:val="0000FF"/>
          </w:rPr>
          <w:t>пункте 25</w:t>
        </w:r>
      </w:hyperlink>
      <w:r>
        <w:t xml:space="preserve"> настоящего Порядка.</w:t>
      </w:r>
    </w:p>
    <w:p w:rsidR="00025DBD" w:rsidRDefault="00025DBD">
      <w:pPr>
        <w:pStyle w:val="ConsPlusNormal"/>
        <w:jc w:val="both"/>
      </w:pPr>
      <w:r>
        <w:t xml:space="preserve">(п. 22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23. Грант предоставляется Грантополучателю на безвозмездной и безвозвратной основе.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24. Перечисление Гранта осуществляется Грантодателем на расчетный счет Грантополучателя, открытый в российской кредитной организации, указанный в заявке на участие в Конкурсе, в течение десяти рабочих дней со дня заключения соглашения.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9" w:name="P152"/>
      <w:bookmarkEnd w:id="9"/>
      <w:r>
        <w:t>25. Направления расходов, источником финансового обеспечения которых является Грант: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1) расходы на транспортные услуги по перевозке участников туристского маршрута;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2) расходы на оплату услуг квалифицированного гида-экскурсовода.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  <w:outlineLvl w:val="1"/>
      </w:pPr>
      <w:r>
        <w:t>Требования к отчетности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>26. Грантополучатель не позднее 7 месяцев со дня зачисления сре</w:t>
      </w:r>
      <w:proofErr w:type="gramStart"/>
      <w:r>
        <w:t>дств Гр</w:t>
      </w:r>
      <w:proofErr w:type="gramEnd"/>
      <w:r>
        <w:t>анта на счет Грантополучателя представляет в Комитет отчет об использовании средств Гранта, заверенный подписью руководителя или индивидуального предпринимателя и печатью (при наличии), содержащий:</w:t>
      </w:r>
    </w:p>
    <w:p w:rsidR="00025DBD" w:rsidRDefault="00025D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1) краткое описание проведенных туристских маршрутов с указанием целей, качественных и количественных результатов;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lastRenderedPageBreak/>
        <w:t>2) документы, подтверждающие целевое использование сре</w:t>
      </w:r>
      <w:proofErr w:type="gramStart"/>
      <w:r>
        <w:t>дств Гр</w:t>
      </w:r>
      <w:proofErr w:type="gramEnd"/>
      <w:r>
        <w:t>анта (договоры, счета, акты об оказании услуг, кассовые чеки, расходные кассовые ордера и иные документы, признаваемые в качестве платежных (расчетных);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3) список участников туристских маршрутов с указанием контактных телефонов (при наличии), личными подписями участников туристских маршрутов, согласием на обработку персональных данных;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4) фотоотчет о проведенных туристских маршрутах (не менее 10 фотографий на каждый туристский маршрут в электронной форме на CD-диске или USB-flash-накопителе);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5) письменные отзывы участников туристских маршрутов (при наличии).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Отчет об использовании сре</w:t>
      </w:r>
      <w:proofErr w:type="gramStart"/>
      <w:r>
        <w:t>дств Гр</w:t>
      </w:r>
      <w:proofErr w:type="gramEnd"/>
      <w:r>
        <w:t>анта представляется в Комитет нарочным руководителем или индивидуальным предпринимателем либо их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Федерации, или посредством почтового отправления.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27. Грантополучатель не позднее 7 месяцев со дня зачисления сре</w:t>
      </w:r>
      <w:proofErr w:type="gramStart"/>
      <w:r>
        <w:t>дств Гр</w:t>
      </w:r>
      <w:proofErr w:type="gramEnd"/>
      <w:r>
        <w:t xml:space="preserve">анта на счет Грантополучателя представляет в Комитет </w:t>
      </w:r>
      <w:hyperlink w:anchor="P415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Гранта, показателей, необходимых для достижения результата предоставления Гранта, по форме, приведенной в приложении 4 к Порядку.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Отчет о достижении результата предоставления Гранта, показателей, необходимых для достижения результата предоставления Гранта, представляется в Комитет нарочно руководителем или индивидуальным предпринимателем либо их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Федерации, или посредством почтового отправления.</w:t>
      </w:r>
    </w:p>
    <w:p w:rsidR="00025DBD" w:rsidRDefault="00025DB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  <w:outlineLvl w:val="1"/>
      </w:pPr>
      <w:proofErr w:type="gramStart"/>
      <w:r>
        <w:t>Контроль за</w:t>
      </w:r>
      <w:proofErr w:type="gramEnd"/>
      <w:r>
        <w:t xml:space="preserve"> соблюдением целей, условий и порядка</w:t>
      </w:r>
    </w:p>
    <w:p w:rsidR="00025DBD" w:rsidRDefault="00025DBD">
      <w:pPr>
        <w:pStyle w:val="ConsPlusTitle"/>
        <w:jc w:val="center"/>
      </w:pPr>
      <w:r>
        <w:t>предоставления Гранта и ответственность за их несоблюдение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 xml:space="preserve">28. Обязательный </w:t>
      </w:r>
      <w:proofErr w:type="gramStart"/>
      <w:r>
        <w:t>контроль за</w:t>
      </w:r>
      <w:proofErr w:type="gramEnd"/>
      <w:r>
        <w:t xml:space="preserve"> соблюдением Грантополучателем условий, целей и порядка предоставления Гранта осуществляется Грантодателем и уполномоченными органами муниципального финансового контроля.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10" w:name="P174"/>
      <w:bookmarkEnd w:id="10"/>
      <w:r>
        <w:t xml:space="preserve">29. </w:t>
      </w:r>
      <w:proofErr w:type="gramStart"/>
      <w:r>
        <w:t>В случае непредставления или представления с нарушением установленного срока отчета об использовании средств Гранта и отчета о достижении значений показателей результативности предоставления Гранта, а также в случае нарушения целей, условий и порядка предоставления Гранта, выявленного по фактам проверок, проведенных Грантодателем и (или) уполномоченным органом муниципального финансового контроля, недостижения результата предоставления Гранта, показателей, необходимых для достижения результата предоставления Гранта, Грантодатель направляет</w:t>
      </w:r>
      <w:proofErr w:type="gramEnd"/>
      <w:r>
        <w:t xml:space="preserve"> Грантополучателю в срок, не превышающий пяти рабочих дней со дня установления нарушения, письменное требование о возврате сре</w:t>
      </w:r>
      <w:proofErr w:type="gramStart"/>
      <w:r>
        <w:t>дств Гр</w:t>
      </w:r>
      <w:proofErr w:type="gramEnd"/>
      <w:r>
        <w:t>анта в бюджет города Ставрополя.</w:t>
      </w:r>
    </w:p>
    <w:p w:rsidR="00025DBD" w:rsidRDefault="00025DBD">
      <w:pPr>
        <w:pStyle w:val="ConsPlusNormal"/>
        <w:jc w:val="both"/>
      </w:pPr>
      <w:r>
        <w:t xml:space="preserve">(п. 29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bookmarkStart w:id="11" w:name="P176"/>
      <w:bookmarkEnd w:id="11"/>
      <w:r>
        <w:t>30. Письменное требование о возврате сре</w:t>
      </w:r>
      <w:proofErr w:type="gramStart"/>
      <w:r>
        <w:t>дств Гр</w:t>
      </w:r>
      <w:proofErr w:type="gramEnd"/>
      <w:r>
        <w:t>анта может быть передано Грантополучателю лично под расписку или направлено по почте.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Письменное требование о возврате сре</w:t>
      </w:r>
      <w:proofErr w:type="gramStart"/>
      <w:r>
        <w:t>дств Гр</w:t>
      </w:r>
      <w:proofErr w:type="gramEnd"/>
      <w:r>
        <w:t xml:space="preserve">анта должно содержать суммы, сроки, код бюджетной классификации Российской Федерации, по которому должен быть осуществлен возврат средств Гранта, реквизиты банковского счета, на который должны быть перечислены </w:t>
      </w:r>
      <w:r>
        <w:lastRenderedPageBreak/>
        <w:t>средства Гранта.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31. В случае непредставления отчета об использовании средств Гранта и отчета о достижении результата предоставления Гранта, показателей, необходимых для достижения результата предоставления Гранта, нарушения целей, условий и порядка предоставления Гранта Грантополучатель обязан в срок не </w:t>
      </w:r>
      <w:proofErr w:type="gramStart"/>
      <w:r>
        <w:t>позднее</w:t>
      </w:r>
      <w:proofErr w:type="gramEnd"/>
      <w:r>
        <w:t xml:space="preserve"> чем десять рабочих дней со дня получения соответствующего письменного требования возвратить полученные средства Гранта в бюджет города Ставрополя в полном объеме.</w:t>
      </w:r>
    </w:p>
    <w:p w:rsidR="00025DBD" w:rsidRDefault="00025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32. В случае нарушения сроков предоставления отчета об использовании средств Гранта и отчета о достижении результата предоставления Гранта, показателей, необходимых для достижения результата предоставления Гранта, указанных в соглашении, Грантополучатель обязан в срок не </w:t>
      </w:r>
      <w:proofErr w:type="gramStart"/>
      <w:r>
        <w:t>позднее</w:t>
      </w:r>
      <w:proofErr w:type="gramEnd"/>
      <w:r>
        <w:t xml:space="preserve"> чем десять рабочих дней со дня получения соответствующего письменного требования возвратить полученные средства Гранта в бюджет города Ставрополя в размере двадцати процентов от размера предоставленного Гранта.</w:t>
      </w:r>
    </w:p>
    <w:p w:rsidR="00025DBD" w:rsidRDefault="00025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33. В случае недостижения результата предоставления Гранта, показателей, необходимых для достижения результата предоставления Гранта, указанных в </w:t>
      </w:r>
      <w:hyperlink w:anchor="P143" w:history="1">
        <w:r>
          <w:rPr>
            <w:color w:val="0000FF"/>
          </w:rPr>
          <w:t>пункте 22</w:t>
        </w:r>
      </w:hyperlink>
      <w:r>
        <w:t xml:space="preserve"> настоящего Порядка, Грантополучатель обязан возвратить в бюджет города Ставрополя часть сре</w:t>
      </w:r>
      <w:proofErr w:type="gramStart"/>
      <w:r>
        <w:t>дств Гр</w:t>
      </w:r>
      <w:proofErr w:type="gramEnd"/>
      <w:r>
        <w:t>анта за каждый недостигнутый показатель. Расчет размера сре</w:t>
      </w:r>
      <w:proofErr w:type="gramStart"/>
      <w:r>
        <w:t>дств Гр</w:t>
      </w:r>
      <w:proofErr w:type="gramEnd"/>
      <w:r>
        <w:t xml:space="preserve">анта, подлежащих возврату за недостижение значений результата предоставления Гранта, показателей, необходимых для достижения результата предоставления Гранта, указанных в </w:t>
      </w:r>
      <w:hyperlink w:anchor="P143" w:history="1">
        <w:r>
          <w:rPr>
            <w:color w:val="0000FF"/>
          </w:rPr>
          <w:t>пункте 22</w:t>
        </w:r>
      </w:hyperlink>
      <w:r>
        <w:t xml:space="preserve"> настоящего Порядка, производится по следующей формуле: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center"/>
      </w:pPr>
      <w:r>
        <w:t>Рвг = (1 - Дз / Пз) x Ог x</w:t>
      </w:r>
      <w:proofErr w:type="gramStart"/>
      <w:r>
        <w:t xml:space="preserve"> К</w:t>
      </w:r>
      <w:proofErr w:type="gramEnd"/>
      <w:r>
        <w:t>, где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>Рвг - размер сре</w:t>
      </w:r>
      <w:proofErr w:type="gramStart"/>
      <w:r>
        <w:t>дств Гр</w:t>
      </w:r>
      <w:proofErr w:type="gramEnd"/>
      <w:r>
        <w:t>анта, подлежащих возврату;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Дз - достигнутое значение показателя, необходимого для достижения результата предоставления Гранта;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Пз - плановое значение показателя, необходимого для достижения результата предоставления Гранта;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Ог - объем Гранта;</w:t>
      </w:r>
    </w:p>
    <w:p w:rsidR="00025DBD" w:rsidRDefault="00025DB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корректирующий коэффициент.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Для расчета размера сре</w:t>
      </w:r>
      <w:proofErr w:type="gramStart"/>
      <w:r>
        <w:t>дств Гр</w:t>
      </w:r>
      <w:proofErr w:type="gramEnd"/>
      <w:r>
        <w:t>анта, подлежащих возврату, используются следующие корректирующие коэффициенты: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1) по показателю "количество проведенных экскурсий в течение шести месяцев со дня поступления Гранта на расчетный счет Грантополучателя" размер корректирующего коэффициента составляет 50 процентов;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2) по показателю "количество участников экскурсий в течение шести месяцев со дня поступления Гранта на расчетный счет Грантополучателя" размер корректирующего коэффициента составляет 50 процентов.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Требование о возврате части Гранта направляется Комитетом в порядке, установленном </w:t>
      </w:r>
      <w:hyperlink w:anchor="P174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76" w:history="1">
        <w:r>
          <w:rPr>
            <w:color w:val="0000FF"/>
          </w:rPr>
          <w:t>30</w:t>
        </w:r>
      </w:hyperlink>
      <w:r>
        <w:t xml:space="preserve"> настоящего Порядка.</w:t>
      </w:r>
    </w:p>
    <w:p w:rsidR="00025DBD" w:rsidRDefault="00025DBD">
      <w:pPr>
        <w:pStyle w:val="ConsPlusNormal"/>
        <w:jc w:val="both"/>
      </w:pPr>
      <w:r>
        <w:t xml:space="preserve">(п. 33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30.06.2020 N 936)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34. В случае установления факта невозврата сре</w:t>
      </w:r>
      <w:proofErr w:type="gramStart"/>
      <w:r>
        <w:t>дств Гр</w:t>
      </w:r>
      <w:proofErr w:type="gramEnd"/>
      <w:r>
        <w:t xml:space="preserve">анта в добровольном порядке </w:t>
      </w:r>
      <w:r>
        <w:lastRenderedPageBreak/>
        <w:t>средства Гранта подлежат возврату в порядке, установленном действующим законодательством Российской Федерации.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right"/>
      </w:pPr>
      <w:r>
        <w:t>Первый заместитель главы</w:t>
      </w:r>
    </w:p>
    <w:p w:rsidR="00025DBD" w:rsidRDefault="00025DBD">
      <w:pPr>
        <w:pStyle w:val="ConsPlusNormal"/>
        <w:jc w:val="right"/>
      </w:pPr>
      <w:r>
        <w:t>администрации города Ставрополя</w:t>
      </w:r>
    </w:p>
    <w:p w:rsidR="00025DBD" w:rsidRDefault="00025DBD">
      <w:pPr>
        <w:pStyle w:val="ConsPlusNormal"/>
        <w:jc w:val="right"/>
      </w:pPr>
      <w:r>
        <w:t>Ю.В.БЕЛОЛАПЕНКО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right"/>
        <w:outlineLvl w:val="1"/>
      </w:pPr>
      <w:r>
        <w:t>Приложение 1</w:t>
      </w:r>
    </w:p>
    <w:p w:rsidR="00025DBD" w:rsidRDefault="00025DBD">
      <w:pPr>
        <w:pStyle w:val="ConsPlusNormal"/>
        <w:jc w:val="right"/>
      </w:pPr>
      <w:r>
        <w:t>к Порядку предоставления гранта в форме</w:t>
      </w:r>
    </w:p>
    <w:p w:rsidR="00025DBD" w:rsidRDefault="00025DBD">
      <w:pPr>
        <w:pStyle w:val="ConsPlusNormal"/>
        <w:jc w:val="right"/>
      </w:pPr>
      <w:r>
        <w:t>субсидии за счет средств бюджета</w:t>
      </w:r>
    </w:p>
    <w:p w:rsidR="00025DBD" w:rsidRDefault="00025DBD">
      <w:pPr>
        <w:pStyle w:val="ConsPlusNormal"/>
        <w:jc w:val="right"/>
      </w:pPr>
      <w:r>
        <w:t>города Ставрополя юридическому лицу</w:t>
      </w:r>
    </w:p>
    <w:p w:rsidR="00025DBD" w:rsidRDefault="00025DBD">
      <w:pPr>
        <w:pStyle w:val="ConsPlusNormal"/>
        <w:jc w:val="right"/>
      </w:pPr>
      <w:proofErr w:type="gramStart"/>
      <w:r>
        <w:t>(за исключением государственных (муниципальных)</w:t>
      </w:r>
      <w:proofErr w:type="gramEnd"/>
    </w:p>
    <w:p w:rsidR="00025DBD" w:rsidRDefault="00025DBD">
      <w:pPr>
        <w:pStyle w:val="ConsPlusNormal"/>
        <w:jc w:val="right"/>
      </w:pPr>
      <w:r>
        <w:t xml:space="preserve">учреждений) или </w:t>
      </w:r>
      <w:proofErr w:type="gramStart"/>
      <w:r>
        <w:t>индивидуальному</w:t>
      </w:r>
      <w:proofErr w:type="gramEnd"/>
    </w:p>
    <w:p w:rsidR="00025DBD" w:rsidRDefault="00025DBD">
      <w:pPr>
        <w:pStyle w:val="ConsPlusNormal"/>
        <w:jc w:val="right"/>
      </w:pPr>
      <w:r>
        <w:t>предпринимателю, признанному</w:t>
      </w:r>
    </w:p>
    <w:p w:rsidR="00025DBD" w:rsidRDefault="00025DBD">
      <w:pPr>
        <w:pStyle w:val="ConsPlusNormal"/>
        <w:jc w:val="right"/>
      </w:pPr>
      <w:r>
        <w:t xml:space="preserve">победителем </w:t>
      </w:r>
      <w:proofErr w:type="gramStart"/>
      <w:r>
        <w:t>ежегодного</w:t>
      </w:r>
      <w:proofErr w:type="gramEnd"/>
      <w:r>
        <w:t xml:space="preserve"> городского</w:t>
      </w:r>
    </w:p>
    <w:p w:rsidR="00025DBD" w:rsidRDefault="00025DBD">
      <w:pPr>
        <w:pStyle w:val="ConsPlusNormal"/>
        <w:jc w:val="right"/>
      </w:pPr>
      <w:r>
        <w:t>конкурса на лучший туристский маршрут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nformat"/>
        <w:jc w:val="both"/>
      </w:pPr>
      <w:r>
        <w:t xml:space="preserve">                                           Главе города Ставрополя</w:t>
      </w:r>
    </w:p>
    <w:p w:rsidR="00025DBD" w:rsidRDefault="00025DBD">
      <w:pPr>
        <w:pStyle w:val="ConsPlusNonformat"/>
        <w:jc w:val="both"/>
      </w:pPr>
      <w:r>
        <w:t xml:space="preserve">                                           А.Х. Джатдоеву</w:t>
      </w:r>
    </w:p>
    <w:p w:rsidR="00025DBD" w:rsidRDefault="00025DB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25DBD" w:rsidRDefault="00025DB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 лица,</w:t>
      </w:r>
      <w:proofErr w:type="gramEnd"/>
    </w:p>
    <w:p w:rsidR="00025DBD" w:rsidRDefault="00025DBD">
      <w:pPr>
        <w:pStyle w:val="ConsPlusNonformat"/>
        <w:jc w:val="both"/>
      </w:pPr>
      <w:r>
        <w:t xml:space="preserve">                                                  Ф.И.О. индивидуального</w:t>
      </w:r>
    </w:p>
    <w:p w:rsidR="00025DBD" w:rsidRDefault="00025DBD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025DBD" w:rsidRDefault="00025DBD">
      <w:pPr>
        <w:pStyle w:val="ConsPlusNonformat"/>
        <w:jc w:val="both"/>
      </w:pPr>
    </w:p>
    <w:p w:rsidR="00025DBD" w:rsidRDefault="00025DBD">
      <w:pPr>
        <w:pStyle w:val="ConsPlusNonformat"/>
        <w:jc w:val="both"/>
      </w:pPr>
      <w:bookmarkStart w:id="12" w:name="P223"/>
      <w:bookmarkEnd w:id="12"/>
      <w:r>
        <w:t xml:space="preserve">                                   ЗАЯВКА</w:t>
      </w:r>
    </w:p>
    <w:p w:rsidR="00025DBD" w:rsidRDefault="00025DBD">
      <w:pPr>
        <w:pStyle w:val="ConsPlusNonformat"/>
        <w:jc w:val="both"/>
      </w:pPr>
      <w:r>
        <w:t xml:space="preserve">           на участие в конкурсе по предоставлению гранта в форме</w:t>
      </w:r>
    </w:p>
    <w:p w:rsidR="00025DBD" w:rsidRDefault="00025DBD">
      <w:pPr>
        <w:pStyle w:val="ConsPlusNonformat"/>
        <w:jc w:val="both"/>
      </w:pPr>
      <w:r>
        <w:t xml:space="preserve">             субсидии за счет средств бюджета города Ставрополя</w:t>
      </w:r>
    </w:p>
    <w:p w:rsidR="00025DBD" w:rsidRDefault="00025DBD">
      <w:pPr>
        <w:pStyle w:val="ConsPlusNonformat"/>
        <w:jc w:val="both"/>
      </w:pPr>
      <w:r>
        <w:t xml:space="preserve">             </w:t>
      </w:r>
      <w:proofErr w:type="gramStart"/>
      <w:r>
        <w:t>юридическому лицу (за исключением государственных</w:t>
      </w:r>
      <w:proofErr w:type="gramEnd"/>
    </w:p>
    <w:p w:rsidR="00025DBD" w:rsidRDefault="00025DBD">
      <w:pPr>
        <w:pStyle w:val="ConsPlusNonformat"/>
        <w:jc w:val="both"/>
      </w:pPr>
      <w:r>
        <w:t xml:space="preserve">              (муниципальных) учреждений) или </w:t>
      </w:r>
      <w:proofErr w:type="gramStart"/>
      <w:r>
        <w:t>индивидуальному</w:t>
      </w:r>
      <w:proofErr w:type="gramEnd"/>
    </w:p>
    <w:p w:rsidR="00025DBD" w:rsidRDefault="00025DBD">
      <w:pPr>
        <w:pStyle w:val="ConsPlusNonformat"/>
        <w:jc w:val="both"/>
      </w:pPr>
      <w:r>
        <w:t xml:space="preserve">            предпринимателю, признанному победителем </w:t>
      </w:r>
      <w:proofErr w:type="gramStart"/>
      <w:r>
        <w:t>ежегодного</w:t>
      </w:r>
      <w:proofErr w:type="gramEnd"/>
    </w:p>
    <w:p w:rsidR="00025DBD" w:rsidRDefault="00025DBD">
      <w:pPr>
        <w:pStyle w:val="ConsPlusNonformat"/>
        <w:jc w:val="both"/>
      </w:pPr>
      <w:r>
        <w:t xml:space="preserve">              городского конкурса на лучший туристский маршрут</w:t>
      </w:r>
    </w:p>
    <w:p w:rsidR="00025DBD" w:rsidRDefault="00025DBD">
      <w:pPr>
        <w:pStyle w:val="ConsPlusNonformat"/>
        <w:jc w:val="both"/>
      </w:pPr>
    </w:p>
    <w:p w:rsidR="00025DBD" w:rsidRDefault="00025DBD">
      <w:pPr>
        <w:pStyle w:val="ConsPlusNonformat"/>
        <w:jc w:val="both"/>
      </w:pPr>
      <w:r>
        <w:t xml:space="preserve">    Полное    наименование    организации    /    Ф.И.О.    </w:t>
      </w:r>
      <w:proofErr w:type="gramStart"/>
      <w:r>
        <w:t>индивидуального</w:t>
      </w:r>
      <w:proofErr w:type="gramEnd"/>
    </w:p>
    <w:p w:rsidR="00025DBD" w:rsidRDefault="00025DBD">
      <w:pPr>
        <w:pStyle w:val="ConsPlusNonformat"/>
        <w:jc w:val="both"/>
      </w:pPr>
      <w:r>
        <w:t>предпринимателя: __________________________________________________________</w:t>
      </w:r>
    </w:p>
    <w:p w:rsidR="00025DBD" w:rsidRDefault="00025DBD">
      <w:pPr>
        <w:pStyle w:val="ConsPlusNonformat"/>
        <w:jc w:val="both"/>
      </w:pPr>
      <w:r>
        <w:t>___________________________________________________________________________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Ф.И.О. руководителя: 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Численность штатных работников (чел.): ________________________________</w:t>
      </w:r>
    </w:p>
    <w:p w:rsidR="00025DBD" w:rsidRDefault="00025DBD">
      <w:pPr>
        <w:pStyle w:val="ConsPlusNonformat"/>
        <w:jc w:val="both"/>
      </w:pPr>
      <w:r>
        <w:t xml:space="preserve">    Юридический адрес: ____________________________________________________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Фактическое местонахождение: 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Дата регистрации организации/индивидуального предпринимателя:</w:t>
      </w:r>
    </w:p>
    <w:p w:rsidR="00025DBD" w:rsidRDefault="00025DBD">
      <w:pPr>
        <w:pStyle w:val="ConsPlusNonformat"/>
        <w:jc w:val="both"/>
      </w:pPr>
      <w:r>
        <w:t>___________________________________________________________________________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Банковские реквизиты: 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ИНН/КПП: ______________________________________________________________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ОГРН/ОГРНИП: __________________________________________________________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Коды </w:t>
      </w:r>
      <w:hyperlink r:id="rId28" w:history="1">
        <w:r>
          <w:rPr>
            <w:color w:val="0000FF"/>
          </w:rPr>
          <w:t>ОКВЭД</w:t>
        </w:r>
      </w:hyperlink>
      <w:r>
        <w:t>: ___________________________________________________________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Контактный телефон/факс: 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E-mail: _______________________________________________________________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Наименование проекта туристского маршрута: ____________________________</w:t>
      </w:r>
    </w:p>
    <w:p w:rsidR="00025DBD" w:rsidRDefault="00025DBD">
      <w:pPr>
        <w:pStyle w:val="ConsPlusNonformat"/>
        <w:jc w:val="both"/>
      </w:pPr>
      <w:r>
        <w:t>___________________________________________________________________________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Наличие в штате организации гида-экскурсовода _________________________</w:t>
      </w:r>
    </w:p>
    <w:p w:rsidR="00025DBD" w:rsidRDefault="00025DBD">
      <w:pPr>
        <w:pStyle w:val="ConsPlusNonformat"/>
        <w:jc w:val="both"/>
      </w:pPr>
      <w:r>
        <w:t xml:space="preserve">    Проведение туристских маршрутов за счет сре</w:t>
      </w:r>
      <w:proofErr w:type="gramStart"/>
      <w:r>
        <w:t>дств гр</w:t>
      </w:r>
      <w:proofErr w:type="gramEnd"/>
      <w:r>
        <w:t>анта в форме субсидии</w:t>
      </w:r>
    </w:p>
    <w:p w:rsidR="00025DBD" w:rsidRDefault="00025DBD">
      <w:pPr>
        <w:pStyle w:val="ConsPlusNonformat"/>
        <w:jc w:val="both"/>
      </w:pPr>
      <w:r>
        <w:t xml:space="preserve">за  счет  средств бюджета города Ставрополя на </w:t>
      </w:r>
      <w:proofErr w:type="gramStart"/>
      <w:r>
        <w:t>возмездной</w:t>
      </w:r>
      <w:proofErr w:type="gramEnd"/>
      <w:r>
        <w:t xml:space="preserve"> или безвозмездной</w:t>
      </w:r>
    </w:p>
    <w:p w:rsidR="00025DBD" w:rsidRDefault="00025DBD">
      <w:pPr>
        <w:pStyle w:val="ConsPlusNonformat"/>
        <w:jc w:val="both"/>
      </w:pPr>
      <w:r>
        <w:t>основе (</w:t>
      </w:r>
      <w:proofErr w:type="gramStart"/>
      <w:r>
        <w:t>нужное</w:t>
      </w:r>
      <w:proofErr w:type="gramEnd"/>
      <w:r>
        <w:t xml:space="preserve"> указать) ___________________________________________________</w:t>
      </w:r>
    </w:p>
    <w:p w:rsidR="00025DBD" w:rsidRDefault="00025DBD">
      <w:pPr>
        <w:pStyle w:val="ConsPlusNonformat"/>
        <w:jc w:val="both"/>
      </w:pPr>
      <w:r>
        <w:t xml:space="preserve">    Достоверность представленной информации гарантирую.</w:t>
      </w:r>
    </w:p>
    <w:p w:rsidR="00025DBD" w:rsidRDefault="00025DBD">
      <w:pPr>
        <w:pStyle w:val="ConsPlusNonformat"/>
        <w:jc w:val="both"/>
      </w:pPr>
      <w:r>
        <w:t xml:space="preserve">    Субсидий,  грантов,  бюджетных инвестиций из бюджета города Ставрополя,</w:t>
      </w:r>
    </w:p>
    <w:p w:rsidR="00025DBD" w:rsidRDefault="00025DBD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 в том числе на основании иных муниципальных правовых актов</w:t>
      </w:r>
    </w:p>
    <w:p w:rsidR="00025DBD" w:rsidRDefault="00025DBD">
      <w:pPr>
        <w:pStyle w:val="ConsPlusNonformat"/>
        <w:jc w:val="both"/>
      </w:pPr>
      <w:r>
        <w:lastRenderedPageBreak/>
        <w:t xml:space="preserve">города  Ставрополя,  не  получаю,  просроченной задолженности по возврату </w:t>
      </w:r>
      <w:proofErr w:type="gramStart"/>
      <w:r>
        <w:t>в</w:t>
      </w:r>
      <w:proofErr w:type="gramEnd"/>
    </w:p>
    <w:p w:rsidR="00025DBD" w:rsidRDefault="00025DBD">
      <w:pPr>
        <w:pStyle w:val="ConsPlusNonformat"/>
        <w:jc w:val="both"/>
      </w:pPr>
      <w:r>
        <w:t>бюджет   города   Ставрополя   субсидий,   грантов,  бюджетных  инвестиций,</w:t>
      </w:r>
    </w:p>
    <w:p w:rsidR="00025DBD" w:rsidRDefault="00025DBD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 в том числе на основании иных муниципальных правовых актов</w:t>
      </w:r>
    </w:p>
    <w:p w:rsidR="00025DBD" w:rsidRDefault="00025DBD">
      <w:pPr>
        <w:pStyle w:val="ConsPlusNonformat"/>
        <w:jc w:val="both"/>
      </w:pPr>
      <w:r>
        <w:t>города  Ставрополя, и иной просроченной задолженности перед бюджетом города</w:t>
      </w:r>
    </w:p>
    <w:p w:rsidR="00025DBD" w:rsidRDefault="00025DBD">
      <w:pPr>
        <w:pStyle w:val="ConsPlusNonformat"/>
        <w:jc w:val="both"/>
      </w:pPr>
      <w:r>
        <w:t>Ставрополя  не  имею,  неисполненной обязанности по уплате налогов, сборов,</w:t>
      </w:r>
    </w:p>
    <w:p w:rsidR="00025DBD" w:rsidRDefault="00025DBD">
      <w:pPr>
        <w:pStyle w:val="ConsPlusNonformat"/>
        <w:jc w:val="both"/>
      </w:pPr>
      <w:r>
        <w:t xml:space="preserve">страховых   взносов,  пеней,  штрафов  и  процентов,  подлежащих  уплате  </w:t>
      </w:r>
      <w:proofErr w:type="gramStart"/>
      <w:r>
        <w:t>в</w:t>
      </w:r>
      <w:proofErr w:type="gramEnd"/>
    </w:p>
    <w:p w:rsidR="00025DBD" w:rsidRDefault="00025DB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Российской Федерации о налогах и сборах,</w:t>
      </w:r>
    </w:p>
    <w:p w:rsidR="00025DBD" w:rsidRDefault="00025DBD">
      <w:pPr>
        <w:pStyle w:val="ConsPlusNonformat"/>
        <w:jc w:val="both"/>
      </w:pPr>
      <w:r>
        <w:t>не имею, требованиям Порядка предоставления гранта в форме субсидии за счет</w:t>
      </w:r>
    </w:p>
    <w:p w:rsidR="00025DBD" w:rsidRDefault="00025DBD">
      <w:pPr>
        <w:pStyle w:val="ConsPlusNonformat"/>
        <w:jc w:val="both"/>
      </w:pPr>
      <w:proofErr w:type="gramStart"/>
      <w:r>
        <w:t>средств   бюджета  города  Ставрополя  юридическому  лицу  (за  исключением</w:t>
      </w:r>
      <w:proofErr w:type="gramEnd"/>
    </w:p>
    <w:p w:rsidR="00025DBD" w:rsidRDefault="00025DBD">
      <w:pPr>
        <w:pStyle w:val="ConsPlusNonformat"/>
        <w:jc w:val="both"/>
      </w:pPr>
      <w:r>
        <w:t xml:space="preserve">государственных    (муниципальных)    учреждений)    или    </w:t>
      </w:r>
      <w:proofErr w:type="gramStart"/>
      <w:r>
        <w:t>индивидуальному</w:t>
      </w:r>
      <w:proofErr w:type="gramEnd"/>
    </w:p>
    <w:p w:rsidR="00025DBD" w:rsidRDefault="00025DBD">
      <w:pPr>
        <w:pStyle w:val="ConsPlusNonformat"/>
        <w:jc w:val="both"/>
      </w:pPr>
      <w:r>
        <w:t xml:space="preserve">предпринимателю,  признанному победителем ежегодного городского конкурса </w:t>
      </w:r>
      <w:proofErr w:type="gramStart"/>
      <w:r>
        <w:t>на</w:t>
      </w:r>
      <w:proofErr w:type="gramEnd"/>
    </w:p>
    <w:p w:rsidR="00025DBD" w:rsidRDefault="00025DBD">
      <w:pPr>
        <w:pStyle w:val="ConsPlusNonformat"/>
        <w:jc w:val="both"/>
      </w:pPr>
      <w:r>
        <w:t>лучший туристский маршрут, соответствую.</w:t>
      </w:r>
    </w:p>
    <w:p w:rsidR="00025DBD" w:rsidRDefault="00025DBD">
      <w:pPr>
        <w:pStyle w:val="ConsPlusNonformat"/>
        <w:jc w:val="both"/>
      </w:pPr>
      <w:r>
        <w:t xml:space="preserve">    В  соответствии с </w:t>
      </w:r>
      <w:hyperlink r:id="rId29" w:history="1">
        <w:r>
          <w:rPr>
            <w:color w:val="0000FF"/>
          </w:rPr>
          <w:t>частью 4 статьи 9</w:t>
        </w:r>
      </w:hyperlink>
      <w:r>
        <w:t xml:space="preserve"> Федерального закона от 27 июля 2006</w:t>
      </w:r>
    </w:p>
    <w:p w:rsidR="00025DBD" w:rsidRDefault="00025DBD">
      <w:pPr>
        <w:pStyle w:val="ConsPlusNonformat"/>
        <w:jc w:val="both"/>
      </w:pPr>
      <w:r>
        <w:t>г.  N  152-ФЗ  "О  персональных  данных"  даю согласие администрации города</w:t>
      </w:r>
    </w:p>
    <w:p w:rsidR="00025DBD" w:rsidRDefault="00025DBD">
      <w:pPr>
        <w:pStyle w:val="ConsPlusNonformat"/>
        <w:jc w:val="both"/>
      </w:pPr>
      <w:r>
        <w:t xml:space="preserve">Ставрополя,  </w:t>
      </w:r>
      <w:proofErr w:type="gramStart"/>
      <w:r>
        <w:t>находящейся</w:t>
      </w:r>
      <w:proofErr w:type="gramEnd"/>
      <w:r>
        <w:t xml:space="preserve">  по  адресу: город Ставрополь, проспект К. Маркса,</w:t>
      </w:r>
    </w:p>
    <w:p w:rsidR="00025DBD" w:rsidRDefault="00025DBD">
      <w:pPr>
        <w:pStyle w:val="ConsPlusNonformat"/>
        <w:jc w:val="both"/>
      </w:pPr>
      <w:r>
        <w:t xml:space="preserve">96,  на  обработку  моих  персональных  данных с целью участия в </w:t>
      </w:r>
      <w:proofErr w:type="gramStart"/>
      <w:r>
        <w:t>конкурсном</w:t>
      </w:r>
      <w:proofErr w:type="gramEnd"/>
    </w:p>
    <w:p w:rsidR="00025DBD" w:rsidRDefault="00025DBD">
      <w:pPr>
        <w:pStyle w:val="ConsPlusNonformat"/>
        <w:jc w:val="both"/>
      </w:pPr>
      <w:proofErr w:type="gramStart"/>
      <w:r>
        <w:t>отборе</w:t>
      </w:r>
      <w:proofErr w:type="gramEnd"/>
      <w:r>
        <w:t xml:space="preserve">  по  предоставлению  гранта в форме субсидии за счет средств бюджета</w:t>
      </w:r>
    </w:p>
    <w:p w:rsidR="00025DBD" w:rsidRDefault="00025DBD">
      <w:pPr>
        <w:pStyle w:val="ConsPlusNonformat"/>
        <w:jc w:val="both"/>
      </w:pPr>
      <w:proofErr w:type="gramStart"/>
      <w:r>
        <w:t>города   Ставрополя   юридическому  лицу  (за  исключением  государственных</w:t>
      </w:r>
      <w:proofErr w:type="gramEnd"/>
    </w:p>
    <w:p w:rsidR="00025DBD" w:rsidRDefault="00025DBD">
      <w:pPr>
        <w:pStyle w:val="ConsPlusNonformat"/>
        <w:jc w:val="both"/>
      </w:pPr>
      <w:r>
        <w:t>(муниципальных)    учреждений)    или    индивидуальному   предпринимателю,</w:t>
      </w:r>
    </w:p>
    <w:p w:rsidR="00025DBD" w:rsidRDefault="00025DBD">
      <w:pPr>
        <w:pStyle w:val="ConsPlusNonformat"/>
        <w:jc w:val="both"/>
      </w:pPr>
      <w:proofErr w:type="gramStart"/>
      <w:r>
        <w:t>признанному</w:t>
      </w:r>
      <w:proofErr w:type="gramEnd"/>
      <w:r>
        <w:t xml:space="preserve"> победителем ежегодного городского конкурса на лучший туристский</w:t>
      </w:r>
    </w:p>
    <w:p w:rsidR="00025DBD" w:rsidRDefault="00025DBD">
      <w:pPr>
        <w:pStyle w:val="ConsPlusNonformat"/>
        <w:jc w:val="both"/>
      </w:pPr>
      <w:r>
        <w:t>маршрут.</w:t>
      </w:r>
    </w:p>
    <w:p w:rsidR="00025DBD" w:rsidRDefault="00025DBD">
      <w:pPr>
        <w:pStyle w:val="ConsPlusNonformat"/>
        <w:jc w:val="both"/>
      </w:pPr>
      <w:r>
        <w:t xml:space="preserve">    Настоящее  согласие  на  обработку персональных данных действует со дня</w:t>
      </w:r>
    </w:p>
    <w:p w:rsidR="00025DBD" w:rsidRDefault="00025DBD">
      <w:pPr>
        <w:pStyle w:val="ConsPlusNonformat"/>
        <w:jc w:val="both"/>
      </w:pPr>
      <w:r>
        <w:t>его подписания до дня его отзыва в письменной форме.</w:t>
      </w:r>
    </w:p>
    <w:p w:rsidR="00025DBD" w:rsidRDefault="00025DBD">
      <w:pPr>
        <w:pStyle w:val="ConsPlusNonformat"/>
        <w:jc w:val="both"/>
      </w:pPr>
    </w:p>
    <w:p w:rsidR="00025DBD" w:rsidRDefault="00025DBD">
      <w:pPr>
        <w:pStyle w:val="ConsPlusNonformat"/>
        <w:jc w:val="both"/>
      </w:pPr>
      <w:r>
        <w:t>"__" ___________ 201__ г.</w:t>
      </w:r>
    </w:p>
    <w:p w:rsidR="00025DBD" w:rsidRDefault="00025DBD">
      <w:pPr>
        <w:pStyle w:val="ConsPlusNonformat"/>
        <w:jc w:val="both"/>
      </w:pPr>
    </w:p>
    <w:p w:rsidR="00025DBD" w:rsidRDefault="00025DBD">
      <w:pPr>
        <w:pStyle w:val="ConsPlusNonformat"/>
        <w:jc w:val="both"/>
      </w:pPr>
      <w:r>
        <w:t>_________________________________________ _________ _______________________</w:t>
      </w:r>
    </w:p>
    <w:p w:rsidR="00025DBD" w:rsidRDefault="00025DBD">
      <w:pPr>
        <w:pStyle w:val="ConsPlusNonformat"/>
        <w:jc w:val="both"/>
      </w:pPr>
      <w:r>
        <w:t>должность руководителя юридического лица, (подпись)  (расшифровка подписи)</w:t>
      </w:r>
    </w:p>
    <w:p w:rsidR="00025DBD" w:rsidRDefault="00025DBD">
      <w:pPr>
        <w:pStyle w:val="ConsPlusNonformat"/>
        <w:jc w:val="both"/>
      </w:pPr>
      <w:r>
        <w:t xml:space="preserve"> Ф.И.О. индивидуального предпринимателя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right"/>
        <w:outlineLvl w:val="1"/>
      </w:pPr>
      <w:r>
        <w:t>Приложение 2</w:t>
      </w:r>
    </w:p>
    <w:p w:rsidR="00025DBD" w:rsidRDefault="00025DBD">
      <w:pPr>
        <w:pStyle w:val="ConsPlusNormal"/>
        <w:jc w:val="right"/>
      </w:pPr>
      <w:r>
        <w:t>к Порядку предоставления гранта</w:t>
      </w:r>
    </w:p>
    <w:p w:rsidR="00025DBD" w:rsidRDefault="00025DBD">
      <w:pPr>
        <w:pStyle w:val="ConsPlusNormal"/>
        <w:jc w:val="right"/>
      </w:pPr>
      <w:r>
        <w:t>в форме субсидии за счет средств бюджета города</w:t>
      </w:r>
    </w:p>
    <w:p w:rsidR="00025DBD" w:rsidRDefault="00025DBD">
      <w:pPr>
        <w:pStyle w:val="ConsPlusNormal"/>
        <w:jc w:val="right"/>
      </w:pPr>
      <w:proofErr w:type="gramStart"/>
      <w:r>
        <w:t>Ставрополя юридическому лицу (за исключением</w:t>
      </w:r>
      <w:proofErr w:type="gramEnd"/>
    </w:p>
    <w:p w:rsidR="00025DBD" w:rsidRDefault="00025DBD">
      <w:pPr>
        <w:pStyle w:val="ConsPlusNormal"/>
        <w:jc w:val="right"/>
      </w:pPr>
      <w:r>
        <w:t>государственных (муниципальных) учреждений)</w:t>
      </w:r>
    </w:p>
    <w:p w:rsidR="00025DBD" w:rsidRDefault="00025DBD">
      <w:pPr>
        <w:pStyle w:val="ConsPlusNormal"/>
        <w:jc w:val="right"/>
      </w:pPr>
      <w:r>
        <w:t>или индивидуальному предпринимателю,</w:t>
      </w:r>
    </w:p>
    <w:p w:rsidR="00025DBD" w:rsidRDefault="00025DBD">
      <w:pPr>
        <w:pStyle w:val="ConsPlusNormal"/>
        <w:jc w:val="right"/>
      </w:pPr>
      <w:proofErr w:type="gramStart"/>
      <w:r>
        <w:t>признанному</w:t>
      </w:r>
      <w:proofErr w:type="gramEnd"/>
      <w:r>
        <w:t xml:space="preserve"> победителем ежегодного городского</w:t>
      </w:r>
    </w:p>
    <w:p w:rsidR="00025DBD" w:rsidRDefault="00025DBD">
      <w:pPr>
        <w:pStyle w:val="ConsPlusNormal"/>
        <w:jc w:val="right"/>
      </w:pPr>
      <w:r>
        <w:t>конкурса на лучший туристский маршрут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</w:pPr>
      <w:bookmarkStart w:id="13" w:name="P298"/>
      <w:bookmarkEnd w:id="13"/>
      <w:r>
        <w:t>ПОЛОЖЕНИЕ</w:t>
      </w:r>
    </w:p>
    <w:p w:rsidR="00025DBD" w:rsidRDefault="00025DBD">
      <w:pPr>
        <w:pStyle w:val="ConsPlusTitle"/>
        <w:jc w:val="center"/>
      </w:pPr>
      <w:r>
        <w:t>О КОНКУРСНОЙ КОМИССИИ ПО ПОДВЕДЕНИЮ ИТОГОВ КОНКУРСА</w:t>
      </w:r>
    </w:p>
    <w:p w:rsidR="00025DBD" w:rsidRDefault="00025DBD">
      <w:pPr>
        <w:pStyle w:val="ConsPlusTitle"/>
        <w:jc w:val="center"/>
      </w:pPr>
      <w:r>
        <w:t>ПО ПРЕДОСТАВЛЕНИЮ ГРАНТА В ФОРМЕ СУБСИДИИ ЗА СЧЕТ</w:t>
      </w:r>
    </w:p>
    <w:p w:rsidR="00025DBD" w:rsidRDefault="00025DBD">
      <w:pPr>
        <w:pStyle w:val="ConsPlusTitle"/>
        <w:jc w:val="center"/>
      </w:pPr>
      <w:r>
        <w:t>СРЕДСТВ БЮДЖЕТА ГОРОДА СТАВРОПОЛЯ ЮРИДИЧЕСКОМУ ЛИЦУ</w:t>
      </w:r>
    </w:p>
    <w:p w:rsidR="00025DBD" w:rsidRDefault="00025DBD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025DBD" w:rsidRDefault="00025DBD">
      <w:pPr>
        <w:pStyle w:val="ConsPlusTitle"/>
        <w:jc w:val="center"/>
      </w:pPr>
      <w:r>
        <w:t>ИЛИ ИНДИВИДУАЛЬНОМУ ПРЕДПРИНИМАТЕЛЮ, ПРИЗНАННОМУ ПОБЕДИТЕЛЕМ</w:t>
      </w:r>
    </w:p>
    <w:p w:rsidR="00025DBD" w:rsidRDefault="00025DBD">
      <w:pPr>
        <w:pStyle w:val="ConsPlusTitle"/>
        <w:jc w:val="center"/>
      </w:pPr>
      <w:r>
        <w:t>ЕЖЕГОДНОГО ГОРОДСКОГО КОНКУРСА НА ЛУЧШИЙ ТУРИСТСКИЙ МАРШРУТ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  <w:outlineLvl w:val="2"/>
      </w:pPr>
      <w:r>
        <w:t>Общие положения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конкурсной комиссии по подведению итогов конкурса по предоставлению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 (далее - Положение), определяет задачи, функции, </w:t>
      </w:r>
      <w:r>
        <w:lastRenderedPageBreak/>
        <w:t>порядок деятельности конкурсной комиссии по подведению итогов конкурса по предоставлению гранта в форме субсидии за</w:t>
      </w:r>
      <w:proofErr w:type="gramEnd"/>
      <w:r>
        <w:t xml:space="preserve">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 победителем ежегодного городского конкурса на лучший туристский маршрут (далее соответственно - Конкурсная комиссия, Конкурс).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Конкурсная комиссия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31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 и иными нормативными правовыми актами Ставропольского края, </w:t>
      </w:r>
      <w:hyperlink r:id="rId3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Порядком предоставления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 предпринимателю, признанному</w:t>
      </w:r>
      <w:proofErr w:type="gramEnd"/>
      <w:r>
        <w:t xml:space="preserve"> победителем ежегодного городского конкурса на лучший туристский маршрут (далее - Порядок), а также настоящим Положением.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3. Конкурсная комиссия формируется из председателя Конкурсной комиссии, заместителя председателя Конкурсной комиссии, ответственного секретаря Конкурсной комиссии и трех членов Конкурсной комиссии.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4. Состав Конкурсной комиссии утверждается постановлением администрации города Ставрополя.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  <w:outlineLvl w:val="2"/>
      </w:pPr>
      <w:r>
        <w:t>Задачи Конкурсной комиссии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>5. Основными задачами Конкурсной комиссии являются:</w:t>
      </w:r>
    </w:p>
    <w:p w:rsidR="00025DBD" w:rsidRDefault="00025DBD">
      <w:pPr>
        <w:pStyle w:val="ConsPlusNormal"/>
        <w:spacing w:before="220"/>
        <w:ind w:firstLine="540"/>
        <w:jc w:val="both"/>
      </w:pPr>
      <w:proofErr w:type="gramStart"/>
      <w:r>
        <w:t>проведение экспертной оценки проектов туристских маршрутов, содержащих описание двухдневного туристского маршрута, с учетом пребывания туристов на территории города Ставрополя не менее пятидесяти процентов от всей продолжительности туристского маршрута (без учета времени на трансфер), наименование, тему и задачи туристского маршрута, целевую аудиторию участников туристского маршрута, картосхему с нанесенным туристским маршрутом, графические материалы по объектам показа и их описание, способы передвижения участников</w:t>
      </w:r>
      <w:proofErr w:type="gramEnd"/>
      <w:r>
        <w:t xml:space="preserve"> </w:t>
      </w:r>
      <w:proofErr w:type="gramStart"/>
      <w:r>
        <w:t xml:space="preserve">туристского маршрута (пеший, автомобильный, комбинированный, с использованием иных транспортных средств (конные, велосипедные и так далее), обоснование значимости маршрута для развития туризма в городе Ставрополе (далее - проект туристского маршрута) в соответствии с </w:t>
      </w:r>
      <w:hyperlink w:anchor="P344" w:history="1">
        <w:r>
          <w:rPr>
            <w:color w:val="0000FF"/>
          </w:rPr>
          <w:t>листом</w:t>
        </w:r>
      </w:hyperlink>
      <w:r>
        <w:t xml:space="preserve"> экспертной оценки туристских маршрутов, участвующих в конкурсе по предоставлению гранта в форме субсидии за счет средств бюджета города Ставрополя юридическому лицу (за исключением государственных (муниципальных) учреждений) или индивидуальному</w:t>
      </w:r>
      <w:proofErr w:type="gramEnd"/>
      <w:r>
        <w:t xml:space="preserve"> предпринимателю, признанному победителем ежегодного городского конкурса на лучший туристский маршрут, приведенным в приложении 3 к Порядку;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подведение итогов Конкурса и определение победителя Конкурса.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  <w:outlineLvl w:val="2"/>
      </w:pPr>
      <w:r>
        <w:t>Порядок деятельности Конкурсной комиссии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>6. Конкурсная комиссия осуществляет деятельность в период подведения итогов Конкурса.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7. Работу Конкурсной комиссии организует председатель Конкурсной комиссии, а в его отсутствие - заместитель председателя Конкурсной комиссии.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 xml:space="preserve">8. Конкурсная комиссия по итогам рассмотрения и оценки представленных проектов туристских маршрутов определяет победителя Конкурса, набравшего наибольшее количество баллов. Решение Конкурсной комиссии оформляется протоколом, который утверждается председателем Конкурсной комиссии и подписывается ответственным секретарем Конкурсной </w:t>
      </w:r>
      <w:r>
        <w:lastRenderedPageBreak/>
        <w:t>комиссии в течение 3 рабочих дней со дня заседания Конкурсной комиссии.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9. 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10. Решение Конкурсной комиссии считается принятым, если за него проголосовало более половины членов Конкурсной комиссии, присутствующих на заседании.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Решение Конкурсной комиссии принимается открытым голосованием.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11. Ведение протокола заседания Конкурсной комиссии обеспечивает ответственный секретарь Конкурсной комиссии.</w:t>
      </w:r>
    </w:p>
    <w:p w:rsidR="00025DBD" w:rsidRDefault="00025DBD">
      <w:pPr>
        <w:pStyle w:val="ConsPlusNormal"/>
        <w:spacing w:before="220"/>
        <w:ind w:firstLine="540"/>
        <w:jc w:val="both"/>
      </w:pPr>
      <w:r>
        <w:t>12. Протокол заседания Конкурсной комиссии направляется ответственным секретарем Конкурсной комиссии в комитет экономического развития администрации города Ставрополя на хранение не позднее одного рабочего дня со дня его утверждения.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right"/>
        <w:outlineLvl w:val="1"/>
      </w:pPr>
      <w:r>
        <w:t>Приложение 3</w:t>
      </w:r>
    </w:p>
    <w:p w:rsidR="00025DBD" w:rsidRDefault="00025DBD">
      <w:pPr>
        <w:pStyle w:val="ConsPlusNormal"/>
        <w:jc w:val="right"/>
      </w:pPr>
      <w:r>
        <w:t>к Порядку предоставления гранта в форме</w:t>
      </w:r>
    </w:p>
    <w:p w:rsidR="00025DBD" w:rsidRDefault="00025DBD">
      <w:pPr>
        <w:pStyle w:val="ConsPlusNormal"/>
        <w:jc w:val="right"/>
      </w:pPr>
      <w:r>
        <w:t>субсидии за счет средств бюджета города</w:t>
      </w:r>
    </w:p>
    <w:p w:rsidR="00025DBD" w:rsidRDefault="00025DBD">
      <w:pPr>
        <w:pStyle w:val="ConsPlusNormal"/>
        <w:jc w:val="right"/>
      </w:pPr>
      <w:proofErr w:type="gramStart"/>
      <w:r>
        <w:t>Ставрополя юридическому лицу (за исключением</w:t>
      </w:r>
      <w:proofErr w:type="gramEnd"/>
    </w:p>
    <w:p w:rsidR="00025DBD" w:rsidRDefault="00025DBD">
      <w:pPr>
        <w:pStyle w:val="ConsPlusNormal"/>
        <w:jc w:val="right"/>
      </w:pPr>
      <w:r>
        <w:t>государственных (муниципальных) учреждений)</w:t>
      </w:r>
    </w:p>
    <w:p w:rsidR="00025DBD" w:rsidRDefault="00025DBD">
      <w:pPr>
        <w:pStyle w:val="ConsPlusNormal"/>
        <w:jc w:val="right"/>
      </w:pPr>
      <w:r>
        <w:t>или индивидуальному предпринимателю,</w:t>
      </w:r>
    </w:p>
    <w:p w:rsidR="00025DBD" w:rsidRDefault="00025DBD">
      <w:pPr>
        <w:pStyle w:val="ConsPlusNormal"/>
        <w:jc w:val="right"/>
      </w:pPr>
      <w:proofErr w:type="gramStart"/>
      <w:r>
        <w:t>признанному</w:t>
      </w:r>
      <w:proofErr w:type="gramEnd"/>
      <w:r>
        <w:t xml:space="preserve"> победителем ежегодного</w:t>
      </w:r>
    </w:p>
    <w:p w:rsidR="00025DBD" w:rsidRDefault="00025DBD">
      <w:pPr>
        <w:pStyle w:val="ConsPlusNormal"/>
        <w:jc w:val="right"/>
      </w:pPr>
      <w:r>
        <w:t xml:space="preserve">городского конкурса на </w:t>
      </w:r>
      <w:proofErr w:type="gramStart"/>
      <w:r>
        <w:t>лучший</w:t>
      </w:r>
      <w:proofErr w:type="gramEnd"/>
    </w:p>
    <w:p w:rsidR="00025DBD" w:rsidRDefault="00025DBD">
      <w:pPr>
        <w:pStyle w:val="ConsPlusNormal"/>
        <w:jc w:val="right"/>
      </w:pPr>
      <w:r>
        <w:t>туристский маршрут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Title"/>
        <w:jc w:val="center"/>
      </w:pPr>
      <w:bookmarkStart w:id="14" w:name="P344"/>
      <w:bookmarkEnd w:id="14"/>
      <w:r>
        <w:t>ЛИСТ</w:t>
      </w:r>
    </w:p>
    <w:p w:rsidR="00025DBD" w:rsidRDefault="00025DBD">
      <w:pPr>
        <w:pStyle w:val="ConsPlusTitle"/>
        <w:jc w:val="center"/>
      </w:pPr>
      <w:r>
        <w:t>ЭКСПЕРТНОЙ ОЦЕНКИ ТУРИСТСКИХ МАРШРУТОВ, УЧАСТВУЮЩИХ</w:t>
      </w:r>
    </w:p>
    <w:p w:rsidR="00025DBD" w:rsidRDefault="00025DBD">
      <w:pPr>
        <w:pStyle w:val="ConsPlusTitle"/>
        <w:jc w:val="center"/>
      </w:pPr>
      <w:r>
        <w:t>В КОНКУРСЕ ПО ПРЕДОСТАВЛЕНИЮ ГРАНТА В ФОРМЕ СУБСИДИИ ЗА СЧЕТ</w:t>
      </w:r>
    </w:p>
    <w:p w:rsidR="00025DBD" w:rsidRDefault="00025DBD">
      <w:pPr>
        <w:pStyle w:val="ConsPlusTitle"/>
        <w:jc w:val="center"/>
      </w:pPr>
      <w:r>
        <w:t>СРЕДСТВ БЮДЖЕТА ГОРОДА СТАВРОПОЛЯ ЮРИДИЧЕСКОМУ ЛИЦУ</w:t>
      </w:r>
    </w:p>
    <w:p w:rsidR="00025DBD" w:rsidRDefault="00025DBD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025DBD" w:rsidRDefault="00025DBD">
      <w:pPr>
        <w:pStyle w:val="ConsPlusTitle"/>
        <w:jc w:val="center"/>
      </w:pPr>
      <w:r>
        <w:t>ИЛИ ИНДИВИДУАЛЬНОМУ ПРЕДПРИНИМАТЕЛЮ, ПРИЗНАННОМУ ПОБЕДИТЕЛЕМ</w:t>
      </w:r>
    </w:p>
    <w:p w:rsidR="00025DBD" w:rsidRDefault="00025DBD">
      <w:pPr>
        <w:pStyle w:val="ConsPlusTitle"/>
        <w:jc w:val="center"/>
      </w:pPr>
      <w:r>
        <w:t>ЕЖЕГОДНОГО ГОРОДСКОГО КОНКУРСА НА ЛУЧШИЙ ТУРИСТСКИЙ МАРШРУТ</w:t>
      </w:r>
    </w:p>
    <w:p w:rsidR="00025DBD" w:rsidRDefault="00025D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1"/>
        <w:gridCol w:w="6662"/>
        <w:gridCol w:w="1587"/>
      </w:tblGrid>
      <w:tr w:rsidR="00025DB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25DBD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  <w:r>
              <w:t>Время пребывания на территории города Ставрополя в соответствии с туристским маршрутом: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</w:p>
        </w:tc>
      </w:tr>
      <w:tr w:rsidR="00025DBD">
        <w:tblPrEx>
          <w:tblBorders>
            <w:insideH w:val="none" w:sz="0" w:space="0" w:color="auto"/>
          </w:tblBorders>
        </w:tblPrEx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</w:pPr>
            <w:r>
              <w:t>от 50 процентов (включительно) до 60 процентов (включительно)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  <w:jc w:val="center"/>
            </w:pPr>
            <w:r>
              <w:t>5</w:t>
            </w:r>
          </w:p>
        </w:tc>
      </w:tr>
      <w:tr w:rsidR="00025DBD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</w:pPr>
            <w:r>
              <w:t>свыше 60 процентов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10</w:t>
            </w:r>
          </w:p>
        </w:tc>
      </w:tr>
      <w:tr w:rsidR="00025DBD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  <w:r>
              <w:t>Количество объектов показа на территории города Ставрополя в туристском маршруте: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</w:p>
        </w:tc>
      </w:tr>
      <w:tr w:rsidR="00025DBD">
        <w:tblPrEx>
          <w:tblBorders>
            <w:insideH w:val="none" w:sz="0" w:space="0" w:color="auto"/>
          </w:tblBorders>
        </w:tblPrEx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</w:pPr>
            <w:r>
              <w:t>до 5 (включительно)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  <w:jc w:val="center"/>
            </w:pPr>
            <w:r>
              <w:t>0</w:t>
            </w:r>
          </w:p>
        </w:tc>
      </w:tr>
      <w:tr w:rsidR="00025DBD">
        <w:tblPrEx>
          <w:tblBorders>
            <w:insideH w:val="none" w:sz="0" w:space="0" w:color="auto"/>
          </w:tblBorders>
        </w:tblPrEx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</w:pPr>
            <w:r>
              <w:t>от 6 (включительно) до 9 (включительно)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  <w:jc w:val="center"/>
            </w:pPr>
            <w:r>
              <w:t>5</w:t>
            </w:r>
          </w:p>
        </w:tc>
      </w:tr>
      <w:tr w:rsidR="00025DBD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</w:pPr>
            <w:r>
              <w:t>10 и более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10</w:t>
            </w:r>
          </w:p>
        </w:tc>
      </w:tr>
      <w:tr w:rsidR="00025DBD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  <w:r>
              <w:t>Наличие документов, подтверждающих вовлечение объектов туристской инфраструктуры города Ставрополя в туристский маршрут (договоры, деловая переписка и так далее):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</w:p>
        </w:tc>
      </w:tr>
      <w:tr w:rsidR="00025DBD">
        <w:tblPrEx>
          <w:tblBorders>
            <w:insideH w:val="none" w:sz="0" w:space="0" w:color="auto"/>
          </w:tblBorders>
        </w:tblPrEx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</w:pPr>
            <w:r>
              <w:t>отсутствуют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  <w:jc w:val="center"/>
            </w:pPr>
            <w:r>
              <w:t>0</w:t>
            </w:r>
          </w:p>
        </w:tc>
      </w:tr>
      <w:tr w:rsidR="00025DBD">
        <w:tblPrEx>
          <w:tblBorders>
            <w:insideH w:val="none" w:sz="0" w:space="0" w:color="auto"/>
          </w:tblBorders>
        </w:tblPrEx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</w:pPr>
            <w:r>
              <w:t>предоставлено от 1 документа (включительно) до 3 документов (включительно)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  <w:jc w:val="center"/>
            </w:pPr>
            <w:r>
              <w:t>5</w:t>
            </w:r>
          </w:p>
        </w:tc>
      </w:tr>
      <w:tr w:rsidR="00025DBD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</w:pPr>
            <w:r>
              <w:t>предоставлено 4 и более документов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10</w:t>
            </w:r>
          </w:p>
        </w:tc>
      </w:tr>
      <w:tr w:rsidR="00025DBD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  <w:r>
              <w:t>Наличие в штате организации гида-экскурсовода: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</w:p>
        </w:tc>
      </w:tr>
      <w:tr w:rsidR="00025DBD">
        <w:tblPrEx>
          <w:tblBorders>
            <w:insideH w:val="none" w:sz="0" w:space="0" w:color="auto"/>
          </w:tblBorders>
        </w:tblPrEx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</w:pPr>
            <w:r>
              <w:t>отсутствует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  <w:jc w:val="center"/>
            </w:pPr>
            <w:r>
              <w:t>0</w:t>
            </w:r>
          </w:p>
        </w:tc>
      </w:tr>
      <w:tr w:rsidR="00025DBD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</w:pPr>
            <w:r>
              <w:t>имеется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10</w:t>
            </w:r>
          </w:p>
        </w:tc>
      </w:tr>
      <w:tr w:rsidR="00025DBD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  <w:r>
              <w:t>Участие жителей и гостей города Ставрополя в туристских маршрутах предполагается: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025DBD" w:rsidRDefault="00025DBD">
            <w:pPr>
              <w:pStyle w:val="ConsPlusNormal"/>
            </w:pPr>
          </w:p>
        </w:tc>
      </w:tr>
      <w:tr w:rsidR="00025DBD">
        <w:tblPrEx>
          <w:tblBorders>
            <w:insideH w:val="none" w:sz="0" w:space="0" w:color="auto"/>
          </w:tblBorders>
        </w:tblPrEx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</w:pPr>
            <w:r>
              <w:t>на платной основе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25DBD" w:rsidRDefault="00025DBD">
            <w:pPr>
              <w:pStyle w:val="ConsPlusNormal"/>
              <w:jc w:val="center"/>
            </w:pPr>
            <w:r>
              <w:t>0</w:t>
            </w:r>
          </w:p>
        </w:tc>
      </w:tr>
      <w:tr w:rsidR="00025DBD">
        <w:tblPrEx>
          <w:tblBorders>
            <w:insideH w:val="none" w:sz="0" w:space="0" w:color="auto"/>
          </w:tblBorders>
        </w:tblPrEx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DBD" w:rsidRDefault="00025DBD"/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</w:pPr>
            <w:r>
              <w:t>на безвозмездной основе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025DBD" w:rsidRDefault="00025DBD">
            <w:pPr>
              <w:pStyle w:val="ConsPlusNormal"/>
              <w:jc w:val="center"/>
            </w:pPr>
            <w:r>
              <w:t>10</w:t>
            </w:r>
          </w:p>
        </w:tc>
      </w:tr>
    </w:tbl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>Максимальная оценка - 50 баллов.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right"/>
        <w:outlineLvl w:val="1"/>
      </w:pPr>
      <w:r>
        <w:t>Приложение 4</w:t>
      </w:r>
    </w:p>
    <w:p w:rsidR="00025DBD" w:rsidRDefault="00025DBD">
      <w:pPr>
        <w:pStyle w:val="ConsPlusNormal"/>
        <w:jc w:val="right"/>
      </w:pPr>
      <w:r>
        <w:t>к Порядку</w:t>
      </w:r>
    </w:p>
    <w:p w:rsidR="00025DBD" w:rsidRDefault="00025DBD">
      <w:pPr>
        <w:pStyle w:val="ConsPlusNormal"/>
        <w:jc w:val="right"/>
      </w:pPr>
      <w:r>
        <w:t>предоставления гранта в форме субсидии</w:t>
      </w:r>
    </w:p>
    <w:p w:rsidR="00025DBD" w:rsidRDefault="00025DBD">
      <w:pPr>
        <w:pStyle w:val="ConsPlusNormal"/>
        <w:jc w:val="right"/>
      </w:pPr>
      <w:r>
        <w:t>за счет средств бюджета города Ставрополя</w:t>
      </w:r>
    </w:p>
    <w:p w:rsidR="00025DBD" w:rsidRDefault="00025DBD">
      <w:pPr>
        <w:pStyle w:val="ConsPlusNormal"/>
        <w:jc w:val="right"/>
      </w:pPr>
      <w:proofErr w:type="gramStart"/>
      <w:r>
        <w:t>юридическому лицу (за исключением</w:t>
      </w:r>
      <w:proofErr w:type="gramEnd"/>
    </w:p>
    <w:p w:rsidR="00025DBD" w:rsidRDefault="00025DBD">
      <w:pPr>
        <w:pStyle w:val="ConsPlusNormal"/>
        <w:jc w:val="right"/>
      </w:pPr>
      <w:r>
        <w:t>государственных (муниципальных) учреждений)</w:t>
      </w:r>
    </w:p>
    <w:p w:rsidR="00025DBD" w:rsidRDefault="00025DBD">
      <w:pPr>
        <w:pStyle w:val="ConsPlusNormal"/>
        <w:jc w:val="right"/>
      </w:pPr>
      <w:r>
        <w:t>или индивидуальному предпринимателю,</w:t>
      </w:r>
    </w:p>
    <w:p w:rsidR="00025DBD" w:rsidRDefault="00025DBD">
      <w:pPr>
        <w:pStyle w:val="ConsPlusNormal"/>
        <w:jc w:val="right"/>
      </w:pPr>
      <w:proofErr w:type="gramStart"/>
      <w:r>
        <w:t>признанному</w:t>
      </w:r>
      <w:proofErr w:type="gramEnd"/>
      <w:r>
        <w:t xml:space="preserve"> победителем ежегодного</w:t>
      </w:r>
    </w:p>
    <w:p w:rsidR="00025DBD" w:rsidRDefault="00025DBD">
      <w:pPr>
        <w:pStyle w:val="ConsPlusNormal"/>
        <w:jc w:val="right"/>
      </w:pPr>
      <w:r>
        <w:t xml:space="preserve">городского конкурса на </w:t>
      </w:r>
      <w:proofErr w:type="gramStart"/>
      <w:r>
        <w:t>лучший</w:t>
      </w:r>
      <w:proofErr w:type="gramEnd"/>
      <w:r>
        <w:t xml:space="preserve"> туристский</w:t>
      </w:r>
    </w:p>
    <w:p w:rsidR="00025DBD" w:rsidRDefault="00025DBD">
      <w:pPr>
        <w:pStyle w:val="ConsPlusNormal"/>
        <w:jc w:val="right"/>
      </w:pPr>
      <w:r>
        <w:t>маршрут</w:t>
      </w:r>
    </w:p>
    <w:p w:rsidR="00025DBD" w:rsidRDefault="00025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5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DBD" w:rsidRDefault="00025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DBD" w:rsidRDefault="00025D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025DBD" w:rsidRDefault="00025DBD">
            <w:pPr>
              <w:pStyle w:val="ConsPlusNormal"/>
              <w:jc w:val="center"/>
            </w:pPr>
            <w:r>
              <w:rPr>
                <w:color w:val="392C69"/>
              </w:rPr>
              <w:t>от 30.06.2020 N 936)</w:t>
            </w:r>
          </w:p>
        </w:tc>
      </w:tr>
    </w:tbl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center"/>
      </w:pPr>
      <w:bookmarkStart w:id="15" w:name="P415"/>
      <w:bookmarkEnd w:id="15"/>
      <w:r>
        <w:t>ОТЧЕТ</w:t>
      </w:r>
    </w:p>
    <w:p w:rsidR="00025DBD" w:rsidRDefault="00025DBD">
      <w:pPr>
        <w:pStyle w:val="ConsPlusNormal"/>
        <w:jc w:val="center"/>
      </w:pPr>
      <w:r>
        <w:t>о достижении результата предоставления Гранта, показателей,</w:t>
      </w:r>
    </w:p>
    <w:p w:rsidR="00025DBD" w:rsidRDefault="00025DBD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достижения результата предоставления</w:t>
      </w:r>
    </w:p>
    <w:p w:rsidR="00025DBD" w:rsidRDefault="00025DBD">
      <w:pPr>
        <w:pStyle w:val="ConsPlusNormal"/>
        <w:jc w:val="center"/>
      </w:pPr>
      <w:r>
        <w:t>Гранта, по состоянию на __ __________ 20__ года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ind w:firstLine="540"/>
        <w:jc w:val="both"/>
      </w:pPr>
      <w:r>
        <w:t>Наименование Грантополучателя ______________________________________</w:t>
      </w:r>
    </w:p>
    <w:p w:rsidR="00025DBD" w:rsidRDefault="00025D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1304"/>
        <w:gridCol w:w="680"/>
        <w:gridCol w:w="794"/>
        <w:gridCol w:w="907"/>
        <w:gridCol w:w="907"/>
        <w:gridCol w:w="1286"/>
      </w:tblGrid>
      <w:tr w:rsidR="00025DBD">
        <w:tc>
          <w:tcPr>
            <w:tcW w:w="2616" w:type="dxa"/>
            <w:vMerge w:val="restart"/>
            <w:vAlign w:val="center"/>
          </w:tcPr>
          <w:p w:rsidR="00025DBD" w:rsidRDefault="00025DBD">
            <w:pPr>
              <w:pStyle w:val="ConsPlusNormal"/>
              <w:jc w:val="center"/>
            </w:pPr>
            <w:r>
              <w:lastRenderedPageBreak/>
              <w:t>Наименование результата, показателя, необходимого для достижения результата предоставления Гранта</w:t>
            </w:r>
          </w:p>
        </w:tc>
        <w:tc>
          <w:tcPr>
            <w:tcW w:w="1984" w:type="dxa"/>
            <w:gridSpan w:val="2"/>
            <w:vMerge w:val="restart"/>
            <w:vAlign w:val="bottom"/>
          </w:tcPr>
          <w:p w:rsidR="00025DBD" w:rsidRDefault="00025DB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3894" w:type="dxa"/>
            <w:gridSpan w:val="4"/>
            <w:vAlign w:val="bottom"/>
          </w:tcPr>
          <w:p w:rsidR="00025DBD" w:rsidRDefault="00025DBD">
            <w:pPr>
              <w:pStyle w:val="ConsPlusNormal"/>
              <w:jc w:val="center"/>
            </w:pPr>
            <w:r>
              <w:t>Конечный результат</w:t>
            </w:r>
          </w:p>
        </w:tc>
      </w:tr>
      <w:tr w:rsidR="00025DBD">
        <w:tc>
          <w:tcPr>
            <w:tcW w:w="2616" w:type="dxa"/>
            <w:vMerge/>
          </w:tcPr>
          <w:p w:rsidR="00025DBD" w:rsidRDefault="00025DBD"/>
        </w:tc>
        <w:tc>
          <w:tcPr>
            <w:tcW w:w="1984" w:type="dxa"/>
            <w:gridSpan w:val="2"/>
            <w:vMerge/>
          </w:tcPr>
          <w:p w:rsidR="00025DBD" w:rsidRDefault="00025DBD"/>
        </w:tc>
        <w:tc>
          <w:tcPr>
            <w:tcW w:w="1701" w:type="dxa"/>
            <w:gridSpan w:val="2"/>
            <w:vAlign w:val="bottom"/>
          </w:tcPr>
          <w:p w:rsidR="00025DBD" w:rsidRDefault="00025DB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193" w:type="dxa"/>
            <w:gridSpan w:val="2"/>
            <w:vAlign w:val="bottom"/>
          </w:tcPr>
          <w:p w:rsidR="00025DBD" w:rsidRDefault="00025DBD">
            <w:pPr>
              <w:pStyle w:val="ConsPlusNormal"/>
              <w:jc w:val="center"/>
            </w:pPr>
            <w:r>
              <w:t>дата достижения</w:t>
            </w:r>
          </w:p>
        </w:tc>
      </w:tr>
      <w:tr w:rsidR="00025DBD">
        <w:tc>
          <w:tcPr>
            <w:tcW w:w="2616" w:type="dxa"/>
            <w:vMerge/>
          </w:tcPr>
          <w:p w:rsidR="00025DBD" w:rsidRDefault="00025DBD"/>
        </w:tc>
        <w:tc>
          <w:tcPr>
            <w:tcW w:w="1304" w:type="dxa"/>
            <w:vAlign w:val="center"/>
          </w:tcPr>
          <w:p w:rsidR="00025DBD" w:rsidRDefault="00025D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Align w:val="center"/>
          </w:tcPr>
          <w:p w:rsidR="00025DBD" w:rsidRDefault="00025D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vAlign w:val="center"/>
          </w:tcPr>
          <w:p w:rsidR="00025DBD" w:rsidRDefault="00025DBD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907" w:type="dxa"/>
            <w:vAlign w:val="center"/>
          </w:tcPr>
          <w:p w:rsidR="00025DBD" w:rsidRDefault="00025DB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07" w:type="dxa"/>
            <w:vAlign w:val="center"/>
          </w:tcPr>
          <w:p w:rsidR="00025DBD" w:rsidRDefault="00025DBD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286" w:type="dxa"/>
            <w:vAlign w:val="center"/>
          </w:tcPr>
          <w:p w:rsidR="00025DBD" w:rsidRDefault="00025DBD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025DBD">
        <w:tc>
          <w:tcPr>
            <w:tcW w:w="2616" w:type="dxa"/>
          </w:tcPr>
          <w:p w:rsidR="00025DBD" w:rsidRDefault="00025DBD">
            <w:pPr>
              <w:pStyle w:val="ConsPlusNormal"/>
            </w:pPr>
          </w:p>
        </w:tc>
        <w:tc>
          <w:tcPr>
            <w:tcW w:w="1304" w:type="dxa"/>
          </w:tcPr>
          <w:p w:rsidR="00025DBD" w:rsidRDefault="00025DBD">
            <w:pPr>
              <w:pStyle w:val="ConsPlusNormal"/>
            </w:pPr>
          </w:p>
        </w:tc>
        <w:tc>
          <w:tcPr>
            <w:tcW w:w="680" w:type="dxa"/>
          </w:tcPr>
          <w:p w:rsidR="00025DBD" w:rsidRDefault="00025DBD">
            <w:pPr>
              <w:pStyle w:val="ConsPlusNormal"/>
            </w:pPr>
          </w:p>
        </w:tc>
        <w:tc>
          <w:tcPr>
            <w:tcW w:w="794" w:type="dxa"/>
          </w:tcPr>
          <w:p w:rsidR="00025DBD" w:rsidRDefault="00025DBD">
            <w:pPr>
              <w:pStyle w:val="ConsPlusNormal"/>
            </w:pPr>
          </w:p>
        </w:tc>
        <w:tc>
          <w:tcPr>
            <w:tcW w:w="907" w:type="dxa"/>
          </w:tcPr>
          <w:p w:rsidR="00025DBD" w:rsidRDefault="00025DBD">
            <w:pPr>
              <w:pStyle w:val="ConsPlusNormal"/>
            </w:pPr>
          </w:p>
        </w:tc>
        <w:tc>
          <w:tcPr>
            <w:tcW w:w="907" w:type="dxa"/>
          </w:tcPr>
          <w:p w:rsidR="00025DBD" w:rsidRDefault="00025DBD">
            <w:pPr>
              <w:pStyle w:val="ConsPlusNormal"/>
            </w:pPr>
          </w:p>
        </w:tc>
        <w:tc>
          <w:tcPr>
            <w:tcW w:w="1286" w:type="dxa"/>
          </w:tcPr>
          <w:p w:rsidR="00025DBD" w:rsidRDefault="00025DBD">
            <w:pPr>
              <w:pStyle w:val="ConsPlusNormal"/>
            </w:pPr>
          </w:p>
        </w:tc>
      </w:tr>
      <w:tr w:rsidR="00025DBD">
        <w:tc>
          <w:tcPr>
            <w:tcW w:w="2616" w:type="dxa"/>
          </w:tcPr>
          <w:p w:rsidR="00025DBD" w:rsidRDefault="00025DBD">
            <w:pPr>
              <w:pStyle w:val="ConsPlusNormal"/>
            </w:pPr>
          </w:p>
        </w:tc>
        <w:tc>
          <w:tcPr>
            <w:tcW w:w="1304" w:type="dxa"/>
          </w:tcPr>
          <w:p w:rsidR="00025DBD" w:rsidRDefault="00025DBD">
            <w:pPr>
              <w:pStyle w:val="ConsPlusNormal"/>
            </w:pPr>
          </w:p>
        </w:tc>
        <w:tc>
          <w:tcPr>
            <w:tcW w:w="680" w:type="dxa"/>
          </w:tcPr>
          <w:p w:rsidR="00025DBD" w:rsidRDefault="00025DBD">
            <w:pPr>
              <w:pStyle w:val="ConsPlusNormal"/>
            </w:pPr>
          </w:p>
        </w:tc>
        <w:tc>
          <w:tcPr>
            <w:tcW w:w="794" w:type="dxa"/>
          </w:tcPr>
          <w:p w:rsidR="00025DBD" w:rsidRDefault="00025DBD">
            <w:pPr>
              <w:pStyle w:val="ConsPlusNormal"/>
            </w:pPr>
          </w:p>
        </w:tc>
        <w:tc>
          <w:tcPr>
            <w:tcW w:w="907" w:type="dxa"/>
          </w:tcPr>
          <w:p w:rsidR="00025DBD" w:rsidRDefault="00025DBD">
            <w:pPr>
              <w:pStyle w:val="ConsPlusNormal"/>
            </w:pPr>
          </w:p>
        </w:tc>
        <w:tc>
          <w:tcPr>
            <w:tcW w:w="907" w:type="dxa"/>
          </w:tcPr>
          <w:p w:rsidR="00025DBD" w:rsidRDefault="00025DBD">
            <w:pPr>
              <w:pStyle w:val="ConsPlusNormal"/>
            </w:pPr>
          </w:p>
        </w:tc>
        <w:tc>
          <w:tcPr>
            <w:tcW w:w="1286" w:type="dxa"/>
          </w:tcPr>
          <w:p w:rsidR="00025DBD" w:rsidRDefault="00025DBD">
            <w:pPr>
              <w:pStyle w:val="ConsPlusNormal"/>
            </w:pPr>
          </w:p>
        </w:tc>
      </w:tr>
    </w:tbl>
    <w:p w:rsidR="00025DBD" w:rsidRDefault="00025DBD">
      <w:pPr>
        <w:pStyle w:val="ConsPlusNormal"/>
        <w:jc w:val="both"/>
      </w:pPr>
    </w:p>
    <w:p w:rsidR="00025DBD" w:rsidRDefault="00025DBD">
      <w:pPr>
        <w:pStyle w:val="ConsPlusNonformat"/>
        <w:jc w:val="both"/>
      </w:pPr>
      <w:r>
        <w:t>Руководитель Грантополучателя</w:t>
      </w:r>
    </w:p>
    <w:p w:rsidR="00025DBD" w:rsidRDefault="00025DBD">
      <w:pPr>
        <w:pStyle w:val="ConsPlusNonformat"/>
        <w:jc w:val="both"/>
      </w:pPr>
      <w:r>
        <w:t>(уполномоченное лицо)         ___________  _________  _____________________</w:t>
      </w:r>
    </w:p>
    <w:p w:rsidR="00025DBD" w:rsidRDefault="00025DBD">
      <w:pPr>
        <w:pStyle w:val="ConsPlusNonformat"/>
        <w:jc w:val="both"/>
      </w:pPr>
      <w:r>
        <w:t xml:space="preserve">                              (должность)  (подпись)  (расшифровка подписи)</w:t>
      </w:r>
    </w:p>
    <w:p w:rsidR="00025DBD" w:rsidRDefault="00025DBD">
      <w:pPr>
        <w:pStyle w:val="ConsPlusNonformat"/>
        <w:jc w:val="both"/>
      </w:pPr>
    </w:p>
    <w:p w:rsidR="00025DBD" w:rsidRDefault="00025DBD">
      <w:pPr>
        <w:pStyle w:val="ConsPlusNonformat"/>
        <w:jc w:val="both"/>
      </w:pPr>
      <w:r>
        <w:t>Исполнитель _____________________________  ___________________  ___________</w:t>
      </w:r>
    </w:p>
    <w:p w:rsidR="00025DBD" w:rsidRDefault="00025DBD">
      <w:pPr>
        <w:pStyle w:val="ConsPlusNonformat"/>
        <w:jc w:val="both"/>
      </w:pPr>
      <w:r>
        <w:t xml:space="preserve">                    (должность)                  (Ф.И.О.)        (телефон)</w:t>
      </w:r>
    </w:p>
    <w:p w:rsidR="00025DBD" w:rsidRDefault="00025DBD">
      <w:pPr>
        <w:pStyle w:val="ConsPlusNonformat"/>
        <w:jc w:val="both"/>
      </w:pPr>
    </w:p>
    <w:p w:rsidR="00025DBD" w:rsidRDefault="00025DBD">
      <w:pPr>
        <w:pStyle w:val="ConsPlusNonformat"/>
        <w:jc w:val="both"/>
      </w:pPr>
      <w:r>
        <w:t>"__" ________ 20__ г.</w:t>
      </w: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jc w:val="both"/>
      </w:pPr>
    </w:p>
    <w:p w:rsidR="00025DBD" w:rsidRDefault="00025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7EE" w:rsidRDefault="00B367EE"/>
    <w:sectPr w:rsidR="00B367EE" w:rsidSect="00D6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5DBD"/>
    <w:rsid w:val="00025DBD"/>
    <w:rsid w:val="00703649"/>
    <w:rsid w:val="00822F79"/>
    <w:rsid w:val="00B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3647ADAB495797F6FABEEFAD967B9D83A06DF55C40A7386D88E513A63774AFF521F86445F12E386B5F9E82F7131B3FDAC89AKDLFH" TargetMode="External"/><Relationship Id="rId13" Type="http://schemas.openxmlformats.org/officeDocument/2006/relationships/hyperlink" Target="consultantplus://offline/ref=A78B203A4414B3B88C2F3647ADAB495797F6FABEEFAA9F719485A06DF55C40A7386D88E501A66F78ADF23FF96250A77F7EK3LEH" TargetMode="External"/><Relationship Id="rId18" Type="http://schemas.openxmlformats.org/officeDocument/2006/relationships/hyperlink" Target="consultantplus://offline/ref=F27B4845F29350909171A0EF94A89E81D86867EEA085621824E8A9D3701279D09799BDC3091EAC691E0028E1E8D8D71AE823CE87F838B446DD91184EL2L7H" TargetMode="External"/><Relationship Id="rId26" Type="http://schemas.openxmlformats.org/officeDocument/2006/relationships/hyperlink" Target="consultantplus://offline/ref=F27B4845F29350909171A0EF94A89E81D86867EEA085621824E8A9D3701279D09799BDC3091EAC691E0028E2E1D8D71AE823CE87F838B446DD91184EL2L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7B4845F29350909171A0EF94A89E81D86867EEA085621824E8A9D3701279D09799BDC3091EAC691E0028E1EDD8D71AE823CE87F838B446DD91184EL2L7H" TargetMode="External"/><Relationship Id="rId34" Type="http://schemas.openxmlformats.org/officeDocument/2006/relationships/hyperlink" Target="consultantplus://offline/ref=F27B4845F29350909171BEE282C4C08BDC633DE5A48A6A487EB5AF842F427F85C5D9E39A485DBF68191E2AE0EALDL3H" TargetMode="External"/><Relationship Id="rId7" Type="http://schemas.openxmlformats.org/officeDocument/2006/relationships/hyperlink" Target="consultantplus://offline/ref=A78B203A4414B3B88C2F284ABBC7175D93F9A0BAE6AC9C2EC8D5A63AAA0C46F2782D8EB557E53D7EFBA465AC684CA2617C394C9E85EBK1L3H" TargetMode="External"/><Relationship Id="rId12" Type="http://schemas.openxmlformats.org/officeDocument/2006/relationships/hyperlink" Target="consultantplus://offline/ref=A78B203A4414B3B88C2F3647ADAB495797F6FABEE6AB95799D8AFD67FD054CA53F62D7E014B73777A8EB21FE7B4CA57DK7LCH" TargetMode="External"/><Relationship Id="rId17" Type="http://schemas.openxmlformats.org/officeDocument/2006/relationships/hyperlink" Target="consultantplus://offline/ref=A78B203A4414B3B88C2F3647ADAB495797F6FABEEFAD947E9288A06DF55C40A7386D88E513A63774AFF521F96D45F12E386B5F9E82F7131B3FDAC89AKDLFH" TargetMode="External"/><Relationship Id="rId25" Type="http://schemas.openxmlformats.org/officeDocument/2006/relationships/hyperlink" Target="consultantplus://offline/ref=F27B4845F29350909171A0EF94A89E81D86867EEA085621824E8A9D3701279D09799BDC3091EAC691E0028E2E0D8D71AE823CE87F838B446DD91184EL2L7H" TargetMode="External"/><Relationship Id="rId33" Type="http://schemas.openxmlformats.org/officeDocument/2006/relationships/hyperlink" Target="consultantplus://offline/ref=F27B4845F29350909171A0EF94A89E81D86867EEA085621824E8A9D3701279D09799BDC3091EAC691E0028E4EAD8D71AE823CE87F838B446DD91184EL2L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B203A4414B3B88C2F3647ADAB495797F6FABEEFAD967B9D83A06DF55C40A7386D88E513A63774AFF523F86145F12E386B5F9E82F7131B3FDAC89AKDLFH" TargetMode="External"/><Relationship Id="rId20" Type="http://schemas.openxmlformats.org/officeDocument/2006/relationships/hyperlink" Target="consultantplus://offline/ref=F27B4845F29350909171A0EF94A89E81D86867EEA085621824E8A9D3701279D09799BDC3091EAC691E0028E1ECD8D71AE823CE87F838B446DD91184EL2L7H" TargetMode="External"/><Relationship Id="rId29" Type="http://schemas.openxmlformats.org/officeDocument/2006/relationships/hyperlink" Target="consultantplus://offline/ref=F27B4845F29350909171BEE282C4C08BDC6638E1A6806A487EB5AF842F427F85D7D9BB964A5AA3601C0B7CB1AC868E49AB68C382E124B443LCL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B203A4414B3B88C2F3647ADAB495797F6FABEEFAD947E9288A06DF55C40A7386D88E513A63774AFF521F96045F12E386B5F9E82F7131B3FDAC89AKDLFH" TargetMode="External"/><Relationship Id="rId11" Type="http://schemas.openxmlformats.org/officeDocument/2006/relationships/hyperlink" Target="consultantplus://offline/ref=A78B203A4414B3B88C2F3647ADAB495797F6FABEEFAA9F719D82A06DF55C40A7386D88E501A66F78ADF23FF96250A77F7EK3LEH" TargetMode="External"/><Relationship Id="rId24" Type="http://schemas.openxmlformats.org/officeDocument/2006/relationships/hyperlink" Target="consultantplus://offline/ref=F27B4845F29350909171A0EF94A89E81D86867EEA085621824E8A9D3701279D09799BDC3091EAC691E0028E2EED8D71AE823CE87F838B446DD91184EL2L7H" TargetMode="External"/><Relationship Id="rId32" Type="http://schemas.openxmlformats.org/officeDocument/2006/relationships/hyperlink" Target="consultantplus://offline/ref=F27B4845F29350909171A0EF94A89E81D86867EEA086671821E5A9D3701279D09799BDC3091EAC691E0028E2EBD8D71AE823CE87F838B446DD91184EL2L7H" TargetMode="External"/><Relationship Id="rId5" Type="http://schemas.openxmlformats.org/officeDocument/2006/relationships/hyperlink" Target="consultantplus://offline/ref=A78B203A4414B3B88C2F3647ADAB495797F6FABEEFAE957D9781A06DF55C40A7386D88E513A63774AFF521F96045F12E386B5F9E82F7131B3FDAC89AKDLFH" TargetMode="External"/><Relationship Id="rId15" Type="http://schemas.openxmlformats.org/officeDocument/2006/relationships/hyperlink" Target="consultantplus://offline/ref=A78B203A4414B3B88C2F3647ADAB495797F6FABEEFAD947E9288A06DF55C40A7386D88E513A63774AFF521F96245F12E386B5F9E82F7131B3FDAC89AKDLFH" TargetMode="External"/><Relationship Id="rId23" Type="http://schemas.openxmlformats.org/officeDocument/2006/relationships/hyperlink" Target="consultantplus://offline/ref=F27B4845F29350909171A0EF94A89E81D86867EEA085621824E8A9D3701279D09799BDC3091EAC691E0028E2EBD8D71AE823CE87F838B446DD91184EL2L7H" TargetMode="External"/><Relationship Id="rId28" Type="http://schemas.openxmlformats.org/officeDocument/2006/relationships/hyperlink" Target="consultantplus://offline/ref=F27B4845F29350909171BEE282C4C08BDC6639EBA0846A487EB5AF842F427F85C5D9E39A485DBF68191E2AE0EALDL3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78B203A4414B3B88C2F3647ADAB495797F6FABEEFAE957D9781A06DF55C40A7386D88E513A63774AFF521F96D45F12E386B5F9E82F7131B3FDAC89AKDLFH" TargetMode="External"/><Relationship Id="rId19" Type="http://schemas.openxmlformats.org/officeDocument/2006/relationships/hyperlink" Target="consultantplus://offline/ref=F27B4845F29350909171A0EF94A89E81D86867EEA085621824E8A9D3701279D09799BDC3091EAC691E0028E1EAD8D71AE823CE87F838B446DD91184EL2L7H" TargetMode="External"/><Relationship Id="rId31" Type="http://schemas.openxmlformats.org/officeDocument/2006/relationships/hyperlink" Target="consultantplus://offline/ref=F27B4845F29350909171A0EF94A89E81D86867EEA086671F22E8A9D3701279D09799BDC31B1EF4651C0736E0EFCD814BAEL7L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8B203A4414B3B88C2F3647ADAB495797F6FABEEFAD947E9288A06DF55C40A7386D88E513A63774AFF521F96345F12E386B5F9E82F7131B3FDAC89AKDLFH" TargetMode="External"/><Relationship Id="rId14" Type="http://schemas.openxmlformats.org/officeDocument/2006/relationships/hyperlink" Target="consultantplus://offline/ref=A78B203A4414B3B88C2F3647ADAB495797F6FABEEFAE957D9781A06DF55C40A7386D88E513A63774AFF521F86545F12E386B5F9E82F7131B3FDAC89AKDLFH" TargetMode="External"/><Relationship Id="rId22" Type="http://schemas.openxmlformats.org/officeDocument/2006/relationships/hyperlink" Target="consultantplus://offline/ref=F27B4845F29350909171A0EF94A89E81D86867EEA085621824E8A9D3701279D09799BDC3091EAC691E0028E2EAD8D71AE823CE87F838B446DD91184EL2L7H" TargetMode="External"/><Relationship Id="rId27" Type="http://schemas.openxmlformats.org/officeDocument/2006/relationships/hyperlink" Target="consultantplus://offline/ref=F27B4845F29350909171A0EF94A89E81D86867EEA085621824E8A9D3701279D09799BDC3091EAC691E0028E3E8D8D71AE823CE87F838B446DD91184EL2L7H" TargetMode="External"/><Relationship Id="rId30" Type="http://schemas.openxmlformats.org/officeDocument/2006/relationships/hyperlink" Target="consultantplus://offline/ref=F27B4845F29350909171BEE282C4C08BDD6B3EE6AAD53D4A2FE0A18127122595C190B490545AA6761C002ALEL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6957</Words>
  <Characters>39657</Characters>
  <Application>Microsoft Office Word</Application>
  <DocSecurity>0</DocSecurity>
  <Lines>330</Lines>
  <Paragraphs>93</Paragraphs>
  <ScaleCrop>false</ScaleCrop>
  <Company>Администрация городв Ставрополя</Company>
  <LinksUpToDate>false</LinksUpToDate>
  <CharactersWithSpaces>46521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mv.kapkina</dc:creator>
  <cp:lastModifiedBy>mv.kapkina</cp:lastModifiedBy>
  <cp:revision>1</cp:revision>
  <dcterms:created xsi:type="dcterms:W3CDTF">2020-07-27T07:11:00Z</dcterms:created>
  <dcterms:modified xsi:type="dcterms:W3CDTF">2020-07-27T07:11:00Z</dcterms:modified>
</cp:coreProperties>
</file>