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D8" w:rsidRDefault="00C012D8" w:rsidP="00C012D8">
      <w:pPr>
        <w:jc w:val="center"/>
        <w:outlineLvl w:val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ПОЯСНИТЕЛЬНАЯ ЗАПИСКА</w:t>
      </w:r>
    </w:p>
    <w:p w:rsidR="00C012D8" w:rsidRPr="00725AA0" w:rsidRDefault="00C012D8" w:rsidP="00C012D8">
      <w:pPr>
        <w:pStyle w:val="a5"/>
        <w:spacing w:line="240" w:lineRule="exact"/>
        <w:jc w:val="center"/>
      </w:pPr>
      <w:r w:rsidRPr="006A4CA9">
        <w:t>к п</w:t>
      </w:r>
      <w:r w:rsidRPr="006A4CA9">
        <w:rPr>
          <w:lang w:eastAsia="ar-SA"/>
        </w:rPr>
        <w:t>роекту постановления администрации города Ставрополя</w:t>
      </w:r>
      <w:r>
        <w:rPr>
          <w:lang w:eastAsia="ar-SA"/>
        </w:rPr>
        <w:t xml:space="preserve"> </w:t>
      </w:r>
      <w:r w:rsidRPr="006A4CA9">
        <w:t>«</w:t>
      </w:r>
      <w:r>
        <w:t>Развитие физической культуры и спорта в городе Ставрополе»</w:t>
      </w:r>
    </w:p>
    <w:p w:rsidR="00443BA8" w:rsidRDefault="00443BA8" w:rsidP="00443BA8">
      <w:pPr>
        <w:rPr>
          <w:rFonts w:ascii="Times New Roman" w:hAnsi="Times New Roman" w:cs="Times New Roman"/>
          <w:b/>
          <w:color w:val="000000"/>
        </w:rPr>
      </w:pPr>
    </w:p>
    <w:p w:rsidR="00C012D8" w:rsidRDefault="00C012D8" w:rsidP="00C012D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0" w:name="OLE_LINK10"/>
      <w:bookmarkStart w:id="1" w:name="OLE_LINK11"/>
      <w:bookmarkStart w:id="2" w:name="OLE_LINK12"/>
      <w:r w:rsidRPr="000D294A">
        <w:rPr>
          <w:rFonts w:ascii="Times New Roman" w:hAnsi="Times New Roman" w:cs="Times New Roman"/>
        </w:rPr>
        <w:t>Проект постановления администрации гор</w:t>
      </w:r>
      <w:r>
        <w:rPr>
          <w:rFonts w:ascii="Times New Roman" w:hAnsi="Times New Roman" w:cs="Times New Roman"/>
        </w:rPr>
        <w:t xml:space="preserve">ода Ставрополя                               </w:t>
      </w:r>
      <w:r w:rsidRPr="000D294A">
        <w:rPr>
          <w:rFonts w:ascii="Times New Roman" w:hAnsi="Times New Roman" w:cs="Times New Roman"/>
        </w:rPr>
        <w:t xml:space="preserve">«Об утверждении муниципальной программы «Развитие физической культуры и спорта в городе Ставрополе», (далее соответственно – проект постановления, Программа) </w:t>
      </w:r>
      <w:r>
        <w:rPr>
          <w:rFonts w:ascii="Times New Roman" w:hAnsi="Times New Roman" w:cs="Times New Roman"/>
        </w:rPr>
        <w:t>подготовлен в соответствии</w:t>
      </w:r>
      <w:r w:rsidRPr="000D294A">
        <w:rPr>
          <w:rFonts w:ascii="Times New Roman" w:hAnsi="Times New Roman" w:cs="Times New Roman"/>
        </w:rPr>
        <w:t xml:space="preserve"> с Бюджетным кодексом Российской Федерации, Федеральным законом от 06 октября </w:t>
      </w:r>
      <w:r>
        <w:rPr>
          <w:rFonts w:ascii="Times New Roman" w:hAnsi="Times New Roman" w:cs="Times New Roman"/>
        </w:rPr>
        <w:br/>
      </w:r>
      <w:r w:rsidRPr="000D294A">
        <w:rPr>
          <w:rFonts w:ascii="Times New Roman" w:hAnsi="Times New Roman" w:cs="Times New Roman"/>
        </w:rPr>
        <w:t xml:space="preserve">2003 г.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</w:rPr>
        <w:t xml:space="preserve">                           </w:t>
      </w:r>
      <w:r w:rsidRPr="000D294A">
        <w:rPr>
          <w:rFonts w:ascii="Times New Roman" w:hAnsi="Times New Roman" w:cs="Times New Roman"/>
        </w:rPr>
        <w:t>от 28 июня 2014 г. № 172-ФЗ «О стратегическом планировании в Российской Федерации», постановлением администрации города Ставрополя</w:t>
      </w:r>
      <w:r>
        <w:rPr>
          <w:rFonts w:ascii="Times New Roman" w:hAnsi="Times New Roman" w:cs="Times New Roman"/>
        </w:rPr>
        <w:t xml:space="preserve">                          от 26.08.2019 № 2382 «О П</w:t>
      </w:r>
      <w:r w:rsidRPr="000D294A">
        <w:rPr>
          <w:rFonts w:ascii="Times New Roman" w:hAnsi="Times New Roman" w:cs="Times New Roman"/>
        </w:rPr>
        <w:t>орядке принятия решения о разработке муниципальных программ, их формирования и реализации» на 202</w:t>
      </w:r>
      <w:r>
        <w:rPr>
          <w:rFonts w:ascii="Times New Roman" w:hAnsi="Times New Roman" w:cs="Times New Roman"/>
        </w:rPr>
        <w:t>3</w:t>
      </w:r>
      <w:r w:rsidRPr="000D294A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4, 2025, 2026, 2027, 2028</w:t>
      </w:r>
      <w:r w:rsidRPr="000D294A">
        <w:rPr>
          <w:rFonts w:ascii="Times New Roman" w:hAnsi="Times New Roman" w:cs="Times New Roman"/>
        </w:rPr>
        <w:t xml:space="preserve"> годы.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D4E5C">
        <w:rPr>
          <w:rFonts w:ascii="Times New Roman" w:hAnsi="Times New Roman" w:cs="Times New Roman"/>
        </w:rPr>
        <w:t xml:space="preserve">рограмма представляет собой документ стратегического планирования, содержащий комплекс мероприятий, взаимосвязанных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</w:rPr>
        <w:t xml:space="preserve">отрасли «Физическая культура и спорт» города </w:t>
      </w:r>
      <w:r w:rsidRPr="002D4E5C">
        <w:rPr>
          <w:rFonts w:ascii="Times New Roman" w:hAnsi="Times New Roman" w:cs="Times New Roman"/>
        </w:rPr>
        <w:t>Ставрополя</w:t>
      </w:r>
      <w:r>
        <w:rPr>
          <w:rFonts w:ascii="Times New Roman" w:hAnsi="Times New Roman" w:cs="Times New Roman"/>
        </w:rPr>
        <w:t>.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D6441">
        <w:rPr>
          <w:rFonts w:ascii="Times New Roman" w:hAnsi="Times New Roman" w:cs="Times New Roman"/>
        </w:rPr>
        <w:t>Ответственны</w:t>
      </w:r>
      <w:r>
        <w:rPr>
          <w:rFonts w:ascii="Times New Roman" w:hAnsi="Times New Roman" w:cs="Times New Roman"/>
        </w:rPr>
        <w:t>м</w:t>
      </w:r>
      <w:r w:rsidRPr="007D6441">
        <w:rPr>
          <w:rFonts w:ascii="Times New Roman" w:hAnsi="Times New Roman" w:cs="Times New Roman"/>
        </w:rPr>
        <w:t xml:space="preserve"> исполнител</w:t>
      </w:r>
      <w:r>
        <w:rPr>
          <w:rFonts w:ascii="Times New Roman" w:hAnsi="Times New Roman" w:cs="Times New Roman"/>
        </w:rPr>
        <w:t xml:space="preserve">ем </w:t>
      </w:r>
      <w:r w:rsidRPr="007D6441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 является </w:t>
      </w:r>
      <w:r w:rsidRPr="007D6441">
        <w:rPr>
          <w:rFonts w:ascii="Times New Roman" w:hAnsi="Times New Roman" w:cs="Times New Roman"/>
        </w:rPr>
        <w:t>комитет физической культуры и спорта администрации города Ставрополя</w:t>
      </w:r>
      <w:r>
        <w:rPr>
          <w:rFonts w:ascii="Times New Roman" w:hAnsi="Times New Roman" w:cs="Times New Roman"/>
        </w:rPr>
        <w:t xml:space="preserve">                     (далее – комитет).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7D6441">
        <w:rPr>
          <w:rFonts w:ascii="Times New Roman" w:hAnsi="Times New Roman" w:cs="Times New Roman"/>
        </w:rPr>
        <w:t>Соисполнител</w:t>
      </w:r>
      <w:r>
        <w:rPr>
          <w:rFonts w:ascii="Times New Roman" w:hAnsi="Times New Roman" w:cs="Times New Roman"/>
        </w:rPr>
        <w:t>ем</w:t>
      </w:r>
      <w:r w:rsidRPr="007D6441">
        <w:rPr>
          <w:rFonts w:ascii="Times New Roman" w:hAnsi="Times New Roman" w:cs="Times New Roman"/>
        </w:rPr>
        <w:t xml:space="preserve"> Программы</w:t>
      </w:r>
      <w:r w:rsidRPr="007D64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является </w:t>
      </w:r>
      <w:r w:rsidRPr="007D6441">
        <w:rPr>
          <w:rFonts w:ascii="Times New Roman" w:hAnsi="Times New Roman" w:cs="Times New Roman"/>
        </w:rPr>
        <w:t>администрация города Ставрополя в лице управления по информационной политике и массовым коммуникациям администрации города Ставрополя</w:t>
      </w:r>
      <w:r>
        <w:rPr>
          <w:rFonts w:ascii="Times New Roman" w:hAnsi="Times New Roman" w:cs="Times New Roman"/>
        </w:rPr>
        <w:t>.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программы является </w:t>
      </w:r>
      <w:r w:rsidRPr="00DB59C3">
        <w:rPr>
          <w:rFonts w:ascii="Times New Roman" w:hAnsi="Times New Roman" w:cs="Times New Roman"/>
        </w:rPr>
        <w:t>создание условий, обеспечивающих возможность населению города Ставрополя систематически заниматься физической культурой и спортом, и совершенствование системы спортивной подготовки</w:t>
      </w:r>
      <w:r>
        <w:rPr>
          <w:rFonts w:ascii="Times New Roman" w:hAnsi="Times New Roman" w:cs="Times New Roman"/>
        </w:rPr>
        <w:t>.</w:t>
      </w:r>
    </w:p>
    <w:p w:rsidR="00C012D8" w:rsidRPr="000D676E" w:rsidRDefault="00C012D8" w:rsidP="00C012D8">
      <w:pPr>
        <w:adjustRightInd w:val="0"/>
        <w:ind w:firstLine="709"/>
        <w:jc w:val="both"/>
        <w:rPr>
          <w:rFonts w:ascii="Times New Roman" w:hAnsi="Times New Roman" w:cs="Times New Roman"/>
        </w:rPr>
      </w:pPr>
      <w:r w:rsidRPr="000D676E">
        <w:rPr>
          <w:rFonts w:ascii="Times New Roman" w:hAnsi="Times New Roman" w:cs="Times New Roman"/>
        </w:rPr>
        <w:t>Для каждой цели определены показатели (индикаторы) достижения целей программы.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2D4E5C">
        <w:rPr>
          <w:rFonts w:ascii="Times New Roman" w:hAnsi="Times New Roman" w:cs="Times New Roman"/>
        </w:rPr>
        <w:t>Программа  включа</w:t>
      </w:r>
      <w:r>
        <w:rPr>
          <w:rFonts w:ascii="Times New Roman" w:hAnsi="Times New Roman" w:cs="Times New Roman"/>
        </w:rPr>
        <w:t>е</w:t>
      </w:r>
      <w:r w:rsidRPr="002D4E5C">
        <w:rPr>
          <w:rFonts w:ascii="Times New Roman" w:hAnsi="Times New Roman" w:cs="Times New Roman"/>
        </w:rPr>
        <w:t>т в себя</w:t>
      </w:r>
      <w:r>
        <w:rPr>
          <w:rFonts w:ascii="Times New Roman" w:hAnsi="Times New Roman" w:cs="Times New Roman"/>
        </w:rPr>
        <w:t xml:space="preserve"> две подпрограммы: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Pr="004B489E">
        <w:rPr>
          <w:rFonts w:ascii="Times New Roman" w:hAnsi="Times New Roman" w:cs="Times New Roman"/>
        </w:rPr>
        <w:t>«Развитие системы муниципальных бюджетных учреждений физкультурно-спортивной направленности в городе Ставрополе»</w:t>
      </w:r>
      <w:r>
        <w:rPr>
          <w:rFonts w:ascii="Times New Roman" w:hAnsi="Times New Roman" w:cs="Times New Roman"/>
        </w:rPr>
        <w:t>;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подпрограмма </w:t>
      </w:r>
      <w:r w:rsidRPr="004B489E">
        <w:rPr>
          <w:rFonts w:ascii="Times New Roman" w:hAnsi="Times New Roman" w:cs="Times New Roman"/>
        </w:rPr>
        <w:t>«</w:t>
      </w:r>
      <w:bookmarkStart w:id="3" w:name="_Hlk20213673"/>
      <w:r w:rsidRPr="004B489E">
        <w:rPr>
          <w:rFonts w:ascii="Times New Roman" w:hAnsi="Times New Roman" w:cs="Times New Roman"/>
        </w:rPr>
        <w:t>Развитие физической культуры и спорта, пропаганда здорового образа жизни</w:t>
      </w:r>
      <w:bookmarkEnd w:id="3"/>
      <w:r w:rsidRPr="004B489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C012D8" w:rsidRDefault="00C012D8" w:rsidP="00C012D8">
      <w:pPr>
        <w:widowControl w:val="0"/>
        <w:tabs>
          <w:tab w:val="left" w:pos="1134"/>
        </w:tabs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достижения поставленной цели требуется решение следующих задач: </w:t>
      </w:r>
    </w:p>
    <w:p w:rsidR="00C012D8" w:rsidRPr="00141900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41900">
        <w:rPr>
          <w:rFonts w:ascii="Times New Roman" w:hAnsi="Times New Roman" w:cs="Times New Roman"/>
        </w:rPr>
        <w:lastRenderedPageBreak/>
        <w:t>обеспечение</w:t>
      </w:r>
      <w:r>
        <w:rPr>
          <w:rFonts w:ascii="Times New Roman" w:hAnsi="Times New Roman" w:cs="Times New Roman"/>
        </w:rPr>
        <w:t xml:space="preserve"> деятельности и </w:t>
      </w:r>
      <w:r w:rsidRPr="00141900">
        <w:rPr>
          <w:rFonts w:ascii="Times New Roman" w:hAnsi="Times New Roman" w:cs="Times New Roman"/>
        </w:rPr>
        <w:t xml:space="preserve">укрепление материально-технической базы муниципальных бюджетных учреждений физкультурно-спортивной направленности города Ставрополя; 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B489E">
        <w:rPr>
          <w:rFonts w:ascii="Times New Roman" w:hAnsi="Times New Roman" w:cs="Times New Roman"/>
        </w:rPr>
        <w:t>подготовка спортивного резерва для спортивных сборных команд Ставропольского края и города Ставрополя;</w:t>
      </w:r>
    </w:p>
    <w:p w:rsidR="00C012D8" w:rsidRPr="00141900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41900">
        <w:rPr>
          <w:rFonts w:ascii="Times New Roman" w:hAnsi="Times New Roman" w:cs="Times New Roman"/>
        </w:rPr>
        <w:t>проведение городских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уровня;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141900">
        <w:rPr>
          <w:rFonts w:ascii="Times New Roman" w:hAnsi="Times New Roman" w:cs="Times New Roman"/>
        </w:rPr>
        <w:t>популяризация физической культуры и спорта среди различных категорий населения города Ставроп</w:t>
      </w:r>
      <w:r>
        <w:rPr>
          <w:rFonts w:ascii="Times New Roman" w:hAnsi="Times New Roman" w:cs="Times New Roman"/>
        </w:rPr>
        <w:t>оля.</w:t>
      </w:r>
    </w:p>
    <w:p w:rsidR="00C012D8" w:rsidRPr="000D676E" w:rsidRDefault="00C012D8" w:rsidP="00C012D8">
      <w:pPr>
        <w:ind w:firstLine="709"/>
        <w:jc w:val="both"/>
        <w:rPr>
          <w:rFonts w:ascii="Times New Roman" w:hAnsi="Times New Roman" w:cs="Times New Roman"/>
        </w:rPr>
      </w:pPr>
      <w:r w:rsidRPr="000D676E">
        <w:rPr>
          <w:rFonts w:ascii="Times New Roman" w:hAnsi="Times New Roman" w:cs="Times New Roman"/>
        </w:rPr>
        <w:t>Для каждой подпрограммы определены задачи, показатели решения задач, перечень основных мероприятий.</w:t>
      </w:r>
    </w:p>
    <w:p w:rsidR="00C012D8" w:rsidRPr="000D676E" w:rsidRDefault="00C012D8" w:rsidP="00C012D8">
      <w:pPr>
        <w:ind w:firstLine="709"/>
        <w:jc w:val="both"/>
        <w:rPr>
          <w:rFonts w:ascii="Times New Roman" w:hAnsi="Times New Roman" w:cs="Times New Roman"/>
        </w:rPr>
      </w:pPr>
      <w:r w:rsidRPr="000D676E">
        <w:rPr>
          <w:rFonts w:ascii="Times New Roman" w:hAnsi="Times New Roman" w:cs="Times New Roman"/>
        </w:rPr>
        <w:t>Для каждой цели и задачи программы рассчитаны весовые коэффициенты.</w:t>
      </w:r>
    </w:p>
    <w:p w:rsidR="00C012D8" w:rsidRDefault="00C012D8" w:rsidP="00C012D8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550A21">
        <w:rPr>
          <w:rFonts w:ascii="Times New Roman" w:hAnsi="Times New Roman" w:cs="Times New Roman"/>
        </w:rPr>
        <w:t xml:space="preserve">Общий объем финансирования Программы соответствует предельным </w:t>
      </w:r>
      <w:r w:rsidRPr="0028747F">
        <w:rPr>
          <w:rFonts w:ascii="Times New Roman" w:hAnsi="Times New Roman" w:cs="Times New Roman"/>
        </w:rPr>
        <w:t>объемам финансирования, доведенным комитетом финансов и бюджета администрации города Ставрополя</w:t>
      </w:r>
      <w:r>
        <w:rPr>
          <w:rFonts w:ascii="Times New Roman" w:hAnsi="Times New Roman" w:cs="Times New Roman"/>
        </w:rPr>
        <w:t>.</w:t>
      </w:r>
    </w:p>
    <w:p w:rsidR="00C012D8" w:rsidRPr="000D676E" w:rsidRDefault="00C012D8" w:rsidP="00C012D8">
      <w:pPr>
        <w:pStyle w:val="a5"/>
        <w:ind w:firstLine="709"/>
      </w:pPr>
      <w:r>
        <w:t xml:space="preserve">Программа является последовательным продолжением </w:t>
      </w:r>
      <w:r w:rsidRPr="006B66FC">
        <w:t>муниципальн</w:t>
      </w:r>
      <w:r>
        <w:t>ой программы</w:t>
      </w:r>
      <w:r w:rsidRPr="006B66FC">
        <w:t xml:space="preserve"> «</w:t>
      </w:r>
      <w:r>
        <w:t>Развитие физической культуры и спорта в городе Ставрополе» сроком реализации на 2020</w:t>
      </w:r>
      <w:r w:rsidRPr="006B66FC">
        <w:t xml:space="preserve"> – </w:t>
      </w:r>
      <w:r>
        <w:t>2025</w:t>
      </w:r>
      <w:r w:rsidRPr="006B66FC">
        <w:t xml:space="preserve"> годы</w:t>
      </w:r>
      <w:r>
        <w:t xml:space="preserve">». </w:t>
      </w:r>
      <w:r w:rsidRPr="005B7DE9">
        <w:t xml:space="preserve">Таким образом, соблюдается закрепленный в Федеральном законе от 28 </w:t>
      </w:r>
      <w:r>
        <w:t>июня 2014</w:t>
      </w:r>
      <w:r w:rsidRPr="005B7DE9">
        <w:t xml:space="preserve"> № 172-ФЗ «О стратегическом планировании в Российской Федерации» принцип преемственности и непрерывности, который означает,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</w:t>
      </w:r>
      <w:r>
        <w:t>.</w:t>
      </w:r>
    </w:p>
    <w:p w:rsidR="00C012D8" w:rsidRPr="0077422C" w:rsidRDefault="00C012D8" w:rsidP="00C012D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Исходя из изложенного, следует, что д</w:t>
      </w:r>
      <w:r w:rsidRPr="0077422C">
        <w:rPr>
          <w:rFonts w:ascii="Times New Roman" w:hAnsi="Times New Roman" w:cs="Times New Roman"/>
        </w:rPr>
        <w:t>остижение цел</w:t>
      </w:r>
      <w:r>
        <w:rPr>
          <w:rFonts w:ascii="Times New Roman" w:hAnsi="Times New Roman" w:cs="Times New Roman"/>
        </w:rPr>
        <w:t>и</w:t>
      </w:r>
      <w:r w:rsidRPr="007742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77422C">
        <w:rPr>
          <w:rFonts w:ascii="Times New Roman" w:hAnsi="Times New Roman" w:cs="Times New Roman"/>
        </w:rPr>
        <w:t xml:space="preserve">рограммы </w:t>
      </w:r>
      <w:r>
        <w:rPr>
          <w:rFonts w:ascii="Times New Roman" w:hAnsi="Times New Roman" w:cs="Times New Roman"/>
        </w:rPr>
        <w:t xml:space="preserve">                     в проекте постановления </w:t>
      </w:r>
      <w:r w:rsidRPr="0077422C">
        <w:rPr>
          <w:rFonts w:ascii="Times New Roman" w:hAnsi="Times New Roman" w:cs="Times New Roman"/>
        </w:rPr>
        <w:t>обеспечивается за счет решения задач подпрограмм</w:t>
      </w:r>
      <w:r>
        <w:rPr>
          <w:rFonts w:ascii="Times New Roman" w:hAnsi="Times New Roman" w:cs="Times New Roman"/>
        </w:rPr>
        <w:t>, а з</w:t>
      </w:r>
      <w:r w:rsidRPr="0077422C">
        <w:rPr>
          <w:rFonts w:ascii="Times New Roman" w:hAnsi="Times New Roman" w:cs="Times New Roman"/>
        </w:rPr>
        <w:t>адач</w:t>
      </w:r>
      <w:r>
        <w:rPr>
          <w:rFonts w:ascii="Times New Roman" w:hAnsi="Times New Roman" w:cs="Times New Roman"/>
        </w:rPr>
        <w:t>и подпрограмм Программы</w:t>
      </w:r>
      <w:r w:rsidRPr="0077422C">
        <w:rPr>
          <w:rFonts w:ascii="Times New Roman" w:hAnsi="Times New Roman" w:cs="Times New Roman"/>
        </w:rPr>
        <w:t xml:space="preserve"> определя</w:t>
      </w:r>
      <w:r>
        <w:rPr>
          <w:rFonts w:ascii="Times New Roman" w:hAnsi="Times New Roman" w:cs="Times New Roman"/>
        </w:rPr>
        <w:t>ют</w:t>
      </w:r>
      <w:r w:rsidRPr="0077422C">
        <w:rPr>
          <w:rFonts w:ascii="Times New Roman" w:hAnsi="Times New Roman" w:cs="Times New Roman"/>
        </w:rPr>
        <w:t xml:space="preserve"> конечный результат реализации взаимосвязанных мероприятий в рамках достижения цели реализации </w:t>
      </w:r>
      <w:r>
        <w:rPr>
          <w:rFonts w:ascii="Times New Roman" w:hAnsi="Times New Roman" w:cs="Times New Roman"/>
        </w:rPr>
        <w:t>П</w:t>
      </w:r>
      <w:r w:rsidRPr="0077422C">
        <w:rPr>
          <w:rFonts w:ascii="Times New Roman" w:hAnsi="Times New Roman" w:cs="Times New Roman"/>
        </w:rPr>
        <w:t>рограммы</w:t>
      </w:r>
      <w:r>
        <w:rPr>
          <w:rFonts w:ascii="Times New Roman" w:hAnsi="Times New Roman" w:cs="Times New Roman"/>
        </w:rPr>
        <w:t>.</w:t>
      </w:r>
    </w:p>
    <w:p w:rsidR="00C012D8" w:rsidRPr="00DF5074" w:rsidRDefault="00C012D8" w:rsidP="00C012D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DF5074">
        <w:rPr>
          <w:rFonts w:ascii="Times New Roman" w:hAnsi="Times New Roman" w:cs="Times New Roman"/>
        </w:rPr>
        <w:t>В связи с вышеизложенным, считаем необходимым принятие данного проекта постановления.</w:t>
      </w:r>
    </w:p>
    <w:p w:rsidR="000D294A" w:rsidRDefault="000D294A" w:rsidP="000D294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C87C5F" w:rsidRDefault="00C87C5F" w:rsidP="000D294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443BA8" w:rsidRPr="00E754B1" w:rsidRDefault="00443BA8" w:rsidP="00443BA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bookmarkEnd w:id="0"/>
    <w:bookmarkEnd w:id="1"/>
    <w:bookmarkEnd w:id="2"/>
    <w:p w:rsidR="00C478A5" w:rsidRDefault="00443BA8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комитета </w:t>
      </w:r>
      <w:r>
        <w:rPr>
          <w:rFonts w:ascii="Times New Roman" w:hAnsi="Times New Roman" w:cs="Times New Roman"/>
        </w:rPr>
        <w:br/>
        <w:t xml:space="preserve">физической культуры и спорта </w:t>
      </w:r>
      <w:r>
        <w:rPr>
          <w:rFonts w:ascii="Times New Roman" w:hAnsi="Times New Roman" w:cs="Times New Roman"/>
        </w:rPr>
        <w:br/>
        <w:t xml:space="preserve">администрации </w:t>
      </w:r>
      <w:r w:rsidR="00642D9E">
        <w:rPr>
          <w:rFonts w:ascii="Times New Roman" w:hAnsi="Times New Roman" w:cs="Times New Roman"/>
        </w:rPr>
        <w:t>города Ставрополя</w:t>
      </w:r>
      <w:r w:rsidR="00642D9E">
        <w:rPr>
          <w:rFonts w:ascii="Times New Roman" w:hAnsi="Times New Roman" w:cs="Times New Roman"/>
        </w:rPr>
        <w:tab/>
      </w:r>
      <w:r w:rsidR="00642D9E">
        <w:rPr>
          <w:rFonts w:ascii="Times New Roman" w:hAnsi="Times New Roman" w:cs="Times New Roman"/>
        </w:rPr>
        <w:tab/>
      </w:r>
      <w:r w:rsidR="00642D9E">
        <w:rPr>
          <w:rFonts w:ascii="Times New Roman" w:hAnsi="Times New Roman" w:cs="Times New Roman"/>
        </w:rPr>
        <w:tab/>
      </w:r>
      <w:r w:rsidR="00642D9E">
        <w:rPr>
          <w:rFonts w:ascii="Times New Roman" w:hAnsi="Times New Roman" w:cs="Times New Roman"/>
        </w:rPr>
        <w:tab/>
      </w:r>
      <w:r w:rsidR="00642D9E">
        <w:rPr>
          <w:rFonts w:ascii="Times New Roman" w:hAnsi="Times New Roman" w:cs="Times New Roman"/>
        </w:rPr>
        <w:tab/>
        <w:t xml:space="preserve">      В.В. Бельчиков</w:t>
      </w:r>
    </w:p>
    <w:p w:rsidR="00C478A5" w:rsidRDefault="00C478A5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C478A5" w:rsidRDefault="00C478A5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:rsidR="006C4386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6C4386" w:rsidRPr="00C478A5" w:rsidRDefault="006C4386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</w:p>
    <w:p w:rsidR="00C478A5" w:rsidRDefault="00BF67EF" w:rsidP="00C478A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Я.А. Григорьян</w:t>
      </w:r>
    </w:p>
    <w:p w:rsidR="00642D9E" w:rsidRPr="00C478A5" w:rsidRDefault="006C438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29-75-3</w:t>
      </w:r>
      <w:bookmarkStart w:id="4" w:name="_GoBack"/>
      <w:bookmarkEnd w:id="4"/>
      <w:r w:rsidR="00FC47E1">
        <w:rPr>
          <w:rFonts w:ascii="Times New Roman" w:hAnsi="Times New Roman" w:cs="Times New Roman"/>
          <w:sz w:val="20"/>
        </w:rPr>
        <w:t>7</w:t>
      </w:r>
    </w:p>
    <w:sectPr w:rsidR="00642D9E" w:rsidRPr="00C478A5" w:rsidSect="007E151B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DA7" w:rsidRDefault="00856DA7">
      <w:r>
        <w:separator/>
      </w:r>
    </w:p>
  </w:endnote>
  <w:endnote w:type="continuationSeparator" w:id="0">
    <w:p w:rsidR="00856DA7" w:rsidRDefault="0085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DA7" w:rsidRDefault="00856DA7">
      <w:r>
        <w:separator/>
      </w:r>
    </w:p>
  </w:footnote>
  <w:footnote w:type="continuationSeparator" w:id="0">
    <w:p w:rsidR="00856DA7" w:rsidRDefault="00856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0F" w:rsidRPr="00AC0758" w:rsidRDefault="0018649E">
    <w:pPr>
      <w:pStyle w:val="a3"/>
      <w:jc w:val="center"/>
      <w:rPr>
        <w:rFonts w:ascii="Times New Roman" w:hAnsi="Times New Roman"/>
      </w:rPr>
    </w:pPr>
    <w:r w:rsidRPr="00AC0758">
      <w:rPr>
        <w:rFonts w:ascii="Times New Roman" w:hAnsi="Times New Roman"/>
      </w:rPr>
      <w:fldChar w:fldCharType="begin"/>
    </w:r>
    <w:r w:rsidR="00443BA8" w:rsidRPr="00AC0758">
      <w:rPr>
        <w:rFonts w:ascii="Times New Roman" w:hAnsi="Times New Roman"/>
      </w:rPr>
      <w:instrText xml:space="preserve"> PAGE   \* MERGEFORMAT </w:instrText>
    </w:r>
    <w:r w:rsidRPr="00AC0758">
      <w:rPr>
        <w:rFonts w:ascii="Times New Roman" w:hAnsi="Times New Roman"/>
      </w:rPr>
      <w:fldChar w:fldCharType="separate"/>
    </w:r>
    <w:r w:rsidR="00FC47E1">
      <w:rPr>
        <w:rFonts w:ascii="Times New Roman" w:hAnsi="Times New Roman"/>
        <w:noProof/>
      </w:rPr>
      <w:t>2</w:t>
    </w:r>
    <w:r w:rsidRPr="00AC0758">
      <w:rPr>
        <w:rFonts w:ascii="Times New Roman" w:hAnsi="Times New Roman"/>
      </w:rPr>
      <w:fldChar w:fldCharType="end"/>
    </w:r>
  </w:p>
  <w:p w:rsidR="0062580F" w:rsidRDefault="00FC47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DE8"/>
    <w:multiLevelType w:val="hybridMultilevel"/>
    <w:tmpl w:val="401CCE66"/>
    <w:lvl w:ilvl="0" w:tplc="0FB04974">
      <w:start w:val="1"/>
      <w:numFmt w:val="decimal"/>
      <w:lvlText w:val="%1."/>
      <w:lvlJc w:val="left"/>
      <w:pPr>
        <w:ind w:left="1393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56C1F"/>
    <w:multiLevelType w:val="hybridMultilevel"/>
    <w:tmpl w:val="12A23B06"/>
    <w:lvl w:ilvl="0" w:tplc="0C8468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F35F4F"/>
    <w:multiLevelType w:val="hybridMultilevel"/>
    <w:tmpl w:val="E264AAC8"/>
    <w:lvl w:ilvl="0" w:tplc="9B186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F6F"/>
    <w:rsid w:val="00044D16"/>
    <w:rsid w:val="000655E6"/>
    <w:rsid w:val="000D294A"/>
    <w:rsid w:val="000D676E"/>
    <w:rsid w:val="00141900"/>
    <w:rsid w:val="0018649E"/>
    <w:rsid w:val="001F7C1C"/>
    <w:rsid w:val="0023537F"/>
    <w:rsid w:val="00247B0E"/>
    <w:rsid w:val="003A5CA7"/>
    <w:rsid w:val="00420D82"/>
    <w:rsid w:val="00443BA8"/>
    <w:rsid w:val="00444477"/>
    <w:rsid w:val="004A38FB"/>
    <w:rsid w:val="004B489E"/>
    <w:rsid w:val="005006FA"/>
    <w:rsid w:val="005A0F6F"/>
    <w:rsid w:val="005F37C0"/>
    <w:rsid w:val="00642D9E"/>
    <w:rsid w:val="006C4386"/>
    <w:rsid w:val="007207CD"/>
    <w:rsid w:val="007A13CA"/>
    <w:rsid w:val="007D02D1"/>
    <w:rsid w:val="007D6441"/>
    <w:rsid w:val="007E151B"/>
    <w:rsid w:val="00856DA7"/>
    <w:rsid w:val="00877263"/>
    <w:rsid w:val="008C09D7"/>
    <w:rsid w:val="008F608C"/>
    <w:rsid w:val="009F646F"/>
    <w:rsid w:val="00A66FE3"/>
    <w:rsid w:val="00AD6ECC"/>
    <w:rsid w:val="00BF67EF"/>
    <w:rsid w:val="00C012D8"/>
    <w:rsid w:val="00C37DE3"/>
    <w:rsid w:val="00C478A5"/>
    <w:rsid w:val="00C87C5F"/>
    <w:rsid w:val="00DB59C3"/>
    <w:rsid w:val="00FA32F3"/>
    <w:rsid w:val="00FC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A8"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BA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43BA8"/>
    <w:rPr>
      <w:rFonts w:ascii="Courier New" w:eastAsia="Times New Roman" w:hAnsi="Courier New" w:cs="Times New Roman"/>
      <w:sz w:val="28"/>
      <w:szCs w:val="28"/>
    </w:rPr>
  </w:style>
  <w:style w:type="paragraph" w:customStyle="1" w:styleId="ConsPlusNormal">
    <w:name w:val="ConsPlusNormal"/>
    <w:rsid w:val="00443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43BA8"/>
    <w:pPr>
      <w:autoSpaceDE w:val="0"/>
      <w:autoSpaceDN w:val="0"/>
      <w:jc w:val="both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443BA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44D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D1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9F64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lastModifiedBy>OP.Smolin</cp:lastModifiedBy>
  <cp:revision>28</cp:revision>
  <cp:lastPrinted>2021-10-05T11:27:00Z</cp:lastPrinted>
  <dcterms:created xsi:type="dcterms:W3CDTF">2019-08-28T14:22:00Z</dcterms:created>
  <dcterms:modified xsi:type="dcterms:W3CDTF">2022-09-20T08:40:00Z</dcterms:modified>
</cp:coreProperties>
</file>