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72" w:rsidRDefault="00167F72">
      <w:pPr>
        <w:pStyle w:val="ConsPlusNormal"/>
        <w:spacing w:line="240" w:lineRule="exact"/>
        <w:jc w:val="both"/>
      </w:pPr>
    </w:p>
    <w:p w:rsidR="00167F72" w:rsidRDefault="00167F72">
      <w:pPr>
        <w:spacing w:line="240" w:lineRule="exact"/>
        <w:jc w:val="both"/>
      </w:pPr>
    </w:p>
    <w:p w:rsidR="00167F72" w:rsidRDefault="00167F72">
      <w:pPr>
        <w:spacing w:line="240" w:lineRule="exact"/>
        <w:jc w:val="both"/>
      </w:pPr>
    </w:p>
    <w:p w:rsidR="00167F72" w:rsidRDefault="00167F72">
      <w:pPr>
        <w:spacing w:line="240" w:lineRule="exact"/>
        <w:jc w:val="both"/>
      </w:pPr>
    </w:p>
    <w:p w:rsidR="00167F72" w:rsidRDefault="00167F72">
      <w:pPr>
        <w:spacing w:line="240" w:lineRule="exact"/>
        <w:jc w:val="both"/>
      </w:pPr>
    </w:p>
    <w:p w:rsidR="00167F72" w:rsidRDefault="00167F72">
      <w:pPr>
        <w:spacing w:line="240" w:lineRule="exact"/>
        <w:jc w:val="both"/>
      </w:pPr>
    </w:p>
    <w:p w:rsidR="00167F72" w:rsidRDefault="00167F72">
      <w:pPr>
        <w:spacing w:line="240" w:lineRule="exact"/>
        <w:jc w:val="both"/>
      </w:pPr>
    </w:p>
    <w:p w:rsidR="00167F72" w:rsidRDefault="00167F72">
      <w:pPr>
        <w:spacing w:line="240" w:lineRule="exact"/>
        <w:jc w:val="both"/>
        <w:rPr>
          <w:szCs w:val="28"/>
        </w:rPr>
      </w:pPr>
    </w:p>
    <w:p w:rsidR="00167F72" w:rsidRDefault="00167F72">
      <w:pPr>
        <w:spacing w:line="240" w:lineRule="exact"/>
        <w:jc w:val="both"/>
        <w:rPr>
          <w:szCs w:val="28"/>
        </w:rPr>
      </w:pPr>
    </w:p>
    <w:p w:rsidR="00167F72" w:rsidRDefault="009A086A">
      <w:pPr>
        <w:spacing w:line="240" w:lineRule="exact"/>
        <w:jc w:val="both"/>
      </w:pPr>
      <w:r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03.11.2022 № 2359 «Об утверждении муниципальной программы «Культура города Ставрополя» </w:t>
      </w:r>
    </w:p>
    <w:p w:rsidR="00167F72" w:rsidRDefault="00167F72">
      <w:pPr>
        <w:spacing w:line="240" w:lineRule="exact"/>
        <w:jc w:val="both"/>
        <w:rPr>
          <w:szCs w:val="28"/>
        </w:rPr>
      </w:pPr>
    </w:p>
    <w:p w:rsidR="00167F72" w:rsidRDefault="00167F72">
      <w:pPr>
        <w:spacing w:line="240" w:lineRule="exact"/>
        <w:jc w:val="both"/>
        <w:rPr>
          <w:szCs w:val="28"/>
        </w:rPr>
      </w:pPr>
    </w:p>
    <w:p w:rsidR="00167F72" w:rsidRDefault="009A086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решением Ставропольской городской Думы                   от 30 ноября 2022 г. № 134 «О бюджете города Ставрополя на 2023 год                    и плановый период 2024 и 2025 годов», </w:t>
      </w:r>
      <w:hyperlink r:id="rId7">
        <w:r>
          <w:rPr>
            <w:rFonts w:eastAsia="Arial Unicode MS"/>
            <w:szCs w:val="28"/>
          </w:rPr>
          <w:t>постановлением</w:t>
        </w:r>
      </w:hyperlink>
      <w:r>
        <w:rPr>
          <w:szCs w:val="28"/>
        </w:rPr>
        <w:t xml:space="preserve"> администрации города Ставрополя от 26.08.2019 № 2382 «О Порядке принятия решения              о разработке муниципальных программ, их формирования и реализации»,                 в целях уточнения объемов финансирования</w:t>
      </w:r>
    </w:p>
    <w:p w:rsidR="00167F72" w:rsidRDefault="00167F72">
      <w:pPr>
        <w:ind w:firstLine="708"/>
        <w:jc w:val="both"/>
        <w:rPr>
          <w:szCs w:val="28"/>
        </w:rPr>
      </w:pPr>
    </w:p>
    <w:p w:rsidR="00167F72" w:rsidRDefault="009A086A">
      <w:pPr>
        <w:jc w:val="both"/>
      </w:pPr>
      <w:r>
        <w:t>ПОСТАНОВЛЯЮ:</w:t>
      </w:r>
    </w:p>
    <w:p w:rsidR="00167F72" w:rsidRDefault="00167F72">
      <w:pPr>
        <w:jc w:val="both"/>
        <w:rPr>
          <w:szCs w:val="28"/>
        </w:rPr>
      </w:pPr>
    </w:p>
    <w:p w:rsidR="00167F72" w:rsidRDefault="009A086A">
      <w:pPr>
        <w:ind w:firstLine="705"/>
        <w:jc w:val="both"/>
      </w:pPr>
      <w:r>
        <w:t>1. Внести в муниципальную программу «Культура города  Ставрополя», утвержденную постановлением администрации города Ставрополя от 03.11.2022 № 2359 «Об утверждении муниципальной программы «Культура города Ставрополя» (далее – Программа), следующие изменения:</w:t>
      </w:r>
    </w:p>
    <w:p w:rsidR="00167F72" w:rsidRDefault="009A086A">
      <w:pPr>
        <w:ind w:firstLine="705"/>
        <w:jc w:val="both"/>
      </w:pPr>
      <w:r>
        <w:t>1) позицию «Объемы и источники финансового обеспечения Программы» паспорта Программы изложить в следующей редакции: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3 902 465,25 тыс. рублей, в том числе: 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769</w:t>
      </w:r>
      <w:r>
        <w:rPr>
          <w:rFonts w:ascii="Times New Roman" w:hAnsi="Times New Roman"/>
          <w:sz w:val="28"/>
          <w:szCs w:val="28"/>
        </w:rPr>
        <w:t> 303,38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625 902,76 тыс. рублей;</w:t>
      </w:r>
    </w:p>
    <w:p w:rsidR="00167F72" w:rsidRDefault="009A086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627 178,82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 626 693,43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 год – 626 693,43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 год – 626 693,43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– 3 890 461,59 тыс. рублей, в том числе: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762 308,11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623 379,76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624 693,43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 626 693,43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 год – 626 693,43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 год – 626 693,43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бюджета Ставропольского края – 2 371,09 тыс. рублей, в том числе: 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1 105</w:t>
      </w:r>
      <w:r>
        <w:rPr>
          <w:rFonts w:ascii="Times New Roman" w:hAnsi="Times New Roman"/>
          <w:sz w:val="28"/>
          <w:szCs w:val="28"/>
        </w:rPr>
        <w:t>,21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632</w:t>
      </w:r>
      <w:r>
        <w:rPr>
          <w:rFonts w:ascii="Times New Roman" w:hAnsi="Times New Roman"/>
          <w:sz w:val="28"/>
          <w:szCs w:val="28"/>
        </w:rPr>
        <w:t>,94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632</w:t>
      </w:r>
      <w:r>
        <w:rPr>
          <w:rFonts w:ascii="Times New Roman" w:hAnsi="Times New Roman"/>
          <w:sz w:val="28"/>
          <w:szCs w:val="28"/>
        </w:rPr>
        <w:t>,94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9 632,57 тыс. рублей, в том числе: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5 890</w:t>
      </w:r>
      <w:r>
        <w:rPr>
          <w:rFonts w:ascii="Times New Roman" w:hAnsi="Times New Roman"/>
          <w:sz w:val="28"/>
          <w:szCs w:val="28"/>
        </w:rPr>
        <w:t>,06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1 890</w:t>
      </w:r>
      <w:r>
        <w:rPr>
          <w:rFonts w:ascii="Times New Roman" w:hAnsi="Times New Roman"/>
          <w:sz w:val="28"/>
          <w:szCs w:val="28"/>
        </w:rPr>
        <w:t>,06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1 852,45 тыс. рублей.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126 687,53 тыс. рублей, в том числе: 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24 665,03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20 404,50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20 404,50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 20 404,50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 год – 20 404,50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 год – 20 404,50 тыс. рублей.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«Развитие культуры города Ставрополя» составляет 3 775 777,72 тыс. рублей, в том числе: 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744 638,35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605 498,26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606 774,32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 606 288,93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 год – 606 288,93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 год – 606 288,93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3 763 774,06 тыс. рублей,  в том числе: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737 643,08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602 975,26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604 288,93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 606 288,93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 год – 606 288,93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 год – 606 288,93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2 371,09 тыс. рублей, в том числе: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1 105</w:t>
      </w:r>
      <w:r>
        <w:rPr>
          <w:rFonts w:ascii="Times New Roman" w:hAnsi="Times New Roman"/>
          <w:sz w:val="28"/>
          <w:szCs w:val="28"/>
        </w:rPr>
        <w:t>,21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632</w:t>
      </w:r>
      <w:r>
        <w:rPr>
          <w:rFonts w:ascii="Times New Roman" w:hAnsi="Times New Roman"/>
          <w:sz w:val="28"/>
          <w:szCs w:val="28"/>
        </w:rPr>
        <w:t>,94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632</w:t>
      </w:r>
      <w:r>
        <w:rPr>
          <w:rFonts w:ascii="Times New Roman" w:hAnsi="Times New Roman"/>
          <w:sz w:val="28"/>
          <w:szCs w:val="28"/>
        </w:rPr>
        <w:t>,94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счет средств федерального бюджета – 9 632,57 тыс. рублей, в том числе:</w:t>
      </w:r>
    </w:p>
    <w:p w:rsidR="00167F72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5 890</w:t>
      </w:r>
      <w:r>
        <w:rPr>
          <w:rFonts w:ascii="Times New Roman" w:hAnsi="Times New Roman"/>
          <w:sz w:val="28"/>
          <w:szCs w:val="28"/>
        </w:rPr>
        <w:t>,06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1 890</w:t>
      </w:r>
      <w:r>
        <w:rPr>
          <w:rFonts w:ascii="Times New Roman" w:hAnsi="Times New Roman"/>
          <w:sz w:val="28"/>
          <w:szCs w:val="28"/>
        </w:rPr>
        <w:t>,06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1 852</w:t>
      </w:r>
      <w:r>
        <w:rPr>
          <w:rFonts w:ascii="Times New Roman" w:hAnsi="Times New Roman"/>
          <w:sz w:val="28"/>
          <w:szCs w:val="28"/>
        </w:rPr>
        <w:t>,45</w:t>
      </w:r>
      <w:r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раздел 5 «Ресурсное обеспечение Программы» изложить в новой редакции согласно приложению 1;</w:t>
      </w:r>
    </w:p>
    <w:p w:rsidR="00167F72" w:rsidRDefault="009A086A">
      <w:pPr>
        <w:pStyle w:val="Header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3) в приложении 1 «Подпрограмма «Проведение городских                             и краевых культурно-массовых мероприятий, посвященных памятным, знаменательным и юбилейным датам в истории России,                   Ставропольского края, города Ставрополя» к Программе (далее – Подпрограмма 1):</w:t>
      </w:r>
    </w:p>
    <w:p w:rsidR="00167F72" w:rsidRDefault="009A086A">
      <w:pPr>
        <w:ind w:firstLine="705"/>
        <w:jc w:val="both"/>
      </w:pPr>
      <w:r>
        <w:t>а) позицию «Объемы и источники финансового обеспечения Подпрограммы» паспорта Подпрограммы 1 изложить в следующей редакции:</w:t>
      </w:r>
    </w:p>
    <w:p w:rsidR="00167F72" w:rsidRDefault="009A086A">
      <w:pPr>
        <w:widowControl w:val="0"/>
        <w:ind w:firstLine="705"/>
        <w:jc w:val="both"/>
        <w:rPr>
          <w:szCs w:val="28"/>
        </w:rPr>
      </w:pPr>
      <w:r>
        <w:t>«</w:t>
      </w:r>
      <w:r>
        <w:rPr>
          <w:szCs w:val="28"/>
        </w:rPr>
        <w:t xml:space="preserve">общий объем финансовых средств на реализацию Подпрограммы              за счет средств бюджета города Ставрополя составляет 126 687,53 тыс. рублей, в том числе по годам: </w:t>
      </w:r>
    </w:p>
    <w:p w:rsidR="00167F72" w:rsidRDefault="009A086A">
      <w:pPr>
        <w:widowControl w:val="0"/>
        <w:ind w:firstLine="705"/>
        <w:jc w:val="both"/>
        <w:rPr>
          <w:szCs w:val="28"/>
        </w:rPr>
      </w:pPr>
      <w:r>
        <w:rPr>
          <w:szCs w:val="28"/>
        </w:rPr>
        <w:t>2023 год – 24 665,03 тыс. рублей;</w:t>
      </w:r>
    </w:p>
    <w:p w:rsidR="00167F72" w:rsidRDefault="009A086A">
      <w:pPr>
        <w:widowControl w:val="0"/>
        <w:ind w:firstLine="705"/>
        <w:jc w:val="both"/>
        <w:rPr>
          <w:szCs w:val="28"/>
        </w:rPr>
      </w:pPr>
      <w:r>
        <w:rPr>
          <w:szCs w:val="28"/>
        </w:rPr>
        <w:t>2024 год – 20 404,50 тыс. рублей;</w:t>
      </w:r>
    </w:p>
    <w:p w:rsidR="00167F72" w:rsidRDefault="009A086A">
      <w:pPr>
        <w:widowControl w:val="0"/>
        <w:ind w:firstLine="705"/>
        <w:jc w:val="both"/>
        <w:rPr>
          <w:szCs w:val="28"/>
        </w:rPr>
      </w:pPr>
      <w:r>
        <w:rPr>
          <w:szCs w:val="28"/>
        </w:rPr>
        <w:t>2025 год – 20 404,50 тыс. рублей;</w:t>
      </w:r>
    </w:p>
    <w:p w:rsidR="00167F72" w:rsidRDefault="009A086A">
      <w:pPr>
        <w:widowControl w:val="0"/>
        <w:ind w:firstLine="705"/>
        <w:jc w:val="both"/>
        <w:rPr>
          <w:szCs w:val="28"/>
        </w:rPr>
      </w:pPr>
      <w:r>
        <w:rPr>
          <w:szCs w:val="28"/>
        </w:rPr>
        <w:t>2026 год – 20 404,50 тыс. рублей;</w:t>
      </w:r>
    </w:p>
    <w:p w:rsidR="00167F72" w:rsidRDefault="009A086A">
      <w:pPr>
        <w:ind w:firstLine="705"/>
        <w:jc w:val="both"/>
        <w:rPr>
          <w:szCs w:val="28"/>
        </w:rPr>
      </w:pPr>
      <w:r>
        <w:rPr>
          <w:szCs w:val="28"/>
        </w:rPr>
        <w:t>2027 год – 20 404,50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 год – 20 404,50 тыс. рублей»;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раздел 5 «Ресурсное обеспечение Подпрограммы» изложить                         в следующей редакции:</w:t>
      </w:r>
    </w:p>
    <w:p w:rsidR="00167F72" w:rsidRDefault="009A086A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Ресурсное обеспечение Подпрограммы</w:t>
      </w:r>
    </w:p>
    <w:p w:rsidR="00167F72" w:rsidRDefault="00167F72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67F72" w:rsidRDefault="009A086A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Финансирование мероприятий Подпрограммы осуществляется за счет средств бюджета города Ставрополя.</w:t>
      </w:r>
    </w:p>
    <w:p w:rsidR="00167F72" w:rsidRDefault="009A086A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Общий объем финансовых средств на реализацию Подпрограммы составляет 126 687,53 тыс. рублей, в том числе по годам: </w:t>
      </w:r>
    </w:p>
    <w:p w:rsidR="00167F72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24 665,03 тыс. рублей;</w:t>
      </w:r>
    </w:p>
    <w:p w:rsidR="00167F72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20 404,50 тыс. рублей;</w:t>
      </w:r>
    </w:p>
    <w:p w:rsidR="00167F72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20 404,50 тыс. рублей;</w:t>
      </w:r>
    </w:p>
    <w:p w:rsidR="00167F72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 20 404,50 тыс. рублей;</w:t>
      </w:r>
    </w:p>
    <w:p w:rsidR="00167F72" w:rsidRDefault="009A086A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2027 год – 20 404,50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 год – 20 404,50 тыс. рублей.</w:t>
      </w:r>
    </w:p>
    <w:p w:rsidR="00167F72" w:rsidRDefault="009A086A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период.»;</w:t>
      </w:r>
    </w:p>
    <w:p w:rsidR="00167F72" w:rsidRDefault="009A086A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4) в приложении 2 «Подпрограмма «Развитие культуры города Ставрополя» к Программе (далее – Подпрограмма 2):</w:t>
      </w:r>
    </w:p>
    <w:p w:rsidR="00167F72" w:rsidRDefault="009A086A">
      <w:pPr>
        <w:ind w:firstLine="705"/>
        <w:jc w:val="both"/>
      </w:pPr>
      <w:r>
        <w:t>а) в паспорте Подпрограммы 2:</w:t>
      </w:r>
    </w:p>
    <w:p w:rsidR="00167F72" w:rsidRDefault="009A086A">
      <w:pPr>
        <w:ind w:firstLine="705"/>
        <w:jc w:val="both"/>
      </w:pPr>
      <w:r>
        <w:lastRenderedPageBreak/>
        <w:t>позицию «Показатели решения задач Подпрограммы» дополнить абзацем десятым следующего содержания:</w:t>
      </w:r>
    </w:p>
    <w:p w:rsidR="00167F72" w:rsidRDefault="009A086A">
      <w:pPr>
        <w:ind w:firstLine="705"/>
        <w:jc w:val="both"/>
      </w:pPr>
      <w:r>
        <w:t>«</w:t>
      </w:r>
      <w:r>
        <w:rPr>
          <w:szCs w:val="28"/>
        </w:rPr>
        <w:t>количество проведенных мероприятий по укреплению склонов Комсомольского пруда с элементами благоустройства для отдыха в городе Ставропол</w:t>
      </w:r>
      <w:r w:rsidR="00FA42F2">
        <w:rPr>
          <w:szCs w:val="28"/>
        </w:rPr>
        <w:t>е</w:t>
      </w:r>
      <w:r>
        <w:rPr>
          <w:szCs w:val="28"/>
        </w:rPr>
        <w:t>»;</w:t>
      </w:r>
    </w:p>
    <w:p w:rsidR="00167F72" w:rsidRDefault="009A086A">
      <w:pPr>
        <w:ind w:firstLine="705"/>
        <w:jc w:val="both"/>
      </w:pPr>
      <w:r>
        <w:t>позицию «Объемы и источники финансового обеспечения Подпрограммы» изложить в следующей редакции:</w:t>
      </w:r>
    </w:p>
    <w:p w:rsidR="00167F72" w:rsidRDefault="009A086A">
      <w:pPr>
        <w:widowControl w:val="0"/>
        <w:ind w:firstLine="705"/>
        <w:jc w:val="both"/>
        <w:rPr>
          <w:szCs w:val="28"/>
        </w:rPr>
      </w:pPr>
      <w:r>
        <w:rPr>
          <w:szCs w:val="28"/>
        </w:rPr>
        <w:t xml:space="preserve">«общий объем финансовых средств на реализацию Подпрограммы составляет 3 775 777,72 тыс. рублей, в том числе: </w:t>
      </w:r>
    </w:p>
    <w:p w:rsidR="00167F72" w:rsidRDefault="009A086A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2023 год – 744 638,35 тыс. рублей;</w:t>
      </w:r>
    </w:p>
    <w:p w:rsidR="00167F72" w:rsidRDefault="009A086A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2024 год – 605 498,26 тыс. рублей;</w:t>
      </w:r>
    </w:p>
    <w:p w:rsidR="00167F72" w:rsidRDefault="009A086A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2025 год – 606 774,32 тыс. рублей;</w:t>
      </w:r>
    </w:p>
    <w:p w:rsidR="00167F72" w:rsidRDefault="009A086A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2026 год – 606 288,93 тыс. рублей;</w:t>
      </w:r>
    </w:p>
    <w:p w:rsidR="00167F72" w:rsidRDefault="009A086A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2027 год – 606 288,93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 год – 606 288,93 тыс. рублей;</w:t>
      </w:r>
    </w:p>
    <w:p w:rsidR="00167F72" w:rsidRDefault="009A086A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из них:</w:t>
      </w:r>
    </w:p>
    <w:p w:rsidR="00167F72" w:rsidRDefault="009A086A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за счет средств бюджета города Ставрополя – 3 763 744,06 тыс. рублей, в том числе:</w:t>
      </w:r>
    </w:p>
    <w:p w:rsidR="00167F72" w:rsidRDefault="009A086A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2023 год – 737 643,08 тыс. рублей;</w:t>
      </w:r>
    </w:p>
    <w:p w:rsidR="00167F72" w:rsidRDefault="009A086A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2024 год – 602 975,26 тыс. рублей;</w:t>
      </w:r>
    </w:p>
    <w:p w:rsidR="00167F72" w:rsidRDefault="009A086A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2025 год – 604 288,93 тыс. рублей;</w:t>
      </w:r>
    </w:p>
    <w:p w:rsidR="00167F72" w:rsidRDefault="009A086A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2026 год – 606 288,93 тыс. рублей;</w:t>
      </w:r>
    </w:p>
    <w:p w:rsidR="00167F72" w:rsidRDefault="009A086A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2027 год – 606 288,93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 год – 606 288,93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2 371,09 тыс. рублей, в том числе: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1 105,21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632</w:t>
      </w:r>
      <w:r>
        <w:rPr>
          <w:rFonts w:ascii="Times New Roman" w:hAnsi="Times New Roman"/>
          <w:sz w:val="28"/>
          <w:szCs w:val="28"/>
        </w:rPr>
        <w:t>,94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632</w:t>
      </w:r>
      <w:r>
        <w:rPr>
          <w:rFonts w:ascii="Times New Roman" w:hAnsi="Times New Roman"/>
          <w:sz w:val="28"/>
          <w:szCs w:val="28"/>
        </w:rPr>
        <w:t>,94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9 632,57 тыс. рублей, в том числе:</w:t>
      </w:r>
    </w:p>
    <w:p w:rsidR="00167F72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5 890</w:t>
      </w:r>
      <w:r>
        <w:rPr>
          <w:rFonts w:ascii="Times New Roman" w:hAnsi="Times New Roman"/>
          <w:sz w:val="28"/>
          <w:szCs w:val="28"/>
        </w:rPr>
        <w:t>,06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1 890</w:t>
      </w:r>
      <w:r>
        <w:rPr>
          <w:rFonts w:ascii="Times New Roman" w:hAnsi="Times New Roman"/>
          <w:sz w:val="28"/>
          <w:szCs w:val="28"/>
        </w:rPr>
        <w:t>,06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1 852</w:t>
      </w:r>
      <w:r>
        <w:rPr>
          <w:rFonts w:ascii="Times New Roman" w:hAnsi="Times New Roman"/>
          <w:sz w:val="28"/>
          <w:szCs w:val="28"/>
        </w:rPr>
        <w:t>,45</w:t>
      </w:r>
      <w:r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167F72" w:rsidRDefault="009A086A">
      <w:pPr>
        <w:ind w:firstLine="708"/>
        <w:jc w:val="both"/>
      </w:pPr>
      <w:r>
        <w:t>позицию «</w:t>
      </w:r>
      <w:r>
        <w:rPr>
          <w:rFonts w:cs="Times New Roman"/>
          <w:szCs w:val="28"/>
          <w:lang w:eastAsia="en-US"/>
        </w:rPr>
        <w:t>Ожидаемые конечные результаты реализации Подпрограммы</w:t>
      </w:r>
      <w:r>
        <w:t>» дополнить абзацем десятым следующего содержания:</w:t>
      </w:r>
    </w:p>
    <w:p w:rsidR="00167F72" w:rsidRDefault="009A086A">
      <w:pPr>
        <w:ind w:firstLine="705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«сохранение</w:t>
      </w:r>
      <w:r>
        <w:rPr>
          <w:szCs w:val="28"/>
        </w:rPr>
        <w:t xml:space="preserve"> проведенных мероприятий по укреплению склонов Комсомольского пруда с элементами благоустройства для отдыха в городе Ставропол</w:t>
      </w:r>
      <w:r w:rsidR="00FA42F2">
        <w:rPr>
          <w:szCs w:val="28"/>
        </w:rPr>
        <w:t>е</w:t>
      </w:r>
      <w:r>
        <w:rPr>
          <w:szCs w:val="28"/>
        </w:rPr>
        <w:t>, в количестве 1 единицы  в 2023 году»;</w:t>
      </w:r>
    </w:p>
    <w:p w:rsidR="00167F72" w:rsidRDefault="009A086A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б) раздел 5 «Ресурсное обеспечение Подпрограммы» изложить в новой редакции согласно приложению 2;</w:t>
      </w:r>
    </w:p>
    <w:p w:rsidR="00167F72" w:rsidRDefault="009A086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5) приложение 3 «Перечень и общая характеристика мероприятий  муниципальной программы «Культура города Ставрополя» к Программе изложить в новой редакции согласно приложению 3;</w:t>
      </w:r>
    </w:p>
    <w:p w:rsidR="00167F72" w:rsidRPr="00C527AB" w:rsidRDefault="009A086A">
      <w:pPr>
        <w:widowControl w:val="0"/>
        <w:ind w:firstLine="709"/>
        <w:jc w:val="both"/>
        <w:rPr>
          <w:szCs w:val="28"/>
        </w:rPr>
      </w:pPr>
      <w:r w:rsidRPr="00FA42F2">
        <w:rPr>
          <w:szCs w:val="28"/>
        </w:rPr>
        <w:lastRenderedPageBreak/>
        <w:t>6</w:t>
      </w:r>
      <w:r w:rsidRPr="00C527AB">
        <w:t>) в приложении</w:t>
      </w:r>
      <w:r w:rsidRPr="00C527AB">
        <w:rPr>
          <w:szCs w:val="28"/>
        </w:rPr>
        <w:t xml:space="preserve"> 4 «Сведения о составе и значениях показателей (индикаторов) достижения целей и решения задач подпрограмм муниципальной программы «Культура города Ставрополя» к Программе дополнить таблицу строкой 14 следующего содержания:</w:t>
      </w:r>
    </w:p>
    <w:tbl>
      <w:tblPr>
        <w:tblStyle w:val="af1"/>
        <w:tblW w:w="9307" w:type="dxa"/>
        <w:tblInd w:w="108" w:type="dxa"/>
        <w:tblLayout w:type="fixed"/>
        <w:tblLook w:val="04A0"/>
      </w:tblPr>
      <w:tblGrid>
        <w:gridCol w:w="675"/>
        <w:gridCol w:w="1653"/>
        <w:gridCol w:w="835"/>
        <w:gridCol w:w="777"/>
        <w:gridCol w:w="789"/>
        <w:gridCol w:w="779"/>
        <w:gridCol w:w="777"/>
        <w:gridCol w:w="777"/>
        <w:gridCol w:w="777"/>
        <w:gridCol w:w="674"/>
        <w:gridCol w:w="794"/>
      </w:tblGrid>
      <w:tr w:rsidR="00167F72" w:rsidRPr="00FA42F2">
        <w:tc>
          <w:tcPr>
            <w:tcW w:w="674" w:type="dxa"/>
          </w:tcPr>
          <w:p w:rsidR="00167F72" w:rsidRPr="00C527AB" w:rsidRDefault="009A086A">
            <w:pPr>
              <w:widowControl w:val="0"/>
              <w:jc w:val="center"/>
              <w:rPr>
                <w:sz w:val="20"/>
                <w:szCs w:val="20"/>
              </w:rPr>
            </w:pPr>
            <w:r w:rsidRPr="00C527AB">
              <w:rPr>
                <w:rFonts w:eastAsia="Calibri" w:cs="Times New Roman"/>
                <w:sz w:val="20"/>
                <w:szCs w:val="20"/>
              </w:rPr>
              <w:t>«14.</w:t>
            </w:r>
          </w:p>
        </w:tc>
        <w:tc>
          <w:tcPr>
            <w:tcW w:w="1652" w:type="dxa"/>
          </w:tcPr>
          <w:p w:rsidR="00167F72" w:rsidRPr="00C527AB" w:rsidRDefault="009A086A">
            <w:pPr>
              <w:rPr>
                <w:sz w:val="20"/>
                <w:szCs w:val="20"/>
              </w:rPr>
            </w:pPr>
            <w:r w:rsidRPr="00C527AB">
              <w:rPr>
                <w:rFonts w:eastAsia="Calibri" w:cs="Times New Roman"/>
                <w:sz w:val="20"/>
                <w:szCs w:val="20"/>
              </w:rPr>
              <w:t>Количество проведенных мероприятий по укреплению склонов Комсомольского пруда с элементами благоустройства для отдыха в городе Ставропо</w:t>
            </w:r>
            <w:r w:rsidRPr="00C527AB">
              <w:rPr>
                <w:sz w:val="20"/>
                <w:szCs w:val="20"/>
              </w:rPr>
              <w:t>ле</w:t>
            </w:r>
          </w:p>
        </w:tc>
        <w:tc>
          <w:tcPr>
            <w:tcW w:w="835" w:type="dxa"/>
          </w:tcPr>
          <w:p w:rsidR="00167F72" w:rsidRPr="00C527AB" w:rsidRDefault="009A086A">
            <w:pPr>
              <w:widowControl w:val="0"/>
              <w:jc w:val="center"/>
              <w:rPr>
                <w:sz w:val="20"/>
                <w:szCs w:val="20"/>
              </w:rPr>
            </w:pPr>
            <w:r w:rsidRPr="00C527AB">
              <w:rPr>
                <w:rFonts w:eastAsia="Calibri" w:cs="Times New Roman"/>
                <w:sz w:val="20"/>
                <w:szCs w:val="20"/>
              </w:rPr>
              <w:t>единиц</w:t>
            </w:r>
          </w:p>
        </w:tc>
        <w:tc>
          <w:tcPr>
            <w:tcW w:w="777" w:type="dxa"/>
          </w:tcPr>
          <w:p w:rsidR="00167F72" w:rsidRPr="00C527AB" w:rsidRDefault="009A086A">
            <w:pPr>
              <w:widowControl w:val="0"/>
              <w:jc w:val="center"/>
              <w:rPr>
                <w:sz w:val="20"/>
                <w:szCs w:val="20"/>
              </w:rPr>
            </w:pPr>
            <w:r w:rsidRPr="00C527AB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</w:tcPr>
          <w:p w:rsidR="00167F72" w:rsidRPr="00C527AB" w:rsidRDefault="009A086A">
            <w:pPr>
              <w:widowControl w:val="0"/>
              <w:jc w:val="center"/>
              <w:rPr>
                <w:sz w:val="20"/>
                <w:szCs w:val="20"/>
              </w:rPr>
            </w:pPr>
            <w:r w:rsidRPr="00C527AB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</w:tcPr>
          <w:p w:rsidR="00167F72" w:rsidRPr="00C527AB" w:rsidRDefault="009A086A">
            <w:pPr>
              <w:widowControl w:val="0"/>
              <w:jc w:val="center"/>
              <w:rPr>
                <w:sz w:val="20"/>
                <w:szCs w:val="20"/>
              </w:rPr>
            </w:pPr>
            <w:r w:rsidRPr="00C527AB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167F72" w:rsidRPr="00C527AB" w:rsidRDefault="009A086A">
            <w:pPr>
              <w:widowControl w:val="0"/>
              <w:jc w:val="center"/>
              <w:rPr>
                <w:sz w:val="20"/>
                <w:szCs w:val="20"/>
              </w:rPr>
            </w:pPr>
            <w:r w:rsidRPr="00C527AB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167F72" w:rsidRPr="00C527AB" w:rsidRDefault="009A086A">
            <w:pPr>
              <w:widowControl w:val="0"/>
              <w:jc w:val="center"/>
              <w:rPr>
                <w:sz w:val="20"/>
                <w:szCs w:val="20"/>
              </w:rPr>
            </w:pPr>
            <w:r w:rsidRPr="00C527AB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167F72" w:rsidRPr="00C527AB" w:rsidRDefault="009A086A">
            <w:pPr>
              <w:widowControl w:val="0"/>
              <w:jc w:val="center"/>
              <w:rPr>
                <w:sz w:val="20"/>
                <w:szCs w:val="20"/>
              </w:rPr>
            </w:pPr>
            <w:r w:rsidRPr="00C527AB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167F72" w:rsidRPr="00C527AB" w:rsidRDefault="009A086A">
            <w:pPr>
              <w:widowControl w:val="0"/>
              <w:jc w:val="center"/>
              <w:rPr>
                <w:sz w:val="20"/>
                <w:szCs w:val="20"/>
              </w:rPr>
            </w:pPr>
            <w:r w:rsidRPr="00C527AB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</w:tcPr>
          <w:p w:rsidR="00167F72" w:rsidRPr="00FA42F2" w:rsidRDefault="009A086A">
            <w:pPr>
              <w:widowControl w:val="0"/>
              <w:jc w:val="center"/>
              <w:rPr>
                <w:sz w:val="20"/>
                <w:szCs w:val="20"/>
              </w:rPr>
            </w:pPr>
            <w:r w:rsidRPr="00C527AB">
              <w:rPr>
                <w:rFonts w:eastAsia="Calibri" w:cs="Times New Roman"/>
                <w:sz w:val="20"/>
                <w:szCs w:val="20"/>
              </w:rPr>
              <w:t>-».</w:t>
            </w:r>
          </w:p>
        </w:tc>
      </w:tr>
    </w:tbl>
    <w:p w:rsidR="00167F72" w:rsidRDefault="009A086A">
      <w:pPr>
        <w:widowControl w:val="0"/>
        <w:ind w:firstLine="709"/>
        <w:jc w:val="both"/>
        <w:rPr>
          <w:szCs w:val="28"/>
        </w:rPr>
      </w:pPr>
      <w:r w:rsidRPr="00FA42F2">
        <w:rPr>
          <w:szCs w:val="28"/>
        </w:rPr>
        <w:t>2. Настоящее постановление вступает в силу со дня его подписания</w:t>
      </w:r>
      <w:r>
        <w:rPr>
          <w:szCs w:val="28"/>
        </w:rPr>
        <w:t>.</w:t>
      </w:r>
    </w:p>
    <w:p w:rsidR="00167F72" w:rsidRDefault="009A086A">
      <w:pPr>
        <w:ind w:right="84"/>
        <w:jc w:val="both"/>
        <w:rPr>
          <w:szCs w:val="28"/>
        </w:rPr>
      </w:pPr>
      <w:r>
        <w:rPr>
          <w:szCs w:val="28"/>
        </w:rPr>
        <w:tab/>
        <w:t>3. Разместить настоящее постановление на официальном                            сайте администрации города Ставрополя в информационно-                                                                                                 телекоммуникационной сети «Интернет».</w:t>
      </w:r>
    </w:p>
    <w:p w:rsidR="00167F72" w:rsidRDefault="009A086A">
      <w:pPr>
        <w:ind w:firstLine="708"/>
        <w:jc w:val="both"/>
        <w:rPr>
          <w:szCs w:val="28"/>
        </w:rPr>
      </w:pPr>
      <w:r>
        <w:rPr>
          <w:szCs w:val="28"/>
        </w:rPr>
        <w:t>4. Контроль исполнения настоящего постановления возложить                      на заместителя главы администрации города Ставрополя Диреганову А.В.</w:t>
      </w:r>
    </w:p>
    <w:p w:rsidR="00167F72" w:rsidRDefault="00167F72">
      <w:pPr>
        <w:spacing w:line="240" w:lineRule="exact"/>
        <w:ind w:firstLine="709"/>
        <w:jc w:val="both"/>
        <w:rPr>
          <w:szCs w:val="28"/>
        </w:rPr>
      </w:pPr>
    </w:p>
    <w:p w:rsidR="00167F72" w:rsidRDefault="00167F72">
      <w:pPr>
        <w:spacing w:line="240" w:lineRule="exact"/>
        <w:ind w:firstLine="709"/>
        <w:jc w:val="both"/>
        <w:rPr>
          <w:szCs w:val="28"/>
        </w:rPr>
      </w:pPr>
    </w:p>
    <w:p w:rsidR="00167F72" w:rsidRDefault="00167F72">
      <w:pPr>
        <w:spacing w:line="240" w:lineRule="exact"/>
        <w:ind w:firstLine="709"/>
        <w:jc w:val="both"/>
        <w:rPr>
          <w:szCs w:val="28"/>
        </w:rPr>
      </w:pPr>
    </w:p>
    <w:p w:rsidR="00167F72" w:rsidRDefault="009A086A">
      <w:pPr>
        <w:widowControl w:val="0"/>
        <w:tabs>
          <w:tab w:val="left" w:pos="3402"/>
          <w:tab w:val="left" w:pos="5400"/>
        </w:tabs>
        <w:spacing w:line="240" w:lineRule="exact"/>
        <w:ind w:right="-58"/>
        <w:rPr>
          <w:szCs w:val="28"/>
        </w:rPr>
      </w:pPr>
      <w:r>
        <w:rPr>
          <w:szCs w:val="28"/>
        </w:rPr>
        <w:t>Глава города Ставрополя                                                             И.И. Ульянченко</w:t>
      </w:r>
    </w:p>
    <w:p w:rsidR="00167F72" w:rsidRDefault="00167F72">
      <w:pPr>
        <w:widowControl w:val="0"/>
        <w:tabs>
          <w:tab w:val="left" w:pos="3402"/>
          <w:tab w:val="left" w:pos="5400"/>
        </w:tabs>
        <w:spacing w:line="240" w:lineRule="exact"/>
        <w:ind w:right="-58"/>
        <w:rPr>
          <w:szCs w:val="28"/>
        </w:rPr>
        <w:sectPr w:rsidR="00167F72">
          <w:headerReference w:type="default" r:id="rId8"/>
          <w:pgSz w:w="11906" w:h="16838"/>
          <w:pgMar w:top="1418" w:right="567" w:bottom="1134" w:left="2041" w:header="709" w:footer="0" w:gutter="0"/>
          <w:pgNumType w:start="2"/>
          <w:cols w:space="720"/>
          <w:formProt w:val="0"/>
          <w:titlePg/>
          <w:docGrid w:linePitch="360"/>
        </w:sectPr>
      </w:pPr>
    </w:p>
    <w:p w:rsidR="00167F72" w:rsidRDefault="009A086A">
      <w:pPr>
        <w:widowControl w:val="0"/>
        <w:tabs>
          <w:tab w:val="left" w:pos="0"/>
        </w:tabs>
        <w:spacing w:line="240" w:lineRule="exact"/>
        <w:ind w:firstLine="5103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1</w:t>
      </w:r>
    </w:p>
    <w:p w:rsidR="00167F72" w:rsidRDefault="009A086A">
      <w:pPr>
        <w:widowControl w:val="0"/>
        <w:tabs>
          <w:tab w:val="left" w:pos="5245"/>
        </w:tabs>
        <w:spacing w:line="240" w:lineRule="exact"/>
        <w:ind w:left="5103" w:right="-145" w:firstLine="4962"/>
        <w:rPr>
          <w:color w:val="000000"/>
          <w:szCs w:val="28"/>
        </w:rPr>
      </w:pPr>
      <w:r>
        <w:rPr>
          <w:color w:val="000000"/>
          <w:szCs w:val="28"/>
        </w:rPr>
        <w:t xml:space="preserve">Кк  постановлению </w:t>
      </w:r>
      <w:r>
        <w:t xml:space="preserve">  </w:t>
      </w:r>
      <w:r>
        <w:rPr>
          <w:color w:val="000000"/>
          <w:szCs w:val="28"/>
        </w:rPr>
        <w:t>администрации города Ставрополя</w:t>
      </w:r>
    </w:p>
    <w:p w:rsidR="00167F72" w:rsidRDefault="009A086A">
      <w:pPr>
        <w:widowControl w:val="0"/>
        <w:tabs>
          <w:tab w:val="left" w:pos="0"/>
        </w:tabs>
        <w:spacing w:line="240" w:lineRule="exact"/>
        <w:ind w:firstLine="5103"/>
        <w:rPr>
          <w:color w:val="000000"/>
          <w:szCs w:val="28"/>
        </w:rPr>
      </w:pPr>
      <w:r>
        <w:rPr>
          <w:color w:val="000000"/>
          <w:szCs w:val="28"/>
        </w:rPr>
        <w:t>от       .      .20          №</w:t>
      </w:r>
    </w:p>
    <w:p w:rsidR="00167F72" w:rsidRDefault="00167F72">
      <w:pPr>
        <w:widowControl w:val="0"/>
        <w:tabs>
          <w:tab w:val="left" w:pos="0"/>
        </w:tabs>
        <w:ind w:firstLine="5245"/>
        <w:rPr>
          <w:color w:val="000000"/>
          <w:szCs w:val="28"/>
        </w:rPr>
      </w:pPr>
    </w:p>
    <w:p w:rsidR="00167F72" w:rsidRDefault="009A086A">
      <w:pPr>
        <w:pStyle w:val="ConsPlusTitle"/>
        <w:ind w:firstLine="851"/>
        <w:jc w:val="center"/>
        <w:outlineLvl w:val="1"/>
        <w:rPr>
          <w:b w:val="0"/>
        </w:rPr>
      </w:pPr>
      <w:r>
        <w:rPr>
          <w:b w:val="0"/>
        </w:rPr>
        <w:t>5. Ресурсное обеспечение Программы</w:t>
      </w:r>
    </w:p>
    <w:p w:rsidR="00167F72" w:rsidRDefault="00167F72">
      <w:pPr>
        <w:pStyle w:val="ConsPlusTitle"/>
        <w:ind w:firstLine="851"/>
        <w:jc w:val="center"/>
        <w:outlineLvl w:val="1"/>
        <w:rPr>
          <w:sz w:val="20"/>
        </w:rPr>
      </w:pPr>
    </w:p>
    <w:p w:rsidR="00167F72" w:rsidRDefault="009A086A">
      <w:pPr>
        <w:pStyle w:val="ConsPlusNormal"/>
        <w:ind w:firstLine="851"/>
        <w:jc w:val="both"/>
      </w:pPr>
      <w:r>
        <w:t>Общий объем финансовых средств на реализацию Программы составляет 3 902 465,25 тыс. рублей, в том числе:</w:t>
      </w:r>
    </w:p>
    <w:p w:rsidR="00167F72" w:rsidRDefault="009A086A">
      <w:pPr>
        <w:pStyle w:val="ConsPlusNormal"/>
        <w:ind w:firstLine="851"/>
        <w:jc w:val="both"/>
      </w:pPr>
      <w:r>
        <w:t>2023 год – 769 303,38 тыс. рублей;</w:t>
      </w:r>
    </w:p>
    <w:p w:rsidR="00167F72" w:rsidRDefault="009A086A">
      <w:pPr>
        <w:pStyle w:val="ConsPlusNormal"/>
        <w:ind w:firstLine="851"/>
        <w:jc w:val="both"/>
      </w:pPr>
      <w:r>
        <w:t>2024 год – 625 902,76 тыс. рублей;</w:t>
      </w:r>
    </w:p>
    <w:p w:rsidR="00167F72" w:rsidRDefault="009A086A">
      <w:pPr>
        <w:pStyle w:val="ConsPlusNormal"/>
        <w:ind w:firstLine="851"/>
        <w:jc w:val="both"/>
      </w:pPr>
      <w:r>
        <w:t>2025 год – 627 178,82 тыс. рублей;</w:t>
      </w:r>
    </w:p>
    <w:p w:rsidR="00167F72" w:rsidRDefault="009A086A">
      <w:pPr>
        <w:pStyle w:val="ConsPlusNormal"/>
        <w:ind w:firstLine="851"/>
        <w:jc w:val="both"/>
      </w:pPr>
      <w:r>
        <w:t>2026 год – 626 693,43 тыс. рублей;</w:t>
      </w:r>
    </w:p>
    <w:p w:rsidR="00167F72" w:rsidRDefault="009A086A">
      <w:pPr>
        <w:pStyle w:val="ConsPlusNormal"/>
        <w:ind w:firstLine="851"/>
        <w:jc w:val="both"/>
      </w:pPr>
      <w:r>
        <w:t>2027 год – 626 693,43 тыс. рублей;</w:t>
      </w:r>
    </w:p>
    <w:p w:rsidR="00167F72" w:rsidRDefault="009A086A">
      <w:pPr>
        <w:pStyle w:val="ConsPlusNormal"/>
        <w:ind w:firstLine="851"/>
        <w:jc w:val="both"/>
      </w:pPr>
      <w:r>
        <w:t>2028 год – 626 693,43 тыс. рублей;</w:t>
      </w:r>
    </w:p>
    <w:p w:rsidR="00167F72" w:rsidRDefault="009A086A">
      <w:pPr>
        <w:pStyle w:val="ConsPlusNormal"/>
        <w:ind w:firstLine="851"/>
        <w:jc w:val="both"/>
      </w:pPr>
      <w:r>
        <w:t>из них:</w:t>
      </w:r>
    </w:p>
    <w:p w:rsidR="00167F72" w:rsidRDefault="009A086A">
      <w:pPr>
        <w:pStyle w:val="ConsPlusNormal"/>
        <w:ind w:firstLine="851"/>
        <w:jc w:val="both"/>
      </w:pPr>
      <w:r>
        <w:t>за счет средств бюджета города Ставрополя – 3 890 461,59 тыс. рублей, в том числе:</w:t>
      </w:r>
    </w:p>
    <w:p w:rsidR="00167F72" w:rsidRDefault="009A086A">
      <w:pPr>
        <w:pStyle w:val="ConsPlusNormal"/>
        <w:ind w:firstLine="851"/>
        <w:jc w:val="both"/>
      </w:pPr>
      <w:r>
        <w:t>2023 год – 762 308,11 тыс. рублей;</w:t>
      </w:r>
    </w:p>
    <w:p w:rsidR="00167F72" w:rsidRDefault="009A086A">
      <w:pPr>
        <w:pStyle w:val="ConsPlusNormal"/>
        <w:ind w:firstLine="851"/>
        <w:jc w:val="both"/>
      </w:pPr>
      <w:r>
        <w:t>2024 год – 623 379,76 тыс. рублей;</w:t>
      </w:r>
    </w:p>
    <w:p w:rsidR="00167F72" w:rsidRDefault="009A086A">
      <w:pPr>
        <w:pStyle w:val="ConsPlusNormal"/>
        <w:ind w:firstLine="851"/>
        <w:jc w:val="both"/>
      </w:pPr>
      <w:r>
        <w:t>2025 год – 624 693,43 тыс. рублей;</w:t>
      </w:r>
    </w:p>
    <w:p w:rsidR="00167F72" w:rsidRDefault="009A086A">
      <w:pPr>
        <w:pStyle w:val="ConsPlusNormal"/>
        <w:ind w:firstLine="851"/>
        <w:jc w:val="both"/>
      </w:pPr>
      <w:r>
        <w:t>2026 год – 626 693,43 тыс. рублей;</w:t>
      </w:r>
    </w:p>
    <w:p w:rsidR="00167F72" w:rsidRDefault="009A086A">
      <w:pPr>
        <w:pStyle w:val="ConsPlusNormal"/>
        <w:ind w:firstLine="851"/>
        <w:jc w:val="both"/>
      </w:pPr>
      <w:r>
        <w:t>2027 год – 626 693,43 тыс. рублей;</w:t>
      </w:r>
    </w:p>
    <w:p w:rsidR="00167F72" w:rsidRDefault="009A086A">
      <w:pPr>
        <w:pStyle w:val="ConsPlusNormal"/>
        <w:ind w:firstLine="851"/>
        <w:jc w:val="both"/>
      </w:pPr>
      <w:r>
        <w:t>2028 год – 626 693,43 тыс. рублей;</w:t>
      </w:r>
    </w:p>
    <w:p w:rsidR="00167F72" w:rsidRDefault="009A086A">
      <w:pPr>
        <w:pStyle w:val="ConsPlusNormal"/>
        <w:ind w:firstLine="851"/>
        <w:jc w:val="both"/>
      </w:pPr>
      <w:r>
        <w:t>за счет средств бюджета Ставропольского края – 2 371,09 тыс. рублей, в том числе:</w:t>
      </w:r>
    </w:p>
    <w:p w:rsidR="00167F72" w:rsidRDefault="009A086A">
      <w:pPr>
        <w:pStyle w:val="ConsPlusNormal"/>
        <w:ind w:firstLine="851"/>
        <w:jc w:val="both"/>
      </w:pPr>
      <w:r>
        <w:t>2023 год – 1 105,21 тыс. рублей;</w:t>
      </w:r>
    </w:p>
    <w:p w:rsidR="00167F72" w:rsidRDefault="009A086A">
      <w:pPr>
        <w:pStyle w:val="ConsPlusNormal"/>
        <w:ind w:firstLine="851"/>
        <w:jc w:val="both"/>
      </w:pPr>
      <w:r>
        <w:t>2024 год – 632,94 тыс. рублей;</w:t>
      </w:r>
    </w:p>
    <w:p w:rsidR="00167F72" w:rsidRDefault="009A086A">
      <w:pPr>
        <w:pStyle w:val="ConsPlusNormal"/>
        <w:ind w:firstLine="851"/>
        <w:jc w:val="both"/>
      </w:pPr>
      <w:r>
        <w:t>2025 год – 632,94 тыс. рублей;</w:t>
      </w:r>
    </w:p>
    <w:p w:rsidR="00167F72" w:rsidRDefault="009A086A">
      <w:pPr>
        <w:pStyle w:val="ConsPlusNormal"/>
        <w:ind w:firstLine="851"/>
        <w:jc w:val="both"/>
      </w:pPr>
      <w:r>
        <w:t>за счет средств федерального бюджета – 9 632,57 тыс. рублей, в том числе:</w:t>
      </w:r>
    </w:p>
    <w:p w:rsidR="00167F72" w:rsidRDefault="009A086A">
      <w:pPr>
        <w:pStyle w:val="ConsPlusNormal"/>
        <w:ind w:firstLine="851"/>
        <w:jc w:val="both"/>
      </w:pPr>
      <w:r>
        <w:t>2023 год – 5 890,06 тыс. рублей;</w:t>
      </w:r>
    </w:p>
    <w:p w:rsidR="00167F72" w:rsidRDefault="009A086A">
      <w:pPr>
        <w:pStyle w:val="ConsPlusNormal"/>
        <w:ind w:firstLine="851"/>
        <w:jc w:val="both"/>
      </w:pPr>
      <w:r>
        <w:t>2024 год – 1 890,06 тыс. рублей;</w:t>
      </w:r>
    </w:p>
    <w:p w:rsidR="00167F72" w:rsidRDefault="009A086A">
      <w:pPr>
        <w:pStyle w:val="ConsPlusNormal"/>
        <w:ind w:firstLine="851"/>
        <w:jc w:val="both"/>
      </w:pPr>
      <w:r>
        <w:t>2025 год – 1 852,45 тыс. рублей.</w:t>
      </w:r>
    </w:p>
    <w:p w:rsidR="00167F72" w:rsidRDefault="009A086A">
      <w:pPr>
        <w:pStyle w:val="ConsPlusNormal"/>
        <w:ind w:firstLine="851"/>
        <w:jc w:val="both"/>
      </w:pPr>
      <w: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126 687,53 тыс. рублей, в том числе:</w:t>
      </w:r>
    </w:p>
    <w:p w:rsidR="00167F72" w:rsidRDefault="009A086A">
      <w:pPr>
        <w:pStyle w:val="ConsPlusNormal"/>
        <w:ind w:firstLine="851"/>
        <w:jc w:val="both"/>
      </w:pPr>
      <w:r>
        <w:t>2023 год – 24 665,03 тыс. рублей;</w:t>
      </w:r>
    </w:p>
    <w:p w:rsidR="00167F72" w:rsidRDefault="009A086A">
      <w:pPr>
        <w:pStyle w:val="ConsPlusNormal"/>
        <w:ind w:firstLine="851"/>
        <w:jc w:val="both"/>
      </w:pPr>
      <w:r>
        <w:t>2024 год – 20 404,50 тыс. рублей;</w:t>
      </w:r>
    </w:p>
    <w:p w:rsidR="00167F72" w:rsidRDefault="009A086A">
      <w:pPr>
        <w:pStyle w:val="ConsPlusNormal"/>
        <w:ind w:firstLine="851"/>
        <w:jc w:val="both"/>
      </w:pPr>
      <w:r>
        <w:t>2025 год – 20 404,50 тыс. рублей;</w:t>
      </w:r>
    </w:p>
    <w:p w:rsidR="00167F72" w:rsidRDefault="009A086A">
      <w:pPr>
        <w:pStyle w:val="ConsPlusNormal"/>
        <w:ind w:firstLine="851"/>
        <w:jc w:val="both"/>
      </w:pPr>
      <w:r>
        <w:t>2026 год – 20 404,50 тыс. рублей;</w:t>
      </w:r>
    </w:p>
    <w:p w:rsidR="00167F72" w:rsidRDefault="009A086A">
      <w:pPr>
        <w:pStyle w:val="ConsPlusNormal"/>
        <w:ind w:firstLine="851"/>
        <w:jc w:val="both"/>
      </w:pPr>
      <w:r>
        <w:t>2027 год – 20 404,50 тыс. рублей;</w:t>
      </w:r>
    </w:p>
    <w:p w:rsidR="00167F72" w:rsidRDefault="009A086A">
      <w:pPr>
        <w:pStyle w:val="ConsPlusNormal"/>
        <w:ind w:firstLine="851"/>
        <w:jc w:val="both"/>
      </w:pPr>
      <w:r>
        <w:t>2028 год – 20 404,50 тыс. рублей.</w:t>
      </w:r>
    </w:p>
    <w:p w:rsidR="00167F72" w:rsidRDefault="009A086A">
      <w:pPr>
        <w:pStyle w:val="ConsPlusNormal"/>
        <w:ind w:firstLine="851"/>
        <w:jc w:val="both"/>
      </w:pPr>
      <w:r>
        <w:lastRenderedPageBreak/>
        <w:t xml:space="preserve">Общий объем финансовых средств на реализацию подпрограммы «Развитие культуры города Ставрополя» составляет 3 775 777,72 тыс. рублей, в том числе: </w:t>
      </w:r>
    </w:p>
    <w:p w:rsidR="00167F72" w:rsidRDefault="009A086A">
      <w:pPr>
        <w:pStyle w:val="ConsPlusNormal"/>
        <w:ind w:firstLine="851"/>
        <w:jc w:val="both"/>
      </w:pPr>
      <w:r>
        <w:t>2023 год – 744 638,35 тыс. рублей;</w:t>
      </w:r>
    </w:p>
    <w:p w:rsidR="00167F72" w:rsidRDefault="009A086A">
      <w:pPr>
        <w:pStyle w:val="ConsPlusNormal"/>
        <w:ind w:firstLine="851"/>
        <w:jc w:val="both"/>
      </w:pPr>
      <w:r>
        <w:t>2024 год – 605 498,26 тыс. рублей;</w:t>
      </w:r>
    </w:p>
    <w:p w:rsidR="00167F72" w:rsidRDefault="009A086A">
      <w:pPr>
        <w:pStyle w:val="ConsPlusNormal"/>
        <w:ind w:firstLine="851"/>
        <w:jc w:val="both"/>
      </w:pPr>
      <w:r>
        <w:t>2025 год – 606 774,32 тыс. рублей;</w:t>
      </w:r>
    </w:p>
    <w:p w:rsidR="00167F72" w:rsidRDefault="009A086A">
      <w:pPr>
        <w:pStyle w:val="ConsPlusNormal"/>
        <w:ind w:firstLine="851"/>
        <w:jc w:val="both"/>
      </w:pPr>
      <w:r>
        <w:t>2026 год – 606 288,93 тыс. рублей;</w:t>
      </w:r>
    </w:p>
    <w:p w:rsidR="00167F72" w:rsidRDefault="009A086A">
      <w:pPr>
        <w:pStyle w:val="ConsPlusNormal"/>
        <w:ind w:firstLine="851"/>
        <w:jc w:val="both"/>
      </w:pPr>
      <w:r>
        <w:t>2027 год – 606 288,93 тыс. рублей;</w:t>
      </w:r>
    </w:p>
    <w:p w:rsidR="00167F72" w:rsidRDefault="009A086A">
      <w:pPr>
        <w:pStyle w:val="ConsPlusNormal"/>
        <w:ind w:firstLine="851"/>
        <w:jc w:val="both"/>
      </w:pPr>
      <w:r>
        <w:t>2028 год – 606 288,93 тыс. рублей;</w:t>
      </w:r>
    </w:p>
    <w:p w:rsidR="00167F72" w:rsidRDefault="009A086A">
      <w:pPr>
        <w:pStyle w:val="ConsPlusNormal"/>
        <w:ind w:firstLine="851"/>
        <w:jc w:val="both"/>
      </w:pPr>
      <w:r>
        <w:t>из них:</w:t>
      </w:r>
    </w:p>
    <w:p w:rsidR="00167F72" w:rsidRDefault="009A086A">
      <w:pPr>
        <w:pStyle w:val="ConsPlusNormal"/>
        <w:ind w:firstLine="851"/>
        <w:jc w:val="both"/>
      </w:pPr>
      <w:r>
        <w:t>за счет средств бюджета города Ставрополя – 3 763 774,06 тыс. рублей,  в том числе:</w:t>
      </w:r>
    </w:p>
    <w:p w:rsidR="00167F72" w:rsidRDefault="009A086A">
      <w:pPr>
        <w:pStyle w:val="ConsPlusNormal"/>
        <w:ind w:firstLine="851"/>
        <w:jc w:val="both"/>
      </w:pPr>
      <w:r>
        <w:t>2023 год – 737 643,08 тыс. рублей;</w:t>
      </w:r>
    </w:p>
    <w:p w:rsidR="00167F72" w:rsidRDefault="009A086A">
      <w:pPr>
        <w:pStyle w:val="ConsPlusNormal"/>
        <w:ind w:firstLine="851"/>
        <w:jc w:val="both"/>
      </w:pPr>
      <w:r>
        <w:t>2024 год – 602 975,26 тыс. рублей;</w:t>
      </w:r>
    </w:p>
    <w:p w:rsidR="00167F72" w:rsidRDefault="009A086A">
      <w:pPr>
        <w:pStyle w:val="ConsPlusNormal"/>
        <w:ind w:firstLine="851"/>
        <w:jc w:val="both"/>
      </w:pPr>
      <w:r>
        <w:t>2025 год – 604 288,93 тыс. рублей;</w:t>
      </w:r>
    </w:p>
    <w:p w:rsidR="00167F72" w:rsidRDefault="009A086A">
      <w:pPr>
        <w:pStyle w:val="ConsPlusNormal"/>
        <w:ind w:firstLine="851"/>
        <w:jc w:val="both"/>
      </w:pPr>
      <w:r>
        <w:t>2026 год – 606 288,93 тыс. рублей;</w:t>
      </w:r>
    </w:p>
    <w:p w:rsidR="00167F72" w:rsidRDefault="009A086A">
      <w:pPr>
        <w:pStyle w:val="ConsPlusNormal"/>
        <w:ind w:firstLine="851"/>
        <w:jc w:val="both"/>
      </w:pPr>
      <w:r>
        <w:t>2027 год – 606 288,93 тыс. рублей;</w:t>
      </w:r>
    </w:p>
    <w:p w:rsidR="00167F72" w:rsidRDefault="009A086A">
      <w:pPr>
        <w:pStyle w:val="ConsPlusNormal"/>
        <w:ind w:firstLine="851"/>
        <w:jc w:val="both"/>
      </w:pPr>
      <w:r>
        <w:t>2028 год – 606 288,93 тыс. рублей;</w:t>
      </w:r>
    </w:p>
    <w:p w:rsidR="00167F72" w:rsidRDefault="009A086A">
      <w:pPr>
        <w:pStyle w:val="ConsPlusNormal"/>
        <w:ind w:firstLine="851"/>
        <w:jc w:val="both"/>
      </w:pPr>
      <w:r>
        <w:t>за счет средств бюджета Ставропольского края – 2 371,09 тыс. рублей, в том числе:</w:t>
      </w:r>
    </w:p>
    <w:p w:rsidR="00167F72" w:rsidRDefault="009A086A">
      <w:pPr>
        <w:pStyle w:val="ConsPlusNormal"/>
        <w:ind w:firstLine="851"/>
        <w:jc w:val="both"/>
      </w:pPr>
      <w:r>
        <w:t>2023 год – 1 105,21 тыс. рублей;</w:t>
      </w:r>
    </w:p>
    <w:p w:rsidR="00167F72" w:rsidRDefault="009A086A">
      <w:pPr>
        <w:pStyle w:val="ConsPlusNormal"/>
        <w:ind w:firstLine="851"/>
        <w:jc w:val="both"/>
      </w:pPr>
      <w:r>
        <w:t>2024 год – 632,94 тыс. рублей;</w:t>
      </w:r>
    </w:p>
    <w:p w:rsidR="00167F72" w:rsidRDefault="009A086A">
      <w:pPr>
        <w:pStyle w:val="ConsPlusNormal"/>
        <w:ind w:firstLine="851"/>
        <w:jc w:val="both"/>
      </w:pPr>
      <w:r>
        <w:t>2025 год – 632,94 тыс. рублей;</w:t>
      </w:r>
    </w:p>
    <w:p w:rsidR="00167F72" w:rsidRDefault="009A086A">
      <w:pPr>
        <w:pStyle w:val="ConsPlusNormal"/>
        <w:ind w:firstLine="851"/>
        <w:jc w:val="both"/>
      </w:pPr>
      <w:r>
        <w:t>за счет средств федерального бюджета – 9 632,57 тыс. рублей, в том числе:</w:t>
      </w:r>
    </w:p>
    <w:p w:rsidR="00167F72" w:rsidRDefault="009A086A">
      <w:pPr>
        <w:pStyle w:val="ConsPlusNormal"/>
        <w:ind w:firstLine="851"/>
        <w:jc w:val="both"/>
      </w:pPr>
      <w:r>
        <w:t>2023 год – 5 890,06 тыс. рублей;</w:t>
      </w:r>
    </w:p>
    <w:p w:rsidR="00167F72" w:rsidRDefault="009A086A">
      <w:pPr>
        <w:pStyle w:val="ConsPlusNormal"/>
        <w:ind w:firstLine="851"/>
        <w:jc w:val="both"/>
      </w:pPr>
      <w:r>
        <w:t>2024 год – 1 890,06 тыс. рублей;</w:t>
      </w:r>
    </w:p>
    <w:p w:rsidR="00167F72" w:rsidRDefault="009A086A">
      <w:pPr>
        <w:pStyle w:val="ConsPlusNormal"/>
        <w:ind w:firstLine="851"/>
        <w:jc w:val="both"/>
      </w:pPr>
      <w:r>
        <w:t>2025 год – 1 852,45 тыс. рублей.</w:t>
      </w:r>
    </w:p>
    <w:p w:rsidR="00167F72" w:rsidRDefault="009A086A">
      <w:pPr>
        <w:pStyle w:val="ConsPlusNormal"/>
        <w:ind w:firstLine="851"/>
        <w:jc w:val="both"/>
      </w:pPr>
      <w:r>
        <w:t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бюджета.</w:t>
      </w:r>
    </w:p>
    <w:p w:rsidR="00167F72" w:rsidRDefault="009A086A">
      <w:pPr>
        <w:pStyle w:val="ConsPlusNormal"/>
        <w:ind w:firstLine="851"/>
        <w:jc w:val="both"/>
      </w:pPr>
      <w: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167F72" w:rsidRDefault="00167F72">
      <w:pPr>
        <w:spacing w:line="240" w:lineRule="exact"/>
        <w:jc w:val="both"/>
        <w:rPr>
          <w:szCs w:val="28"/>
        </w:rPr>
      </w:pPr>
    </w:p>
    <w:p w:rsidR="00167F72" w:rsidRDefault="00167F72">
      <w:pPr>
        <w:spacing w:line="240" w:lineRule="exact"/>
        <w:jc w:val="both"/>
        <w:rPr>
          <w:szCs w:val="28"/>
        </w:rPr>
      </w:pPr>
    </w:p>
    <w:p w:rsidR="00167F72" w:rsidRDefault="00167F72">
      <w:pPr>
        <w:spacing w:line="240" w:lineRule="exact"/>
        <w:jc w:val="both"/>
        <w:rPr>
          <w:szCs w:val="28"/>
        </w:rPr>
      </w:pPr>
    </w:p>
    <w:p w:rsidR="00167F72" w:rsidRDefault="009A086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Первый заместитель главы </w:t>
      </w:r>
    </w:p>
    <w:p w:rsidR="00167F72" w:rsidRDefault="009A086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администрации города Ставрополя                                                </w:t>
      </w:r>
      <w:r>
        <w:t> Д</w:t>
      </w:r>
      <w:r>
        <w:rPr>
          <w:szCs w:val="28"/>
        </w:rPr>
        <w:t>.Ю. Семёнов</w:t>
      </w:r>
    </w:p>
    <w:p w:rsidR="00167F72" w:rsidRDefault="009A086A">
      <w:pPr>
        <w:spacing w:line="240" w:lineRule="exact"/>
        <w:jc w:val="both"/>
        <w:sectPr w:rsidR="00167F72">
          <w:headerReference w:type="default" r:id="rId9"/>
          <w:pgSz w:w="11906" w:h="16838"/>
          <w:pgMar w:top="1418" w:right="567" w:bottom="851" w:left="1985" w:header="709" w:footer="0" w:gutter="0"/>
          <w:cols w:space="720"/>
          <w:formProt w:val="0"/>
          <w:titlePg/>
          <w:docGrid w:linePitch="360"/>
        </w:sectPr>
      </w:pPr>
      <w:r>
        <w:br w:type="page"/>
      </w:r>
    </w:p>
    <w:p w:rsidR="00167F72" w:rsidRDefault="009A086A">
      <w:pPr>
        <w:widowControl w:val="0"/>
        <w:tabs>
          <w:tab w:val="left" w:pos="0"/>
        </w:tabs>
        <w:spacing w:line="240" w:lineRule="exact"/>
        <w:ind w:firstLine="5103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2</w:t>
      </w:r>
    </w:p>
    <w:p w:rsidR="00167F72" w:rsidRDefault="009A086A">
      <w:pPr>
        <w:widowControl w:val="0"/>
        <w:spacing w:line="240" w:lineRule="exact"/>
        <w:ind w:left="5103" w:firstLine="5103"/>
        <w:rPr>
          <w:color w:val="000000"/>
          <w:szCs w:val="28"/>
        </w:rPr>
      </w:pPr>
      <w:r>
        <w:rPr>
          <w:color w:val="000000"/>
          <w:szCs w:val="28"/>
        </w:rPr>
        <w:t xml:space="preserve">Кк   постановлению </w:t>
      </w:r>
      <w:r>
        <w:t> </w:t>
      </w:r>
      <w:r>
        <w:rPr>
          <w:color w:val="000000"/>
          <w:szCs w:val="28"/>
        </w:rPr>
        <w:t>администрации города Ставрополя</w:t>
      </w:r>
    </w:p>
    <w:p w:rsidR="00167F72" w:rsidRDefault="009A086A">
      <w:pPr>
        <w:widowControl w:val="0"/>
        <w:tabs>
          <w:tab w:val="left" w:pos="0"/>
        </w:tabs>
        <w:spacing w:line="240" w:lineRule="exact"/>
        <w:ind w:firstLine="5103"/>
        <w:rPr>
          <w:color w:val="000000"/>
          <w:szCs w:val="28"/>
        </w:rPr>
      </w:pPr>
      <w:r>
        <w:rPr>
          <w:color w:val="000000"/>
          <w:szCs w:val="28"/>
        </w:rPr>
        <w:t>от       .      .20          №</w:t>
      </w:r>
    </w:p>
    <w:p w:rsidR="00167F72" w:rsidRDefault="00167F72">
      <w:pPr>
        <w:widowControl w:val="0"/>
        <w:tabs>
          <w:tab w:val="left" w:pos="0"/>
        </w:tabs>
        <w:ind w:firstLine="4962"/>
        <w:rPr>
          <w:color w:val="000000"/>
          <w:szCs w:val="28"/>
        </w:rPr>
      </w:pPr>
    </w:p>
    <w:p w:rsidR="00167F72" w:rsidRDefault="009A086A">
      <w:pPr>
        <w:pStyle w:val="ConsPlusTitle"/>
        <w:ind w:firstLine="709"/>
        <w:jc w:val="center"/>
        <w:outlineLvl w:val="2"/>
        <w:rPr>
          <w:b w:val="0"/>
        </w:rPr>
      </w:pPr>
      <w:r>
        <w:rPr>
          <w:b w:val="0"/>
        </w:rPr>
        <w:t>5. Ресурсное обеспечение Подпрограммы</w:t>
      </w:r>
    </w:p>
    <w:p w:rsidR="00167F72" w:rsidRDefault="00167F72">
      <w:pPr>
        <w:pStyle w:val="ConsPlusNormal"/>
        <w:ind w:firstLine="709"/>
        <w:jc w:val="both"/>
        <w:rPr>
          <w:sz w:val="24"/>
          <w:szCs w:val="24"/>
        </w:rPr>
      </w:pPr>
    </w:p>
    <w:p w:rsidR="00167F72" w:rsidRDefault="009A086A">
      <w:pPr>
        <w:pStyle w:val="ConsPlusNormal"/>
        <w:ind w:firstLine="709"/>
        <w:jc w:val="both"/>
      </w:pPr>
      <w:r>
        <w:t>Общий объем финансовых средств на реализацию Подпрограммы    составляет 3 775 777,72 тыс. рублей, в том числе: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744 638,35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605 498,26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606 774,32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 606 288,93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 год – 606 288,93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 год – 606 288,93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3 763 774,06 тыс. рублей,  в том числе: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737 643,08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602 975,26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604 288,93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 606 288,93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 год – 606 288,93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 год – 606 288,93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2 371,09 тыс. рублей, в том числе: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1 105</w:t>
      </w:r>
      <w:r>
        <w:rPr>
          <w:rFonts w:ascii="Times New Roman" w:hAnsi="Times New Roman"/>
          <w:sz w:val="28"/>
          <w:szCs w:val="28"/>
        </w:rPr>
        <w:t>,21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632</w:t>
      </w:r>
      <w:r>
        <w:rPr>
          <w:rFonts w:ascii="Times New Roman" w:hAnsi="Times New Roman"/>
          <w:sz w:val="28"/>
          <w:szCs w:val="28"/>
        </w:rPr>
        <w:t>,94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632</w:t>
      </w:r>
      <w:r>
        <w:rPr>
          <w:rFonts w:ascii="Times New Roman" w:hAnsi="Times New Roman"/>
          <w:sz w:val="28"/>
          <w:szCs w:val="28"/>
        </w:rPr>
        <w:t>,94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9 632,57 тыс. рублей, в том числе:</w:t>
      </w:r>
    </w:p>
    <w:p w:rsidR="00167F72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5 890</w:t>
      </w:r>
      <w:r>
        <w:rPr>
          <w:rFonts w:ascii="Times New Roman" w:hAnsi="Times New Roman"/>
          <w:sz w:val="28"/>
          <w:szCs w:val="28"/>
        </w:rPr>
        <w:t>,06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1 890</w:t>
      </w:r>
      <w:r>
        <w:rPr>
          <w:rFonts w:ascii="Times New Roman" w:hAnsi="Times New Roman"/>
          <w:sz w:val="28"/>
          <w:szCs w:val="28"/>
        </w:rPr>
        <w:t>,06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1 852</w:t>
      </w:r>
      <w:r>
        <w:rPr>
          <w:rFonts w:ascii="Times New Roman" w:hAnsi="Times New Roman"/>
          <w:sz w:val="28"/>
          <w:szCs w:val="28"/>
        </w:rPr>
        <w:t>,45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67F72" w:rsidRDefault="009A086A">
      <w:pPr>
        <w:pStyle w:val="ConsPlusNormal"/>
        <w:ind w:firstLine="709"/>
        <w:jc w:val="both"/>
      </w:pPr>
      <w:r>
        <w:t>Финансовыми ресурсами Подпрограммы являются средства бюджета города Ставрополя и средства субсидий, предоставляемых бюджету города Ставрополя из бюджета Ставропольского края</w:t>
      </w:r>
      <w:r>
        <w:rPr>
          <w:szCs w:val="28"/>
        </w:rPr>
        <w:t xml:space="preserve"> и федерального бюджета.</w:t>
      </w:r>
    </w:p>
    <w:p w:rsidR="00167F72" w:rsidRDefault="009A086A">
      <w:pPr>
        <w:pStyle w:val="ConsPlusNormal"/>
        <w:ind w:firstLine="709"/>
        <w:jc w:val="both"/>
      </w:pPr>
      <w: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167F72" w:rsidRDefault="00167F72">
      <w:pPr>
        <w:pStyle w:val="ConsPlusNormal"/>
        <w:spacing w:line="240" w:lineRule="exact"/>
        <w:rPr>
          <w:sz w:val="24"/>
          <w:szCs w:val="24"/>
        </w:rPr>
      </w:pPr>
    </w:p>
    <w:p w:rsidR="00167F72" w:rsidRDefault="00167F72">
      <w:pPr>
        <w:pStyle w:val="ConsPlusTitle"/>
        <w:spacing w:line="240" w:lineRule="exact"/>
        <w:outlineLvl w:val="2"/>
        <w:rPr>
          <w:b w:val="0"/>
        </w:rPr>
      </w:pPr>
    </w:p>
    <w:p w:rsidR="00167F72" w:rsidRDefault="00167F72">
      <w:pPr>
        <w:spacing w:line="240" w:lineRule="exact"/>
        <w:rPr>
          <w:szCs w:val="28"/>
        </w:rPr>
      </w:pPr>
    </w:p>
    <w:p w:rsidR="00167F72" w:rsidRDefault="009A086A">
      <w:pPr>
        <w:spacing w:line="240" w:lineRule="exact"/>
        <w:rPr>
          <w:szCs w:val="28"/>
        </w:rPr>
      </w:pPr>
      <w:r>
        <w:rPr>
          <w:szCs w:val="28"/>
        </w:rPr>
        <w:t xml:space="preserve">Первый заместитель главы </w:t>
      </w:r>
    </w:p>
    <w:p w:rsidR="00167F72" w:rsidRDefault="009A086A">
      <w:pPr>
        <w:spacing w:line="240" w:lineRule="exact"/>
        <w:rPr>
          <w:szCs w:val="28"/>
        </w:rPr>
      </w:pPr>
      <w:r>
        <w:rPr>
          <w:szCs w:val="28"/>
        </w:rPr>
        <w:t xml:space="preserve">администрации города Ставрополя                                                </w:t>
      </w:r>
      <w:r>
        <w:t> Д</w:t>
      </w:r>
      <w:r>
        <w:rPr>
          <w:szCs w:val="28"/>
        </w:rPr>
        <w:t>.Ю. Семёнов</w:t>
      </w:r>
    </w:p>
    <w:p w:rsidR="00167F72" w:rsidRDefault="00167F72">
      <w:pPr>
        <w:spacing w:line="240" w:lineRule="exact"/>
        <w:rPr>
          <w:szCs w:val="28"/>
        </w:rPr>
        <w:sectPr w:rsidR="00167F72">
          <w:headerReference w:type="default" r:id="rId10"/>
          <w:pgSz w:w="11906" w:h="16838"/>
          <w:pgMar w:top="1418" w:right="567" w:bottom="993" w:left="1985" w:header="709" w:footer="0" w:gutter="0"/>
          <w:cols w:space="720"/>
          <w:formProt w:val="0"/>
          <w:docGrid w:linePitch="381"/>
        </w:sectPr>
      </w:pPr>
    </w:p>
    <w:p w:rsidR="00167F72" w:rsidRDefault="009A086A">
      <w:pPr>
        <w:widowControl w:val="0"/>
        <w:spacing w:line="240" w:lineRule="exact"/>
        <w:ind w:left="10632" w:firstLine="283"/>
        <w:outlineLvl w:val="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Приложение 3</w:t>
      </w:r>
    </w:p>
    <w:p w:rsidR="00167F72" w:rsidRDefault="00167F72">
      <w:pPr>
        <w:spacing w:line="240" w:lineRule="exact"/>
        <w:ind w:left="10632" w:firstLine="283"/>
        <w:rPr>
          <w:rFonts w:eastAsia="Calibri"/>
          <w:sz w:val="20"/>
          <w:szCs w:val="20"/>
          <w:lang w:eastAsia="en-US"/>
        </w:rPr>
      </w:pPr>
    </w:p>
    <w:p w:rsidR="00167F72" w:rsidRDefault="009A086A">
      <w:pPr>
        <w:widowControl w:val="0"/>
        <w:tabs>
          <w:tab w:val="left" w:pos="0"/>
        </w:tabs>
        <w:spacing w:line="240" w:lineRule="exact"/>
        <w:ind w:left="10632" w:firstLine="283"/>
        <w:rPr>
          <w:szCs w:val="28"/>
        </w:rPr>
      </w:pPr>
      <w:r>
        <w:rPr>
          <w:szCs w:val="28"/>
        </w:rPr>
        <w:t>к  постановлению   администрации</w:t>
      </w:r>
    </w:p>
    <w:p w:rsidR="00167F72" w:rsidRDefault="009A086A">
      <w:pPr>
        <w:widowControl w:val="0"/>
        <w:tabs>
          <w:tab w:val="left" w:pos="0"/>
        </w:tabs>
        <w:spacing w:line="240" w:lineRule="exact"/>
        <w:ind w:left="10632" w:firstLine="283"/>
        <w:rPr>
          <w:szCs w:val="28"/>
        </w:rPr>
      </w:pPr>
      <w:r>
        <w:rPr>
          <w:szCs w:val="28"/>
        </w:rPr>
        <w:t>города Ставрополя</w:t>
      </w:r>
    </w:p>
    <w:p w:rsidR="00167F72" w:rsidRDefault="009A086A">
      <w:pPr>
        <w:widowControl w:val="0"/>
        <w:tabs>
          <w:tab w:val="left" w:pos="0"/>
        </w:tabs>
        <w:spacing w:line="240" w:lineRule="exact"/>
        <w:ind w:left="10632" w:firstLine="283"/>
        <w:rPr>
          <w:szCs w:val="28"/>
        </w:rPr>
      </w:pPr>
      <w:r>
        <w:rPr>
          <w:szCs w:val="28"/>
        </w:rPr>
        <w:t>от       .      .20          №</w:t>
      </w:r>
    </w:p>
    <w:p w:rsidR="00167F72" w:rsidRDefault="00167F72">
      <w:pPr>
        <w:spacing w:line="240" w:lineRule="exact"/>
        <w:ind w:left="10632" w:firstLine="283"/>
        <w:rPr>
          <w:rFonts w:eastAsia="Calibri"/>
          <w:sz w:val="32"/>
          <w:szCs w:val="32"/>
          <w:lang w:eastAsia="en-US"/>
        </w:rPr>
      </w:pPr>
    </w:p>
    <w:p w:rsidR="00167F72" w:rsidRDefault="00167F72">
      <w:pPr>
        <w:spacing w:line="240" w:lineRule="exact"/>
        <w:ind w:left="10632" w:firstLine="283"/>
        <w:rPr>
          <w:rFonts w:eastAsia="Calibri"/>
          <w:sz w:val="32"/>
          <w:szCs w:val="32"/>
          <w:lang w:eastAsia="en-US"/>
        </w:rPr>
      </w:pPr>
    </w:p>
    <w:p w:rsidR="00167F72" w:rsidRDefault="009A086A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ПЕРЕЧЕНЬ И ОБЩАЯ ХАРАКТЕРИСТИКА </w:t>
      </w:r>
    </w:p>
    <w:p w:rsidR="00167F72" w:rsidRDefault="009A086A">
      <w:pPr>
        <w:spacing w:line="240" w:lineRule="exact"/>
        <w:ind w:left="-142"/>
        <w:jc w:val="center"/>
        <w:rPr>
          <w:szCs w:val="28"/>
        </w:rPr>
      </w:pPr>
      <w:r>
        <w:rPr>
          <w:szCs w:val="28"/>
        </w:rPr>
        <w:t>мероприятий муниципальной программы «Культура города Ставрополя»</w:t>
      </w:r>
    </w:p>
    <w:p w:rsidR="00167F72" w:rsidRDefault="00167F72">
      <w:pPr>
        <w:spacing w:line="240" w:lineRule="exact"/>
        <w:jc w:val="center"/>
        <w:rPr>
          <w:sz w:val="32"/>
          <w:szCs w:val="32"/>
        </w:rPr>
      </w:pPr>
    </w:p>
    <w:tbl>
      <w:tblPr>
        <w:tblStyle w:val="af1"/>
        <w:tblW w:w="15735" w:type="dxa"/>
        <w:tblInd w:w="-459" w:type="dxa"/>
        <w:tblLayout w:type="fixed"/>
        <w:tblLook w:val="04A0"/>
      </w:tblPr>
      <w:tblGrid>
        <w:gridCol w:w="526"/>
        <w:gridCol w:w="39"/>
        <w:gridCol w:w="2402"/>
        <w:gridCol w:w="2127"/>
        <w:gridCol w:w="1706"/>
        <w:gridCol w:w="851"/>
        <w:gridCol w:w="1131"/>
        <w:gridCol w:w="1135"/>
        <w:gridCol w:w="1134"/>
        <w:gridCol w:w="1138"/>
        <w:gridCol w:w="1274"/>
        <w:gridCol w:w="996"/>
        <w:gridCol w:w="1276"/>
      </w:tblGrid>
      <w:tr w:rsidR="00167F72">
        <w:tc>
          <w:tcPr>
            <w:tcW w:w="525" w:type="dxa"/>
            <w:vMerge w:val="restart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</w:t>
            </w:r>
          </w:p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п/п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Срок</w:t>
            </w:r>
          </w:p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испол</w:t>
            </w:r>
          </w:p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нения</w:t>
            </w:r>
          </w:p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(годы)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Объем и источники финансирования (тыс. рублей)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Взаимосвязь с показателями (индикатора</w:t>
            </w:r>
          </w:p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ми)</w:t>
            </w: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2025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2027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>
        <w:tc>
          <w:tcPr>
            <w:tcW w:w="14458" w:type="dxa"/>
            <w:gridSpan w:val="12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Цель 1. «Формирование и развитие единого культурного пространства на территории города Ставрополя»</w:t>
            </w:r>
          </w:p>
        </w:tc>
        <w:tc>
          <w:tcPr>
            <w:tcW w:w="127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1 таблицы приложе</w:t>
            </w:r>
          </w:p>
          <w:p w:rsidR="00167F72" w:rsidRDefault="009A086A">
            <w:pPr>
              <w:rPr>
                <w:sz w:val="6"/>
                <w:szCs w:val="6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c>
          <w:tcPr>
            <w:tcW w:w="15734" w:type="dxa"/>
            <w:gridSpan w:val="13"/>
          </w:tcPr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Подпрограмма 1 </w:t>
            </w:r>
            <w:r>
              <w:rPr>
                <w:rFonts w:eastAsia="Calibri" w:cs="Times New Roman"/>
                <w:bCs/>
                <w:sz w:val="20"/>
                <w:szCs w:val="20"/>
              </w:rPr>
              <w:t>«</w:t>
            </w:r>
            <w:r>
              <w:rPr>
                <w:rFonts w:eastAsia="Calibri" w:cs="Times New Roman"/>
                <w:sz w:val="20"/>
                <w:szCs w:val="20"/>
              </w:rPr>
              <w:t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  <w:r>
              <w:rPr>
                <w:rFonts w:eastAsia="Calibri" w:cs="Times New Roman"/>
                <w:bCs/>
                <w:sz w:val="20"/>
                <w:szCs w:val="20"/>
              </w:rPr>
              <w:t>»</w:t>
            </w:r>
          </w:p>
        </w:tc>
      </w:tr>
      <w:tr w:rsidR="00167F72">
        <w:tc>
          <w:tcPr>
            <w:tcW w:w="15734" w:type="dxa"/>
            <w:gridSpan w:val="13"/>
          </w:tcPr>
          <w:p w:rsidR="00167F72" w:rsidRDefault="009A086A">
            <w:pPr>
              <w:rPr>
                <w:sz w:val="6"/>
                <w:szCs w:val="6"/>
              </w:rPr>
            </w:pPr>
            <w:r>
              <w:rPr>
                <w:rFonts w:eastAsia="Calibri" w:cs="Times New Roman"/>
                <w:sz w:val="20"/>
                <w:szCs w:val="20"/>
              </w:rPr>
              <w:t>Задача «Обеспечение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Ставрополя»</w:t>
            </w:r>
          </w:p>
        </w:tc>
      </w:tr>
      <w:tr w:rsidR="00167F72">
        <w:tc>
          <w:tcPr>
            <w:tcW w:w="2966" w:type="dxa"/>
            <w:gridSpan w:val="3"/>
          </w:tcPr>
          <w:p w:rsidR="00167F72" w:rsidRDefault="009A086A">
            <w:pPr>
              <w:pStyle w:val="ConsPlusCell"/>
              <w:ind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доступности                       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и молодежной политики администрации города Ставрополя; комитет градостроительства администрации города Ставрополя; администрация города Ставрополя в лице управления по информационной политике администрации </w:t>
            </w:r>
          </w:p>
          <w:p w:rsidR="00167F72" w:rsidRDefault="00167F72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</w:tcPr>
          <w:p w:rsidR="00167F72" w:rsidRDefault="009A086A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Федеральный закон от 06 октября</w:t>
            </w:r>
          </w:p>
          <w:p w:rsidR="00167F72" w:rsidRDefault="009A086A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2003 г. </w:t>
            </w:r>
          </w:p>
          <w:p w:rsidR="00167F72" w:rsidRDefault="009A086A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24665,03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20404,50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20404,50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20404,50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20404,50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20404,50</w:t>
            </w:r>
          </w:p>
        </w:tc>
        <w:tc>
          <w:tcPr>
            <w:tcW w:w="127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пункты 2, 3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c>
          <w:tcPr>
            <w:tcW w:w="525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>
        <w:trPr>
          <w:trHeight w:val="120"/>
        </w:trPr>
        <w:tc>
          <w:tcPr>
            <w:tcW w:w="525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Ставрополя; администрация города Ставрополя     в лице организацион ного отдела администрации города Ставрополя; администрация Ленинского района  города Ставрополя; администрация Октябрьского района города Ставрополя; администрация Промышленного района города Ставрополя;    комитет городского хозяйства администрации города Ставрополя; комитет труда и социальной защиты населения администрации города Ставрополя</w:t>
            </w:r>
          </w:p>
          <w:p w:rsidR="00167F72" w:rsidRDefault="00167F72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 w:val="restart"/>
          </w:tcPr>
          <w:p w:rsidR="00167F72" w:rsidRDefault="009A086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молодежной политики администрации города Ставрополя; администрация Ленинского района города Ставрополя; администрация            Октябрьского района  города Ставрополя;</w:t>
            </w:r>
          </w:p>
          <w:p w:rsidR="00167F72" w:rsidRDefault="009A086A">
            <w:pPr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</w:t>
            </w:r>
          </w:p>
          <w:p w:rsidR="00167F72" w:rsidRDefault="00167F72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необходимость сохранения народных традиций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2 таблицы приложе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39,50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>
        <w:tc>
          <w:tcPr>
            <w:tcW w:w="525" w:type="dxa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Промышленного района города Ставрополя</w:t>
            </w:r>
          </w:p>
        </w:tc>
        <w:tc>
          <w:tcPr>
            <w:tcW w:w="170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 w:val="restart"/>
          </w:tcPr>
          <w:p w:rsidR="00167F72" w:rsidRDefault="009A086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</w:rPr>
              <w:t xml:space="preserve">Проведение литературных праздников и программ, посвященных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Общероссийскому Дню библиотек, Пушкинскомудню России, дню рождения                       М.Ю. Лермонтова, в том числе программы летних чтений</w:t>
            </w:r>
          </w:p>
          <w:p w:rsidR="00167F72" w:rsidRDefault="00167F72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и молодежной политики администрации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необходимость популяризации литературного наследия России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2 таблицы приложе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138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274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в лице управления                                   по информационной политике  администрации города Ставрополя;</w:t>
            </w:r>
          </w:p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города Ставрополя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 лице организацион</w:t>
            </w:r>
          </w:p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>ного отдела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167F72" w:rsidRDefault="009A086A">
            <w:pPr>
              <w:rPr>
                <w:sz w:val="8"/>
                <w:szCs w:val="8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необходимость проведения системной работы по изучению военной истории России и патриотическому</w:t>
            </w:r>
          </w:p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воспитанию жителей города</w:t>
            </w:r>
          </w:p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Ставрополя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 Программе</w:t>
            </w: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655,56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управления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71,00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71,00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71,00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71,00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71,00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71,00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26,98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33,45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>
        <w:tc>
          <w:tcPr>
            <w:tcW w:w="525" w:type="dxa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bottom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Промышленного 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   городского хозяйства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            градостроительства администрации  города Ставрополя </w:t>
            </w:r>
          </w:p>
          <w:p w:rsidR="00167F72" w:rsidRDefault="00167F72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праздничных мероприятий, посвященных Международному женскому дню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города Ставрополя   в лице управления                                   по информационной политике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в лице организацион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ного отдела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Ленинского района города Ставрополя; администрация Октябрьского района </w:t>
            </w:r>
          </w:p>
          <w:p w:rsidR="00167F72" w:rsidRDefault="00167F72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5" w:right="-62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пункты  2, 3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679,61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71,00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71,00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71,00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71,00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71,00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71,00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18,40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rPr>
          <w:trHeight w:val="275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rPr>
          <w:trHeight w:val="275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rPr>
          <w:trHeight w:val="275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rPr>
          <w:trHeight w:val="275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rPr>
          <w:trHeight w:val="275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316,94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245,88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245,88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245,88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245,88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245,88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rPr>
          <w:trHeight w:val="275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rPr>
          <w:trHeight w:val="233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rPr>
          <w:trHeight w:val="233"/>
        </w:trPr>
        <w:tc>
          <w:tcPr>
            <w:tcW w:w="525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>
        <w:trPr>
          <w:trHeight w:val="233"/>
        </w:trPr>
        <w:tc>
          <w:tcPr>
            <w:tcW w:w="525" w:type="dxa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города Ставрополя; администрация Промышленного района города Ставрополя; 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труда и социальной защиты населения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   городского       хозяйства администрации города Ставрополя</w:t>
            </w:r>
          </w:p>
        </w:tc>
        <w:tc>
          <w:tcPr>
            <w:tcW w:w="170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 w:val="restart"/>
            <w:tcBorders>
              <w:top w:val="nil"/>
            </w:tcBorders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пункт  2 таблицы приложе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99,86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rPr>
          <w:trHeight w:val="470"/>
        </w:trPr>
        <w:tc>
          <w:tcPr>
            <w:tcW w:w="525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мероприятий, посвященных Дню Промышленного  района  города  Ставрополя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Промышленного  района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 соисполнителю: администрация Промышленного района города </w:t>
            </w:r>
          </w:p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Проведение праздничных          мероприятий, посвященных Празднику 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color w:val="FF0000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4"/>
                <w:szCs w:val="4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включено в календарь государственных 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127,45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>
        <w:tc>
          <w:tcPr>
            <w:tcW w:w="525" w:type="dxa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Весны и Труда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праздников Российской Федерации, памятных дат и знаменательных событий Ставропольского края</w:t>
            </w:r>
          </w:p>
          <w:p w:rsidR="00167F72" w:rsidRDefault="00167F72">
            <w:pPr>
              <w:ind w:left="-46" w:right="-60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c>
          <w:tcPr>
            <w:tcW w:w="525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праздничных и памятных мероприятий, посвященных Дню Победы и Дням воинской славы России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молодежной политики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в лице управления                                   по информационной политике администрации города Ставрополя;</w:t>
            </w:r>
          </w:p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     в лице организацион</w:t>
            </w:r>
          </w:p>
          <w:p w:rsidR="00167F72" w:rsidRDefault="009A086A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Calibri" w:cs="Times New Roman"/>
                <w:sz w:val="20"/>
                <w:szCs w:val="20"/>
              </w:rPr>
              <w:t>ного отдела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            градостроительства администрации  города Ставрополя;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Промышленного </w:t>
            </w:r>
          </w:p>
          <w:p w:rsidR="00167F72" w:rsidRDefault="00167F72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необходимость проведения системной работы по военно- </w:t>
            </w:r>
          </w:p>
          <w:p w:rsidR="00167F72" w:rsidRDefault="009A086A">
            <w:pPr>
              <w:ind w:left="-46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2023 –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2028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пункты  2, 3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rPr>
          <w:trHeight w:val="202"/>
        </w:trPr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1701,29</w:t>
            </w:r>
          </w:p>
        </w:tc>
        <w:tc>
          <w:tcPr>
            <w:tcW w:w="1135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1100,00</w:t>
            </w:r>
          </w:p>
        </w:tc>
        <w:tc>
          <w:tcPr>
            <w:tcW w:w="1138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1100,00</w:t>
            </w:r>
          </w:p>
        </w:tc>
        <w:tc>
          <w:tcPr>
            <w:tcW w:w="1274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1100,00</w:t>
            </w:r>
          </w:p>
        </w:tc>
        <w:tc>
          <w:tcPr>
            <w:tcW w:w="996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241,00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241,00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241,00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241,00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241,00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241,00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42,92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203,51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78,00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78,00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78,00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78,00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78,00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78,00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429,07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212,12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212,12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212,12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212,12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212,12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>
        <w:tc>
          <w:tcPr>
            <w:tcW w:w="525" w:type="dxa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района города Ставрополя;</w:t>
            </w:r>
          </w:p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труда и 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социальной защиты населения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2023 –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2028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33,54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праздничных мероприятий, посвященных Дню России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в лице управления                                   по информационной политике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в лице организацион</w:t>
            </w:r>
          </w:p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ного отдела администрации 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необходимость проведения системной работы по военно-патриотическому воспитанию жителей города Ставрополя  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47,00</w:t>
            </w:r>
          </w:p>
        </w:tc>
        <w:tc>
          <w:tcPr>
            <w:tcW w:w="1135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47,00</w:t>
            </w:r>
          </w:p>
        </w:tc>
        <w:tc>
          <w:tcPr>
            <w:tcW w:w="1134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47,00</w:t>
            </w:r>
          </w:p>
        </w:tc>
        <w:tc>
          <w:tcPr>
            <w:tcW w:w="1138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47,00</w:t>
            </w:r>
          </w:p>
        </w:tc>
        <w:tc>
          <w:tcPr>
            <w:tcW w:w="1274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47,00</w:t>
            </w:r>
          </w:p>
        </w:tc>
        <w:tc>
          <w:tcPr>
            <w:tcW w:w="996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47,00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ab/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23,51</w:t>
            </w:r>
          </w:p>
        </w:tc>
        <w:tc>
          <w:tcPr>
            <w:tcW w:w="1135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32,50</w:t>
            </w:r>
          </w:p>
        </w:tc>
        <w:tc>
          <w:tcPr>
            <w:tcW w:w="1134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32,50</w:t>
            </w:r>
          </w:p>
        </w:tc>
        <w:tc>
          <w:tcPr>
            <w:tcW w:w="1138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32,50</w:t>
            </w:r>
          </w:p>
        </w:tc>
        <w:tc>
          <w:tcPr>
            <w:tcW w:w="1274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32,50</w:t>
            </w:r>
          </w:p>
        </w:tc>
        <w:tc>
          <w:tcPr>
            <w:tcW w:w="996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32,50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>
        <w:tc>
          <w:tcPr>
            <w:tcW w:w="525" w:type="dxa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 w:val="restart"/>
          </w:tcPr>
          <w:p w:rsidR="00167F72" w:rsidRDefault="009A086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праздничных мероприятий,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посвященных Дню молодежи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 календарь</w:t>
            </w:r>
          </w:p>
          <w:p w:rsidR="00167F72" w:rsidRDefault="009A086A">
            <w:pPr>
              <w:ind w:right="-62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государственных праздников Российской Федерации, памятных дат                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2 таблицы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праздничных мероприятий, посвященных Дню Государственного флага Российской Федерации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молодежной политики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  в лице управления                                   по информационной политике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 в лице организацион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ного отдела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81,00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81,00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81,00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81,00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81,00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81,00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22,48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3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  культурно-массовых    мероприятий, посвященных Дню города и Дню  Ставропольского края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 w:rsidR="00167F72" w:rsidRDefault="009A086A">
            <w:pPr>
              <w:rPr>
                <w:color w:val="FF0000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города Ставрополя      в лице управления                                   по информационной 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5" w:right="-62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знаменательных событий 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841,73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1605,50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1605,50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1605,50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1605,50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1605,50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174,50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174,50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174,50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174,50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174,50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174,50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14,38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830,50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830,50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830,50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830,50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830,50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>
        <w:tc>
          <w:tcPr>
            <w:tcW w:w="525" w:type="dxa"/>
            <w:vMerge w:val="restart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политике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 в лице организацион ного отдела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            градостроительства администрации  города Ставрополя;  администрация Ленинского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Октябрьского района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Ставрополя; администрация Промышленного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  <w:p w:rsidR="00167F72" w:rsidRDefault="00167F72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градостроительства администрации 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265,00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265,00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265,00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265,00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265,00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265,00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299,00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330,00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330,00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330,00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330,00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330,00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Международному дню пожилых людей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  <w:p w:rsidR="00167F72" w:rsidRDefault="00167F72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6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129,95</w:t>
            </w:r>
          </w:p>
        </w:tc>
        <w:tc>
          <w:tcPr>
            <w:tcW w:w="1135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8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4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>
        <w:tc>
          <w:tcPr>
            <w:tcW w:w="525" w:type="dxa"/>
            <w:vMerge w:val="restart"/>
          </w:tcPr>
          <w:p w:rsidR="00167F72" w:rsidRDefault="009A086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мероприятий, посвященных Всемирному дню учителя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пункт 2 таблицы приложе </w:t>
            </w:r>
          </w:p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58,99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города Ставрополя;  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градостроительства администрации города Ставрополя;</w:t>
            </w:r>
          </w:p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города Ставрополя     в лице организацион ного отдела администрации города Ставрополя         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необходимость проведения системной работы по военно-</w:t>
            </w:r>
          </w:p>
          <w:p w:rsidR="00167F72" w:rsidRDefault="009A086A">
            <w:pPr>
              <w:ind w:left="-46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ния 4 к 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Программе</w:t>
            </w: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1225,36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мероприятий, посвященных Дню матери</w:t>
            </w:r>
          </w:p>
          <w:p w:rsidR="00167F72" w:rsidRDefault="00167F72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города Ставрополя;  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167F72" w:rsidRDefault="009A086A">
            <w:pPr>
              <w:rPr>
                <w:sz w:val="10"/>
                <w:szCs w:val="1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Промышленного 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5" w:right="-62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131,79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36,00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36,00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36,00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36,00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36,00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ind w:left="-45" w:right="-62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>
        <w:tc>
          <w:tcPr>
            <w:tcW w:w="525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района города Ставрополя</w:t>
            </w:r>
          </w:p>
        </w:tc>
        <w:tc>
          <w:tcPr>
            <w:tcW w:w="1706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Проведение мероприятий, посвященных Международному дню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инвалидов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5" w:right="-62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включено в календарь государственных праздников </w:t>
            </w:r>
          </w:p>
          <w:p w:rsidR="00167F72" w:rsidRDefault="009A086A">
            <w:pPr>
              <w:ind w:left="-45" w:right="-62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Российской Федерации, памятных дат и знаменательных событий Ставропольскогокрая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ния 4 к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Программе</w:t>
            </w:r>
          </w:p>
        </w:tc>
      </w:tr>
      <w:tr w:rsidR="00167F72">
        <w:trPr>
          <w:trHeight w:val="240"/>
        </w:trPr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193,95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86,00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86,00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86,00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86,00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86,00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19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новогодних праздничных мероприятий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города Ставрополя      в лице управления по информационной            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политике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 в лице организацион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ного отдела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167F72" w:rsidRDefault="009A086A">
            <w:pPr>
              <w:rPr>
                <w:sz w:val="8"/>
                <w:szCs w:val="8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необходимость сохранения  народных традиций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1929,57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182,50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182,50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182,50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182,50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182,50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182,50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787,64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градостроительства администрации 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400,45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400,45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400,45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400,45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400,45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400,45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404,00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404,00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404,00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404,00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404,00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404,00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296,50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296,50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296,50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296,50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296,50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296,50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>
        <w:tc>
          <w:tcPr>
            <w:tcW w:w="525" w:type="dxa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Октябрьского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городских конкурсов, фестивалей,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 том числе чествование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победителей конкурсов                   и фестивалей российского и международного уровней</w:t>
            </w:r>
          </w:p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и   молодежной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политики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администрации      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необходимость системной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работы по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повышению уровня профессиональ ного и исполнитель</w:t>
            </w:r>
          </w:p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ского мастерства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2028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пункт 2 таблицы 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приложе 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414,35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321,00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321,00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321,00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321,00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321,00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right="-143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right="-143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452,50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252,50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252,50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252,50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252,50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252,50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right="-143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мероприятий в рамках реализации межведомственных планов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 календарь государственных праздников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ния 4 к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Программе</w:t>
            </w: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969,16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550,00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1010,00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22.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Размещение информационных баннеров на лайтбоксах на остановочных пунктах в городе Ставрополе</w:t>
            </w:r>
          </w:p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необходимость системной работы по информирова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нию жителей города Ставрополя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615,55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615,55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615,55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615,55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615,55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615,55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551,09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561,00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561,00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561,00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561,00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561,00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1551,00</w:t>
            </w:r>
          </w:p>
        </w:tc>
        <w:tc>
          <w:tcPr>
            <w:tcW w:w="1135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1551,00</w:t>
            </w:r>
          </w:p>
        </w:tc>
        <w:tc>
          <w:tcPr>
            <w:tcW w:w="1134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1551,00</w:t>
            </w:r>
          </w:p>
        </w:tc>
        <w:tc>
          <w:tcPr>
            <w:tcW w:w="1138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1551,00</w:t>
            </w:r>
          </w:p>
        </w:tc>
        <w:tc>
          <w:tcPr>
            <w:tcW w:w="1274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1551,00</w:t>
            </w:r>
          </w:p>
        </w:tc>
        <w:tc>
          <w:tcPr>
            <w:tcW w:w="996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1551,00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3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Организация и проведение митингов, посвященных памятным 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труда и социальной защиты населения 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необходимость сохранения  </w:t>
            </w:r>
          </w:p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народных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пункты 2, 3 таблицы приложе </w:t>
            </w: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51,00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51,00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51,00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51,00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51,00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51,00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>
        <w:tc>
          <w:tcPr>
            <w:tcW w:w="525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датам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традиций</w:t>
            </w:r>
          </w:p>
        </w:tc>
        <w:tc>
          <w:tcPr>
            <w:tcW w:w="851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c>
          <w:tcPr>
            <w:tcW w:w="7650" w:type="dxa"/>
            <w:gridSpan w:val="6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Итого по Подпрограмме 1:</w:t>
            </w:r>
          </w:p>
          <w:p w:rsidR="00167F72" w:rsidRDefault="00167F72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24665,03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20404,50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20404,50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20404,50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20404,50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20404,50</w:t>
            </w:r>
          </w:p>
        </w:tc>
        <w:tc>
          <w:tcPr>
            <w:tcW w:w="127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167F72">
        <w:tc>
          <w:tcPr>
            <w:tcW w:w="7650" w:type="dxa"/>
            <w:gridSpan w:val="6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Всего по Подпрограмме 1: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126687,53</w:t>
            </w:r>
          </w:p>
        </w:tc>
        <w:tc>
          <w:tcPr>
            <w:tcW w:w="127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167F72">
        <w:tc>
          <w:tcPr>
            <w:tcW w:w="14458" w:type="dxa"/>
            <w:gridSpan w:val="12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Цель 2 «Создание необходимых условий для развития культуры на территории города Ставрополя»</w:t>
            </w:r>
          </w:p>
        </w:tc>
        <w:tc>
          <w:tcPr>
            <w:tcW w:w="1276" w:type="dxa"/>
          </w:tcPr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Пункт 4 таблицы приложе </w:t>
            </w:r>
          </w:p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rPr>
          <w:trHeight w:val="279"/>
        </w:trPr>
        <w:tc>
          <w:tcPr>
            <w:tcW w:w="15734" w:type="dxa"/>
            <w:gridSpan w:val="13"/>
          </w:tcPr>
          <w:p w:rsidR="00167F72" w:rsidRDefault="009A086A">
            <w:pPr>
              <w:ind w:left="33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Подпрограмма 2 «Развитие культуры города Ставрополя»</w:t>
            </w:r>
          </w:p>
        </w:tc>
      </w:tr>
      <w:tr w:rsidR="00167F72">
        <w:trPr>
          <w:trHeight w:val="279"/>
        </w:trPr>
        <w:tc>
          <w:tcPr>
            <w:tcW w:w="15734" w:type="dxa"/>
            <w:gridSpan w:val="13"/>
          </w:tcPr>
          <w:p w:rsidR="00167F72" w:rsidRDefault="009A086A">
            <w:pPr>
              <w:ind w:left="33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Задача 1 «Развитие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населения»</w:t>
            </w:r>
          </w:p>
        </w:tc>
      </w:tr>
      <w:tr w:rsidR="00167F72">
        <w:trPr>
          <w:trHeight w:val="279"/>
        </w:trPr>
        <w:tc>
          <w:tcPr>
            <w:tcW w:w="2966" w:type="dxa"/>
            <w:gridSpan w:val="3"/>
          </w:tcPr>
          <w:p w:rsidR="00167F72" w:rsidRDefault="009A086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Основное мероприятие 1.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деятельности муниципальных  учреждений дополнительного образования  в сфере культуры города Ставрополя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167F72" w:rsidRDefault="009A086A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Федеральный закон от 06 октября 2003 г.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  <w:p w:rsidR="00167F72" w:rsidRDefault="00167F72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113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195901,21</w:t>
            </w:r>
          </w:p>
        </w:tc>
        <w:tc>
          <w:tcPr>
            <w:tcW w:w="1135" w:type="dxa"/>
          </w:tcPr>
          <w:p w:rsidR="00167F72" w:rsidRDefault="009A086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198335,65</w:t>
            </w:r>
          </w:p>
        </w:tc>
        <w:tc>
          <w:tcPr>
            <w:tcW w:w="1134" w:type="dxa"/>
          </w:tcPr>
          <w:p w:rsidR="00167F72" w:rsidRDefault="009A086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198741,91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198741,91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198741,91</w:t>
            </w:r>
          </w:p>
        </w:tc>
        <w:tc>
          <w:tcPr>
            <w:tcW w:w="996" w:type="dxa"/>
          </w:tcPr>
          <w:p w:rsidR="00167F72" w:rsidRDefault="009A086A">
            <w:pPr>
              <w:ind w:left="-106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198741,91</w:t>
            </w:r>
          </w:p>
        </w:tc>
        <w:tc>
          <w:tcPr>
            <w:tcW w:w="1276" w:type="dxa"/>
          </w:tcPr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5 таблицы приложе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rPr>
          <w:trHeight w:val="190"/>
        </w:trPr>
        <w:tc>
          <w:tcPr>
            <w:tcW w:w="525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24.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в сфере культуры города Ставрополя</w:t>
            </w:r>
          </w:p>
          <w:p w:rsidR="00167F72" w:rsidRDefault="00167F72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ind w:left="-106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5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rPr>
          <w:trHeight w:val="190"/>
        </w:trPr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ind w:left="-106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rPr>
          <w:trHeight w:val="272"/>
        </w:trPr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195586,83</w:t>
            </w:r>
          </w:p>
        </w:tc>
        <w:tc>
          <w:tcPr>
            <w:tcW w:w="1135" w:type="dxa"/>
          </w:tcPr>
          <w:p w:rsidR="00167F72" w:rsidRDefault="009A086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198335,65</w:t>
            </w:r>
          </w:p>
        </w:tc>
        <w:tc>
          <w:tcPr>
            <w:tcW w:w="1134" w:type="dxa"/>
          </w:tcPr>
          <w:p w:rsidR="00167F72" w:rsidRDefault="009A086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198741,91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198741,91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198741,91</w:t>
            </w:r>
          </w:p>
        </w:tc>
        <w:tc>
          <w:tcPr>
            <w:tcW w:w="996" w:type="dxa"/>
          </w:tcPr>
          <w:p w:rsidR="00167F72" w:rsidRDefault="009A086A">
            <w:pPr>
              <w:ind w:left="-106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198741,91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rPr>
          <w:trHeight w:val="171"/>
        </w:trPr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rPr>
          <w:trHeight w:val="610"/>
        </w:trPr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314,38</w:t>
            </w:r>
          </w:p>
        </w:tc>
        <w:tc>
          <w:tcPr>
            <w:tcW w:w="1135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167F72" w:rsidRDefault="009A086A"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rPr>
          <w:trHeight w:val="297"/>
        </w:trPr>
        <w:tc>
          <w:tcPr>
            <w:tcW w:w="2966" w:type="dxa"/>
            <w:gridSpan w:val="3"/>
          </w:tcPr>
          <w:p w:rsidR="00167F72" w:rsidRDefault="009A086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Основное мероприятие 2.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167F72" w:rsidRDefault="009A086A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Федеральный закон от 06 октября 2003 г. </w:t>
            </w:r>
          </w:p>
          <w:p w:rsidR="00167F72" w:rsidRDefault="009A086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№ 131-ФЗ             «Об общих принципах </w:t>
            </w:r>
          </w:p>
          <w:p w:rsidR="00304A9C" w:rsidRDefault="00304A9C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113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251897,23</w:t>
            </w:r>
          </w:p>
        </w:tc>
        <w:tc>
          <w:tcPr>
            <w:tcW w:w="1135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239223,31</w:t>
            </w:r>
          </w:p>
        </w:tc>
        <w:tc>
          <w:tcPr>
            <w:tcW w:w="1134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239990,28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239990,28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239990,28</w:t>
            </w:r>
          </w:p>
        </w:tc>
        <w:tc>
          <w:tcPr>
            <w:tcW w:w="996" w:type="dxa"/>
          </w:tcPr>
          <w:p w:rsidR="00167F72" w:rsidRDefault="009A08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239990,28</w:t>
            </w:r>
          </w:p>
        </w:tc>
        <w:tc>
          <w:tcPr>
            <w:tcW w:w="127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6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rPr>
          <w:trHeight w:val="132"/>
        </w:trPr>
        <w:tc>
          <w:tcPr>
            <w:tcW w:w="525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>
        <w:trPr>
          <w:trHeight w:val="132"/>
        </w:trPr>
        <w:tc>
          <w:tcPr>
            <w:tcW w:w="525" w:type="dxa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организации местного самоуправления в Российской Федерации» </w:t>
            </w:r>
          </w:p>
          <w:p w:rsidR="00167F72" w:rsidRDefault="00167F72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rPr>
          <w:trHeight w:val="132"/>
        </w:trPr>
        <w:tc>
          <w:tcPr>
            <w:tcW w:w="525" w:type="dxa"/>
            <w:vMerge w:val="restart"/>
          </w:tcPr>
          <w:p w:rsidR="00167F72" w:rsidRDefault="009A086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деятельности муниципальных учреждений культурно-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досугового типа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и   молодежной политики администрации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финансовое обеспечение выполнения муниципального</w:t>
            </w:r>
          </w:p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задания</w:t>
            </w:r>
          </w:p>
          <w:p w:rsidR="00167F72" w:rsidRDefault="00167F72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–2028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6 таблицы приложе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Программе</w:t>
            </w:r>
          </w:p>
        </w:tc>
      </w:tr>
      <w:tr w:rsidR="00167F72">
        <w:trPr>
          <w:trHeight w:val="132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>
        <w:trPr>
          <w:trHeight w:val="132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251897,23</w:t>
            </w:r>
          </w:p>
        </w:tc>
        <w:tc>
          <w:tcPr>
            <w:tcW w:w="1135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239223,31</w:t>
            </w:r>
          </w:p>
        </w:tc>
        <w:tc>
          <w:tcPr>
            <w:tcW w:w="1134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239990,28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239990,28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239990,28</w:t>
            </w:r>
          </w:p>
        </w:tc>
        <w:tc>
          <w:tcPr>
            <w:tcW w:w="996" w:type="dxa"/>
          </w:tcPr>
          <w:p w:rsidR="00167F72" w:rsidRDefault="009A08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239990,28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>
        <w:trPr>
          <w:trHeight w:val="338"/>
        </w:trPr>
        <w:tc>
          <w:tcPr>
            <w:tcW w:w="2966" w:type="dxa"/>
            <w:gridSpan w:val="3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Основное   мероприятие 3.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деятельности  муниципальных учреждений, осуществляющих библиотечное обслуживание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и   молодежной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</w:tcPr>
          <w:p w:rsidR="00167F72" w:rsidRDefault="009A086A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Федеральный закон от 06 октября 2003 г.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  <w:p w:rsidR="00167F72" w:rsidRDefault="00167F72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1131" w:type="dxa"/>
          </w:tcPr>
          <w:p w:rsidR="00167F72" w:rsidRDefault="009A086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74395,70</w:t>
            </w:r>
          </w:p>
        </w:tc>
        <w:tc>
          <w:tcPr>
            <w:tcW w:w="1135" w:type="dxa"/>
          </w:tcPr>
          <w:p w:rsidR="00167F72" w:rsidRDefault="009A086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74253,02</w:t>
            </w:r>
          </w:p>
        </w:tc>
        <w:tc>
          <w:tcPr>
            <w:tcW w:w="1134" w:type="dxa"/>
          </w:tcPr>
          <w:p w:rsidR="00167F72" w:rsidRDefault="009A086A">
            <w:pPr>
              <w:rPr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74325,3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71839,9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71839,9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71839,9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6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rPr>
          <w:trHeight w:val="279"/>
        </w:trPr>
        <w:tc>
          <w:tcPr>
            <w:tcW w:w="525" w:type="dxa"/>
            <w:vMerge w:val="restart"/>
          </w:tcPr>
          <w:p w:rsidR="00167F72" w:rsidRDefault="009A086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Обеспечение деятельности 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муниципальных учреждений,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осуществляющих библиотечное  обслуживание</w:t>
            </w:r>
          </w:p>
          <w:p w:rsidR="00167F72" w:rsidRDefault="00167F72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и   молодежной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финансовое обеспечение</w:t>
            </w:r>
          </w:p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выполнения муниципального задания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6 таблицы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rPr>
          <w:trHeight w:val="279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rPr>
          <w:trHeight w:val="279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71739,91</w:t>
            </w:r>
          </w:p>
        </w:tc>
        <w:tc>
          <w:tcPr>
            <w:tcW w:w="1135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71597,23</w:t>
            </w:r>
          </w:p>
        </w:tc>
        <w:tc>
          <w:tcPr>
            <w:tcW w:w="1134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71709,12</w:t>
            </w:r>
          </w:p>
        </w:tc>
        <w:tc>
          <w:tcPr>
            <w:tcW w:w="1138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71709,12</w:t>
            </w:r>
          </w:p>
        </w:tc>
        <w:tc>
          <w:tcPr>
            <w:tcW w:w="1274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71709,12</w:t>
            </w:r>
          </w:p>
        </w:tc>
        <w:tc>
          <w:tcPr>
            <w:tcW w:w="996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71709,12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rPr>
          <w:trHeight w:val="279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rPr>
          <w:trHeight w:val="279"/>
        </w:trPr>
        <w:tc>
          <w:tcPr>
            <w:tcW w:w="525" w:type="dxa"/>
            <w:vMerge w:val="restart"/>
          </w:tcPr>
          <w:p w:rsidR="00167F72" w:rsidRDefault="009A086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Calibri" w:cs="Times New Roman"/>
                <w:sz w:val="20"/>
                <w:szCs w:val="20"/>
              </w:rPr>
              <w:t>7.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постоянного пополнения книжных фондов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6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8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rPr>
          <w:trHeight w:val="279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rPr>
          <w:trHeight w:val="279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132,79</w:t>
            </w:r>
          </w:p>
        </w:tc>
        <w:tc>
          <w:tcPr>
            <w:tcW w:w="1135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132,79</w:t>
            </w:r>
          </w:p>
        </w:tc>
        <w:tc>
          <w:tcPr>
            <w:tcW w:w="1134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13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138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13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274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13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996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13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rPr>
          <w:trHeight w:val="279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rPr>
          <w:trHeight w:val="279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632,94</w:t>
            </w:r>
          </w:p>
        </w:tc>
        <w:tc>
          <w:tcPr>
            <w:tcW w:w="1135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632,94</w:t>
            </w:r>
          </w:p>
        </w:tc>
        <w:tc>
          <w:tcPr>
            <w:tcW w:w="1134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632,94</w:t>
            </w:r>
          </w:p>
        </w:tc>
        <w:tc>
          <w:tcPr>
            <w:tcW w:w="1138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rPr>
          <w:trHeight w:val="279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rPr>
          <w:trHeight w:val="279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1890,06</w:t>
            </w:r>
          </w:p>
        </w:tc>
        <w:tc>
          <w:tcPr>
            <w:tcW w:w="1135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1890,06</w:t>
            </w:r>
          </w:p>
        </w:tc>
        <w:tc>
          <w:tcPr>
            <w:tcW w:w="1134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1852,45</w:t>
            </w:r>
          </w:p>
        </w:tc>
        <w:tc>
          <w:tcPr>
            <w:tcW w:w="1138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64" w:type="dxa"/>
            <w:gridSpan w:val="2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2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>
        <w:tc>
          <w:tcPr>
            <w:tcW w:w="2966" w:type="dxa"/>
            <w:gridSpan w:val="3"/>
          </w:tcPr>
          <w:p w:rsidR="00167F72" w:rsidRDefault="009A086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Основное мероприятие 4. 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деятельности муниципальных учреждений, осуществляющих  театрально- концертную деятельность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167F72" w:rsidRDefault="009A086A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Федеральный закон от 06 октября 2003 г.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84745,63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86389,53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86411,94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86411,94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86411,94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86411,94</w:t>
            </w:r>
          </w:p>
        </w:tc>
        <w:tc>
          <w:tcPr>
            <w:tcW w:w="127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6 таблицы приложе ния 4 к Программе</w:t>
            </w:r>
          </w:p>
        </w:tc>
      </w:tr>
      <w:tr w:rsidR="00167F72">
        <w:trPr>
          <w:trHeight w:val="294"/>
        </w:trPr>
        <w:tc>
          <w:tcPr>
            <w:tcW w:w="525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28.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деятельности муниципальных учреждений, осуществляющих  театрально-концертную деятельность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6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rPr>
          <w:trHeight w:val="294"/>
        </w:trPr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rPr>
          <w:trHeight w:val="832"/>
        </w:trPr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84745,63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86389,53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86411,94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86411,94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86411,94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86411,94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2966" w:type="dxa"/>
            <w:gridSpan w:val="3"/>
          </w:tcPr>
          <w:p w:rsidR="00167F72" w:rsidRDefault="009A086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Основное  мероприятие 5.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167F72" w:rsidRDefault="009A086A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Федеральный закон от 06 октября 2003 г.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  <w:p w:rsidR="00167F72" w:rsidRDefault="00167F72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1977,25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1977,25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1977,25</w:t>
            </w:r>
          </w:p>
        </w:tc>
        <w:tc>
          <w:tcPr>
            <w:tcW w:w="1138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1274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996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127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7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rPr>
          <w:trHeight w:val="188"/>
        </w:trPr>
        <w:tc>
          <w:tcPr>
            <w:tcW w:w="525" w:type="dxa"/>
            <w:vMerge w:val="restart"/>
          </w:tcPr>
          <w:p w:rsidR="00167F72" w:rsidRDefault="009A086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поддержки учащихся муниципальных учреждений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7 таблицы приложе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rPr>
          <w:trHeight w:val="188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rPr>
          <w:trHeight w:val="188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1977,25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1977,25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1977,25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1977,25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1977,25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1977,25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rPr>
          <w:trHeight w:val="188"/>
        </w:trPr>
        <w:tc>
          <w:tcPr>
            <w:tcW w:w="525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>
        <w:trPr>
          <w:trHeight w:val="188"/>
        </w:trPr>
        <w:tc>
          <w:tcPr>
            <w:tcW w:w="525" w:type="dxa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2127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rPr>
          <w:trHeight w:val="188"/>
        </w:trPr>
        <w:tc>
          <w:tcPr>
            <w:tcW w:w="2966" w:type="dxa"/>
            <w:gridSpan w:val="3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Основное  мероприятие 6. Модернизация муниципальных учреждений в сфере культуры, совершенствование </w:t>
            </w:r>
          </w:p>
          <w:p w:rsidR="00167F72" w:rsidRDefault="009A086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материально-технической базы, проведение ремонтных работ (за исключением 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объектов культурного наследия (памятников истории и культуры)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Федеральный закон от 06 октября 2003 г.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№ 131-ФЗ            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«Об общих принципах организации местного самоуправления  в Российской Федерации»</w:t>
            </w:r>
          </w:p>
          <w:p w:rsidR="00167F72" w:rsidRDefault="00167F7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–2028</w:t>
            </w:r>
          </w:p>
        </w:tc>
        <w:tc>
          <w:tcPr>
            <w:tcW w:w="1131" w:type="dxa"/>
            <w:tcBorders>
              <w:bottom w:val="nil"/>
            </w:tcBorders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127579,83</w:t>
            </w:r>
          </w:p>
        </w:tc>
        <w:tc>
          <w:tcPr>
            <w:tcW w:w="1135" w:type="dxa"/>
            <w:tcBorders>
              <w:bottom w:val="nil"/>
            </w:tcBorders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8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4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996" w:type="dxa"/>
            <w:tcBorders>
              <w:bottom w:val="nil"/>
            </w:tcBorders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пункты 8, 9, 10, 11 таблицы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rPr>
          <w:trHeight w:val="188"/>
        </w:trPr>
        <w:tc>
          <w:tcPr>
            <w:tcW w:w="2966" w:type="dxa"/>
            <w:gridSpan w:val="3"/>
            <w:vMerge/>
          </w:tcPr>
          <w:p w:rsidR="00167F72" w:rsidRDefault="00167F7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2966" w:type="dxa"/>
            <w:gridSpan w:val="3"/>
            <w:vMerge/>
          </w:tcPr>
          <w:p w:rsidR="00167F72" w:rsidRDefault="00167F7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 w:val="restart"/>
          </w:tcPr>
          <w:p w:rsidR="00167F72" w:rsidRDefault="009A086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Информатизация  муниципального бюджетного учреждения  культуры «Ставропольская централизованная библиотечная система»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модернизации материально-технической базы муниципальных учреждений</w:t>
            </w:r>
          </w:p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в сфере культуры города Ставрополя</w:t>
            </w:r>
          </w:p>
          <w:p w:rsidR="00167F72" w:rsidRDefault="00167F72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8 таблицы приложе</w:t>
            </w:r>
          </w:p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5" w:type="dxa"/>
            <w:tcBorders>
              <w:bottom w:val="nil"/>
            </w:tcBorders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8" w:type="dxa"/>
            <w:tcBorders>
              <w:bottom w:val="nil"/>
            </w:tcBorders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4" w:type="dxa"/>
            <w:tcBorders>
              <w:bottom w:val="nil"/>
            </w:tcBorders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996" w:type="dxa"/>
            <w:tcBorders>
              <w:bottom w:val="nil"/>
            </w:tcBorders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  <w:vMerge w:val="restart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Приобретение музыкальных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инструментов, оборудования и материалов для муниципальных учреждений дополнительного образования детей  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 сфере культуры города Ставрополя</w:t>
            </w:r>
          </w:p>
          <w:p w:rsidR="00167F72" w:rsidRDefault="00167F72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модернизации материально-технической базы муниципальных учреждений</w:t>
            </w:r>
          </w:p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в сфере культуры города Ставрополя</w:t>
            </w:r>
          </w:p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6808" w:type="dxa"/>
            <w:gridSpan w:val="6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8 таблицы приложе</w:t>
            </w:r>
          </w:p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5286,67</w:t>
            </w:r>
          </w:p>
        </w:tc>
        <w:tc>
          <w:tcPr>
            <w:tcW w:w="1135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c>
          <w:tcPr>
            <w:tcW w:w="525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>
        <w:trPr>
          <w:trHeight w:val="274"/>
        </w:trPr>
        <w:tc>
          <w:tcPr>
            <w:tcW w:w="525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32.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Техническое оснащение муниципальных музеев          в рамках регионального проекта «Культурная среда»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необходимость модернизации материально-технической базы муниципальных </w:t>
            </w:r>
          </w:p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учреждений 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11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rPr>
          <w:trHeight w:val="274"/>
        </w:trPr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166,20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rPr>
          <w:trHeight w:val="274"/>
        </w:trPr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rPr>
          <w:trHeight w:val="274"/>
        </w:trPr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157,89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rPr>
          <w:trHeight w:val="274"/>
        </w:trPr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rPr>
          <w:trHeight w:val="274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rPr>
          <w:trHeight w:val="274"/>
        </w:trPr>
        <w:tc>
          <w:tcPr>
            <w:tcW w:w="525" w:type="dxa"/>
            <w:vMerge w:val="restart"/>
          </w:tcPr>
          <w:p w:rsidR="00167F72" w:rsidRDefault="009A0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Создание виртуальных концертных залов в рамках федерального проекта «Цифровая культура»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167F72" w:rsidRDefault="009A0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необходимость модернизации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left="34" w:right="-143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пункт 10 таблицы приложе</w:t>
            </w:r>
          </w:p>
          <w:p w:rsidR="00167F72" w:rsidRDefault="009A086A">
            <w:pPr>
              <w:ind w:left="34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ния 4 к Программе</w:t>
            </w:r>
          </w:p>
        </w:tc>
      </w:tr>
      <w:tr w:rsidR="00167F72">
        <w:trPr>
          <w:trHeight w:val="274"/>
        </w:trPr>
        <w:tc>
          <w:tcPr>
            <w:tcW w:w="525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rPr>
          <w:trHeight w:val="258"/>
        </w:trPr>
        <w:tc>
          <w:tcPr>
            <w:tcW w:w="525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34.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            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поддержания в функциональном состоянии зданий и сооружений муниципальных учреждений 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9 таблицы приложе</w:t>
            </w:r>
          </w:p>
          <w:p w:rsidR="00167F72" w:rsidRDefault="009A086A">
            <w:pPr>
              <w:ind w:left="34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rPr>
          <w:trHeight w:val="3410"/>
        </w:trPr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8807,32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>
        <w:trPr>
          <w:trHeight w:val="195"/>
        </w:trPr>
        <w:tc>
          <w:tcPr>
            <w:tcW w:w="525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Приобретение, изготовление, пошив сценических костюмов, 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необходимость модернизации материально- 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8 таблицы приложе</w:t>
            </w:r>
          </w:p>
        </w:tc>
      </w:tr>
      <w:tr w:rsidR="00167F72">
        <w:trPr>
          <w:trHeight w:val="484"/>
        </w:trPr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3861,75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>
        <w:trPr>
          <w:trHeight w:val="274"/>
        </w:trPr>
        <w:tc>
          <w:tcPr>
            <w:tcW w:w="525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>
        <w:trPr>
          <w:trHeight w:val="274"/>
        </w:trPr>
        <w:tc>
          <w:tcPr>
            <w:tcW w:w="525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приобретение музыкальных инструментов,                     оборудования, мебели и оснащения для профессиональных                и самодеятельных творческих коллективов муниципальных бюджетных (автономных) учреждений  в сфере культуры  города Ставрополя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технической базы муниципальных  учреждений               в сфере культуры города Ставрополя                </w:t>
            </w:r>
          </w:p>
        </w:tc>
        <w:tc>
          <w:tcPr>
            <w:tcW w:w="851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67F72" w:rsidRDefault="00167F7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rPr>
          <w:trHeight w:val="274"/>
        </w:trPr>
        <w:tc>
          <w:tcPr>
            <w:tcW w:w="525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36.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Расходы на проведение мероприятий по укреплению склонов Комсомольского пруда с элементами благоустройства для отдыха в городе Ставрополе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необходимость </w:t>
            </w:r>
            <w:r>
              <w:rPr>
                <w:rFonts w:eastAsia="Calibri" w:cs="Times New Roman"/>
                <w:sz w:val="20"/>
                <w:szCs w:val="20"/>
              </w:rPr>
              <w:t>по укреплению склонов Комсомольского пруда с элементами благоустройства для отдыха в городе Ставрополе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14 таблицы приложе</w:t>
            </w:r>
          </w:p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rPr>
          <w:trHeight w:val="274"/>
        </w:trPr>
        <w:tc>
          <w:tcPr>
            <w:tcW w:w="525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105000,00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>
        <w:trPr>
          <w:trHeight w:val="2530"/>
        </w:trPr>
        <w:tc>
          <w:tcPr>
            <w:tcW w:w="2966" w:type="dxa"/>
            <w:gridSpan w:val="3"/>
          </w:tcPr>
          <w:p w:rsidR="00167F72" w:rsidRDefault="009A086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Основное мероприятие 7.  </w:t>
            </w:r>
          </w:p>
          <w:p w:rsidR="00167F72" w:rsidRDefault="009A086A">
            <w:pPr>
              <w:rPr>
                <w:color w:val="FF0000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Расширение и усовершенствование сети </w:t>
            </w:r>
          </w:p>
          <w:p w:rsidR="00167F72" w:rsidRDefault="009A086A">
            <w:pPr>
              <w:rPr>
                <w:color w:val="FF0000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учреждений культуры и дополнительного образования детей в сфере культуры в новых районах города Ставрополя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и    молодежной политики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167F72" w:rsidRDefault="009A086A">
            <w:pPr>
              <w:ind w:right="-113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Федеральный закон от 06 октября 2003 г. </w:t>
            </w:r>
          </w:p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№ 131-ФЗ         «Об общих принципах организации местного самоуправления   в Российской Федерации»</w:t>
            </w:r>
          </w:p>
        </w:tc>
        <w:tc>
          <w:tcPr>
            <w:tcW w:w="85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2026 – 2028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7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6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rPr>
          <w:trHeight w:val="274"/>
        </w:trPr>
        <w:tc>
          <w:tcPr>
            <w:tcW w:w="525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37.</w:t>
            </w:r>
          </w:p>
        </w:tc>
        <w:tc>
          <w:tcPr>
            <w:tcW w:w="2441" w:type="dxa"/>
            <w:gridSpan w:val="2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Расширение и усовершенствование сети учреждений культуры и дополнительного 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администрации </w:t>
            </w:r>
          </w:p>
        </w:tc>
        <w:tc>
          <w:tcPr>
            <w:tcW w:w="1706" w:type="dxa"/>
          </w:tcPr>
          <w:p w:rsidR="00167F72" w:rsidRDefault="009A086A">
            <w:pPr>
              <w:rPr>
                <w:sz w:val="6"/>
                <w:szCs w:val="6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необходимость создания учреждений культуры и </w:t>
            </w:r>
          </w:p>
        </w:tc>
        <w:tc>
          <w:tcPr>
            <w:tcW w:w="85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2026 – 2028</w:t>
            </w:r>
          </w:p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7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6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ния 4 к </w:t>
            </w:r>
          </w:p>
        </w:tc>
      </w:tr>
      <w:tr w:rsidR="00167F72">
        <w:trPr>
          <w:trHeight w:val="274"/>
        </w:trPr>
        <w:tc>
          <w:tcPr>
            <w:tcW w:w="525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>
        <w:trPr>
          <w:trHeight w:val="274"/>
        </w:trPr>
        <w:tc>
          <w:tcPr>
            <w:tcW w:w="525" w:type="dxa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образования детей в сфере культуры в новых районах города Ставрополя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дополнительного образования детей в сфере культуры в новых районах города Ставрополя</w:t>
            </w: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Программе</w:t>
            </w:r>
          </w:p>
        </w:tc>
      </w:tr>
      <w:tr w:rsidR="00167F72">
        <w:trPr>
          <w:trHeight w:val="274"/>
        </w:trPr>
        <w:tc>
          <w:tcPr>
            <w:tcW w:w="15734" w:type="dxa"/>
            <w:gridSpan w:val="13"/>
          </w:tcPr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Задача 2 «Сохранение и популяризация культурно-исторического наследия города Ставрополя, воссоздание достопримечательных мест города Ставрополя»</w:t>
            </w:r>
          </w:p>
        </w:tc>
      </w:tr>
      <w:tr w:rsidR="00167F72">
        <w:trPr>
          <w:trHeight w:val="274"/>
        </w:trPr>
        <w:tc>
          <w:tcPr>
            <w:tcW w:w="2966" w:type="dxa"/>
            <w:gridSpan w:val="3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Основное   мероприятие 8.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Обеспечение деятельности          муниципальных  учреждений, осуществляющих   музейное  дело               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Федеральный закон от 06 октября 2003 г. № 131-ФЗ             «Об общих принципах организации местного самоуправления в Российской Федерации»</w:t>
            </w:r>
          </w:p>
          <w:p w:rsidR="00167F72" w:rsidRDefault="00167F72">
            <w:pPr>
              <w:ind w:right="-65"/>
              <w:rPr>
                <w:sz w:val="8"/>
                <w:szCs w:val="8"/>
              </w:rPr>
            </w:pP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–2028</w:t>
            </w:r>
          </w:p>
        </w:tc>
        <w:tc>
          <w:tcPr>
            <w:tcW w:w="1131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4930,84</w:t>
            </w:r>
          </w:p>
        </w:tc>
        <w:tc>
          <w:tcPr>
            <w:tcW w:w="1135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5019,50</w:t>
            </w:r>
          </w:p>
        </w:tc>
        <w:tc>
          <w:tcPr>
            <w:tcW w:w="1134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5027,62</w:t>
            </w:r>
          </w:p>
        </w:tc>
        <w:tc>
          <w:tcPr>
            <w:tcW w:w="1138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5027,62</w:t>
            </w:r>
          </w:p>
        </w:tc>
        <w:tc>
          <w:tcPr>
            <w:tcW w:w="1274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5027,62</w:t>
            </w:r>
          </w:p>
        </w:tc>
        <w:tc>
          <w:tcPr>
            <w:tcW w:w="996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5027,62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6 таблицы приложе       ния 4 к Программе</w:t>
            </w:r>
          </w:p>
        </w:tc>
      </w:tr>
      <w:tr w:rsidR="00167F72">
        <w:trPr>
          <w:trHeight w:val="1411"/>
        </w:trPr>
        <w:tc>
          <w:tcPr>
            <w:tcW w:w="2966" w:type="dxa"/>
            <w:gridSpan w:val="3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right="-6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>
        <w:trPr>
          <w:trHeight w:val="275"/>
        </w:trPr>
        <w:tc>
          <w:tcPr>
            <w:tcW w:w="525" w:type="dxa"/>
            <w:vMerge w:val="restart"/>
          </w:tcPr>
          <w:p w:rsidR="00167F72" w:rsidRDefault="009A086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38.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 деятельности   муниципальных учреждений, осуществляющих  музейное дело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и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–2028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пункт 6 таблицы приложе </w:t>
            </w:r>
          </w:p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rPr>
          <w:trHeight w:val="275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>
        <w:trPr>
          <w:trHeight w:val="275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4930,84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5019,50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5027,62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5027,62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5027,62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5027,62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rPr>
          <w:trHeight w:val="275"/>
        </w:trPr>
        <w:tc>
          <w:tcPr>
            <w:tcW w:w="2966" w:type="dxa"/>
            <w:gridSpan w:val="3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Основное мероприятие 9. 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и молодежной политики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администрация Промышленного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к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омитет градостроительства администрации города Ставрополя;</w:t>
            </w:r>
          </w:p>
          <w:p w:rsidR="00167F72" w:rsidRDefault="00167F72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</w:tcPr>
          <w:p w:rsidR="00167F72" w:rsidRDefault="009A086A">
            <w:pPr>
              <w:ind w:right="-65"/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>Федеральный закон от 06</w:t>
            </w:r>
            <w:r>
              <w:rPr>
                <w:rFonts w:eastAsia="Calibri" w:cs="Times New Roman"/>
                <w:sz w:val="10"/>
                <w:szCs w:val="10"/>
              </w:rPr>
              <w:t> </w:t>
            </w:r>
            <w:r>
              <w:rPr>
                <w:rFonts w:eastAsia="Calibri" w:cs="Times New Roman"/>
                <w:sz w:val="20"/>
                <w:szCs w:val="20"/>
              </w:rPr>
              <w:t>октября</w:t>
            </w:r>
            <w:r>
              <w:rPr>
                <w:rFonts w:eastAsia="Calibri" w:cs="Times New Roman"/>
                <w:sz w:val="10"/>
                <w:szCs w:val="10"/>
              </w:rPr>
              <w:t> </w:t>
            </w:r>
            <w:r>
              <w:rPr>
                <w:rFonts w:eastAsia="Calibri" w:cs="Times New Roman"/>
                <w:sz w:val="20"/>
                <w:szCs w:val="20"/>
              </w:rPr>
              <w:t>2003</w:t>
            </w:r>
            <w:r>
              <w:rPr>
                <w:rFonts w:eastAsia="Calibri" w:cs="Times New Roman"/>
                <w:sz w:val="8"/>
                <w:szCs w:val="8"/>
              </w:rPr>
              <w:t> </w:t>
            </w:r>
            <w:r>
              <w:rPr>
                <w:rFonts w:eastAsia="Calibri" w:cs="Times New Roman"/>
                <w:sz w:val="20"/>
                <w:szCs w:val="20"/>
              </w:rPr>
              <w:t>г.  № 131-ФЗ             «Об общих принципах организации местного самоуправления в Российской Федерации»</w:t>
            </w:r>
          </w:p>
        </w:tc>
        <w:tc>
          <w:tcPr>
            <w:tcW w:w="85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</w:t>
            </w:r>
          </w:p>
        </w:tc>
        <w:tc>
          <w:tcPr>
            <w:tcW w:w="1131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2095,11</w:t>
            </w:r>
          </w:p>
        </w:tc>
        <w:tc>
          <w:tcPr>
            <w:tcW w:w="1135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12 таблицы приложе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rPr>
          <w:trHeight w:val="275"/>
        </w:trPr>
        <w:tc>
          <w:tcPr>
            <w:tcW w:w="525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>
        <w:trPr>
          <w:trHeight w:val="275"/>
        </w:trPr>
        <w:tc>
          <w:tcPr>
            <w:tcW w:w="525" w:type="dxa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rPr>
          <w:trHeight w:val="275"/>
        </w:trPr>
        <w:tc>
          <w:tcPr>
            <w:tcW w:w="525" w:type="dxa"/>
            <w:vMerge w:val="restart"/>
          </w:tcPr>
          <w:p w:rsidR="00167F72" w:rsidRDefault="009A086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39.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и молодежной политики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к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омитет градостроительства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сохранения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объектов культурного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12 таблицы приложе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rPr>
          <w:trHeight w:val="275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rPr>
          <w:trHeight w:val="275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1294,55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rPr>
          <w:trHeight w:val="275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омитет градостроительства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rPr>
          <w:trHeight w:val="275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153,30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rPr>
          <w:trHeight w:val="275"/>
        </w:trPr>
        <w:tc>
          <w:tcPr>
            <w:tcW w:w="525" w:type="dxa"/>
            <w:vMerge w:val="restart"/>
          </w:tcPr>
          <w:p w:rsidR="00167F72" w:rsidRDefault="009A086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администрация Промышленного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сохранения объектов культурного</w:t>
            </w:r>
          </w:p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12 таблицы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приложе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rPr>
          <w:trHeight w:val="275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right="-143"/>
              <w:rPr>
                <w:sz w:val="20"/>
                <w:szCs w:val="20"/>
              </w:rPr>
            </w:pPr>
          </w:p>
        </w:tc>
      </w:tr>
      <w:tr w:rsidR="00167F72">
        <w:trPr>
          <w:trHeight w:val="275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1536,81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right="-143"/>
              <w:rPr>
                <w:sz w:val="20"/>
                <w:szCs w:val="20"/>
              </w:rPr>
            </w:pPr>
          </w:p>
        </w:tc>
      </w:tr>
      <w:tr w:rsidR="00167F72">
        <w:trPr>
          <w:trHeight w:val="275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right="-143"/>
              <w:rPr>
                <w:sz w:val="20"/>
                <w:szCs w:val="20"/>
              </w:rPr>
            </w:pPr>
          </w:p>
        </w:tc>
      </w:tr>
      <w:tr w:rsidR="00167F72">
        <w:trPr>
          <w:trHeight w:val="275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right="-143"/>
              <w:rPr>
                <w:sz w:val="20"/>
                <w:szCs w:val="20"/>
              </w:rPr>
            </w:pPr>
          </w:p>
        </w:tc>
      </w:tr>
      <w:tr w:rsidR="00167F72">
        <w:trPr>
          <w:trHeight w:val="275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96,00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right="-143"/>
              <w:rPr>
                <w:sz w:val="20"/>
                <w:szCs w:val="20"/>
              </w:rPr>
            </w:pPr>
          </w:p>
        </w:tc>
      </w:tr>
      <w:tr w:rsidR="00167F72">
        <w:trPr>
          <w:trHeight w:val="275"/>
        </w:trPr>
        <w:tc>
          <w:tcPr>
            <w:tcW w:w="2966" w:type="dxa"/>
            <w:gridSpan w:val="3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Основное мероприятие 10. Обеспечение оценки качества условий оказания услуг в области культуры муниципальными учреждениями города Ставрополя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и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Федеральный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закон от 06</w:t>
            </w:r>
            <w:r>
              <w:rPr>
                <w:rFonts w:eastAsia="Calibri" w:cs="Times New Roman"/>
                <w:sz w:val="10"/>
                <w:szCs w:val="10"/>
              </w:rPr>
              <w:t> </w:t>
            </w:r>
            <w:r>
              <w:rPr>
                <w:rFonts w:eastAsia="Calibri" w:cs="Times New Roman"/>
                <w:sz w:val="20"/>
                <w:szCs w:val="20"/>
              </w:rPr>
              <w:t>октября</w:t>
            </w:r>
            <w:r>
              <w:rPr>
                <w:rFonts w:eastAsia="Calibri" w:cs="Times New Roman"/>
                <w:sz w:val="10"/>
                <w:szCs w:val="10"/>
              </w:rPr>
              <w:t> </w:t>
            </w:r>
            <w:r>
              <w:rPr>
                <w:rFonts w:eastAsia="Calibri" w:cs="Times New Roman"/>
                <w:sz w:val="20"/>
                <w:szCs w:val="20"/>
              </w:rPr>
              <w:t>2003</w:t>
            </w:r>
            <w:r>
              <w:rPr>
                <w:rFonts w:eastAsia="Calibri" w:cs="Times New Roman"/>
                <w:sz w:val="10"/>
                <w:szCs w:val="10"/>
              </w:rPr>
              <w:t> </w:t>
            </w:r>
            <w:r>
              <w:rPr>
                <w:rFonts w:eastAsia="Calibri" w:cs="Times New Roman"/>
                <w:sz w:val="20"/>
                <w:szCs w:val="20"/>
              </w:rPr>
              <w:t>г. № 131-ФЗ             «Об общих принципах организации местного самоуправления в Российской Федерации»</w:t>
            </w:r>
          </w:p>
        </w:tc>
        <w:tc>
          <w:tcPr>
            <w:tcW w:w="85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13 таблицы приложе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rPr>
          <w:trHeight w:val="275"/>
        </w:trPr>
        <w:tc>
          <w:tcPr>
            <w:tcW w:w="525" w:type="dxa"/>
            <w:vMerge w:val="restart"/>
          </w:tcPr>
          <w:p w:rsidR="00167F72" w:rsidRDefault="009A086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41.</w:t>
            </w:r>
          </w:p>
        </w:tc>
        <w:tc>
          <w:tcPr>
            <w:tcW w:w="2441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Расходы на реализацию мероприятий, направленных на повышение уровня качества оказания услуг в области культуры в 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и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необходимость повышения уровня качества оказания услуг                в области культуры 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13 таблицы приложе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>
        <w:trPr>
          <w:trHeight w:val="275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808" w:type="dxa"/>
            <w:gridSpan w:val="6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right="-143"/>
              <w:rPr>
                <w:sz w:val="20"/>
                <w:szCs w:val="20"/>
              </w:rPr>
            </w:pPr>
          </w:p>
        </w:tc>
      </w:tr>
      <w:tr w:rsidR="00167F72">
        <w:trPr>
          <w:trHeight w:val="275"/>
        </w:trPr>
        <w:tc>
          <w:tcPr>
            <w:tcW w:w="525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right="-143"/>
              <w:rPr>
                <w:sz w:val="20"/>
                <w:szCs w:val="20"/>
              </w:rPr>
            </w:pPr>
          </w:p>
        </w:tc>
      </w:tr>
      <w:tr w:rsidR="00167F72">
        <w:trPr>
          <w:trHeight w:val="275"/>
        </w:trPr>
        <w:tc>
          <w:tcPr>
            <w:tcW w:w="525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>
        <w:trPr>
          <w:trHeight w:val="275"/>
        </w:trPr>
        <w:tc>
          <w:tcPr>
            <w:tcW w:w="525" w:type="dxa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городе Ставрополе</w:t>
            </w:r>
          </w:p>
        </w:tc>
        <w:tc>
          <w:tcPr>
            <w:tcW w:w="2127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167F72">
        <w:trPr>
          <w:trHeight w:val="275"/>
        </w:trPr>
        <w:tc>
          <w:tcPr>
            <w:tcW w:w="7650" w:type="dxa"/>
            <w:gridSpan w:val="6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Итого по Подпрограмме 2 за счет средств бюджета города Ставрополя: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737643,08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602975,26</w:t>
            </w:r>
          </w:p>
        </w:tc>
        <w:tc>
          <w:tcPr>
            <w:tcW w:w="1134" w:type="dxa"/>
          </w:tcPr>
          <w:p w:rsidR="00167F72" w:rsidRDefault="009A08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604288,93</w:t>
            </w:r>
          </w:p>
        </w:tc>
        <w:tc>
          <w:tcPr>
            <w:tcW w:w="1138" w:type="dxa"/>
          </w:tcPr>
          <w:p w:rsidR="00167F72" w:rsidRDefault="009A08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606288,93</w:t>
            </w:r>
          </w:p>
        </w:tc>
        <w:tc>
          <w:tcPr>
            <w:tcW w:w="1274" w:type="dxa"/>
          </w:tcPr>
          <w:p w:rsidR="00167F72" w:rsidRDefault="009A08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606288,93</w:t>
            </w:r>
          </w:p>
        </w:tc>
        <w:tc>
          <w:tcPr>
            <w:tcW w:w="996" w:type="dxa"/>
          </w:tcPr>
          <w:p w:rsidR="00167F72" w:rsidRDefault="009A08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606288,93</w:t>
            </w:r>
          </w:p>
        </w:tc>
        <w:tc>
          <w:tcPr>
            <w:tcW w:w="127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167F72">
        <w:trPr>
          <w:trHeight w:val="260"/>
        </w:trPr>
        <w:tc>
          <w:tcPr>
            <w:tcW w:w="7650" w:type="dxa"/>
            <w:gridSpan w:val="6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Итого по Подпрограмме 2 за счет средств бюджета Ставропольского края:</w:t>
            </w:r>
          </w:p>
        </w:tc>
        <w:tc>
          <w:tcPr>
            <w:tcW w:w="1131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1105,21</w:t>
            </w:r>
          </w:p>
        </w:tc>
        <w:tc>
          <w:tcPr>
            <w:tcW w:w="1135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632,94</w:t>
            </w:r>
          </w:p>
        </w:tc>
        <w:tc>
          <w:tcPr>
            <w:tcW w:w="1134" w:type="dxa"/>
            <w:tcBorders>
              <w:top w:val="nil"/>
            </w:tcBorders>
          </w:tcPr>
          <w:p w:rsidR="00167F72" w:rsidRDefault="009A08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632,94</w:t>
            </w:r>
          </w:p>
        </w:tc>
        <w:tc>
          <w:tcPr>
            <w:tcW w:w="1138" w:type="dxa"/>
            <w:tcBorders>
              <w:top w:val="nil"/>
            </w:tcBorders>
          </w:tcPr>
          <w:p w:rsidR="00167F72" w:rsidRDefault="009A08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</w:tcBorders>
          </w:tcPr>
          <w:p w:rsidR="00167F72" w:rsidRDefault="009A08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167F72" w:rsidRDefault="009A08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167F72">
        <w:tc>
          <w:tcPr>
            <w:tcW w:w="7650" w:type="dxa"/>
            <w:gridSpan w:val="6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Итого по Подпрограмме 2 за счет средств федерального бюджета: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5890,06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1890,06</w:t>
            </w:r>
          </w:p>
        </w:tc>
        <w:tc>
          <w:tcPr>
            <w:tcW w:w="1134" w:type="dxa"/>
          </w:tcPr>
          <w:p w:rsidR="00167F72" w:rsidRDefault="009A08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1852,45</w:t>
            </w:r>
          </w:p>
        </w:tc>
        <w:tc>
          <w:tcPr>
            <w:tcW w:w="1138" w:type="dxa"/>
          </w:tcPr>
          <w:p w:rsidR="00167F72" w:rsidRDefault="009A08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167F72">
        <w:tc>
          <w:tcPr>
            <w:tcW w:w="7650" w:type="dxa"/>
            <w:gridSpan w:val="6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Всего по Подпрограмме 2: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744638,35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605498,26</w:t>
            </w:r>
          </w:p>
        </w:tc>
        <w:tc>
          <w:tcPr>
            <w:tcW w:w="1134" w:type="dxa"/>
          </w:tcPr>
          <w:p w:rsidR="00167F72" w:rsidRDefault="009A08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606774,32</w:t>
            </w:r>
          </w:p>
        </w:tc>
        <w:tc>
          <w:tcPr>
            <w:tcW w:w="1138" w:type="dxa"/>
          </w:tcPr>
          <w:p w:rsidR="00167F72" w:rsidRDefault="009A08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606288,93</w:t>
            </w:r>
          </w:p>
        </w:tc>
        <w:tc>
          <w:tcPr>
            <w:tcW w:w="1274" w:type="dxa"/>
          </w:tcPr>
          <w:p w:rsidR="00167F72" w:rsidRDefault="009A08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606288,93</w:t>
            </w:r>
          </w:p>
        </w:tc>
        <w:tc>
          <w:tcPr>
            <w:tcW w:w="996" w:type="dxa"/>
          </w:tcPr>
          <w:p w:rsidR="00167F72" w:rsidRDefault="009A08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606288,93</w:t>
            </w:r>
          </w:p>
        </w:tc>
        <w:tc>
          <w:tcPr>
            <w:tcW w:w="127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167F72">
        <w:tc>
          <w:tcPr>
            <w:tcW w:w="7650" w:type="dxa"/>
            <w:gridSpan w:val="6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Всего по Программе:</w:t>
            </w:r>
          </w:p>
        </w:tc>
        <w:tc>
          <w:tcPr>
            <w:tcW w:w="6808" w:type="dxa"/>
            <w:gridSpan w:val="6"/>
          </w:tcPr>
          <w:p w:rsidR="00167F72" w:rsidRDefault="009A086A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3902465,25</w:t>
            </w:r>
          </w:p>
        </w:tc>
        <w:tc>
          <w:tcPr>
            <w:tcW w:w="127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</w:tbl>
    <w:p w:rsidR="00167F72" w:rsidRDefault="00167F72">
      <w:pPr>
        <w:spacing w:line="240" w:lineRule="exact"/>
        <w:rPr>
          <w:sz w:val="24"/>
          <w:szCs w:val="24"/>
        </w:rPr>
      </w:pPr>
    </w:p>
    <w:p w:rsidR="00167F72" w:rsidRDefault="00167F72">
      <w:pPr>
        <w:spacing w:line="240" w:lineRule="exact"/>
        <w:rPr>
          <w:sz w:val="24"/>
          <w:szCs w:val="24"/>
        </w:rPr>
      </w:pPr>
    </w:p>
    <w:p w:rsidR="00167F72" w:rsidRDefault="00167F72">
      <w:pPr>
        <w:spacing w:line="240" w:lineRule="exact"/>
        <w:ind w:left="-567"/>
        <w:rPr>
          <w:sz w:val="24"/>
          <w:szCs w:val="24"/>
        </w:rPr>
      </w:pPr>
    </w:p>
    <w:p w:rsidR="00167F72" w:rsidRDefault="009A086A">
      <w:pPr>
        <w:spacing w:line="240" w:lineRule="exact"/>
        <w:ind w:left="-567"/>
        <w:rPr>
          <w:szCs w:val="28"/>
        </w:rPr>
      </w:pPr>
      <w:r>
        <w:rPr>
          <w:szCs w:val="28"/>
        </w:rPr>
        <w:t xml:space="preserve">Первый заместитель главы </w:t>
      </w:r>
    </w:p>
    <w:p w:rsidR="00167F72" w:rsidRDefault="009A086A">
      <w:pPr>
        <w:spacing w:line="240" w:lineRule="exact"/>
        <w:ind w:left="-567"/>
        <w:rPr>
          <w:sz w:val="24"/>
          <w:szCs w:val="24"/>
        </w:rPr>
        <w:sectPr w:rsidR="00167F72">
          <w:headerReference w:type="default" r:id="rId11"/>
          <w:pgSz w:w="16838" w:h="11906" w:orient="landscape"/>
          <w:pgMar w:top="1985" w:right="536" w:bottom="567" w:left="1134" w:header="709" w:footer="0" w:gutter="0"/>
          <w:cols w:space="720"/>
          <w:formProt w:val="0"/>
          <w:docGrid w:linePitch="381"/>
        </w:sectPr>
      </w:pPr>
      <w:r>
        <w:rPr>
          <w:szCs w:val="28"/>
        </w:rPr>
        <w:t xml:space="preserve">администрации города Ставрополя                                                                                                                                           </w:t>
      </w:r>
      <w:r>
        <w:t> Д</w:t>
      </w:r>
      <w:r>
        <w:rPr>
          <w:szCs w:val="28"/>
        </w:rPr>
        <w:t>.Ю. Семёнов</w:t>
      </w:r>
    </w:p>
    <w:p w:rsidR="00167F72" w:rsidRDefault="00167F72">
      <w:pPr>
        <w:widowControl w:val="0"/>
        <w:tabs>
          <w:tab w:val="left" w:pos="5103"/>
        </w:tabs>
        <w:jc w:val="both"/>
      </w:pPr>
    </w:p>
    <w:sectPr w:rsidR="00167F72" w:rsidSect="00167F72">
      <w:headerReference w:type="default" r:id="rId12"/>
      <w:pgSz w:w="16838" w:h="11906" w:orient="landscape"/>
      <w:pgMar w:top="1985" w:right="964" w:bottom="567" w:left="1134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A44" w:rsidRDefault="00F90A44" w:rsidP="00167F72">
      <w:r>
        <w:separator/>
      </w:r>
    </w:p>
  </w:endnote>
  <w:endnote w:type="continuationSeparator" w:id="1">
    <w:p w:rsidR="00F90A44" w:rsidRDefault="00F90A44" w:rsidP="00167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A44" w:rsidRDefault="00F90A44" w:rsidP="00167F72">
      <w:r>
        <w:separator/>
      </w:r>
    </w:p>
  </w:footnote>
  <w:footnote w:type="continuationSeparator" w:id="1">
    <w:p w:rsidR="00F90A44" w:rsidRDefault="00F90A44" w:rsidP="00167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2E" w:rsidRDefault="0060432E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2E" w:rsidRDefault="0060432E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2E" w:rsidRDefault="0060432E">
    <w:pPr>
      <w:pStyle w:val="Header"/>
      <w:jc w:val="center"/>
      <w:rPr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2E" w:rsidRDefault="0060432E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21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2E" w:rsidRDefault="0060432E">
    <w:pPr>
      <w:pStyle w:val="Header"/>
      <w:jc w:val="center"/>
    </w:pPr>
  </w:p>
  <w:p w:rsidR="0060432E" w:rsidRDefault="0060432E">
    <w:pPr>
      <w:pStyle w:val="Header"/>
      <w:jc w:val="center"/>
      <w:rPr>
        <w:sz w:val="28"/>
        <w:szCs w:val="28"/>
      </w:rPr>
    </w:pPr>
  </w:p>
  <w:p w:rsidR="0060432E" w:rsidRDefault="0060432E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F72"/>
    <w:rsid w:val="00015BAD"/>
    <w:rsid w:val="00160DAF"/>
    <w:rsid w:val="00167F72"/>
    <w:rsid w:val="001C2ED9"/>
    <w:rsid w:val="00270031"/>
    <w:rsid w:val="002E4BCE"/>
    <w:rsid w:val="00304A9C"/>
    <w:rsid w:val="00446FEE"/>
    <w:rsid w:val="0060432E"/>
    <w:rsid w:val="0068119F"/>
    <w:rsid w:val="008829F1"/>
    <w:rsid w:val="009A086A"/>
    <w:rsid w:val="009E4732"/>
    <w:rsid w:val="00A6791F"/>
    <w:rsid w:val="00C527AB"/>
    <w:rsid w:val="00DA0D7C"/>
    <w:rsid w:val="00DE056F"/>
    <w:rsid w:val="00F90A44"/>
    <w:rsid w:val="00FA42F2"/>
    <w:rsid w:val="00FC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9B"/>
    <w:rPr>
      <w:rFonts w:ascii="Times New Roman" w:hAnsi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Header"/>
    <w:uiPriority w:val="99"/>
    <w:qFormat/>
    <w:rsid w:val="006468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Footer"/>
    <w:uiPriority w:val="99"/>
    <w:qFormat/>
    <w:rsid w:val="003A3951"/>
    <w:rPr>
      <w:rFonts w:ascii="Times New Roman" w:hAnsi="Times New Roman"/>
      <w:sz w:val="28"/>
      <w:szCs w:val="16"/>
      <w:lang w:eastAsia="ru-RU"/>
    </w:rPr>
  </w:style>
  <w:style w:type="character" w:customStyle="1" w:styleId="a5">
    <w:name w:val="Название Знак"/>
    <w:basedOn w:val="a0"/>
    <w:link w:val="a6"/>
    <w:qFormat/>
    <w:rsid w:val="00F130F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F130F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12">
    <w:name w:val="Font Style12"/>
    <w:qFormat/>
    <w:rsid w:val="00F130F6"/>
    <w:rPr>
      <w:rFonts w:ascii="Times New Roman" w:hAnsi="Times New Roman" w:cs="Times New Roman"/>
      <w:sz w:val="26"/>
      <w:szCs w:val="26"/>
    </w:rPr>
  </w:style>
  <w:style w:type="character" w:styleId="a9">
    <w:name w:val="line number"/>
    <w:basedOn w:val="a0"/>
    <w:uiPriority w:val="99"/>
    <w:semiHidden/>
    <w:unhideWhenUsed/>
    <w:qFormat/>
    <w:rsid w:val="008A656C"/>
  </w:style>
  <w:style w:type="character" w:customStyle="1" w:styleId="-">
    <w:name w:val="Интернет-ссылка"/>
    <w:basedOn w:val="a0"/>
    <w:uiPriority w:val="99"/>
    <w:semiHidden/>
    <w:unhideWhenUsed/>
    <w:rsid w:val="008559B1"/>
    <w:rPr>
      <w:color w:val="0000FF"/>
      <w:u w:val="single"/>
    </w:rPr>
  </w:style>
  <w:style w:type="character" w:customStyle="1" w:styleId="1">
    <w:name w:val="Текст выноски Знак1"/>
    <w:basedOn w:val="a0"/>
    <w:uiPriority w:val="99"/>
    <w:semiHidden/>
    <w:qFormat/>
    <w:rsid w:val="003B66A6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аголовок"/>
    <w:basedOn w:val="a"/>
    <w:next w:val="ab"/>
    <w:qFormat/>
    <w:rsid w:val="00167F72"/>
    <w:pPr>
      <w:keepNext/>
      <w:spacing w:before="240" w:after="120"/>
    </w:pPr>
    <w:rPr>
      <w:rFonts w:ascii="Liberation Sans" w:eastAsia="Tahoma" w:hAnsi="Liberation Sans" w:cs="Droid Sans Devanagari"/>
      <w:szCs w:val="28"/>
    </w:rPr>
  </w:style>
  <w:style w:type="paragraph" w:styleId="ab">
    <w:name w:val="Body Text"/>
    <w:basedOn w:val="a"/>
    <w:rsid w:val="00167F72"/>
    <w:pPr>
      <w:spacing w:after="140" w:line="276" w:lineRule="auto"/>
    </w:pPr>
  </w:style>
  <w:style w:type="paragraph" w:styleId="ac">
    <w:name w:val="List"/>
    <w:basedOn w:val="ab"/>
    <w:rsid w:val="00167F72"/>
    <w:rPr>
      <w:rFonts w:cs="Droid Sans Devanagari"/>
    </w:rPr>
  </w:style>
  <w:style w:type="paragraph" w:customStyle="1" w:styleId="Caption">
    <w:name w:val="Caption"/>
    <w:basedOn w:val="a"/>
    <w:qFormat/>
    <w:rsid w:val="00167F7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rsid w:val="00167F72"/>
    <w:pPr>
      <w:suppressLineNumbers/>
    </w:pPr>
    <w:rPr>
      <w:rFonts w:cs="Droid Sans Devanagari"/>
    </w:rPr>
  </w:style>
  <w:style w:type="paragraph" w:styleId="ae">
    <w:name w:val="No Spacing"/>
    <w:uiPriority w:val="1"/>
    <w:qFormat/>
    <w:rsid w:val="002914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29149B"/>
    <w:pPr>
      <w:ind w:left="708"/>
    </w:pPr>
    <w:rPr>
      <w:rFonts w:eastAsia="Times New Roman" w:cs="Times New Roman"/>
    </w:rPr>
  </w:style>
  <w:style w:type="paragraph" w:customStyle="1" w:styleId="ConsPlusNormal">
    <w:name w:val="ConsPlusNormal"/>
    <w:qFormat/>
    <w:rsid w:val="002C3388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2C338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2C3388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qFormat/>
    <w:rsid w:val="002C338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2C338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2C3388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2C3388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2C3388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Колонтитул"/>
    <w:basedOn w:val="a"/>
    <w:qFormat/>
    <w:rsid w:val="00167F72"/>
  </w:style>
  <w:style w:type="paragraph" w:customStyle="1" w:styleId="Header">
    <w:name w:val="Header"/>
    <w:basedOn w:val="a"/>
    <w:link w:val="a3"/>
    <w:uiPriority w:val="99"/>
    <w:unhideWhenUsed/>
    <w:rsid w:val="0064686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Footer">
    <w:name w:val="Footer"/>
    <w:basedOn w:val="a"/>
    <w:link w:val="a4"/>
    <w:uiPriority w:val="99"/>
    <w:unhideWhenUsed/>
    <w:rsid w:val="003A3951"/>
    <w:pPr>
      <w:tabs>
        <w:tab w:val="center" w:pos="4677"/>
        <w:tab w:val="right" w:pos="9355"/>
      </w:tabs>
    </w:pPr>
  </w:style>
  <w:style w:type="paragraph" w:styleId="a6">
    <w:name w:val="Title"/>
    <w:basedOn w:val="a"/>
    <w:link w:val="a5"/>
    <w:qFormat/>
    <w:rsid w:val="00F130F6"/>
    <w:pPr>
      <w:jc w:val="center"/>
    </w:pPr>
    <w:rPr>
      <w:rFonts w:eastAsia="Arial Unicode MS" w:cs="Times New Roman"/>
      <w:spacing w:val="-20"/>
      <w:sz w:val="36"/>
      <w:szCs w:val="20"/>
    </w:rPr>
  </w:style>
  <w:style w:type="paragraph" w:styleId="a8">
    <w:name w:val="Balloon Text"/>
    <w:basedOn w:val="a"/>
    <w:link w:val="a7"/>
    <w:uiPriority w:val="99"/>
    <w:semiHidden/>
    <w:unhideWhenUsed/>
    <w:qFormat/>
    <w:rsid w:val="00F130F6"/>
    <w:rPr>
      <w:rFonts w:ascii="Tahoma" w:eastAsia="Times New Roman" w:hAnsi="Tahoma" w:cs="Times New Roman"/>
      <w:sz w:val="16"/>
    </w:rPr>
  </w:style>
  <w:style w:type="paragraph" w:customStyle="1" w:styleId="Style2">
    <w:name w:val="Style2"/>
    <w:basedOn w:val="a"/>
    <w:qFormat/>
    <w:rsid w:val="00F130F6"/>
    <w:pPr>
      <w:widowControl w:val="0"/>
    </w:pPr>
    <w:rPr>
      <w:rFonts w:eastAsia="Times New Roman" w:cs="Times New Roman"/>
      <w:sz w:val="24"/>
      <w:szCs w:val="24"/>
    </w:rPr>
  </w:style>
  <w:style w:type="table" w:styleId="af1">
    <w:name w:val="Table Grid"/>
    <w:basedOn w:val="a1"/>
    <w:uiPriority w:val="59"/>
    <w:rsid w:val="008A656C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10"/>
    <w:uiPriority w:val="99"/>
    <w:semiHidden/>
    <w:unhideWhenUsed/>
    <w:rsid w:val="00FA42F2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2"/>
    <w:uiPriority w:val="99"/>
    <w:semiHidden/>
    <w:rsid w:val="00FA42F2"/>
    <w:rPr>
      <w:rFonts w:ascii="Times New Roman" w:hAnsi="Times New Roman"/>
      <w:sz w:val="28"/>
      <w:szCs w:val="16"/>
      <w:lang w:eastAsia="ru-RU"/>
    </w:rPr>
  </w:style>
  <w:style w:type="paragraph" w:styleId="af3">
    <w:name w:val="footer"/>
    <w:basedOn w:val="a"/>
    <w:link w:val="11"/>
    <w:uiPriority w:val="99"/>
    <w:semiHidden/>
    <w:unhideWhenUsed/>
    <w:rsid w:val="00FA42F2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3"/>
    <w:uiPriority w:val="99"/>
    <w:semiHidden/>
    <w:rsid w:val="00FA42F2"/>
    <w:rPr>
      <w:rFonts w:ascii="Times New Roman" w:hAnsi="Times New Roman"/>
      <w:sz w:val="28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AA0F3F92235522690E55EAC7B1A4B076683F4420087ADDF888DD03765D4EEF8378CD894DB4D2DB01C0FB4CiBSCJ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5305B-F021-4413-BF3C-84E29CC6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30</Pages>
  <Words>8326</Words>
  <Characters>47463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NG.Shavkuta</dc:creator>
  <dc:description/>
  <cp:lastModifiedBy>1935201410</cp:lastModifiedBy>
  <cp:revision>13</cp:revision>
  <cp:lastPrinted>2023-09-11T07:48:00Z</cp:lastPrinted>
  <dcterms:created xsi:type="dcterms:W3CDTF">2023-09-06T11:24:00Z</dcterms:created>
  <dcterms:modified xsi:type="dcterms:W3CDTF">2023-09-11T07:49:00Z</dcterms:modified>
  <dc:language>ru-RU</dc:language>
</cp:coreProperties>
</file>