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D1" w:rsidRPr="00383B77" w:rsidRDefault="00C97DF6" w:rsidP="00B5345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</w:t>
      </w:r>
    </w:p>
    <w:p w:rsidR="00E10D72" w:rsidRPr="00383B77" w:rsidRDefault="005312C1" w:rsidP="00E10D72">
      <w:pPr>
        <w:spacing w:line="240" w:lineRule="exact"/>
        <w:jc w:val="both"/>
        <w:rPr>
          <w:sz w:val="28"/>
          <w:szCs w:val="28"/>
        </w:rPr>
      </w:pPr>
      <w:r w:rsidRPr="00383B77">
        <w:rPr>
          <w:sz w:val="28"/>
          <w:szCs w:val="28"/>
        </w:rPr>
        <w:t>к проекту постановления администрации города Ставрополя «</w:t>
      </w:r>
      <w:r w:rsidR="00E10D72" w:rsidRPr="00383B77">
        <w:rPr>
          <w:sz w:val="28"/>
          <w:szCs w:val="28"/>
        </w:rPr>
        <w:t xml:space="preserve">О внесении изменений в постановление администрации города Ставрополя от </w:t>
      </w:r>
      <w:r w:rsidR="00F62745">
        <w:rPr>
          <w:sz w:val="28"/>
          <w:szCs w:val="28"/>
        </w:rPr>
        <w:t>22.11.2016 № 2656</w:t>
      </w:r>
      <w:r w:rsidR="00E10D72" w:rsidRPr="00383B77">
        <w:rPr>
          <w:sz w:val="28"/>
          <w:szCs w:val="28"/>
        </w:rPr>
        <w:t xml:space="preserve"> «Об утверждении муниципальной программы «Обеспечение безопасности, общественного порядка и профилактика правонарушений в городе Ставрополе»</w:t>
      </w:r>
    </w:p>
    <w:p w:rsidR="00860369" w:rsidRPr="00383B77" w:rsidRDefault="00860369" w:rsidP="00835FB0">
      <w:pPr>
        <w:spacing w:line="240" w:lineRule="exact"/>
        <w:rPr>
          <w:sz w:val="28"/>
          <w:szCs w:val="28"/>
        </w:rPr>
      </w:pPr>
    </w:p>
    <w:p w:rsidR="00502CDB" w:rsidRDefault="00427878" w:rsidP="00427878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E05AF1">
        <w:rPr>
          <w:szCs w:val="28"/>
        </w:rPr>
        <w:t>В соответствии с решением о бюджете города</w:t>
      </w:r>
      <w:r w:rsidR="007E1895">
        <w:rPr>
          <w:szCs w:val="28"/>
        </w:rPr>
        <w:t xml:space="preserve"> Ставрополя,</w:t>
      </w:r>
      <w:r w:rsidRPr="00E05AF1">
        <w:rPr>
          <w:szCs w:val="28"/>
        </w:rPr>
        <w:t xml:space="preserve"> </w:t>
      </w:r>
      <w:r w:rsidR="007E1895">
        <w:rPr>
          <w:szCs w:val="28"/>
        </w:rPr>
        <w:t xml:space="preserve">проектом постановления предлагается </w:t>
      </w:r>
      <w:r w:rsidR="00502CDB">
        <w:rPr>
          <w:szCs w:val="28"/>
        </w:rPr>
        <w:t>изменить</w:t>
      </w:r>
      <w:r w:rsidR="007E1895">
        <w:rPr>
          <w:szCs w:val="28"/>
        </w:rPr>
        <w:t xml:space="preserve"> расходы,</w:t>
      </w:r>
      <w:r w:rsidRPr="00E05AF1">
        <w:rPr>
          <w:szCs w:val="28"/>
        </w:rPr>
        <w:t xml:space="preserve"> предусмотренные по муниципальной программе «Обеспечение безопасности, общественного порядка и профилактика пра</w:t>
      </w:r>
      <w:r w:rsidR="00F62745">
        <w:rPr>
          <w:szCs w:val="28"/>
        </w:rPr>
        <w:t>вонарушений в городе Ставрополе</w:t>
      </w:r>
      <w:r w:rsidR="007E1895">
        <w:rPr>
          <w:szCs w:val="28"/>
        </w:rPr>
        <w:t>»</w:t>
      </w:r>
      <w:r w:rsidR="008D4677" w:rsidRPr="008D4677">
        <w:rPr>
          <w:szCs w:val="28"/>
        </w:rPr>
        <w:t xml:space="preserve"> </w:t>
      </w:r>
      <w:r w:rsidR="008D4677">
        <w:rPr>
          <w:szCs w:val="28"/>
        </w:rPr>
        <w:t>(далее - Программа)</w:t>
      </w:r>
      <w:r w:rsidR="007E1895">
        <w:rPr>
          <w:szCs w:val="28"/>
        </w:rPr>
        <w:t xml:space="preserve"> </w:t>
      </w:r>
      <w:r w:rsidRPr="00E05AF1">
        <w:rPr>
          <w:szCs w:val="28"/>
        </w:rPr>
        <w:t>на 201</w:t>
      </w:r>
      <w:r w:rsidR="00F62745">
        <w:rPr>
          <w:szCs w:val="28"/>
        </w:rPr>
        <w:t>7</w:t>
      </w:r>
      <w:r w:rsidR="00835FB0">
        <w:rPr>
          <w:szCs w:val="28"/>
        </w:rPr>
        <w:t>, 2018, 2019, 2020</w:t>
      </w:r>
      <w:r w:rsidRPr="00E05AF1">
        <w:rPr>
          <w:szCs w:val="28"/>
        </w:rPr>
        <w:t xml:space="preserve"> год</w:t>
      </w:r>
      <w:r w:rsidR="00835FB0">
        <w:rPr>
          <w:szCs w:val="28"/>
        </w:rPr>
        <w:t>ы</w:t>
      </w:r>
      <w:r w:rsidR="00502CDB">
        <w:rPr>
          <w:szCs w:val="28"/>
        </w:rPr>
        <w:t>.</w:t>
      </w:r>
      <w:r w:rsidRPr="00E05AF1">
        <w:rPr>
          <w:szCs w:val="28"/>
        </w:rPr>
        <w:t xml:space="preserve"> </w:t>
      </w:r>
    </w:p>
    <w:p w:rsidR="00F62745" w:rsidRPr="00F62745" w:rsidRDefault="00502CDB" w:rsidP="00F62745">
      <w:pPr>
        <w:pStyle w:val="2"/>
        <w:spacing w:after="0" w:line="24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Предлагается увеличить расходы по Программе </w:t>
      </w:r>
      <w:r w:rsidR="00E7291F">
        <w:rPr>
          <w:szCs w:val="28"/>
        </w:rPr>
        <w:t xml:space="preserve">в 2017 году </w:t>
      </w:r>
      <w:r>
        <w:rPr>
          <w:szCs w:val="28"/>
        </w:rPr>
        <w:t xml:space="preserve">на сумму </w:t>
      </w:r>
      <w:r w:rsidR="008D4677">
        <w:rPr>
          <w:szCs w:val="28"/>
        </w:rPr>
        <w:t>4</w:t>
      </w:r>
      <w:r w:rsidR="00F62745">
        <w:rPr>
          <w:szCs w:val="28"/>
        </w:rPr>
        <w:t>7</w:t>
      </w:r>
      <w:r w:rsidR="008D4677">
        <w:rPr>
          <w:szCs w:val="28"/>
        </w:rPr>
        <w:t>8</w:t>
      </w:r>
      <w:r w:rsidR="00F62745">
        <w:rPr>
          <w:szCs w:val="28"/>
        </w:rPr>
        <w:t>5</w:t>
      </w:r>
      <w:r>
        <w:rPr>
          <w:szCs w:val="28"/>
        </w:rPr>
        <w:t>,</w:t>
      </w:r>
      <w:r w:rsidR="008D4677">
        <w:rPr>
          <w:szCs w:val="28"/>
        </w:rPr>
        <w:t>2</w:t>
      </w:r>
      <w:r w:rsidR="00F62745">
        <w:rPr>
          <w:szCs w:val="28"/>
        </w:rPr>
        <w:t>0</w:t>
      </w:r>
      <w:r>
        <w:rPr>
          <w:szCs w:val="28"/>
        </w:rPr>
        <w:t xml:space="preserve"> тыс. рублей</w:t>
      </w:r>
      <w:r w:rsidR="00F62745">
        <w:rPr>
          <w:szCs w:val="28"/>
        </w:rPr>
        <w:t xml:space="preserve"> по подпрограмме «Безопасный Ставрополь» в рамках основного мероприятия 2 «</w:t>
      </w:r>
      <w:r w:rsidR="00F62745" w:rsidRPr="00F62745">
        <w:rPr>
          <w:szCs w:val="28"/>
        </w:rPr>
        <w:t>Создание условий для обеспечения безопасности граждан в местах массового пребывания людей на территории города Ставрополя</w:t>
      </w:r>
      <w:r w:rsidR="00F62745">
        <w:rPr>
          <w:szCs w:val="28"/>
        </w:rPr>
        <w:t>»</w:t>
      </w:r>
      <w:r w:rsidR="008D4677">
        <w:rPr>
          <w:szCs w:val="28"/>
        </w:rPr>
        <w:t xml:space="preserve"> в</w:t>
      </w:r>
      <w:r w:rsidR="00F62745">
        <w:rPr>
          <w:szCs w:val="28"/>
        </w:rPr>
        <w:t xml:space="preserve"> </w:t>
      </w:r>
      <w:r w:rsidR="008D4677">
        <w:rPr>
          <w:szCs w:val="28"/>
        </w:rPr>
        <w:t xml:space="preserve"> соответствии с соглашениями о предоставлении субсидий </w:t>
      </w:r>
      <w:r w:rsidR="00E7291F">
        <w:rPr>
          <w:szCs w:val="28"/>
        </w:rPr>
        <w:t xml:space="preserve">   </w:t>
      </w:r>
      <w:r w:rsidR="008D4677">
        <w:rPr>
          <w:szCs w:val="28"/>
        </w:rPr>
        <w:t>№ 30 от 23.06.2017 г. и № 61 от 07.09.2017 г. между комитетом Ставропольского края по делам национальностей</w:t>
      </w:r>
      <w:proofErr w:type="gramEnd"/>
      <w:r w:rsidR="008D4677">
        <w:rPr>
          <w:szCs w:val="28"/>
        </w:rPr>
        <w:t xml:space="preserve"> и казачества и администрацией города Ставрополя </w:t>
      </w:r>
      <w:r w:rsidR="00F62745">
        <w:rPr>
          <w:szCs w:val="28"/>
        </w:rPr>
        <w:t>из них</w:t>
      </w:r>
      <w:r w:rsidR="00992D5B">
        <w:rPr>
          <w:szCs w:val="28"/>
        </w:rPr>
        <w:t>:</w:t>
      </w:r>
    </w:p>
    <w:p w:rsidR="00502CDB" w:rsidRDefault="00502CDB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62745">
        <w:rPr>
          <w:szCs w:val="28"/>
        </w:rPr>
        <w:t xml:space="preserve">субсидия </w:t>
      </w:r>
      <w:r>
        <w:rPr>
          <w:szCs w:val="28"/>
        </w:rPr>
        <w:t>за счет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 xml:space="preserve">аевого бюджета </w:t>
      </w:r>
      <w:r w:rsidR="00F62745">
        <w:rPr>
          <w:szCs w:val="28"/>
        </w:rPr>
        <w:t xml:space="preserve">в рамках подпрограммы «Профилактика правонарушений, терроризма и его идеологии» государственной </w:t>
      </w:r>
      <w:r w:rsidR="0001324C">
        <w:rPr>
          <w:szCs w:val="28"/>
        </w:rPr>
        <w:t xml:space="preserve">программы Ставропольского края «Межнациональные отношения, профилактика правонарушений, терроризма и поддержка казачества» </w:t>
      </w:r>
      <w:r w:rsidR="008D4677">
        <w:rPr>
          <w:szCs w:val="28"/>
        </w:rPr>
        <w:t xml:space="preserve">соглашения № 30 от 23.06.2017 г.  </w:t>
      </w:r>
      <w:r>
        <w:rPr>
          <w:szCs w:val="28"/>
        </w:rPr>
        <w:t xml:space="preserve">– </w:t>
      </w:r>
      <w:r w:rsidR="0001324C">
        <w:rPr>
          <w:szCs w:val="28"/>
        </w:rPr>
        <w:t>1400</w:t>
      </w:r>
      <w:r>
        <w:rPr>
          <w:szCs w:val="28"/>
        </w:rPr>
        <w:t>,00 тыс. рублей;</w:t>
      </w:r>
    </w:p>
    <w:p w:rsidR="00502CDB" w:rsidRDefault="00502CDB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обеспечение условий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по указанным расходам (доля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за счет средств бюджета города Ставрополя – 20%, бюджет Ставропольского края – 80%) – </w:t>
      </w:r>
      <w:r w:rsidR="0001324C">
        <w:rPr>
          <w:szCs w:val="28"/>
        </w:rPr>
        <w:t>350</w:t>
      </w:r>
      <w:r>
        <w:rPr>
          <w:szCs w:val="28"/>
        </w:rPr>
        <w:t>,</w:t>
      </w:r>
      <w:r w:rsidR="0001324C">
        <w:rPr>
          <w:szCs w:val="28"/>
        </w:rPr>
        <w:t>00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8D4677">
        <w:rPr>
          <w:szCs w:val="28"/>
        </w:rPr>
        <w:t>;</w:t>
      </w:r>
    </w:p>
    <w:p w:rsidR="008D4677" w:rsidRDefault="008D4677" w:rsidP="008D4677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- субсидия за счет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>аевого бюджета в рамках подпрограммы «Профилактика правонарушений, терроризма и его идеологии» государственной программы Ставропольского края «Межнациональные отношения, профилактика правонарушений, терроризма и поддержка казачества» – 2428,16 тыс. рублей;</w:t>
      </w:r>
    </w:p>
    <w:p w:rsidR="008D4677" w:rsidRDefault="008D4677" w:rsidP="008D4677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обеспечение условий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по указанным расходам (доля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за счет средств бюджета города Ставрополя – 20%, бюджет Ставропольского края – 80%) – 607,04тыс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5202FE">
        <w:rPr>
          <w:szCs w:val="28"/>
        </w:rPr>
        <w:t>.</w:t>
      </w:r>
    </w:p>
    <w:p w:rsidR="00B5690A" w:rsidRDefault="00B5690A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8D4677">
        <w:rPr>
          <w:szCs w:val="28"/>
        </w:rPr>
        <w:t xml:space="preserve">указанными </w:t>
      </w:r>
      <w:r>
        <w:rPr>
          <w:szCs w:val="28"/>
        </w:rPr>
        <w:t>соглашени</w:t>
      </w:r>
      <w:r w:rsidR="008D4677">
        <w:rPr>
          <w:szCs w:val="28"/>
        </w:rPr>
        <w:t>я</w:t>
      </w:r>
      <w:r>
        <w:rPr>
          <w:szCs w:val="28"/>
        </w:rPr>
        <w:t>м</w:t>
      </w:r>
      <w:r w:rsidR="008D4677">
        <w:rPr>
          <w:szCs w:val="28"/>
        </w:rPr>
        <w:t>и</w:t>
      </w:r>
      <w:r>
        <w:rPr>
          <w:szCs w:val="28"/>
        </w:rPr>
        <w:t xml:space="preserve"> о предоставлении субсиди</w:t>
      </w:r>
      <w:r w:rsidR="008D4677">
        <w:rPr>
          <w:szCs w:val="28"/>
        </w:rPr>
        <w:t xml:space="preserve">й </w:t>
      </w:r>
      <w:r>
        <w:rPr>
          <w:szCs w:val="28"/>
        </w:rPr>
        <w:t xml:space="preserve"> № 30 от 23.06.2017 г. </w:t>
      </w:r>
      <w:r w:rsidR="008D4677">
        <w:rPr>
          <w:szCs w:val="28"/>
        </w:rPr>
        <w:t xml:space="preserve">и № 61 от 07.09.2017 г. </w:t>
      </w:r>
      <w:r>
        <w:rPr>
          <w:szCs w:val="28"/>
        </w:rPr>
        <w:t>между комитетом Ставропольского края по делам национальностей и казачества и администрацией города Ставрополя планируется приобретение</w:t>
      </w:r>
      <w:r w:rsidR="00443827">
        <w:rPr>
          <w:szCs w:val="28"/>
        </w:rPr>
        <w:t xml:space="preserve"> и </w:t>
      </w:r>
      <w:r w:rsidR="00E7291F">
        <w:rPr>
          <w:szCs w:val="28"/>
        </w:rPr>
        <w:t>у</w:t>
      </w:r>
      <w:r w:rsidR="00443827">
        <w:rPr>
          <w:szCs w:val="28"/>
        </w:rPr>
        <w:t>становка</w:t>
      </w:r>
      <w:r>
        <w:rPr>
          <w:szCs w:val="28"/>
        </w:rPr>
        <w:t>:</w:t>
      </w:r>
    </w:p>
    <w:p w:rsidR="00B5690A" w:rsidRDefault="00B5690A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переносные арочные </w:t>
      </w:r>
      <w:proofErr w:type="spellStart"/>
      <w:r>
        <w:rPr>
          <w:szCs w:val="28"/>
        </w:rPr>
        <w:t>металлодетекторы</w:t>
      </w:r>
      <w:proofErr w:type="spellEnd"/>
      <w:r>
        <w:rPr>
          <w:szCs w:val="28"/>
        </w:rPr>
        <w:t xml:space="preserve"> – 3 шт.;</w:t>
      </w:r>
    </w:p>
    <w:p w:rsidR="00B5690A" w:rsidRDefault="00B5690A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ручные </w:t>
      </w:r>
      <w:proofErr w:type="spellStart"/>
      <w:r>
        <w:rPr>
          <w:szCs w:val="28"/>
        </w:rPr>
        <w:t>металлодетекторы</w:t>
      </w:r>
      <w:proofErr w:type="spellEnd"/>
      <w:r>
        <w:rPr>
          <w:szCs w:val="28"/>
        </w:rPr>
        <w:t xml:space="preserve"> – 20 шт.;</w:t>
      </w:r>
    </w:p>
    <w:p w:rsidR="00B5690A" w:rsidRDefault="00B5690A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- системы экстренной связи «Гражданин - полиция» - 2 шт.;</w:t>
      </w:r>
    </w:p>
    <w:p w:rsidR="00B5690A" w:rsidRDefault="00B5690A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- мобильные металлические ограждения – 100 шт. (200 м)</w:t>
      </w:r>
      <w:r w:rsidR="00443827">
        <w:rPr>
          <w:szCs w:val="28"/>
        </w:rPr>
        <w:t>;</w:t>
      </w:r>
    </w:p>
    <w:p w:rsidR="00443827" w:rsidRDefault="00443827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43827">
        <w:rPr>
          <w:szCs w:val="28"/>
        </w:rPr>
        <w:t>устройств</w:t>
      </w:r>
      <w:r>
        <w:rPr>
          <w:szCs w:val="28"/>
        </w:rPr>
        <w:t>а</w:t>
      </w:r>
      <w:r w:rsidRPr="00443827">
        <w:rPr>
          <w:szCs w:val="28"/>
        </w:rPr>
        <w:t xml:space="preserve"> ограничения движения автотранспорта</w:t>
      </w:r>
      <w:r>
        <w:rPr>
          <w:szCs w:val="28"/>
        </w:rPr>
        <w:t xml:space="preserve"> – 197 шт.</w:t>
      </w:r>
    </w:p>
    <w:p w:rsidR="00E7291F" w:rsidRDefault="00B5690A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Использование указанных изделий при проведении мероприятий с массовым участием людей позволит</w:t>
      </w:r>
      <w:r w:rsidR="0004682B">
        <w:rPr>
          <w:szCs w:val="28"/>
        </w:rPr>
        <w:t xml:space="preserve"> повысить их антитеррористическую защищенность.</w:t>
      </w:r>
      <w:r>
        <w:rPr>
          <w:szCs w:val="28"/>
        </w:rPr>
        <w:t xml:space="preserve"> </w:t>
      </w:r>
    </w:p>
    <w:p w:rsidR="00B5690A" w:rsidRPr="00DE08A8" w:rsidRDefault="00DE08A8" w:rsidP="00DE08A8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DE08A8">
        <w:rPr>
          <w:szCs w:val="28"/>
        </w:rPr>
        <w:t>Предлагается также увеличить расходы по Пр</w:t>
      </w:r>
      <w:r w:rsidR="009F6E73">
        <w:rPr>
          <w:szCs w:val="28"/>
        </w:rPr>
        <w:t>ограмме в 2018 году на сумму 19590</w:t>
      </w:r>
      <w:r w:rsidRPr="00DE08A8">
        <w:rPr>
          <w:szCs w:val="28"/>
        </w:rPr>
        <w:t>,00 тыс. рублей по подпрограмме «Безопасный Ставрополь»:</w:t>
      </w:r>
    </w:p>
    <w:p w:rsidR="00DE08A8" w:rsidRDefault="00DE08A8" w:rsidP="00DE08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452E2">
        <w:rPr>
          <w:rFonts w:ascii="Times New Roman" w:hAnsi="Times New Roman"/>
          <w:b/>
          <w:sz w:val="28"/>
          <w:szCs w:val="28"/>
        </w:rPr>
        <w:t>по основному мероприятию 1</w:t>
      </w:r>
      <w:r w:rsidRPr="00DE08A8">
        <w:rPr>
          <w:rFonts w:ascii="Times New Roman" w:hAnsi="Times New Roman"/>
          <w:sz w:val="28"/>
          <w:szCs w:val="28"/>
        </w:rPr>
        <w:t xml:space="preserve"> «Осуществление мер, направленных на профилактику терроризма и его идеологии, профилактику экстремизма, укрепление межнационального согласия, профилактику межнациональных (межэтнических) конфликтов» на сумму 440,00 тыс. рублей, добавив в </w:t>
      </w:r>
      <w:r>
        <w:rPr>
          <w:rFonts w:ascii="Times New Roman" w:hAnsi="Times New Roman"/>
          <w:sz w:val="28"/>
          <w:szCs w:val="28"/>
        </w:rPr>
        <w:t>П</w:t>
      </w:r>
      <w:r w:rsidRPr="00DE08A8">
        <w:rPr>
          <w:rFonts w:ascii="Times New Roman" w:hAnsi="Times New Roman"/>
          <w:sz w:val="28"/>
          <w:szCs w:val="28"/>
        </w:rPr>
        <w:t>еречень основных мероприятий подпрограммы следующи</w:t>
      </w:r>
      <w:r>
        <w:rPr>
          <w:rFonts w:ascii="Times New Roman" w:hAnsi="Times New Roman"/>
          <w:sz w:val="28"/>
          <w:szCs w:val="28"/>
        </w:rPr>
        <w:t>е мероприятия:</w:t>
      </w:r>
    </w:p>
    <w:p w:rsidR="00DE08A8" w:rsidRDefault="00DE08A8" w:rsidP="00DE08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0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E08A8">
        <w:rPr>
          <w:rFonts w:ascii="Times New Roman" w:hAnsi="Times New Roman"/>
          <w:sz w:val="28"/>
          <w:szCs w:val="28"/>
        </w:rPr>
        <w:t>зготовление и размещение видеопродукции по профилактике терроризма и его идеологии</w:t>
      </w:r>
      <w:r w:rsidR="00331BCB">
        <w:rPr>
          <w:rFonts w:ascii="Times New Roman" w:hAnsi="Times New Roman"/>
          <w:sz w:val="28"/>
          <w:szCs w:val="28"/>
        </w:rPr>
        <w:t xml:space="preserve"> – 50,00 тыс. рублей (2 видеоролика </w:t>
      </w:r>
      <w:proofErr w:type="spellStart"/>
      <w:r w:rsidR="00331BCB">
        <w:rPr>
          <w:rFonts w:ascii="Times New Roman" w:hAnsi="Times New Roman"/>
          <w:sz w:val="28"/>
          <w:szCs w:val="28"/>
        </w:rPr>
        <w:t>х</w:t>
      </w:r>
      <w:proofErr w:type="spellEnd"/>
      <w:r w:rsidR="00331BCB">
        <w:rPr>
          <w:rFonts w:ascii="Times New Roman" w:hAnsi="Times New Roman"/>
          <w:sz w:val="28"/>
          <w:szCs w:val="28"/>
        </w:rPr>
        <w:t xml:space="preserve"> 25,00 тыс. рублей);</w:t>
      </w:r>
    </w:p>
    <w:p w:rsidR="00331BCB" w:rsidRDefault="00331BCB" w:rsidP="00DE08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</w:t>
      </w:r>
      <w:r w:rsidRPr="00331BCB">
        <w:rPr>
          <w:rFonts w:ascii="Times New Roman" w:hAnsi="Times New Roman"/>
          <w:sz w:val="28"/>
          <w:szCs w:val="28"/>
        </w:rPr>
        <w:t>рганизация и проведение интеллектуальных мероприятий по основам противодействия идеологии терроризма и профилактики экстремизма «Верное решение»</w:t>
      </w:r>
      <w:r>
        <w:rPr>
          <w:rFonts w:ascii="Times New Roman" w:hAnsi="Times New Roman"/>
          <w:sz w:val="28"/>
          <w:szCs w:val="28"/>
        </w:rPr>
        <w:t xml:space="preserve"> - 200,00 тыс. рублей (50,00 тыс. рублей – подарок команде-победителю, 35,00 тыс. рублей – подарок за второе место команде-финалисту, 25,00 тыс. рублей</w:t>
      </w:r>
      <w:r w:rsidR="006F56CD">
        <w:rPr>
          <w:rFonts w:ascii="Times New Roman" w:hAnsi="Times New Roman"/>
          <w:sz w:val="28"/>
          <w:szCs w:val="28"/>
        </w:rPr>
        <w:t xml:space="preserve"> - подарок за третье место команде-финалисту, 40,00 тыс. рублей – организация звукового и </w:t>
      </w:r>
      <w:proofErr w:type="spellStart"/>
      <w:r w:rsidR="006F56CD">
        <w:rPr>
          <w:rFonts w:ascii="Times New Roman" w:hAnsi="Times New Roman"/>
          <w:sz w:val="28"/>
          <w:szCs w:val="28"/>
        </w:rPr>
        <w:t>свето-технического</w:t>
      </w:r>
      <w:proofErr w:type="spellEnd"/>
      <w:r w:rsidR="006F56CD">
        <w:rPr>
          <w:rFonts w:ascii="Times New Roman" w:hAnsi="Times New Roman"/>
          <w:sz w:val="28"/>
          <w:szCs w:val="28"/>
        </w:rPr>
        <w:t xml:space="preserve"> сопровождения, работа звукорежиссера и светотехника, 20,00 тыс. рублей – подготовка материалов;</w:t>
      </w:r>
      <w:proofErr w:type="gramEnd"/>
      <w:r w:rsidR="006F56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56CD">
        <w:rPr>
          <w:rFonts w:ascii="Times New Roman" w:hAnsi="Times New Roman"/>
          <w:sz w:val="28"/>
          <w:szCs w:val="28"/>
        </w:rPr>
        <w:t>30,00 тыс. рублей – работа ведущего)</w:t>
      </w:r>
      <w:proofErr w:type="gramEnd"/>
    </w:p>
    <w:p w:rsidR="005452E2" w:rsidRDefault="006F56CD" w:rsidP="00DE08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56CD">
        <w:rPr>
          <w:rFonts w:ascii="Times New Roman" w:hAnsi="Times New Roman"/>
          <w:sz w:val="28"/>
          <w:szCs w:val="28"/>
        </w:rPr>
        <w:t>- создание и продвижение в социальных сетях молодежных групп по вопросам противодействия идеологии терроризма и профилактики экстремизма</w:t>
      </w:r>
      <w:r>
        <w:rPr>
          <w:rFonts w:ascii="Times New Roman" w:hAnsi="Times New Roman"/>
          <w:sz w:val="28"/>
          <w:szCs w:val="28"/>
        </w:rPr>
        <w:t xml:space="preserve"> – 190,00 тыс. рублей (48,00 тыс. рублей – написание постов, 12,00 тыс. рублей - комментирование пользователей и участников групп, 36,00 тыс. рублей – работа с негативом, 24,00 тыс. рублей – продвижение страниц в городских платных порталах, 20,00 </w:t>
      </w:r>
      <w:r w:rsidR="00545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52E2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="005452E2">
        <w:rPr>
          <w:rFonts w:ascii="Times New Roman" w:hAnsi="Times New Roman"/>
          <w:sz w:val="28"/>
          <w:szCs w:val="28"/>
        </w:rPr>
        <w:t>аватаров</w:t>
      </w:r>
      <w:proofErr w:type="spellEnd"/>
      <w:r w:rsidR="005452E2">
        <w:rPr>
          <w:rFonts w:ascii="Times New Roman" w:hAnsi="Times New Roman"/>
          <w:sz w:val="28"/>
          <w:szCs w:val="28"/>
        </w:rPr>
        <w:t xml:space="preserve"> и афиш групп, 50,00 тыс. рублей – оформление групп.)</w:t>
      </w:r>
      <w:proofErr w:type="gramEnd"/>
    </w:p>
    <w:p w:rsidR="009F6E73" w:rsidRDefault="005452E2" w:rsidP="005452E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5452E2">
        <w:rPr>
          <w:b/>
          <w:sz w:val="28"/>
          <w:szCs w:val="28"/>
        </w:rPr>
        <w:t>о основному мероприятию 2</w:t>
      </w:r>
      <w:r>
        <w:rPr>
          <w:sz w:val="28"/>
          <w:szCs w:val="28"/>
        </w:rPr>
        <w:t xml:space="preserve"> «</w:t>
      </w:r>
      <w:r w:rsidRPr="005452E2">
        <w:rPr>
          <w:sz w:val="28"/>
          <w:szCs w:val="28"/>
        </w:rPr>
        <w:t>Создание условий для обеспечения безопасности граждан в местах массового пребывания людей на территории города Ставрополя</w:t>
      </w:r>
      <w:r w:rsidR="009F6E73">
        <w:rPr>
          <w:sz w:val="28"/>
          <w:szCs w:val="28"/>
        </w:rPr>
        <w:t>» на сумму 19150</w:t>
      </w:r>
      <w:r>
        <w:rPr>
          <w:sz w:val="28"/>
          <w:szCs w:val="28"/>
        </w:rPr>
        <w:t xml:space="preserve">,00 тыс. рублей </w:t>
      </w:r>
      <w:r w:rsidR="009F6E73" w:rsidRPr="00DE08A8">
        <w:rPr>
          <w:sz w:val="28"/>
          <w:szCs w:val="28"/>
        </w:rPr>
        <w:t xml:space="preserve">добавив в </w:t>
      </w:r>
      <w:r w:rsidR="009F6E73">
        <w:rPr>
          <w:sz w:val="28"/>
          <w:szCs w:val="28"/>
        </w:rPr>
        <w:t>П</w:t>
      </w:r>
      <w:r w:rsidR="009F6E73" w:rsidRPr="00DE08A8">
        <w:rPr>
          <w:sz w:val="28"/>
          <w:szCs w:val="28"/>
        </w:rPr>
        <w:t>еречень основных мероприятий подпрограммы следующи</w:t>
      </w:r>
      <w:r w:rsidR="009F6E73">
        <w:rPr>
          <w:sz w:val="28"/>
          <w:szCs w:val="28"/>
        </w:rPr>
        <w:t>е мероприятия:</w:t>
      </w:r>
    </w:p>
    <w:p w:rsidR="005452E2" w:rsidRDefault="009F6E73" w:rsidP="005452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452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452E2" w:rsidRPr="005452E2">
        <w:rPr>
          <w:sz w:val="28"/>
          <w:szCs w:val="28"/>
        </w:rPr>
        <w:t>риобретение специальных технических средств для нужд Управления МВД России по городу Ставрополю</w:t>
      </w:r>
      <w:r w:rsidR="005452E2">
        <w:rPr>
          <w:sz w:val="28"/>
          <w:szCs w:val="28"/>
        </w:rPr>
        <w:t xml:space="preserve"> (приобретение </w:t>
      </w:r>
      <w:r w:rsidR="005B48D1">
        <w:rPr>
          <w:sz w:val="28"/>
          <w:szCs w:val="28"/>
        </w:rPr>
        <w:t>арочных,</w:t>
      </w:r>
      <w:proofErr w:type="gramEnd"/>
      <w:r w:rsidR="005B48D1">
        <w:rPr>
          <w:sz w:val="28"/>
          <w:szCs w:val="28"/>
        </w:rPr>
        <w:t xml:space="preserve"> ручных </w:t>
      </w:r>
      <w:proofErr w:type="spellStart"/>
      <w:r w:rsidR="005B48D1">
        <w:rPr>
          <w:sz w:val="28"/>
          <w:szCs w:val="28"/>
        </w:rPr>
        <w:t>металлодетекторов</w:t>
      </w:r>
      <w:proofErr w:type="spellEnd"/>
      <w:r w:rsidR="005B48D1">
        <w:rPr>
          <w:sz w:val="28"/>
          <w:szCs w:val="28"/>
        </w:rPr>
        <w:t>, мобильных ограждений</w:t>
      </w:r>
      <w:r w:rsidR="005452E2">
        <w:rPr>
          <w:sz w:val="28"/>
          <w:szCs w:val="28"/>
        </w:rPr>
        <w:t>)</w:t>
      </w:r>
    </w:p>
    <w:p w:rsidR="001E19A7" w:rsidRDefault="009F6E73" w:rsidP="00545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F6E73">
        <w:rPr>
          <w:sz w:val="28"/>
          <w:szCs w:val="28"/>
        </w:rPr>
        <w:t xml:space="preserve">становка, замена, ремонт </w:t>
      </w:r>
      <w:proofErr w:type="gramStart"/>
      <w:r w:rsidRPr="009F6E73">
        <w:rPr>
          <w:sz w:val="28"/>
          <w:szCs w:val="28"/>
        </w:rPr>
        <w:t>ограждений территорий муниципальных образовательных учреждений города Ставрополя</w:t>
      </w:r>
      <w:proofErr w:type="gramEnd"/>
      <w:r w:rsidR="001E19A7">
        <w:rPr>
          <w:sz w:val="28"/>
          <w:szCs w:val="28"/>
        </w:rPr>
        <w:t>.</w:t>
      </w:r>
    </w:p>
    <w:p w:rsidR="005202FE" w:rsidRDefault="005202FE" w:rsidP="005202FE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662DA0">
        <w:rPr>
          <w:szCs w:val="28"/>
        </w:rPr>
        <w:t xml:space="preserve">По подпрограмме «Профилактика правонарушений в городе Ставрополе» Программы </w:t>
      </w:r>
      <w:r w:rsidRPr="005202FE">
        <w:rPr>
          <w:b/>
          <w:szCs w:val="28"/>
        </w:rPr>
        <w:t>по основному мероприятию 1</w:t>
      </w:r>
      <w:r w:rsidRPr="00662DA0">
        <w:rPr>
          <w:szCs w:val="28"/>
        </w:rPr>
        <w:t xml:space="preserve"> «Профилактика правонарушений несовершеннолетних» увеличить расходы на 2018, 2019, 2020 годы на 0,76 тыс. рублей ежегодно, итого на сумму 2,28 тыс. рублей (изготовление полиграфической продукции антиалкогольной направленности).</w:t>
      </w:r>
    </w:p>
    <w:p w:rsidR="009C4D25" w:rsidRDefault="001E19A7" w:rsidP="009C4D25">
      <w:pPr>
        <w:ind w:firstLine="709"/>
        <w:jc w:val="both"/>
        <w:rPr>
          <w:sz w:val="28"/>
          <w:szCs w:val="28"/>
        </w:rPr>
      </w:pPr>
      <w:r w:rsidRPr="001E19A7">
        <w:rPr>
          <w:sz w:val="28"/>
          <w:szCs w:val="28"/>
        </w:rPr>
        <w:t>Предлагается увеличить расходы по Программе на</w:t>
      </w:r>
      <w:r>
        <w:rPr>
          <w:szCs w:val="28"/>
        </w:rPr>
        <w:t xml:space="preserve"> </w:t>
      </w:r>
      <w:r w:rsidRPr="00835FB0">
        <w:rPr>
          <w:sz w:val="28"/>
          <w:szCs w:val="28"/>
        </w:rPr>
        <w:t>2019 год</w:t>
      </w:r>
      <w:r>
        <w:rPr>
          <w:sz w:val="28"/>
          <w:szCs w:val="28"/>
        </w:rPr>
        <w:t xml:space="preserve"> на сумму 21030,00 тыс. рублей</w:t>
      </w:r>
      <w:r w:rsidRPr="001E19A7">
        <w:rPr>
          <w:szCs w:val="28"/>
        </w:rPr>
        <w:t xml:space="preserve"> </w:t>
      </w:r>
      <w:r w:rsidRPr="001E19A7">
        <w:rPr>
          <w:sz w:val="28"/>
          <w:szCs w:val="28"/>
        </w:rPr>
        <w:t>по подпрограмме «Безопасный Ставрополь» в рамках основного мероприятия 2 «Создание условий для обеспечения безопасности граждан в местах массового пребывания людей на территории города Ставрополя»</w:t>
      </w:r>
      <w:r w:rsidR="009C4D25" w:rsidRPr="009C4D25">
        <w:rPr>
          <w:sz w:val="28"/>
          <w:szCs w:val="28"/>
        </w:rPr>
        <w:t xml:space="preserve"> </w:t>
      </w:r>
      <w:r w:rsidR="009C4D25">
        <w:rPr>
          <w:sz w:val="28"/>
          <w:szCs w:val="28"/>
        </w:rPr>
        <w:t>- у</w:t>
      </w:r>
      <w:r w:rsidR="009C4D25" w:rsidRPr="009F6E73">
        <w:rPr>
          <w:sz w:val="28"/>
          <w:szCs w:val="28"/>
        </w:rPr>
        <w:t xml:space="preserve">становка, замена, ремонт </w:t>
      </w:r>
      <w:proofErr w:type="gramStart"/>
      <w:r w:rsidR="009C4D25" w:rsidRPr="009F6E73">
        <w:rPr>
          <w:sz w:val="28"/>
          <w:szCs w:val="28"/>
        </w:rPr>
        <w:t>ограждений территорий муниципальных образовательных учреждений города Ставрополя</w:t>
      </w:r>
      <w:proofErr w:type="gramEnd"/>
      <w:r w:rsidR="009C4D25">
        <w:rPr>
          <w:sz w:val="28"/>
          <w:szCs w:val="28"/>
        </w:rPr>
        <w:t>.</w:t>
      </w:r>
    </w:p>
    <w:p w:rsidR="001E19A7" w:rsidRPr="001E19A7" w:rsidRDefault="001E19A7" w:rsidP="001E19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895" w:rsidRDefault="007E1895" w:rsidP="00C7052B">
      <w:pPr>
        <w:tabs>
          <w:tab w:val="right" w:pos="10260"/>
        </w:tabs>
        <w:spacing w:line="240" w:lineRule="exact"/>
        <w:jc w:val="both"/>
        <w:rPr>
          <w:sz w:val="28"/>
          <w:szCs w:val="28"/>
        </w:rPr>
      </w:pPr>
    </w:p>
    <w:p w:rsidR="001E19A7" w:rsidRDefault="001E19A7" w:rsidP="00C7052B">
      <w:pPr>
        <w:tabs>
          <w:tab w:val="right" w:pos="10260"/>
        </w:tabs>
        <w:spacing w:line="240" w:lineRule="exact"/>
        <w:jc w:val="both"/>
        <w:rPr>
          <w:sz w:val="28"/>
          <w:szCs w:val="28"/>
        </w:rPr>
      </w:pPr>
    </w:p>
    <w:p w:rsidR="00C7052B" w:rsidRPr="004E7011" w:rsidRDefault="006C2747" w:rsidP="00C7052B">
      <w:pPr>
        <w:tabs>
          <w:tab w:val="right" w:pos="102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751865" w:rsidRPr="004E7011" w:rsidRDefault="00C7052B" w:rsidP="00C7052B">
      <w:pPr>
        <w:spacing w:line="240" w:lineRule="exact"/>
        <w:jc w:val="both"/>
        <w:rPr>
          <w:sz w:val="28"/>
          <w:szCs w:val="28"/>
        </w:rPr>
      </w:pPr>
      <w:r w:rsidRPr="004E7011">
        <w:rPr>
          <w:sz w:val="28"/>
          <w:szCs w:val="28"/>
        </w:rPr>
        <w:t>администрации города Ставрополя</w:t>
      </w:r>
      <w:r w:rsidR="001257C0" w:rsidRPr="004E7011">
        <w:rPr>
          <w:sz w:val="28"/>
          <w:szCs w:val="28"/>
        </w:rPr>
        <w:tab/>
      </w:r>
      <w:r w:rsidR="00317D39" w:rsidRPr="004E7011">
        <w:rPr>
          <w:sz w:val="28"/>
          <w:szCs w:val="28"/>
        </w:rPr>
        <w:t xml:space="preserve">                     </w:t>
      </w:r>
      <w:r w:rsidR="006C2747">
        <w:rPr>
          <w:sz w:val="28"/>
          <w:szCs w:val="28"/>
        </w:rPr>
        <w:t xml:space="preserve">      </w:t>
      </w:r>
      <w:r w:rsidR="00317D39" w:rsidRPr="004E7011">
        <w:rPr>
          <w:sz w:val="28"/>
          <w:szCs w:val="28"/>
        </w:rPr>
        <w:t xml:space="preserve">    </w:t>
      </w:r>
      <w:r w:rsidR="001704BA" w:rsidRPr="004E7011">
        <w:rPr>
          <w:sz w:val="28"/>
          <w:szCs w:val="28"/>
        </w:rPr>
        <w:t xml:space="preserve"> </w:t>
      </w:r>
      <w:r w:rsidR="006201F6" w:rsidRPr="004E7011">
        <w:rPr>
          <w:sz w:val="28"/>
          <w:szCs w:val="28"/>
        </w:rPr>
        <w:t xml:space="preserve">  </w:t>
      </w:r>
      <w:r w:rsidR="001257C0" w:rsidRPr="004E7011">
        <w:rPr>
          <w:sz w:val="28"/>
          <w:szCs w:val="28"/>
        </w:rPr>
        <w:t xml:space="preserve"> </w:t>
      </w:r>
      <w:r w:rsidR="00317D39" w:rsidRPr="004E7011">
        <w:rPr>
          <w:sz w:val="28"/>
          <w:szCs w:val="28"/>
        </w:rPr>
        <w:t xml:space="preserve">         </w:t>
      </w:r>
      <w:r w:rsidR="00B30F7F">
        <w:rPr>
          <w:sz w:val="28"/>
          <w:szCs w:val="28"/>
        </w:rPr>
        <w:t xml:space="preserve">      </w:t>
      </w:r>
      <w:r w:rsidR="00502CDB">
        <w:rPr>
          <w:sz w:val="28"/>
          <w:szCs w:val="28"/>
        </w:rPr>
        <w:t>Д</w:t>
      </w:r>
      <w:r w:rsidR="001704BA" w:rsidRPr="004E7011">
        <w:rPr>
          <w:sz w:val="28"/>
          <w:szCs w:val="28"/>
        </w:rPr>
        <w:t>.В.</w:t>
      </w:r>
      <w:r w:rsidR="006201F6" w:rsidRPr="004E7011">
        <w:rPr>
          <w:sz w:val="28"/>
          <w:szCs w:val="28"/>
        </w:rPr>
        <w:t xml:space="preserve"> </w:t>
      </w:r>
      <w:r w:rsidR="006C2747">
        <w:rPr>
          <w:sz w:val="28"/>
          <w:szCs w:val="28"/>
        </w:rPr>
        <w:t>Алпатов</w:t>
      </w:r>
    </w:p>
    <w:sectPr w:rsidR="00751865" w:rsidRPr="004E7011" w:rsidSect="00E13FA7">
      <w:headerReference w:type="default" r:id="rId7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8A" w:rsidRDefault="00FD3E8A" w:rsidP="00A14830">
      <w:r>
        <w:separator/>
      </w:r>
    </w:p>
  </w:endnote>
  <w:endnote w:type="continuationSeparator" w:id="0">
    <w:p w:rsidR="00FD3E8A" w:rsidRDefault="00FD3E8A" w:rsidP="00A1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8A" w:rsidRDefault="00FD3E8A" w:rsidP="00A14830">
      <w:r>
        <w:separator/>
      </w:r>
    </w:p>
  </w:footnote>
  <w:footnote w:type="continuationSeparator" w:id="0">
    <w:p w:rsidR="00FD3E8A" w:rsidRDefault="00FD3E8A" w:rsidP="00A14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30" w:rsidRPr="00A14830" w:rsidRDefault="00812EEF">
    <w:pPr>
      <w:pStyle w:val="a5"/>
      <w:jc w:val="center"/>
      <w:rPr>
        <w:rFonts w:ascii="Times New Roman" w:hAnsi="Times New Roman"/>
        <w:sz w:val="28"/>
        <w:szCs w:val="28"/>
      </w:rPr>
    </w:pPr>
    <w:r w:rsidRPr="00A14830">
      <w:rPr>
        <w:rFonts w:ascii="Times New Roman" w:hAnsi="Times New Roman"/>
        <w:sz w:val="28"/>
        <w:szCs w:val="28"/>
      </w:rPr>
      <w:fldChar w:fldCharType="begin"/>
    </w:r>
    <w:r w:rsidR="00A14830" w:rsidRPr="00A14830">
      <w:rPr>
        <w:rFonts w:ascii="Times New Roman" w:hAnsi="Times New Roman"/>
        <w:sz w:val="28"/>
        <w:szCs w:val="28"/>
      </w:rPr>
      <w:instrText xml:space="preserve"> PAGE   \* MERGEFORMAT </w:instrText>
    </w:r>
    <w:r w:rsidRPr="00A14830">
      <w:rPr>
        <w:rFonts w:ascii="Times New Roman" w:hAnsi="Times New Roman"/>
        <w:sz w:val="28"/>
        <w:szCs w:val="28"/>
      </w:rPr>
      <w:fldChar w:fldCharType="separate"/>
    </w:r>
    <w:r w:rsidR="00790F5F">
      <w:rPr>
        <w:rFonts w:ascii="Times New Roman" w:hAnsi="Times New Roman"/>
        <w:noProof/>
        <w:sz w:val="28"/>
        <w:szCs w:val="28"/>
      </w:rPr>
      <w:t>2</w:t>
    </w:r>
    <w:r w:rsidRPr="00A14830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45D1"/>
    <w:rsid w:val="000060F5"/>
    <w:rsid w:val="0001324C"/>
    <w:rsid w:val="000211B5"/>
    <w:rsid w:val="00021539"/>
    <w:rsid w:val="000230EE"/>
    <w:rsid w:val="0004682B"/>
    <w:rsid w:val="00053254"/>
    <w:rsid w:val="00055E07"/>
    <w:rsid w:val="00057ECB"/>
    <w:rsid w:val="00074005"/>
    <w:rsid w:val="00077833"/>
    <w:rsid w:val="000B18A7"/>
    <w:rsid w:val="000B5C83"/>
    <w:rsid w:val="000D0DED"/>
    <w:rsid w:val="000D1E14"/>
    <w:rsid w:val="000D2E24"/>
    <w:rsid w:val="000D3A83"/>
    <w:rsid w:val="000D711F"/>
    <w:rsid w:val="000E5997"/>
    <w:rsid w:val="00110CE6"/>
    <w:rsid w:val="00114BFD"/>
    <w:rsid w:val="00115E24"/>
    <w:rsid w:val="00123AF6"/>
    <w:rsid w:val="001257C0"/>
    <w:rsid w:val="00151D91"/>
    <w:rsid w:val="00151E7C"/>
    <w:rsid w:val="001704BA"/>
    <w:rsid w:val="001751FE"/>
    <w:rsid w:val="00193708"/>
    <w:rsid w:val="001B52DB"/>
    <w:rsid w:val="001E19A7"/>
    <w:rsid w:val="001E320A"/>
    <w:rsid w:val="001F21F0"/>
    <w:rsid w:val="001F46FB"/>
    <w:rsid w:val="002001B3"/>
    <w:rsid w:val="002074B9"/>
    <w:rsid w:val="0022242B"/>
    <w:rsid w:val="00232F64"/>
    <w:rsid w:val="0023391A"/>
    <w:rsid w:val="00235FD4"/>
    <w:rsid w:val="002408A7"/>
    <w:rsid w:val="002410B7"/>
    <w:rsid w:val="002421B2"/>
    <w:rsid w:val="00242277"/>
    <w:rsid w:val="00243F91"/>
    <w:rsid w:val="00247556"/>
    <w:rsid w:val="002613D8"/>
    <w:rsid w:val="0026759E"/>
    <w:rsid w:val="00271886"/>
    <w:rsid w:val="00282685"/>
    <w:rsid w:val="00285E61"/>
    <w:rsid w:val="002B0733"/>
    <w:rsid w:val="002C5BD9"/>
    <w:rsid w:val="002D6599"/>
    <w:rsid w:val="002F0E65"/>
    <w:rsid w:val="00310FD8"/>
    <w:rsid w:val="00316F73"/>
    <w:rsid w:val="00317D39"/>
    <w:rsid w:val="00320A3B"/>
    <w:rsid w:val="003239A9"/>
    <w:rsid w:val="00331BCB"/>
    <w:rsid w:val="00341CEB"/>
    <w:rsid w:val="003423F9"/>
    <w:rsid w:val="00342EFB"/>
    <w:rsid w:val="00343949"/>
    <w:rsid w:val="00361A92"/>
    <w:rsid w:val="003632E6"/>
    <w:rsid w:val="003638F1"/>
    <w:rsid w:val="00372F35"/>
    <w:rsid w:val="00382A02"/>
    <w:rsid w:val="00383B77"/>
    <w:rsid w:val="003B36A4"/>
    <w:rsid w:val="003E5BF7"/>
    <w:rsid w:val="003F3C78"/>
    <w:rsid w:val="0041467A"/>
    <w:rsid w:val="00427878"/>
    <w:rsid w:val="004435EE"/>
    <w:rsid w:val="00443827"/>
    <w:rsid w:val="00445F74"/>
    <w:rsid w:val="00464B54"/>
    <w:rsid w:val="004713E0"/>
    <w:rsid w:val="00476AE3"/>
    <w:rsid w:val="0048144B"/>
    <w:rsid w:val="0048506E"/>
    <w:rsid w:val="00496878"/>
    <w:rsid w:val="004B1CD7"/>
    <w:rsid w:val="004B6641"/>
    <w:rsid w:val="004C5B50"/>
    <w:rsid w:val="004C777E"/>
    <w:rsid w:val="004D4980"/>
    <w:rsid w:val="004E7011"/>
    <w:rsid w:val="0050172B"/>
    <w:rsid w:val="00501BB7"/>
    <w:rsid w:val="00502CDB"/>
    <w:rsid w:val="00512B63"/>
    <w:rsid w:val="005175DD"/>
    <w:rsid w:val="005202FE"/>
    <w:rsid w:val="005244AB"/>
    <w:rsid w:val="005312C1"/>
    <w:rsid w:val="00540DBD"/>
    <w:rsid w:val="00542AD6"/>
    <w:rsid w:val="005452E2"/>
    <w:rsid w:val="005754FB"/>
    <w:rsid w:val="005951B3"/>
    <w:rsid w:val="005B48D1"/>
    <w:rsid w:val="005C1423"/>
    <w:rsid w:val="005C4325"/>
    <w:rsid w:val="005D1722"/>
    <w:rsid w:val="005D35C7"/>
    <w:rsid w:val="005D5996"/>
    <w:rsid w:val="005E5B6C"/>
    <w:rsid w:val="005F1121"/>
    <w:rsid w:val="00613A3D"/>
    <w:rsid w:val="006201F6"/>
    <w:rsid w:val="00627B2A"/>
    <w:rsid w:val="00646802"/>
    <w:rsid w:val="00650B78"/>
    <w:rsid w:val="00654A6B"/>
    <w:rsid w:val="0065600D"/>
    <w:rsid w:val="006716EA"/>
    <w:rsid w:val="00674049"/>
    <w:rsid w:val="00674544"/>
    <w:rsid w:val="006A518C"/>
    <w:rsid w:val="006A6F6C"/>
    <w:rsid w:val="006C2747"/>
    <w:rsid w:val="006D6D3D"/>
    <w:rsid w:val="006F1694"/>
    <w:rsid w:val="006F56CD"/>
    <w:rsid w:val="00705027"/>
    <w:rsid w:val="00737606"/>
    <w:rsid w:val="00740C41"/>
    <w:rsid w:val="00742682"/>
    <w:rsid w:val="0074570D"/>
    <w:rsid w:val="00751865"/>
    <w:rsid w:val="0077431B"/>
    <w:rsid w:val="00780066"/>
    <w:rsid w:val="00784F3F"/>
    <w:rsid w:val="00790F5F"/>
    <w:rsid w:val="0079321B"/>
    <w:rsid w:val="007A2F4D"/>
    <w:rsid w:val="007A6962"/>
    <w:rsid w:val="007B0D61"/>
    <w:rsid w:val="007B3259"/>
    <w:rsid w:val="007C5003"/>
    <w:rsid w:val="007D08A9"/>
    <w:rsid w:val="007E1807"/>
    <w:rsid w:val="007E1895"/>
    <w:rsid w:val="007E4BC7"/>
    <w:rsid w:val="0080540F"/>
    <w:rsid w:val="00812EEF"/>
    <w:rsid w:val="00814583"/>
    <w:rsid w:val="00826088"/>
    <w:rsid w:val="00835FB0"/>
    <w:rsid w:val="008443DD"/>
    <w:rsid w:val="00844768"/>
    <w:rsid w:val="0085266F"/>
    <w:rsid w:val="00860369"/>
    <w:rsid w:val="00874636"/>
    <w:rsid w:val="00875FBD"/>
    <w:rsid w:val="00876254"/>
    <w:rsid w:val="008C1614"/>
    <w:rsid w:val="008C683F"/>
    <w:rsid w:val="008D4677"/>
    <w:rsid w:val="008D613F"/>
    <w:rsid w:val="008F34F6"/>
    <w:rsid w:val="008F3AB3"/>
    <w:rsid w:val="008F5172"/>
    <w:rsid w:val="0090624D"/>
    <w:rsid w:val="00914E40"/>
    <w:rsid w:val="00926DBA"/>
    <w:rsid w:val="00944A23"/>
    <w:rsid w:val="00946117"/>
    <w:rsid w:val="00966350"/>
    <w:rsid w:val="00973EF1"/>
    <w:rsid w:val="00985517"/>
    <w:rsid w:val="00992D5B"/>
    <w:rsid w:val="009A5F39"/>
    <w:rsid w:val="009B1D7B"/>
    <w:rsid w:val="009C1050"/>
    <w:rsid w:val="009C4D25"/>
    <w:rsid w:val="009D0093"/>
    <w:rsid w:val="009F6E73"/>
    <w:rsid w:val="00A03A09"/>
    <w:rsid w:val="00A14830"/>
    <w:rsid w:val="00A33C85"/>
    <w:rsid w:val="00A7463B"/>
    <w:rsid w:val="00AA662F"/>
    <w:rsid w:val="00AB4AE7"/>
    <w:rsid w:val="00B00E0C"/>
    <w:rsid w:val="00B05DC1"/>
    <w:rsid w:val="00B30F7F"/>
    <w:rsid w:val="00B31E61"/>
    <w:rsid w:val="00B53451"/>
    <w:rsid w:val="00B5690A"/>
    <w:rsid w:val="00B8484B"/>
    <w:rsid w:val="00B90137"/>
    <w:rsid w:val="00B95ACD"/>
    <w:rsid w:val="00BC777C"/>
    <w:rsid w:val="00BD056B"/>
    <w:rsid w:val="00BD20AA"/>
    <w:rsid w:val="00BF727A"/>
    <w:rsid w:val="00C006F3"/>
    <w:rsid w:val="00C00A8C"/>
    <w:rsid w:val="00C126B4"/>
    <w:rsid w:val="00C31E98"/>
    <w:rsid w:val="00C33855"/>
    <w:rsid w:val="00C364B5"/>
    <w:rsid w:val="00C37064"/>
    <w:rsid w:val="00C4151C"/>
    <w:rsid w:val="00C55B2D"/>
    <w:rsid w:val="00C60276"/>
    <w:rsid w:val="00C63AD8"/>
    <w:rsid w:val="00C7052B"/>
    <w:rsid w:val="00C7553E"/>
    <w:rsid w:val="00C87C53"/>
    <w:rsid w:val="00C90798"/>
    <w:rsid w:val="00C97DF6"/>
    <w:rsid w:val="00CB28EC"/>
    <w:rsid w:val="00CB48A3"/>
    <w:rsid w:val="00CE3BBD"/>
    <w:rsid w:val="00CE7BD6"/>
    <w:rsid w:val="00CF1CAB"/>
    <w:rsid w:val="00CF347B"/>
    <w:rsid w:val="00CF48E2"/>
    <w:rsid w:val="00D26A58"/>
    <w:rsid w:val="00D5600B"/>
    <w:rsid w:val="00D745D1"/>
    <w:rsid w:val="00DA709D"/>
    <w:rsid w:val="00DC76AD"/>
    <w:rsid w:val="00DD622E"/>
    <w:rsid w:val="00DE08A8"/>
    <w:rsid w:val="00DF3CBC"/>
    <w:rsid w:val="00E02D44"/>
    <w:rsid w:val="00E056C9"/>
    <w:rsid w:val="00E10D72"/>
    <w:rsid w:val="00E111E3"/>
    <w:rsid w:val="00E13FA7"/>
    <w:rsid w:val="00E20CCA"/>
    <w:rsid w:val="00E228B4"/>
    <w:rsid w:val="00E26A19"/>
    <w:rsid w:val="00E2700F"/>
    <w:rsid w:val="00E52EC3"/>
    <w:rsid w:val="00E61D42"/>
    <w:rsid w:val="00E7291F"/>
    <w:rsid w:val="00E94E55"/>
    <w:rsid w:val="00EA013A"/>
    <w:rsid w:val="00EB112E"/>
    <w:rsid w:val="00EB19A5"/>
    <w:rsid w:val="00EC08A8"/>
    <w:rsid w:val="00EF1149"/>
    <w:rsid w:val="00EF5706"/>
    <w:rsid w:val="00F40B8B"/>
    <w:rsid w:val="00F53FD1"/>
    <w:rsid w:val="00F55F11"/>
    <w:rsid w:val="00F62745"/>
    <w:rsid w:val="00F66053"/>
    <w:rsid w:val="00F66854"/>
    <w:rsid w:val="00F763FD"/>
    <w:rsid w:val="00F82800"/>
    <w:rsid w:val="00F9781E"/>
    <w:rsid w:val="00FB0DAB"/>
    <w:rsid w:val="00FC7235"/>
    <w:rsid w:val="00FD3E8A"/>
    <w:rsid w:val="00FD43E2"/>
    <w:rsid w:val="00FE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4980"/>
    <w:pPr>
      <w:keepNext/>
      <w:jc w:val="center"/>
      <w:outlineLvl w:val="0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745D1"/>
    <w:pPr>
      <w:keepNext/>
      <w:snapToGrid w:val="0"/>
    </w:pPr>
    <w:rPr>
      <w:rFonts w:ascii="Courier New" w:hAnsi="Courier New"/>
      <w:sz w:val="28"/>
      <w:szCs w:val="20"/>
      <w:lang w:val="en-US"/>
    </w:rPr>
  </w:style>
  <w:style w:type="paragraph" w:styleId="a3">
    <w:name w:val="No Spacing"/>
    <w:uiPriority w:val="1"/>
    <w:qFormat/>
    <w:rsid w:val="00D745D1"/>
    <w:rPr>
      <w:rFonts w:eastAsia="Times New Roman"/>
      <w:sz w:val="22"/>
      <w:szCs w:val="22"/>
    </w:rPr>
  </w:style>
  <w:style w:type="paragraph" w:customStyle="1" w:styleId="ConsNormal">
    <w:name w:val="ConsNormal"/>
    <w:rsid w:val="00D745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4">
    <w:name w:val="page number"/>
    <w:basedOn w:val="a0"/>
    <w:rsid w:val="001257C0"/>
  </w:style>
  <w:style w:type="paragraph" w:styleId="a5">
    <w:name w:val="header"/>
    <w:basedOn w:val="a"/>
    <w:link w:val="a6"/>
    <w:uiPriority w:val="99"/>
    <w:unhideWhenUsed/>
    <w:rsid w:val="001257C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257C0"/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751865"/>
  </w:style>
  <w:style w:type="paragraph" w:styleId="a7">
    <w:name w:val="Balloon Text"/>
    <w:basedOn w:val="a"/>
    <w:link w:val="a8"/>
    <w:uiPriority w:val="99"/>
    <w:semiHidden/>
    <w:unhideWhenUsed/>
    <w:rsid w:val="00CB48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8A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372F35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A14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4830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B9013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c">
    <w:name w:val="Название Знак"/>
    <w:basedOn w:val="a0"/>
    <w:link w:val="ab"/>
    <w:rsid w:val="00B90137"/>
    <w:rPr>
      <w:rFonts w:ascii="Times New Roman" w:eastAsia="Arial Unicode MS" w:hAnsi="Times New Roman"/>
      <w:spacing w:val="-20"/>
      <w:sz w:val="36"/>
    </w:rPr>
  </w:style>
  <w:style w:type="character" w:styleId="ad">
    <w:name w:val="Hyperlink"/>
    <w:basedOn w:val="a0"/>
    <w:uiPriority w:val="99"/>
    <w:unhideWhenUsed/>
    <w:rsid w:val="008526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D4980"/>
    <w:rPr>
      <w:rFonts w:ascii="Times New Roman" w:eastAsia="Times New Roman" w:hAnsi="Times New Roman"/>
      <w:b/>
      <w:caps/>
    </w:rPr>
  </w:style>
  <w:style w:type="paragraph" w:styleId="2">
    <w:name w:val="Body Text Indent 2"/>
    <w:basedOn w:val="a"/>
    <w:link w:val="20"/>
    <w:uiPriority w:val="99"/>
    <w:unhideWhenUsed/>
    <w:rsid w:val="00427878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27878"/>
    <w:rPr>
      <w:rFonts w:ascii="Times New Roman" w:eastAsia="Times New Roman" w:hAnsi="Times New Roman"/>
      <w:sz w:val="28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DE08A8"/>
    <w:pPr>
      <w:spacing w:after="120"/>
    </w:pPr>
  </w:style>
  <w:style w:type="character" w:customStyle="1" w:styleId="af">
    <w:name w:val="Основной текст Знак"/>
    <w:basedOn w:val="a0"/>
    <w:link w:val="ae"/>
    <w:rsid w:val="00DE08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4FAA-0E6A-4130-8955-FA2F2010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BogoSS</dc:creator>
  <cp:lastModifiedBy>IV.Pyzin</cp:lastModifiedBy>
  <cp:revision>3</cp:revision>
  <cp:lastPrinted>2017-10-28T09:51:00Z</cp:lastPrinted>
  <dcterms:created xsi:type="dcterms:W3CDTF">2017-10-28T09:29:00Z</dcterms:created>
  <dcterms:modified xsi:type="dcterms:W3CDTF">2017-10-28T10:34:00Z</dcterms:modified>
</cp:coreProperties>
</file>