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ИНФОРМАЦИЯ</w:t>
      </w: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  <w:r/>
    </w:p>
    <w:p>
      <w:pPr>
        <w:jc w:val="center"/>
        <w:spacing w:after="0" w:line="240" w:lineRule="exact"/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  <w:r/>
    </w:p>
    <w:p>
      <w:pPr>
        <w:jc w:val="center"/>
        <w:spacing w:after="0" w:line="240" w:lineRule="exact"/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01</w:t>
      </w: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03.20</w:t>
      </w: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23</w:t>
      </w:r>
      <w:r>
        <w:rPr>
          <w:rFonts w:ascii="Times New Roman" w:hAnsi="Times New Roman" w:cs="Times New Roman" w:eastAsia="Times New Roman"/>
          <w:b/>
          <w:color w:val="3A3A3A"/>
          <w:sz w:val="28"/>
          <w:szCs w:val="28"/>
          <w:shd w:val="clear" w:color="auto" w:fill="fcfaec"/>
          <w:lang w:eastAsia="ru-RU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69"/>
        <w:gridCol w:w="2710"/>
      </w:tblGrid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Группа должностей по реестру должностей муниципальной службы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Количество вакантных мест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ысшая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2 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лавная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3 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едущая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4 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таршая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5 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ладшая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6 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 должностям, не отнесенным к должностям муниципальной службы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Иные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f0f0f0"/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</w:tbl>
    <w:p>
      <w:pPr>
        <w:spacing w:after="0" w:line="240" w:lineRule="auto"/>
        <w:shd w:val="clear" w:color="auto" w:fill="fcfaec"/>
        <w:rPr>
          <w:rFonts w:ascii="Times New Roman" w:hAnsi="Times New Roman" w:cs="Times New Roman" w:eastAsia="Times New Roman"/>
          <w:b/>
          <w:bCs/>
          <w:color w:val="3A3A3A"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3A3A3A"/>
          <w:sz w:val="28"/>
          <w:szCs w:val="28"/>
          <w:lang w:eastAsia="ru-RU"/>
        </w:rPr>
        <w:tab/>
      </w:r>
      <w:r/>
    </w:p>
    <w:p>
      <w:pPr>
        <w:ind w:firstLine="708"/>
        <w:jc w:val="both"/>
        <w:spacing w:after="0" w:line="240" w:lineRule="auto"/>
        <w:shd w:val="clear" w:color="auto" w:fill="fcfaec"/>
        <w:rPr>
          <w:rFonts w:ascii="Times New Roman" w:hAnsi="Times New Roman" w:cs="Times New Roman" w:eastAsia="Times New Roman"/>
          <w:b/>
          <w:bCs/>
          <w:color w:val="3A3A3A"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color w:val="3A3A3A"/>
          <w:sz w:val="20"/>
          <w:szCs w:val="20"/>
          <w:lang w:eastAsia="ru-RU"/>
        </w:rPr>
        <w:t xml:space="preserve">Подробную информацию о вака</w:t>
      </w:r>
      <w:r>
        <w:rPr>
          <w:rFonts w:ascii="Times New Roman" w:hAnsi="Times New Roman" w:cs="Times New Roman" w:eastAsia="Times New Roman"/>
          <w:color w:val="3A3A3A"/>
          <w:sz w:val="20"/>
          <w:szCs w:val="20"/>
          <w:lang w:eastAsia="ru-RU"/>
        </w:rPr>
        <w:t xml:space="preserve">нсиях вы можете уточнить по телефону 74-73-26 (1129) 74-73-26 (1130)</w:t>
      </w:r>
      <w:r/>
    </w:p>
    <w:p>
      <w:pPr>
        <w:ind w:firstLine="708"/>
        <w:jc w:val="both"/>
        <w:spacing w:after="0" w:line="240" w:lineRule="auto"/>
        <w:shd w:val="clear" w:color="auto" w:fill="fcfaec"/>
        <w:rPr>
          <w:rFonts w:ascii="Times New Roman" w:hAnsi="Times New Roman" w:cs="Times New Roman" w:eastAsia="Times New Roman"/>
          <w:b/>
          <w:bCs/>
          <w:color w:val="3A3A3A"/>
          <w:sz w:val="28"/>
          <w:szCs w:val="28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3A3A3A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0"/>
    <w:link w:val="599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3"/>
    <w:basedOn w:val="598"/>
    <w:link w:val="603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3 Знак"/>
    <w:basedOn w:val="600"/>
    <w:link w:val="599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  <w:style w:type="character" w:styleId="604" w:customStyle="1">
    <w:name w:val="apple-converted-space"/>
    <w:basedOn w:val="600"/>
  </w:style>
  <w:style w:type="paragraph" w:styleId="605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revision>3</cp:revision>
  <dcterms:created xsi:type="dcterms:W3CDTF">2022-12-13T09:33:00Z</dcterms:created>
  <dcterms:modified xsi:type="dcterms:W3CDTF">2023-03-03T14:50:45Z</dcterms:modified>
</cp:coreProperties>
</file>