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59D" w:rsidRDefault="001C759D">
      <w:pPr>
        <w:spacing w:after="1"/>
        <w:rPr>
          <w:rFonts w:ascii="Times New Roman" w:hAnsi="Times New Roman" w:cs="Times New Roman"/>
          <w:sz w:val="28"/>
          <w:szCs w:val="28"/>
        </w:rPr>
      </w:pPr>
    </w:p>
    <w:p w:rsidR="00342A4C" w:rsidRDefault="00342A4C">
      <w:pPr>
        <w:spacing w:after="1"/>
        <w:rPr>
          <w:rFonts w:ascii="Times New Roman" w:hAnsi="Times New Roman" w:cs="Times New Roman"/>
          <w:sz w:val="28"/>
          <w:szCs w:val="28"/>
        </w:rPr>
      </w:pPr>
    </w:p>
    <w:p w:rsidR="00342A4C" w:rsidRDefault="00342A4C">
      <w:pPr>
        <w:spacing w:after="1"/>
        <w:rPr>
          <w:rFonts w:ascii="Times New Roman" w:hAnsi="Times New Roman" w:cs="Times New Roman"/>
          <w:sz w:val="28"/>
          <w:szCs w:val="28"/>
        </w:rPr>
      </w:pPr>
    </w:p>
    <w:p w:rsidR="00342A4C" w:rsidRDefault="00342A4C">
      <w:pPr>
        <w:spacing w:after="1"/>
        <w:rPr>
          <w:rFonts w:ascii="Times New Roman" w:hAnsi="Times New Roman" w:cs="Times New Roman"/>
          <w:sz w:val="28"/>
          <w:szCs w:val="28"/>
        </w:rPr>
      </w:pPr>
    </w:p>
    <w:p w:rsidR="00342A4C" w:rsidRDefault="00342A4C">
      <w:pPr>
        <w:spacing w:after="1"/>
        <w:rPr>
          <w:rFonts w:ascii="Times New Roman" w:hAnsi="Times New Roman" w:cs="Times New Roman"/>
          <w:sz w:val="28"/>
          <w:szCs w:val="28"/>
        </w:rPr>
      </w:pPr>
    </w:p>
    <w:p w:rsidR="001C759D" w:rsidRPr="00342A4C" w:rsidRDefault="001C759D">
      <w:pPr>
        <w:pStyle w:val="ConsPlusNormal"/>
        <w:jc w:val="both"/>
        <w:rPr>
          <w:rFonts w:ascii="Times New Roman" w:hAnsi="Times New Roman" w:cs="Times New Roman"/>
          <w:sz w:val="28"/>
          <w:szCs w:val="28"/>
        </w:rPr>
      </w:pPr>
    </w:p>
    <w:p w:rsidR="00E7005D" w:rsidRPr="002F740B" w:rsidRDefault="00E7005D" w:rsidP="00E7005D">
      <w:pPr>
        <w:autoSpaceDE w:val="0"/>
        <w:autoSpaceDN w:val="0"/>
        <w:adjustRightInd w:val="0"/>
        <w:spacing w:after="0" w:line="240" w:lineRule="exact"/>
        <w:jc w:val="both"/>
        <w:rPr>
          <w:rFonts w:ascii="Times New Roman" w:hAnsi="Times New Roman" w:cs="Times New Roman"/>
          <w:sz w:val="28"/>
          <w:szCs w:val="28"/>
        </w:rPr>
      </w:pPr>
      <w:r w:rsidRPr="002F740B">
        <w:rPr>
          <w:rFonts w:ascii="Times New Roman" w:eastAsia="Times New Roman" w:hAnsi="Times New Roman" w:cs="Times New Roman"/>
          <w:sz w:val="28"/>
          <w:szCs w:val="28"/>
          <w:lang w:eastAsia="ru-RU"/>
        </w:rPr>
        <w:t xml:space="preserve">Об </w:t>
      </w:r>
      <w:r w:rsidRPr="002F740B">
        <w:rPr>
          <w:rFonts w:ascii="Times New Roman" w:hAnsi="Times New Roman" w:cs="Times New Roman"/>
          <w:sz w:val="28"/>
          <w:szCs w:val="28"/>
        </w:rPr>
        <w:t xml:space="preserve">утверждении муниципальной программы «Энергосбережение </w:t>
      </w:r>
      <w:r w:rsidR="00CC0546">
        <w:rPr>
          <w:rFonts w:ascii="Times New Roman" w:hAnsi="Times New Roman" w:cs="Times New Roman"/>
          <w:sz w:val="28"/>
          <w:szCs w:val="28"/>
        </w:rPr>
        <w:br/>
      </w:r>
      <w:r w:rsidRPr="002F740B">
        <w:rPr>
          <w:rFonts w:ascii="Times New Roman" w:hAnsi="Times New Roman" w:cs="Times New Roman"/>
          <w:sz w:val="28"/>
          <w:szCs w:val="28"/>
        </w:rPr>
        <w:t>и повышение энергетической эффективности в городе Ставрополе»</w:t>
      </w:r>
      <w:r w:rsidR="00354669" w:rsidRPr="002F740B">
        <w:rPr>
          <w:rFonts w:ascii="Times New Roman" w:hAnsi="Times New Roman" w:cs="Times New Roman"/>
          <w:sz w:val="28"/>
          <w:szCs w:val="28"/>
        </w:rPr>
        <w:t>.</w:t>
      </w:r>
    </w:p>
    <w:p w:rsidR="00E7005D" w:rsidRPr="002F740B" w:rsidRDefault="00E7005D" w:rsidP="00E7005D">
      <w:pPr>
        <w:suppressAutoHyphens/>
        <w:spacing w:after="0" w:line="240" w:lineRule="exact"/>
        <w:jc w:val="lowKashida"/>
        <w:rPr>
          <w:rFonts w:ascii="Times New Roman" w:hAnsi="Times New Roman" w:cs="Times New Roman"/>
          <w:sz w:val="28"/>
          <w:szCs w:val="28"/>
        </w:rPr>
      </w:pPr>
    </w:p>
    <w:p w:rsidR="00E7005D" w:rsidRPr="002F740B" w:rsidRDefault="00E7005D" w:rsidP="00E7005D">
      <w:pPr>
        <w:widowControl w:val="0"/>
        <w:spacing w:after="0" w:line="240" w:lineRule="auto"/>
        <w:ind w:firstLine="709"/>
        <w:jc w:val="both"/>
        <w:rPr>
          <w:rFonts w:ascii="Times New Roman" w:hAnsi="Times New Roman" w:cs="Times New Roman"/>
          <w:sz w:val="28"/>
          <w:szCs w:val="28"/>
        </w:rPr>
      </w:pPr>
      <w:proofErr w:type="gramStart"/>
      <w:r w:rsidRPr="002F740B">
        <w:rPr>
          <w:rFonts w:ascii="Times New Roman" w:hAnsi="Times New Roman" w:cs="Times New Roman"/>
          <w:sz w:val="28"/>
          <w:szCs w:val="28"/>
        </w:rPr>
        <w:t xml:space="preserve">В соответствии с Бюджетным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28 июня 2014 г. № 172-ФЗ «О стратегическом планировании в Российской Федерации», постановлением администрации города Ставрополя от 26.08.2019 № 2382 «О Порядке принятия решения </w:t>
      </w:r>
      <w:r w:rsidR="00CC0546">
        <w:rPr>
          <w:rFonts w:ascii="Times New Roman" w:hAnsi="Times New Roman" w:cs="Times New Roman"/>
          <w:sz w:val="28"/>
          <w:szCs w:val="28"/>
        </w:rPr>
        <w:br/>
      </w:r>
      <w:r w:rsidRPr="002F740B">
        <w:rPr>
          <w:rFonts w:ascii="Times New Roman" w:hAnsi="Times New Roman" w:cs="Times New Roman"/>
          <w:sz w:val="28"/>
          <w:szCs w:val="28"/>
        </w:rPr>
        <w:t>о разработке муниципальных программ, их формирования и реализации»</w:t>
      </w:r>
      <w:r w:rsidR="00354669" w:rsidRPr="002F740B">
        <w:rPr>
          <w:rFonts w:ascii="Times New Roman" w:hAnsi="Times New Roman" w:cs="Times New Roman"/>
          <w:sz w:val="28"/>
          <w:szCs w:val="28"/>
        </w:rPr>
        <w:t>.</w:t>
      </w:r>
      <w:proofErr w:type="gramEnd"/>
    </w:p>
    <w:p w:rsidR="00E7005D" w:rsidRPr="002F740B" w:rsidRDefault="00E7005D" w:rsidP="00E7005D">
      <w:pPr>
        <w:widowControl w:val="0"/>
        <w:spacing w:after="0" w:line="240" w:lineRule="auto"/>
        <w:ind w:firstLine="709"/>
        <w:jc w:val="both"/>
        <w:rPr>
          <w:rFonts w:ascii="Times New Roman" w:hAnsi="Times New Roman" w:cs="Times New Roman"/>
          <w:sz w:val="28"/>
          <w:szCs w:val="28"/>
        </w:rPr>
      </w:pPr>
    </w:p>
    <w:p w:rsidR="00E7005D" w:rsidRPr="002F740B" w:rsidRDefault="00E7005D" w:rsidP="00E7005D">
      <w:pPr>
        <w:widowControl w:val="0"/>
        <w:spacing w:after="0" w:line="240" w:lineRule="auto"/>
        <w:jc w:val="both"/>
        <w:rPr>
          <w:rFonts w:ascii="Times New Roman" w:hAnsi="Times New Roman" w:cs="Times New Roman"/>
          <w:sz w:val="28"/>
          <w:szCs w:val="28"/>
        </w:rPr>
      </w:pPr>
      <w:r w:rsidRPr="002F740B">
        <w:rPr>
          <w:rFonts w:ascii="Times New Roman" w:hAnsi="Times New Roman" w:cs="Times New Roman"/>
          <w:sz w:val="28"/>
          <w:szCs w:val="28"/>
        </w:rPr>
        <w:t>ПОСТАНОВЛЯЮ:</w:t>
      </w:r>
    </w:p>
    <w:p w:rsidR="00E7005D" w:rsidRPr="002F740B" w:rsidRDefault="00E7005D" w:rsidP="00E7005D">
      <w:pPr>
        <w:widowControl w:val="0"/>
        <w:spacing w:after="0" w:line="240" w:lineRule="auto"/>
        <w:jc w:val="both"/>
        <w:rPr>
          <w:rFonts w:ascii="Times New Roman" w:hAnsi="Times New Roman" w:cs="Times New Roman"/>
          <w:sz w:val="28"/>
          <w:szCs w:val="28"/>
        </w:rPr>
      </w:pPr>
    </w:p>
    <w:p w:rsidR="00E7005D" w:rsidRPr="002F740B" w:rsidRDefault="00E7005D" w:rsidP="00E7005D">
      <w:pPr>
        <w:widowControl w:val="0"/>
        <w:spacing w:after="0" w:line="240" w:lineRule="auto"/>
        <w:ind w:firstLine="709"/>
        <w:jc w:val="both"/>
        <w:rPr>
          <w:rFonts w:ascii="Times New Roman" w:hAnsi="Times New Roman" w:cs="Times New Roman"/>
          <w:sz w:val="28"/>
          <w:szCs w:val="28"/>
        </w:rPr>
      </w:pPr>
      <w:r w:rsidRPr="002F740B">
        <w:rPr>
          <w:rFonts w:ascii="Times New Roman" w:hAnsi="Times New Roman" w:cs="Times New Roman"/>
          <w:sz w:val="28"/>
          <w:szCs w:val="28"/>
        </w:rPr>
        <w:t xml:space="preserve">1. Утвердить муниципальную программу «Энергосбережение </w:t>
      </w:r>
      <w:r w:rsidR="00CC0546">
        <w:rPr>
          <w:rFonts w:ascii="Times New Roman" w:hAnsi="Times New Roman" w:cs="Times New Roman"/>
          <w:sz w:val="28"/>
          <w:szCs w:val="28"/>
        </w:rPr>
        <w:br/>
      </w:r>
      <w:r w:rsidRPr="002F740B">
        <w:rPr>
          <w:rFonts w:ascii="Times New Roman" w:hAnsi="Times New Roman" w:cs="Times New Roman"/>
          <w:sz w:val="28"/>
          <w:szCs w:val="28"/>
        </w:rPr>
        <w:t>и повышение энергетической эффективности в городе Ставрополе» согласно приложению.</w:t>
      </w:r>
    </w:p>
    <w:p w:rsidR="00E7005D" w:rsidRPr="002F740B" w:rsidRDefault="00DD130D" w:rsidP="00E7005D">
      <w:pPr>
        <w:widowControl w:val="0"/>
        <w:spacing w:after="0" w:line="240" w:lineRule="auto"/>
        <w:ind w:firstLine="709"/>
        <w:jc w:val="both"/>
        <w:rPr>
          <w:rFonts w:ascii="Times New Roman" w:hAnsi="Times New Roman" w:cs="Times New Roman"/>
          <w:sz w:val="28"/>
          <w:szCs w:val="28"/>
        </w:rPr>
      </w:pPr>
      <w:r w:rsidRPr="002F740B">
        <w:rPr>
          <w:rFonts w:ascii="Times New Roman" w:hAnsi="Times New Roman" w:cs="Times New Roman"/>
          <w:sz w:val="28"/>
          <w:szCs w:val="28"/>
        </w:rPr>
        <w:t>2</w:t>
      </w:r>
      <w:r w:rsidR="00E7005D" w:rsidRPr="002F740B">
        <w:rPr>
          <w:rFonts w:ascii="Times New Roman" w:hAnsi="Times New Roman" w:cs="Times New Roman"/>
          <w:sz w:val="28"/>
          <w:szCs w:val="28"/>
        </w:rPr>
        <w:t>. </w:t>
      </w:r>
      <w:proofErr w:type="gramStart"/>
      <w:r w:rsidR="00E7005D" w:rsidRPr="002F740B">
        <w:rPr>
          <w:rFonts w:ascii="Times New Roman" w:hAnsi="Times New Roman" w:cs="Times New Roman"/>
          <w:sz w:val="28"/>
          <w:szCs w:val="28"/>
        </w:rPr>
        <w:t>Разместить</w:t>
      </w:r>
      <w:proofErr w:type="gramEnd"/>
      <w:r w:rsidR="00E7005D" w:rsidRPr="002F740B">
        <w:rPr>
          <w:rFonts w:ascii="Times New Roman" w:hAnsi="Times New Roman" w:cs="Times New Roman"/>
          <w:sz w:val="28"/>
          <w:szCs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E7005D" w:rsidRPr="002F740B" w:rsidRDefault="000E2126" w:rsidP="00E700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7005D" w:rsidRPr="002F740B">
        <w:rPr>
          <w:rFonts w:ascii="Times New Roman" w:hAnsi="Times New Roman" w:cs="Times New Roman"/>
          <w:sz w:val="28"/>
          <w:szCs w:val="28"/>
        </w:rPr>
        <w:t>. Настоящее постановление вступает в силу с 01 января 2020 года.</w:t>
      </w:r>
    </w:p>
    <w:p w:rsidR="00E7005D" w:rsidRPr="002F740B" w:rsidRDefault="000E2126" w:rsidP="00E700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7005D" w:rsidRPr="002F740B">
        <w:rPr>
          <w:rFonts w:ascii="Times New Roman" w:hAnsi="Times New Roman" w:cs="Times New Roman"/>
          <w:sz w:val="28"/>
          <w:szCs w:val="28"/>
        </w:rPr>
        <w:t xml:space="preserve">. Контроль исполнения настоящего постановления возложить на первого заместителя главы администрации города Ставрополя </w:t>
      </w:r>
      <w:r w:rsidR="00CC0546">
        <w:rPr>
          <w:rFonts w:ascii="Times New Roman" w:hAnsi="Times New Roman" w:cs="Times New Roman"/>
          <w:sz w:val="28"/>
          <w:szCs w:val="28"/>
        </w:rPr>
        <w:br/>
      </w:r>
      <w:r w:rsidR="00E7005D" w:rsidRPr="002F740B">
        <w:rPr>
          <w:rFonts w:ascii="Times New Roman" w:hAnsi="Times New Roman" w:cs="Times New Roman"/>
          <w:sz w:val="28"/>
          <w:szCs w:val="28"/>
        </w:rPr>
        <w:t xml:space="preserve">Мясоедова А.А. </w:t>
      </w:r>
    </w:p>
    <w:p w:rsidR="00E7005D" w:rsidRPr="002F740B" w:rsidRDefault="00E7005D" w:rsidP="00E7005D">
      <w:pPr>
        <w:autoSpaceDE w:val="0"/>
        <w:autoSpaceDN w:val="0"/>
        <w:adjustRightInd w:val="0"/>
        <w:spacing w:after="0" w:line="240" w:lineRule="auto"/>
        <w:jc w:val="both"/>
        <w:rPr>
          <w:rFonts w:ascii="Times New Roman" w:hAnsi="Times New Roman" w:cs="Times New Roman"/>
          <w:sz w:val="28"/>
          <w:szCs w:val="28"/>
        </w:rPr>
      </w:pPr>
    </w:p>
    <w:p w:rsidR="00E7005D" w:rsidRPr="002F740B" w:rsidRDefault="00E7005D" w:rsidP="00E7005D">
      <w:pPr>
        <w:autoSpaceDE w:val="0"/>
        <w:autoSpaceDN w:val="0"/>
        <w:adjustRightInd w:val="0"/>
        <w:spacing w:after="0" w:line="240" w:lineRule="auto"/>
        <w:jc w:val="both"/>
        <w:rPr>
          <w:rFonts w:ascii="Times New Roman" w:hAnsi="Times New Roman" w:cs="Times New Roman"/>
          <w:sz w:val="28"/>
          <w:szCs w:val="28"/>
        </w:rPr>
      </w:pPr>
    </w:p>
    <w:p w:rsidR="00E7005D" w:rsidRPr="002F740B" w:rsidRDefault="00E7005D" w:rsidP="00E7005D">
      <w:pPr>
        <w:autoSpaceDE w:val="0"/>
        <w:autoSpaceDN w:val="0"/>
        <w:adjustRightInd w:val="0"/>
        <w:spacing w:after="0" w:line="240" w:lineRule="auto"/>
        <w:jc w:val="both"/>
        <w:rPr>
          <w:rFonts w:ascii="Times New Roman" w:hAnsi="Times New Roman" w:cs="Times New Roman"/>
          <w:sz w:val="28"/>
          <w:szCs w:val="28"/>
        </w:rPr>
      </w:pPr>
    </w:p>
    <w:p w:rsidR="00E7005D" w:rsidRPr="002F740B" w:rsidRDefault="00E7005D" w:rsidP="00E7005D">
      <w:pPr>
        <w:autoSpaceDE w:val="0"/>
        <w:autoSpaceDN w:val="0"/>
        <w:adjustRightInd w:val="0"/>
        <w:spacing w:after="0" w:line="240" w:lineRule="auto"/>
        <w:jc w:val="both"/>
        <w:rPr>
          <w:rFonts w:ascii="Times New Roman" w:hAnsi="Times New Roman" w:cs="Times New Roman"/>
          <w:sz w:val="26"/>
          <w:szCs w:val="26"/>
        </w:rPr>
      </w:pPr>
      <w:r w:rsidRPr="002F740B">
        <w:rPr>
          <w:rFonts w:ascii="Times New Roman" w:hAnsi="Times New Roman" w:cs="Times New Roman"/>
          <w:sz w:val="28"/>
          <w:szCs w:val="28"/>
        </w:rPr>
        <w:t>Глава</w:t>
      </w:r>
      <w:r w:rsidR="00433129" w:rsidRPr="002F740B">
        <w:rPr>
          <w:rFonts w:ascii="Times New Roman" w:hAnsi="Times New Roman" w:cs="Times New Roman"/>
          <w:sz w:val="28"/>
          <w:szCs w:val="28"/>
        </w:rPr>
        <w:t xml:space="preserve"> </w:t>
      </w:r>
      <w:r w:rsidRPr="002F740B">
        <w:rPr>
          <w:rFonts w:ascii="Times New Roman" w:hAnsi="Times New Roman" w:cs="Times New Roman"/>
          <w:sz w:val="28"/>
          <w:szCs w:val="28"/>
        </w:rPr>
        <w:t>города</w:t>
      </w:r>
      <w:r w:rsidR="00433129" w:rsidRPr="002F740B">
        <w:rPr>
          <w:rFonts w:ascii="Times New Roman" w:hAnsi="Times New Roman" w:cs="Times New Roman"/>
          <w:sz w:val="28"/>
          <w:szCs w:val="28"/>
        </w:rPr>
        <w:t xml:space="preserve"> </w:t>
      </w:r>
      <w:r w:rsidRPr="002F740B">
        <w:rPr>
          <w:rFonts w:ascii="Times New Roman" w:hAnsi="Times New Roman" w:cs="Times New Roman"/>
          <w:sz w:val="28"/>
          <w:szCs w:val="28"/>
        </w:rPr>
        <w:t xml:space="preserve">Ставрополя                                                        </w:t>
      </w:r>
      <w:r w:rsidR="00433129" w:rsidRPr="002F740B">
        <w:rPr>
          <w:rFonts w:ascii="Times New Roman" w:hAnsi="Times New Roman" w:cs="Times New Roman"/>
          <w:sz w:val="28"/>
          <w:szCs w:val="28"/>
        </w:rPr>
        <w:t xml:space="preserve">  </w:t>
      </w:r>
      <w:r w:rsidR="00CC0546">
        <w:rPr>
          <w:rFonts w:ascii="Times New Roman" w:hAnsi="Times New Roman" w:cs="Times New Roman"/>
          <w:sz w:val="28"/>
          <w:szCs w:val="28"/>
        </w:rPr>
        <w:t xml:space="preserve"> </w:t>
      </w:r>
      <w:r w:rsidR="00433129" w:rsidRPr="002F740B">
        <w:rPr>
          <w:rFonts w:ascii="Times New Roman" w:hAnsi="Times New Roman" w:cs="Times New Roman"/>
          <w:sz w:val="28"/>
          <w:szCs w:val="28"/>
        </w:rPr>
        <w:t xml:space="preserve">    </w:t>
      </w:r>
      <w:r w:rsidRPr="002F740B">
        <w:rPr>
          <w:rFonts w:ascii="Times New Roman" w:hAnsi="Times New Roman" w:cs="Times New Roman"/>
          <w:sz w:val="28"/>
          <w:szCs w:val="28"/>
        </w:rPr>
        <w:t xml:space="preserve"> </w:t>
      </w:r>
      <w:r w:rsidR="00433129" w:rsidRPr="002F740B">
        <w:rPr>
          <w:rFonts w:ascii="Times New Roman" w:hAnsi="Times New Roman" w:cs="Times New Roman"/>
          <w:sz w:val="28"/>
          <w:szCs w:val="28"/>
        </w:rPr>
        <w:t>А.Х. Джатдоев</w:t>
      </w:r>
    </w:p>
    <w:p w:rsidR="001C759D" w:rsidRPr="002F740B" w:rsidRDefault="001C759D">
      <w:pPr>
        <w:pStyle w:val="ConsPlusNormal"/>
        <w:jc w:val="both"/>
        <w:rPr>
          <w:rFonts w:ascii="Times New Roman" w:hAnsi="Times New Roman" w:cs="Times New Roman"/>
          <w:sz w:val="28"/>
          <w:szCs w:val="28"/>
        </w:rPr>
      </w:pPr>
    </w:p>
    <w:p w:rsidR="001C759D" w:rsidRPr="002F740B" w:rsidRDefault="001C759D">
      <w:pPr>
        <w:pStyle w:val="ConsPlusNormal"/>
        <w:jc w:val="both"/>
        <w:rPr>
          <w:rFonts w:ascii="Times New Roman" w:hAnsi="Times New Roman" w:cs="Times New Roman"/>
          <w:sz w:val="28"/>
          <w:szCs w:val="28"/>
        </w:rPr>
      </w:pPr>
    </w:p>
    <w:p w:rsidR="00CC0546" w:rsidRDefault="00CC0546">
      <w:pPr>
        <w:pStyle w:val="ConsPlusNormal"/>
        <w:jc w:val="both"/>
        <w:rPr>
          <w:rFonts w:ascii="Times New Roman" w:hAnsi="Times New Roman" w:cs="Times New Roman"/>
          <w:sz w:val="28"/>
          <w:szCs w:val="28"/>
        </w:rPr>
        <w:sectPr w:rsidR="00CC0546" w:rsidSect="0043226E">
          <w:headerReference w:type="default" r:id="rId9"/>
          <w:headerReference w:type="first" r:id="rId10"/>
          <w:pgSz w:w="11905" w:h="16838"/>
          <w:pgMar w:top="1418" w:right="567" w:bottom="1134" w:left="1985" w:header="0" w:footer="0" w:gutter="0"/>
          <w:cols w:space="720"/>
          <w:titlePg/>
          <w:docGrid w:linePitch="299"/>
        </w:sectPr>
      </w:pPr>
    </w:p>
    <w:p w:rsidR="001C759D" w:rsidRPr="002F740B" w:rsidRDefault="001C759D" w:rsidP="00CC0546">
      <w:pPr>
        <w:pStyle w:val="ConsPlusNormal"/>
        <w:tabs>
          <w:tab w:val="left" w:pos="5103"/>
          <w:tab w:val="left" w:pos="5245"/>
        </w:tabs>
        <w:spacing w:line="240" w:lineRule="exact"/>
        <w:ind w:firstLine="5103"/>
        <w:outlineLvl w:val="0"/>
        <w:rPr>
          <w:rFonts w:ascii="Times New Roman" w:hAnsi="Times New Roman" w:cs="Times New Roman"/>
          <w:sz w:val="28"/>
          <w:szCs w:val="28"/>
        </w:rPr>
      </w:pPr>
      <w:r w:rsidRPr="002F740B">
        <w:rPr>
          <w:rFonts w:ascii="Times New Roman" w:hAnsi="Times New Roman" w:cs="Times New Roman"/>
          <w:sz w:val="28"/>
          <w:szCs w:val="28"/>
        </w:rPr>
        <w:lastRenderedPageBreak/>
        <w:t>Приложение</w:t>
      </w:r>
    </w:p>
    <w:p w:rsidR="00CC0546" w:rsidRDefault="00CC0546" w:rsidP="00CC0546">
      <w:pPr>
        <w:pStyle w:val="ConsPlusNormal"/>
        <w:tabs>
          <w:tab w:val="left" w:pos="5245"/>
          <w:tab w:val="left" w:pos="5387"/>
        </w:tabs>
        <w:spacing w:line="240" w:lineRule="exact"/>
        <w:ind w:firstLine="5103"/>
        <w:rPr>
          <w:rFonts w:ascii="Times New Roman" w:hAnsi="Times New Roman" w:cs="Times New Roman"/>
          <w:sz w:val="28"/>
          <w:szCs w:val="28"/>
        </w:rPr>
      </w:pPr>
    </w:p>
    <w:p w:rsidR="001C759D" w:rsidRPr="002F740B" w:rsidRDefault="001C759D" w:rsidP="00CC0546">
      <w:pPr>
        <w:pStyle w:val="ConsPlusNormal"/>
        <w:tabs>
          <w:tab w:val="left" w:pos="5245"/>
          <w:tab w:val="left" w:pos="5387"/>
        </w:tabs>
        <w:spacing w:line="240" w:lineRule="exact"/>
        <w:ind w:left="5103"/>
        <w:rPr>
          <w:rFonts w:ascii="Times New Roman" w:hAnsi="Times New Roman" w:cs="Times New Roman"/>
          <w:sz w:val="28"/>
          <w:szCs w:val="28"/>
        </w:rPr>
      </w:pPr>
      <w:r w:rsidRPr="002F740B">
        <w:rPr>
          <w:rFonts w:ascii="Times New Roman" w:hAnsi="Times New Roman" w:cs="Times New Roman"/>
          <w:sz w:val="28"/>
          <w:szCs w:val="28"/>
        </w:rPr>
        <w:t>к постановлению</w:t>
      </w:r>
      <w:r w:rsidR="00390E87" w:rsidRPr="002F740B">
        <w:rPr>
          <w:rFonts w:ascii="Times New Roman" w:hAnsi="Times New Roman" w:cs="Times New Roman"/>
          <w:sz w:val="28"/>
          <w:szCs w:val="28"/>
        </w:rPr>
        <w:t xml:space="preserve"> </w:t>
      </w:r>
      <w:r w:rsidRPr="002F740B">
        <w:rPr>
          <w:rFonts w:ascii="Times New Roman" w:hAnsi="Times New Roman" w:cs="Times New Roman"/>
          <w:sz w:val="28"/>
          <w:szCs w:val="28"/>
        </w:rPr>
        <w:t>администрации города Ставрополя</w:t>
      </w:r>
    </w:p>
    <w:p w:rsidR="001C759D" w:rsidRPr="002F740B" w:rsidRDefault="001C759D" w:rsidP="00CC0546">
      <w:pPr>
        <w:pStyle w:val="ConsPlusNormal"/>
        <w:tabs>
          <w:tab w:val="left" w:pos="5245"/>
        </w:tabs>
        <w:spacing w:line="240" w:lineRule="exact"/>
        <w:ind w:firstLine="5103"/>
        <w:rPr>
          <w:rFonts w:ascii="Times New Roman" w:hAnsi="Times New Roman" w:cs="Times New Roman"/>
          <w:sz w:val="28"/>
          <w:szCs w:val="28"/>
        </w:rPr>
      </w:pPr>
      <w:r w:rsidRPr="002F740B">
        <w:rPr>
          <w:rFonts w:ascii="Times New Roman" w:hAnsi="Times New Roman" w:cs="Times New Roman"/>
          <w:sz w:val="28"/>
          <w:szCs w:val="28"/>
        </w:rPr>
        <w:t xml:space="preserve">от </w:t>
      </w:r>
      <w:r w:rsidR="00390E87" w:rsidRPr="002F740B">
        <w:rPr>
          <w:rFonts w:ascii="Times New Roman" w:hAnsi="Times New Roman" w:cs="Times New Roman"/>
          <w:sz w:val="28"/>
          <w:szCs w:val="28"/>
          <w:lang w:eastAsia="en-US"/>
        </w:rPr>
        <w:t xml:space="preserve">                    </w:t>
      </w:r>
      <w:r w:rsidR="00E87FB3" w:rsidRPr="002F740B">
        <w:rPr>
          <w:rFonts w:ascii="Times New Roman" w:hAnsi="Times New Roman" w:cs="Times New Roman"/>
          <w:sz w:val="28"/>
          <w:szCs w:val="28"/>
        </w:rPr>
        <w:t>№</w:t>
      </w:r>
      <w:r w:rsidRPr="002F740B">
        <w:rPr>
          <w:rFonts w:ascii="Times New Roman" w:hAnsi="Times New Roman" w:cs="Times New Roman"/>
          <w:sz w:val="28"/>
          <w:szCs w:val="28"/>
        </w:rPr>
        <w:t xml:space="preserve"> </w:t>
      </w:r>
    </w:p>
    <w:p w:rsidR="001C759D" w:rsidRPr="002F740B" w:rsidRDefault="001C759D" w:rsidP="00E3520B">
      <w:pPr>
        <w:pStyle w:val="ConsPlusNormal"/>
        <w:jc w:val="center"/>
        <w:rPr>
          <w:rFonts w:ascii="Times New Roman" w:hAnsi="Times New Roman" w:cs="Times New Roman"/>
          <w:sz w:val="28"/>
          <w:szCs w:val="28"/>
        </w:rPr>
      </w:pPr>
    </w:p>
    <w:p w:rsidR="001C759D" w:rsidRPr="002F740B" w:rsidRDefault="001C759D" w:rsidP="00CC0546">
      <w:pPr>
        <w:pStyle w:val="ConsPlusTitle"/>
        <w:spacing w:line="240" w:lineRule="exact"/>
        <w:jc w:val="center"/>
        <w:rPr>
          <w:rFonts w:ascii="Times New Roman" w:hAnsi="Times New Roman" w:cs="Times New Roman"/>
          <w:b w:val="0"/>
          <w:sz w:val="28"/>
          <w:szCs w:val="28"/>
        </w:rPr>
      </w:pPr>
      <w:bookmarkStart w:id="0" w:name="P33"/>
      <w:bookmarkEnd w:id="0"/>
      <w:r w:rsidRPr="002F740B">
        <w:rPr>
          <w:rFonts w:ascii="Times New Roman" w:hAnsi="Times New Roman" w:cs="Times New Roman"/>
          <w:b w:val="0"/>
          <w:sz w:val="28"/>
          <w:szCs w:val="28"/>
        </w:rPr>
        <w:t>МУНИЦИПАЛЬНАЯ ПРОГРАММА</w:t>
      </w:r>
    </w:p>
    <w:p w:rsidR="001C759D" w:rsidRPr="002F740B" w:rsidRDefault="00E87FB3" w:rsidP="00CC0546">
      <w:pPr>
        <w:pStyle w:val="ConsPlusTitle"/>
        <w:spacing w:line="240" w:lineRule="exact"/>
        <w:jc w:val="center"/>
        <w:rPr>
          <w:rFonts w:ascii="Times New Roman" w:hAnsi="Times New Roman" w:cs="Times New Roman"/>
          <w:b w:val="0"/>
          <w:sz w:val="28"/>
          <w:szCs w:val="28"/>
        </w:rPr>
      </w:pPr>
      <w:r w:rsidRPr="002F740B">
        <w:rPr>
          <w:rFonts w:ascii="Times New Roman" w:hAnsi="Times New Roman" w:cs="Times New Roman"/>
          <w:b w:val="0"/>
          <w:sz w:val="28"/>
          <w:szCs w:val="28"/>
        </w:rPr>
        <w:t>«</w:t>
      </w:r>
      <w:r w:rsidR="001C759D" w:rsidRPr="002F740B">
        <w:rPr>
          <w:rFonts w:ascii="Times New Roman" w:hAnsi="Times New Roman" w:cs="Times New Roman"/>
          <w:b w:val="0"/>
          <w:sz w:val="28"/>
          <w:szCs w:val="28"/>
        </w:rPr>
        <w:t>Э</w:t>
      </w:r>
      <w:r w:rsidR="00390E87" w:rsidRPr="002F740B">
        <w:rPr>
          <w:rFonts w:ascii="Times New Roman" w:hAnsi="Times New Roman" w:cs="Times New Roman"/>
          <w:b w:val="0"/>
          <w:sz w:val="28"/>
          <w:szCs w:val="28"/>
        </w:rPr>
        <w:t>нергосбережение</w:t>
      </w:r>
      <w:r w:rsidR="001C759D" w:rsidRPr="002F740B">
        <w:rPr>
          <w:rFonts w:ascii="Times New Roman" w:hAnsi="Times New Roman" w:cs="Times New Roman"/>
          <w:b w:val="0"/>
          <w:sz w:val="28"/>
          <w:szCs w:val="28"/>
        </w:rPr>
        <w:t xml:space="preserve"> </w:t>
      </w:r>
      <w:r w:rsidR="00390E87" w:rsidRPr="002F740B">
        <w:rPr>
          <w:rFonts w:ascii="Times New Roman" w:hAnsi="Times New Roman" w:cs="Times New Roman"/>
          <w:b w:val="0"/>
          <w:sz w:val="28"/>
          <w:szCs w:val="28"/>
        </w:rPr>
        <w:t>и</w:t>
      </w:r>
      <w:r w:rsidR="001C759D" w:rsidRPr="002F740B">
        <w:rPr>
          <w:rFonts w:ascii="Times New Roman" w:hAnsi="Times New Roman" w:cs="Times New Roman"/>
          <w:b w:val="0"/>
          <w:sz w:val="28"/>
          <w:szCs w:val="28"/>
        </w:rPr>
        <w:t xml:space="preserve"> </w:t>
      </w:r>
      <w:r w:rsidR="00390E87" w:rsidRPr="002F740B">
        <w:rPr>
          <w:rFonts w:ascii="Times New Roman" w:hAnsi="Times New Roman" w:cs="Times New Roman"/>
          <w:b w:val="0"/>
          <w:sz w:val="28"/>
          <w:szCs w:val="28"/>
        </w:rPr>
        <w:t>повышение</w:t>
      </w:r>
      <w:r w:rsidR="001C759D" w:rsidRPr="002F740B">
        <w:rPr>
          <w:rFonts w:ascii="Times New Roman" w:hAnsi="Times New Roman" w:cs="Times New Roman"/>
          <w:b w:val="0"/>
          <w:sz w:val="28"/>
          <w:szCs w:val="28"/>
        </w:rPr>
        <w:t xml:space="preserve"> </w:t>
      </w:r>
      <w:r w:rsidR="00390E87" w:rsidRPr="002F740B">
        <w:rPr>
          <w:rFonts w:ascii="Times New Roman" w:hAnsi="Times New Roman" w:cs="Times New Roman"/>
          <w:b w:val="0"/>
          <w:sz w:val="28"/>
          <w:szCs w:val="28"/>
        </w:rPr>
        <w:t>энергетической</w:t>
      </w:r>
      <w:r w:rsidR="001C759D" w:rsidRPr="002F740B">
        <w:rPr>
          <w:rFonts w:ascii="Times New Roman" w:hAnsi="Times New Roman" w:cs="Times New Roman"/>
          <w:b w:val="0"/>
          <w:sz w:val="28"/>
          <w:szCs w:val="28"/>
        </w:rPr>
        <w:t xml:space="preserve"> </w:t>
      </w:r>
      <w:r w:rsidR="00390E87" w:rsidRPr="002F740B">
        <w:rPr>
          <w:rFonts w:ascii="Times New Roman" w:hAnsi="Times New Roman" w:cs="Times New Roman"/>
          <w:b w:val="0"/>
          <w:sz w:val="28"/>
          <w:szCs w:val="28"/>
        </w:rPr>
        <w:t>эффективности</w:t>
      </w:r>
    </w:p>
    <w:p w:rsidR="001C759D" w:rsidRPr="002F740B" w:rsidRDefault="00390E87" w:rsidP="00CC0546">
      <w:pPr>
        <w:pStyle w:val="ConsPlusTitle"/>
        <w:spacing w:line="240" w:lineRule="exact"/>
        <w:jc w:val="center"/>
        <w:rPr>
          <w:rFonts w:ascii="Times New Roman" w:hAnsi="Times New Roman" w:cs="Times New Roman"/>
          <w:b w:val="0"/>
          <w:sz w:val="28"/>
          <w:szCs w:val="28"/>
        </w:rPr>
      </w:pPr>
      <w:r w:rsidRPr="002F740B">
        <w:rPr>
          <w:rFonts w:ascii="Times New Roman" w:hAnsi="Times New Roman" w:cs="Times New Roman"/>
          <w:b w:val="0"/>
          <w:sz w:val="28"/>
          <w:szCs w:val="28"/>
        </w:rPr>
        <w:t>в городе Ставрополе</w:t>
      </w:r>
      <w:r w:rsidR="00E87FB3" w:rsidRPr="002F740B">
        <w:rPr>
          <w:rFonts w:ascii="Times New Roman" w:hAnsi="Times New Roman" w:cs="Times New Roman"/>
          <w:b w:val="0"/>
          <w:sz w:val="28"/>
          <w:szCs w:val="28"/>
        </w:rPr>
        <w:t>»</w:t>
      </w:r>
    </w:p>
    <w:p w:rsidR="001C759D" w:rsidRPr="002F740B" w:rsidRDefault="001C759D" w:rsidP="00E3520B">
      <w:pPr>
        <w:pStyle w:val="ConsPlusNormal"/>
        <w:jc w:val="center"/>
        <w:rPr>
          <w:rFonts w:ascii="Times New Roman" w:hAnsi="Times New Roman" w:cs="Times New Roman"/>
          <w:sz w:val="28"/>
          <w:szCs w:val="28"/>
        </w:rPr>
      </w:pPr>
    </w:p>
    <w:p w:rsidR="001C759D" w:rsidRPr="002F740B" w:rsidRDefault="001C759D" w:rsidP="00CC0546">
      <w:pPr>
        <w:pStyle w:val="ConsPlusTitle"/>
        <w:spacing w:line="240" w:lineRule="exact"/>
        <w:jc w:val="center"/>
        <w:outlineLvl w:val="1"/>
        <w:rPr>
          <w:rFonts w:ascii="Times New Roman" w:hAnsi="Times New Roman" w:cs="Times New Roman"/>
          <w:b w:val="0"/>
          <w:sz w:val="28"/>
          <w:szCs w:val="28"/>
        </w:rPr>
      </w:pPr>
      <w:r w:rsidRPr="002F740B">
        <w:rPr>
          <w:rFonts w:ascii="Times New Roman" w:hAnsi="Times New Roman" w:cs="Times New Roman"/>
          <w:b w:val="0"/>
          <w:sz w:val="28"/>
          <w:szCs w:val="28"/>
        </w:rPr>
        <w:t>ПАСПОРТ</w:t>
      </w:r>
    </w:p>
    <w:p w:rsidR="001C759D" w:rsidRPr="002F740B" w:rsidRDefault="004908FA" w:rsidP="00CC0546">
      <w:pPr>
        <w:pStyle w:val="ConsPlusTitle"/>
        <w:spacing w:line="240" w:lineRule="exact"/>
        <w:jc w:val="center"/>
        <w:rPr>
          <w:rFonts w:ascii="Times New Roman" w:hAnsi="Times New Roman" w:cs="Times New Roman"/>
          <w:b w:val="0"/>
          <w:sz w:val="28"/>
          <w:szCs w:val="28"/>
        </w:rPr>
      </w:pPr>
      <w:r w:rsidRPr="002F740B">
        <w:rPr>
          <w:rFonts w:ascii="Times New Roman" w:hAnsi="Times New Roman" w:cs="Times New Roman"/>
          <w:b w:val="0"/>
          <w:sz w:val="28"/>
          <w:szCs w:val="28"/>
        </w:rPr>
        <w:t>муниципальной</w:t>
      </w:r>
      <w:r w:rsidR="001C759D" w:rsidRPr="002F740B">
        <w:rPr>
          <w:rFonts w:ascii="Times New Roman" w:hAnsi="Times New Roman" w:cs="Times New Roman"/>
          <w:b w:val="0"/>
          <w:sz w:val="28"/>
          <w:szCs w:val="28"/>
        </w:rPr>
        <w:t xml:space="preserve"> </w:t>
      </w:r>
      <w:r w:rsidRPr="002F740B">
        <w:rPr>
          <w:rFonts w:ascii="Times New Roman" w:hAnsi="Times New Roman" w:cs="Times New Roman"/>
          <w:b w:val="0"/>
          <w:sz w:val="28"/>
          <w:szCs w:val="28"/>
        </w:rPr>
        <w:t>программы</w:t>
      </w:r>
      <w:r w:rsidR="001C759D" w:rsidRPr="002F740B">
        <w:rPr>
          <w:rFonts w:ascii="Times New Roman" w:hAnsi="Times New Roman" w:cs="Times New Roman"/>
          <w:b w:val="0"/>
          <w:sz w:val="28"/>
          <w:szCs w:val="28"/>
        </w:rPr>
        <w:t xml:space="preserve"> </w:t>
      </w:r>
      <w:r w:rsidR="00E87FB3" w:rsidRPr="002F740B">
        <w:rPr>
          <w:rFonts w:ascii="Times New Roman" w:hAnsi="Times New Roman" w:cs="Times New Roman"/>
          <w:b w:val="0"/>
          <w:sz w:val="28"/>
          <w:szCs w:val="28"/>
        </w:rPr>
        <w:t>«</w:t>
      </w:r>
      <w:r w:rsidRPr="002F740B">
        <w:rPr>
          <w:rFonts w:ascii="Times New Roman" w:hAnsi="Times New Roman" w:cs="Times New Roman"/>
          <w:b w:val="0"/>
          <w:sz w:val="28"/>
          <w:szCs w:val="28"/>
        </w:rPr>
        <w:t>Энергосбережение и повышение энергетической эффективности</w:t>
      </w:r>
      <w:r w:rsidR="00CC0546">
        <w:rPr>
          <w:rFonts w:ascii="Times New Roman" w:hAnsi="Times New Roman" w:cs="Times New Roman"/>
          <w:b w:val="0"/>
          <w:sz w:val="28"/>
          <w:szCs w:val="28"/>
        </w:rPr>
        <w:t xml:space="preserve"> </w:t>
      </w:r>
      <w:r w:rsidRPr="002F740B">
        <w:rPr>
          <w:rFonts w:ascii="Times New Roman" w:hAnsi="Times New Roman" w:cs="Times New Roman"/>
          <w:b w:val="0"/>
          <w:sz w:val="28"/>
          <w:szCs w:val="28"/>
        </w:rPr>
        <w:t>в городе Ставрополе</w:t>
      </w:r>
      <w:r w:rsidR="00E87FB3" w:rsidRPr="002F740B">
        <w:rPr>
          <w:rFonts w:ascii="Times New Roman" w:hAnsi="Times New Roman" w:cs="Times New Roman"/>
          <w:b w:val="0"/>
          <w:sz w:val="28"/>
          <w:szCs w:val="28"/>
        </w:rPr>
        <w:t>»</w:t>
      </w:r>
    </w:p>
    <w:p w:rsidR="001C759D" w:rsidRDefault="001C759D" w:rsidP="00E3520B">
      <w:pPr>
        <w:pStyle w:val="ConsPlusNormal"/>
        <w:jc w:val="center"/>
        <w:rPr>
          <w:rFonts w:ascii="Times New Roman" w:hAnsi="Times New Roman" w:cs="Times New Roman"/>
          <w:sz w:val="28"/>
          <w:szCs w:val="28"/>
        </w:rPr>
      </w:pPr>
    </w:p>
    <w:p w:rsidR="0043226E" w:rsidRPr="002F740B" w:rsidRDefault="0043226E" w:rsidP="00E3520B">
      <w:pPr>
        <w:pStyle w:val="ConsPlusNormal"/>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5954"/>
      </w:tblGrid>
      <w:tr w:rsidR="00342A4C" w:rsidRPr="002F740B" w:rsidTr="0043226E">
        <w:tc>
          <w:tcPr>
            <w:tcW w:w="3402" w:type="dxa"/>
          </w:tcPr>
          <w:p w:rsidR="001C759D" w:rsidRPr="002F740B" w:rsidRDefault="001C759D" w:rsidP="00733707">
            <w:pPr>
              <w:pStyle w:val="ConsPlusNormal"/>
              <w:rPr>
                <w:rFonts w:ascii="Times New Roman" w:hAnsi="Times New Roman" w:cs="Times New Roman"/>
                <w:sz w:val="28"/>
                <w:szCs w:val="28"/>
              </w:rPr>
            </w:pPr>
            <w:r w:rsidRPr="002F740B">
              <w:rPr>
                <w:rFonts w:ascii="Times New Roman" w:hAnsi="Times New Roman" w:cs="Times New Roman"/>
                <w:sz w:val="28"/>
                <w:szCs w:val="28"/>
              </w:rPr>
              <w:t xml:space="preserve">Наименование муниципальной </w:t>
            </w:r>
            <w:r w:rsidR="00733707">
              <w:rPr>
                <w:rFonts w:ascii="Times New Roman" w:hAnsi="Times New Roman" w:cs="Times New Roman"/>
                <w:sz w:val="28"/>
                <w:szCs w:val="28"/>
              </w:rPr>
              <w:t>П</w:t>
            </w:r>
            <w:r w:rsidRPr="002F740B">
              <w:rPr>
                <w:rFonts w:ascii="Times New Roman" w:hAnsi="Times New Roman" w:cs="Times New Roman"/>
                <w:sz w:val="28"/>
                <w:szCs w:val="28"/>
              </w:rPr>
              <w:t>рограммы</w:t>
            </w:r>
          </w:p>
        </w:tc>
        <w:tc>
          <w:tcPr>
            <w:tcW w:w="5954" w:type="dxa"/>
          </w:tcPr>
          <w:p w:rsidR="001C759D" w:rsidRPr="002F740B" w:rsidRDefault="00E87FB3" w:rsidP="00CC0546">
            <w:pPr>
              <w:pStyle w:val="ConsPlusNormal"/>
              <w:rPr>
                <w:rFonts w:ascii="Times New Roman" w:hAnsi="Times New Roman" w:cs="Times New Roman"/>
                <w:sz w:val="28"/>
                <w:szCs w:val="28"/>
              </w:rPr>
            </w:pPr>
            <w:r w:rsidRPr="002F740B">
              <w:rPr>
                <w:rFonts w:ascii="Times New Roman" w:hAnsi="Times New Roman" w:cs="Times New Roman"/>
                <w:sz w:val="28"/>
                <w:szCs w:val="28"/>
              </w:rPr>
              <w:t>«</w:t>
            </w:r>
            <w:r w:rsidR="001C759D" w:rsidRPr="002F740B">
              <w:rPr>
                <w:rFonts w:ascii="Times New Roman" w:hAnsi="Times New Roman" w:cs="Times New Roman"/>
                <w:sz w:val="28"/>
                <w:szCs w:val="28"/>
              </w:rPr>
              <w:t>Энергосбережение и повышение энергетической эффективности в городе Ставрополе</w:t>
            </w:r>
            <w:r w:rsidRPr="002F740B">
              <w:rPr>
                <w:rFonts w:ascii="Times New Roman" w:hAnsi="Times New Roman" w:cs="Times New Roman"/>
                <w:sz w:val="28"/>
                <w:szCs w:val="28"/>
              </w:rPr>
              <w:t>»</w:t>
            </w:r>
            <w:r w:rsidR="00590DEB" w:rsidRPr="002F740B">
              <w:rPr>
                <w:rFonts w:ascii="Times New Roman" w:hAnsi="Times New Roman" w:cs="Times New Roman"/>
                <w:sz w:val="28"/>
                <w:szCs w:val="28"/>
              </w:rPr>
              <w:t xml:space="preserve"> (далее – </w:t>
            </w:r>
            <w:r w:rsidR="001C759D" w:rsidRPr="002F740B">
              <w:rPr>
                <w:rFonts w:ascii="Times New Roman" w:hAnsi="Times New Roman" w:cs="Times New Roman"/>
                <w:sz w:val="28"/>
                <w:szCs w:val="28"/>
              </w:rPr>
              <w:t>Программа)</w:t>
            </w:r>
          </w:p>
        </w:tc>
      </w:tr>
      <w:tr w:rsidR="00685247" w:rsidRPr="002F740B" w:rsidTr="0043226E">
        <w:tc>
          <w:tcPr>
            <w:tcW w:w="3402" w:type="dxa"/>
          </w:tcPr>
          <w:p w:rsidR="00685247" w:rsidRPr="002F740B" w:rsidRDefault="00685247">
            <w:pPr>
              <w:pStyle w:val="ConsPlusNormal"/>
              <w:rPr>
                <w:rFonts w:ascii="Times New Roman" w:hAnsi="Times New Roman" w:cs="Times New Roman"/>
                <w:sz w:val="28"/>
                <w:szCs w:val="28"/>
              </w:rPr>
            </w:pPr>
            <w:r w:rsidRPr="002F740B">
              <w:rPr>
                <w:rFonts w:ascii="Times New Roman" w:hAnsi="Times New Roman" w:cs="Times New Roman"/>
                <w:sz w:val="28"/>
                <w:szCs w:val="28"/>
              </w:rPr>
              <w:t>Ответственный исполнитель Программы</w:t>
            </w:r>
          </w:p>
          <w:p w:rsidR="004908FA" w:rsidRPr="002F740B" w:rsidRDefault="004908FA">
            <w:pPr>
              <w:pStyle w:val="ConsPlusNormal"/>
              <w:rPr>
                <w:rFonts w:ascii="Times New Roman" w:hAnsi="Times New Roman" w:cs="Times New Roman"/>
                <w:sz w:val="28"/>
                <w:szCs w:val="28"/>
              </w:rPr>
            </w:pPr>
          </w:p>
          <w:p w:rsidR="00685247" w:rsidRPr="002F740B" w:rsidRDefault="00685247">
            <w:pPr>
              <w:pStyle w:val="ConsPlusNormal"/>
              <w:rPr>
                <w:rFonts w:ascii="Times New Roman" w:hAnsi="Times New Roman" w:cs="Times New Roman"/>
                <w:sz w:val="28"/>
                <w:szCs w:val="28"/>
              </w:rPr>
            </w:pPr>
            <w:r w:rsidRPr="002F740B">
              <w:rPr>
                <w:rFonts w:ascii="Times New Roman" w:hAnsi="Times New Roman" w:cs="Times New Roman"/>
                <w:sz w:val="28"/>
                <w:szCs w:val="28"/>
              </w:rPr>
              <w:t>Соисполнител</w:t>
            </w:r>
            <w:proofErr w:type="gramStart"/>
            <w:r w:rsidRPr="002F740B">
              <w:rPr>
                <w:rFonts w:ascii="Times New Roman" w:hAnsi="Times New Roman" w:cs="Times New Roman"/>
                <w:sz w:val="28"/>
                <w:szCs w:val="28"/>
              </w:rPr>
              <w:t>ь(</w:t>
            </w:r>
            <w:proofErr w:type="gramEnd"/>
            <w:r w:rsidRPr="002F740B">
              <w:rPr>
                <w:rFonts w:ascii="Times New Roman" w:hAnsi="Times New Roman" w:cs="Times New Roman"/>
                <w:sz w:val="28"/>
                <w:szCs w:val="28"/>
              </w:rPr>
              <w:t>и) Программы</w:t>
            </w:r>
          </w:p>
          <w:p w:rsidR="00685247" w:rsidRPr="002F740B" w:rsidRDefault="00685247">
            <w:pPr>
              <w:pStyle w:val="ConsPlusNormal"/>
              <w:rPr>
                <w:rFonts w:ascii="Times New Roman" w:hAnsi="Times New Roman" w:cs="Times New Roman"/>
                <w:sz w:val="28"/>
                <w:szCs w:val="28"/>
              </w:rPr>
            </w:pPr>
          </w:p>
        </w:tc>
        <w:tc>
          <w:tcPr>
            <w:tcW w:w="5954" w:type="dxa"/>
          </w:tcPr>
          <w:p w:rsidR="00685247" w:rsidRPr="002F740B" w:rsidRDefault="00685247" w:rsidP="00685247">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комитет городского хозяйства </w:t>
            </w:r>
            <w:r w:rsidR="00EB3516" w:rsidRPr="002F740B">
              <w:rPr>
                <w:rFonts w:ascii="Times New Roman" w:hAnsi="Times New Roman" w:cs="Times New Roman"/>
                <w:sz w:val="28"/>
                <w:szCs w:val="28"/>
              </w:rPr>
              <w:t>администрации города Ставрополя</w:t>
            </w:r>
          </w:p>
          <w:p w:rsidR="004908FA" w:rsidRPr="002F740B" w:rsidRDefault="004908FA" w:rsidP="00685247">
            <w:pPr>
              <w:pStyle w:val="ConsPlusNormal"/>
              <w:jc w:val="both"/>
              <w:rPr>
                <w:rFonts w:ascii="Times New Roman" w:hAnsi="Times New Roman" w:cs="Times New Roman"/>
                <w:sz w:val="28"/>
                <w:szCs w:val="28"/>
              </w:rPr>
            </w:pPr>
          </w:p>
          <w:p w:rsidR="00685247" w:rsidRPr="002F740B" w:rsidRDefault="00685247" w:rsidP="00685247">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комитет образования администрации города Ставрополя;</w:t>
            </w:r>
          </w:p>
          <w:p w:rsidR="00685247" w:rsidRPr="002F740B" w:rsidRDefault="00685247" w:rsidP="00685247">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комитет культуры и молодежной политики администрации города Ставрополя; </w:t>
            </w:r>
          </w:p>
          <w:p w:rsidR="00685247" w:rsidRPr="002F740B" w:rsidRDefault="00685247" w:rsidP="00685247">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комитет физической культуры и спорта администрации города Ставрополя; </w:t>
            </w:r>
          </w:p>
          <w:p w:rsidR="00685247" w:rsidRPr="002F740B" w:rsidRDefault="00685247" w:rsidP="00685247">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комитет по управлению муниципальным имуществом города Ставрополя;</w:t>
            </w:r>
          </w:p>
          <w:p w:rsidR="00685247" w:rsidRPr="002F740B" w:rsidRDefault="00685247" w:rsidP="00685247">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администрация Октябрьского района города Ставрополя; </w:t>
            </w:r>
          </w:p>
          <w:p w:rsidR="00685247" w:rsidRPr="002F740B" w:rsidRDefault="00685247" w:rsidP="00685247">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администрация Промышленного района города Ставрополя;</w:t>
            </w:r>
          </w:p>
          <w:p w:rsidR="00685247" w:rsidRPr="002F740B" w:rsidRDefault="00685247" w:rsidP="00685247">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администрация Ленинского района города Ставрополя</w:t>
            </w:r>
          </w:p>
        </w:tc>
      </w:tr>
      <w:tr w:rsidR="004908FA" w:rsidRPr="002F740B" w:rsidTr="0043226E">
        <w:tc>
          <w:tcPr>
            <w:tcW w:w="3402" w:type="dxa"/>
          </w:tcPr>
          <w:p w:rsidR="004908FA" w:rsidRPr="002F740B" w:rsidRDefault="00CC0546" w:rsidP="004908FA">
            <w:pPr>
              <w:pStyle w:val="ConsPlusNormal"/>
              <w:widowContro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Участники П</w:t>
            </w:r>
            <w:r w:rsidR="004908FA" w:rsidRPr="002F740B">
              <w:rPr>
                <w:rFonts w:ascii="Times New Roman" w:hAnsi="Times New Roman" w:cs="Times New Roman"/>
                <w:color w:val="000000" w:themeColor="text1"/>
                <w:sz w:val="28"/>
                <w:szCs w:val="28"/>
              </w:rPr>
              <w:t>рограммы</w:t>
            </w:r>
          </w:p>
        </w:tc>
        <w:tc>
          <w:tcPr>
            <w:tcW w:w="5954" w:type="dxa"/>
          </w:tcPr>
          <w:p w:rsidR="004908FA" w:rsidRPr="002F740B" w:rsidRDefault="00CC0546">
            <w:pPr>
              <w:pStyle w:val="ConsPlusNormal"/>
              <w:jc w:val="both"/>
              <w:rPr>
                <w:rFonts w:ascii="Times New Roman" w:hAnsi="Times New Roman" w:cs="Times New Roman"/>
                <w:sz w:val="28"/>
                <w:szCs w:val="28"/>
              </w:rPr>
            </w:pPr>
            <w:r>
              <w:rPr>
                <w:rFonts w:ascii="Times New Roman" w:hAnsi="Times New Roman" w:cs="Times New Roman"/>
                <w:sz w:val="28"/>
                <w:szCs w:val="28"/>
              </w:rPr>
              <w:t>м</w:t>
            </w:r>
            <w:r w:rsidR="004908FA" w:rsidRPr="002F740B">
              <w:rPr>
                <w:rFonts w:ascii="Times New Roman" w:hAnsi="Times New Roman" w:cs="Times New Roman"/>
                <w:sz w:val="28"/>
                <w:szCs w:val="28"/>
              </w:rPr>
              <w:t>униципальное унитарное предприятие «ВОДОКАНАЛ»;</w:t>
            </w:r>
          </w:p>
          <w:p w:rsidR="004908FA" w:rsidRPr="002F740B" w:rsidRDefault="00733707">
            <w:pPr>
              <w:pStyle w:val="ConsPlusNormal"/>
              <w:jc w:val="both"/>
              <w:rPr>
                <w:rFonts w:ascii="Times New Roman" w:hAnsi="Times New Roman" w:cs="Times New Roman"/>
                <w:sz w:val="28"/>
                <w:szCs w:val="28"/>
              </w:rPr>
            </w:pPr>
            <w:r>
              <w:rPr>
                <w:rFonts w:ascii="Times New Roman" w:hAnsi="Times New Roman" w:cs="Times New Roman"/>
                <w:sz w:val="28"/>
                <w:szCs w:val="28"/>
              </w:rPr>
              <w:t>а</w:t>
            </w:r>
            <w:r w:rsidR="004908FA" w:rsidRPr="002F740B">
              <w:rPr>
                <w:rFonts w:ascii="Times New Roman" w:hAnsi="Times New Roman" w:cs="Times New Roman"/>
                <w:sz w:val="28"/>
                <w:szCs w:val="28"/>
              </w:rPr>
              <w:t>кционерное общество «Теплосеть»;</w:t>
            </w:r>
          </w:p>
          <w:p w:rsidR="004908FA" w:rsidRPr="002F740B" w:rsidRDefault="00733707">
            <w:pPr>
              <w:pStyle w:val="ConsPlusNormal"/>
              <w:jc w:val="both"/>
              <w:rPr>
                <w:rFonts w:ascii="Times New Roman" w:hAnsi="Times New Roman" w:cs="Times New Roman"/>
                <w:sz w:val="28"/>
                <w:szCs w:val="28"/>
              </w:rPr>
            </w:pPr>
            <w:r>
              <w:rPr>
                <w:rFonts w:ascii="Times New Roman" w:hAnsi="Times New Roman" w:cs="Times New Roman"/>
                <w:sz w:val="28"/>
                <w:szCs w:val="28"/>
              </w:rPr>
              <w:t>а</w:t>
            </w:r>
            <w:r w:rsidR="004908FA" w:rsidRPr="002F740B">
              <w:rPr>
                <w:rFonts w:ascii="Times New Roman" w:hAnsi="Times New Roman" w:cs="Times New Roman"/>
                <w:sz w:val="28"/>
                <w:szCs w:val="28"/>
              </w:rPr>
              <w:t>кционерное общество «</w:t>
            </w:r>
            <w:proofErr w:type="spellStart"/>
            <w:r w:rsidR="004908FA" w:rsidRPr="002F740B">
              <w:rPr>
                <w:rFonts w:ascii="Times New Roman" w:hAnsi="Times New Roman" w:cs="Times New Roman"/>
                <w:sz w:val="28"/>
                <w:szCs w:val="28"/>
              </w:rPr>
              <w:t>Горэлектросеть</w:t>
            </w:r>
            <w:proofErr w:type="spellEnd"/>
            <w:r w:rsidR="004908FA" w:rsidRPr="002F740B">
              <w:rPr>
                <w:rFonts w:ascii="Times New Roman" w:hAnsi="Times New Roman" w:cs="Times New Roman"/>
                <w:sz w:val="28"/>
                <w:szCs w:val="28"/>
              </w:rPr>
              <w:t>»</w:t>
            </w:r>
          </w:p>
        </w:tc>
      </w:tr>
      <w:tr w:rsidR="00685247" w:rsidRPr="002F740B" w:rsidTr="0043226E">
        <w:tc>
          <w:tcPr>
            <w:tcW w:w="3402" w:type="dxa"/>
          </w:tcPr>
          <w:p w:rsidR="00685247" w:rsidRPr="002F740B" w:rsidRDefault="00685247" w:rsidP="002A03CF">
            <w:pPr>
              <w:pStyle w:val="ConsPlusNormal"/>
              <w:rPr>
                <w:rFonts w:ascii="Times New Roman" w:hAnsi="Times New Roman" w:cs="Times New Roman"/>
                <w:sz w:val="28"/>
                <w:szCs w:val="28"/>
              </w:rPr>
            </w:pPr>
            <w:r w:rsidRPr="002F740B">
              <w:rPr>
                <w:rFonts w:ascii="Times New Roman" w:hAnsi="Times New Roman" w:cs="Times New Roman"/>
                <w:sz w:val="28"/>
                <w:szCs w:val="28"/>
              </w:rPr>
              <w:t>Цель Программы</w:t>
            </w:r>
          </w:p>
        </w:tc>
        <w:tc>
          <w:tcPr>
            <w:tcW w:w="5954" w:type="dxa"/>
          </w:tcPr>
          <w:p w:rsidR="00685247" w:rsidRPr="002F740B" w:rsidRDefault="00685247">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обеспечение эффективного использования топливно-энергетических ресурсов за счет реализации мероприятий по энергосбережению и повышению энергетической эффективности на территории города Ставрополя;</w:t>
            </w:r>
          </w:p>
        </w:tc>
      </w:tr>
      <w:tr w:rsidR="00685247" w:rsidRPr="002F740B" w:rsidTr="0043226E">
        <w:tc>
          <w:tcPr>
            <w:tcW w:w="3402" w:type="dxa"/>
          </w:tcPr>
          <w:p w:rsidR="00685247" w:rsidRPr="002F740B" w:rsidRDefault="004908FA" w:rsidP="004908FA">
            <w:pPr>
              <w:pStyle w:val="ConsPlusNormal"/>
              <w:widowControl/>
              <w:rPr>
                <w:rFonts w:ascii="Times New Roman" w:hAnsi="Times New Roman" w:cs="Times New Roman"/>
                <w:color w:val="000000" w:themeColor="text1"/>
                <w:sz w:val="28"/>
                <w:szCs w:val="28"/>
              </w:rPr>
            </w:pPr>
            <w:r w:rsidRPr="002F740B">
              <w:rPr>
                <w:rFonts w:ascii="Times New Roman" w:hAnsi="Times New Roman" w:cs="Times New Roman"/>
                <w:color w:val="000000" w:themeColor="text1"/>
                <w:sz w:val="28"/>
                <w:szCs w:val="28"/>
              </w:rPr>
              <w:lastRenderedPageBreak/>
              <w:t>Показатели</w:t>
            </w:r>
            <w:r w:rsidR="00CC0546">
              <w:rPr>
                <w:rFonts w:ascii="Times New Roman" w:hAnsi="Times New Roman" w:cs="Times New Roman"/>
                <w:color w:val="000000" w:themeColor="text1"/>
                <w:sz w:val="28"/>
                <w:szCs w:val="28"/>
              </w:rPr>
              <w:t xml:space="preserve"> (индикаторы) достижения целей П</w:t>
            </w:r>
            <w:r w:rsidRPr="002F740B">
              <w:rPr>
                <w:rFonts w:ascii="Times New Roman" w:hAnsi="Times New Roman" w:cs="Times New Roman"/>
                <w:color w:val="000000" w:themeColor="text1"/>
                <w:sz w:val="28"/>
                <w:szCs w:val="28"/>
              </w:rPr>
              <w:t>рограммы</w:t>
            </w:r>
          </w:p>
        </w:tc>
        <w:tc>
          <w:tcPr>
            <w:tcW w:w="5954" w:type="dxa"/>
          </w:tcPr>
          <w:p w:rsidR="003128D8"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Ставрополя;</w:t>
            </w:r>
          </w:p>
          <w:p w:rsidR="003128D8"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Ставрополя;</w:t>
            </w:r>
          </w:p>
          <w:p w:rsidR="003128D8"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города Ставрополя;</w:t>
            </w:r>
          </w:p>
          <w:p w:rsidR="003B7E1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города Ставрополя</w:t>
            </w:r>
          </w:p>
        </w:tc>
      </w:tr>
      <w:tr w:rsidR="00685247" w:rsidRPr="002F740B" w:rsidTr="0043226E">
        <w:tc>
          <w:tcPr>
            <w:tcW w:w="3402" w:type="dxa"/>
          </w:tcPr>
          <w:p w:rsidR="00685247" w:rsidRPr="002F740B" w:rsidRDefault="00685247">
            <w:pPr>
              <w:pStyle w:val="ConsPlusNormal"/>
              <w:rPr>
                <w:rFonts w:ascii="Times New Roman" w:hAnsi="Times New Roman" w:cs="Times New Roman"/>
                <w:sz w:val="28"/>
                <w:szCs w:val="28"/>
              </w:rPr>
            </w:pPr>
            <w:r w:rsidRPr="002F740B">
              <w:rPr>
                <w:rFonts w:ascii="Times New Roman" w:hAnsi="Times New Roman" w:cs="Times New Roman"/>
                <w:sz w:val="28"/>
                <w:szCs w:val="28"/>
              </w:rPr>
              <w:t>Задачи Программы</w:t>
            </w:r>
          </w:p>
        </w:tc>
        <w:tc>
          <w:tcPr>
            <w:tcW w:w="5954" w:type="dxa"/>
          </w:tcPr>
          <w:p w:rsidR="00685247" w:rsidRPr="002F740B" w:rsidRDefault="00685247"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обеспечение учета объема потребляемых энергетических ресурсов;</w:t>
            </w:r>
          </w:p>
          <w:p w:rsidR="00685247" w:rsidRPr="002F740B" w:rsidRDefault="00685247"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снижение расходов бюджета города Ставрополя на оплату за потребленные энергетические ресурсы;</w:t>
            </w:r>
          </w:p>
          <w:p w:rsidR="00685247" w:rsidRPr="002F740B" w:rsidRDefault="00685247"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сокращение потерь энергетических ресурсов при их транспортировке;</w:t>
            </w:r>
          </w:p>
          <w:p w:rsidR="00685247" w:rsidRPr="002F740B" w:rsidRDefault="00E3520B"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повышение </w:t>
            </w:r>
            <w:r w:rsidR="00685247" w:rsidRPr="002F740B">
              <w:rPr>
                <w:rFonts w:ascii="Times New Roman" w:hAnsi="Times New Roman" w:cs="Times New Roman"/>
                <w:sz w:val="28"/>
                <w:szCs w:val="28"/>
              </w:rPr>
              <w:t>эффективности энергопотребления путем внедрения современных энергосберегающих технологий и оборудования в бюджетном секторе, в жилищном фонде и системах коммунальной инфраструктуры</w:t>
            </w:r>
          </w:p>
        </w:tc>
      </w:tr>
      <w:tr w:rsidR="00A14821" w:rsidRPr="002F740B" w:rsidTr="0043226E">
        <w:tc>
          <w:tcPr>
            <w:tcW w:w="3402" w:type="dxa"/>
          </w:tcPr>
          <w:p w:rsidR="00A14821" w:rsidRPr="002F740B" w:rsidRDefault="00A14821" w:rsidP="00E6466B">
            <w:pPr>
              <w:pStyle w:val="ConsPlusNormal"/>
              <w:widowControl/>
              <w:rPr>
                <w:rFonts w:ascii="Times New Roman" w:hAnsi="Times New Roman" w:cs="Times New Roman"/>
                <w:color w:val="000000" w:themeColor="text1"/>
                <w:sz w:val="28"/>
                <w:szCs w:val="28"/>
              </w:rPr>
            </w:pPr>
            <w:r w:rsidRPr="002F740B">
              <w:rPr>
                <w:rFonts w:ascii="Times New Roman" w:hAnsi="Times New Roman" w:cs="Times New Roman"/>
                <w:color w:val="000000" w:themeColor="text1"/>
                <w:sz w:val="28"/>
                <w:szCs w:val="28"/>
              </w:rPr>
              <w:t xml:space="preserve">Показатели решения задач </w:t>
            </w:r>
            <w:r w:rsidR="00E6466B">
              <w:rPr>
                <w:rFonts w:ascii="Times New Roman" w:hAnsi="Times New Roman" w:cs="Times New Roman"/>
                <w:color w:val="000000" w:themeColor="text1"/>
                <w:sz w:val="28"/>
                <w:szCs w:val="28"/>
              </w:rPr>
              <w:t>П</w:t>
            </w:r>
            <w:r w:rsidRPr="002F740B">
              <w:rPr>
                <w:rFonts w:ascii="Times New Roman" w:hAnsi="Times New Roman" w:cs="Times New Roman"/>
                <w:color w:val="000000" w:themeColor="text1"/>
                <w:sz w:val="28"/>
                <w:szCs w:val="28"/>
              </w:rPr>
              <w:t>рограммы</w:t>
            </w:r>
          </w:p>
        </w:tc>
        <w:tc>
          <w:tcPr>
            <w:tcW w:w="5954" w:type="dxa"/>
          </w:tcPr>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 xml:space="preserve">дельный расход электрической энергии </w:t>
            </w:r>
            <w:r w:rsidR="00CC0546">
              <w:rPr>
                <w:rFonts w:ascii="Times New Roman" w:hAnsi="Times New Roman" w:cs="Times New Roman"/>
                <w:sz w:val="28"/>
                <w:szCs w:val="28"/>
              </w:rPr>
              <w:br/>
            </w:r>
            <w:r w:rsidR="003F0053" w:rsidRPr="002F740B">
              <w:rPr>
                <w:rFonts w:ascii="Times New Roman" w:hAnsi="Times New Roman" w:cs="Times New Roman"/>
                <w:sz w:val="28"/>
                <w:szCs w:val="28"/>
              </w:rPr>
              <w:t xml:space="preserve">на снабжение органов местного самоуправления и муниципальных учреждений (в расчете </w:t>
            </w:r>
            <w:r w:rsidR="00CC0546">
              <w:rPr>
                <w:rFonts w:ascii="Times New Roman" w:hAnsi="Times New Roman" w:cs="Times New Roman"/>
                <w:sz w:val="28"/>
                <w:szCs w:val="28"/>
              </w:rPr>
              <w:br/>
            </w:r>
            <w:r w:rsidR="003F0053" w:rsidRPr="002F740B">
              <w:rPr>
                <w:rFonts w:ascii="Times New Roman" w:hAnsi="Times New Roman" w:cs="Times New Roman"/>
                <w:sz w:val="28"/>
                <w:szCs w:val="28"/>
              </w:rPr>
              <w:t>на 1 кв. м общей площади)</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 xml:space="preserve">дельный расход тепловой энергии </w:t>
            </w:r>
            <w:r w:rsidR="00CC0546">
              <w:rPr>
                <w:rFonts w:ascii="Times New Roman" w:hAnsi="Times New Roman" w:cs="Times New Roman"/>
                <w:sz w:val="28"/>
                <w:szCs w:val="28"/>
              </w:rPr>
              <w:br/>
            </w:r>
            <w:r w:rsidR="003F0053" w:rsidRPr="002F740B">
              <w:rPr>
                <w:rFonts w:ascii="Times New Roman" w:hAnsi="Times New Roman" w:cs="Times New Roman"/>
                <w:sz w:val="28"/>
                <w:szCs w:val="28"/>
              </w:rPr>
              <w:t xml:space="preserve">на снабжение органов местного самоуправления и муниципальных учреждений (в расчете </w:t>
            </w:r>
            <w:r w:rsidR="00CC0546">
              <w:rPr>
                <w:rFonts w:ascii="Times New Roman" w:hAnsi="Times New Roman" w:cs="Times New Roman"/>
                <w:sz w:val="28"/>
                <w:szCs w:val="28"/>
              </w:rPr>
              <w:br/>
            </w:r>
            <w:r w:rsidR="003F0053" w:rsidRPr="002F740B">
              <w:rPr>
                <w:rFonts w:ascii="Times New Roman" w:hAnsi="Times New Roman" w:cs="Times New Roman"/>
                <w:sz w:val="28"/>
                <w:szCs w:val="28"/>
              </w:rPr>
              <w:t>на</w:t>
            </w:r>
            <w:r w:rsidR="00CC0546">
              <w:rPr>
                <w:rFonts w:ascii="Times New Roman" w:hAnsi="Times New Roman" w:cs="Times New Roman"/>
                <w:sz w:val="28"/>
                <w:szCs w:val="28"/>
              </w:rPr>
              <w:t xml:space="preserve"> </w:t>
            </w:r>
            <w:r w:rsidR="003F0053" w:rsidRPr="002F740B">
              <w:rPr>
                <w:rFonts w:ascii="Times New Roman" w:hAnsi="Times New Roman" w:cs="Times New Roman"/>
                <w:sz w:val="28"/>
                <w:szCs w:val="28"/>
              </w:rPr>
              <w:t>1 кв. м общей площади)</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 xml:space="preserve">дельный расход тепловой энергии </w:t>
            </w:r>
            <w:r w:rsidR="00CC0546">
              <w:rPr>
                <w:rFonts w:ascii="Times New Roman" w:hAnsi="Times New Roman" w:cs="Times New Roman"/>
                <w:sz w:val="28"/>
                <w:szCs w:val="28"/>
              </w:rPr>
              <w:br/>
            </w:r>
            <w:r w:rsidR="003F0053" w:rsidRPr="002F740B">
              <w:rPr>
                <w:rFonts w:ascii="Times New Roman" w:hAnsi="Times New Roman" w:cs="Times New Roman"/>
                <w:sz w:val="28"/>
                <w:szCs w:val="28"/>
              </w:rPr>
              <w:t xml:space="preserve">на снабжение органов местного самоуправления </w:t>
            </w:r>
            <w:r w:rsidR="003F0053" w:rsidRPr="002F740B">
              <w:rPr>
                <w:rFonts w:ascii="Times New Roman" w:hAnsi="Times New Roman" w:cs="Times New Roman"/>
                <w:sz w:val="28"/>
                <w:szCs w:val="28"/>
              </w:rPr>
              <w:lastRenderedPageBreak/>
              <w:t xml:space="preserve">и муниципальных учреждений (в расчете на </w:t>
            </w:r>
            <w:r w:rsidR="00E6466B">
              <w:rPr>
                <w:rFonts w:ascii="Times New Roman" w:hAnsi="Times New Roman" w:cs="Times New Roman"/>
                <w:sz w:val="28"/>
                <w:szCs w:val="28"/>
              </w:rPr>
              <w:t xml:space="preserve">               </w:t>
            </w:r>
            <w:r w:rsidR="003F0053" w:rsidRPr="002F740B">
              <w:rPr>
                <w:rFonts w:ascii="Times New Roman" w:hAnsi="Times New Roman" w:cs="Times New Roman"/>
                <w:sz w:val="28"/>
                <w:szCs w:val="28"/>
              </w:rPr>
              <w:t>1 кв. м общей площади)</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 xml:space="preserve">дельный расход холодной воды на снабжение органов местного самоуправления и муниципальных учреждений (в расчете на </w:t>
            </w:r>
            <w:r w:rsidR="00E6466B">
              <w:rPr>
                <w:rFonts w:ascii="Times New Roman" w:hAnsi="Times New Roman" w:cs="Times New Roman"/>
                <w:sz w:val="28"/>
                <w:szCs w:val="28"/>
              </w:rPr>
              <w:t xml:space="preserve">                </w:t>
            </w:r>
            <w:r w:rsidR="003F0053" w:rsidRPr="002F740B">
              <w:rPr>
                <w:rFonts w:ascii="Times New Roman" w:hAnsi="Times New Roman" w:cs="Times New Roman"/>
                <w:sz w:val="28"/>
                <w:szCs w:val="28"/>
              </w:rPr>
              <w:t>1 человека)</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 xml:space="preserve">дельный расход природного газа на снабжение органов местного самоуправления и муниципальных учреждений (в расчете на </w:t>
            </w:r>
            <w:r w:rsidR="00E6466B">
              <w:rPr>
                <w:rFonts w:ascii="Times New Roman" w:hAnsi="Times New Roman" w:cs="Times New Roman"/>
                <w:sz w:val="28"/>
                <w:szCs w:val="28"/>
              </w:rPr>
              <w:t xml:space="preserve">              </w:t>
            </w:r>
            <w:r w:rsidR="003F0053" w:rsidRPr="002F740B">
              <w:rPr>
                <w:rFonts w:ascii="Times New Roman" w:hAnsi="Times New Roman" w:cs="Times New Roman"/>
                <w:sz w:val="28"/>
                <w:szCs w:val="28"/>
              </w:rPr>
              <w:t>1 человека)</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дельный расход тепловой энергии в многоквартирных домах (в расчете на 1 кв. м общей площади)</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 xml:space="preserve">дельный расход холодной воды в многоквартирных домах (в расчете на </w:t>
            </w:r>
            <w:r w:rsidR="00E6466B">
              <w:rPr>
                <w:rFonts w:ascii="Times New Roman" w:hAnsi="Times New Roman" w:cs="Times New Roman"/>
                <w:sz w:val="28"/>
                <w:szCs w:val="28"/>
              </w:rPr>
              <w:t xml:space="preserve">                </w:t>
            </w:r>
            <w:r w:rsidR="003F0053" w:rsidRPr="002F740B">
              <w:rPr>
                <w:rFonts w:ascii="Times New Roman" w:hAnsi="Times New Roman" w:cs="Times New Roman"/>
                <w:sz w:val="28"/>
                <w:szCs w:val="28"/>
              </w:rPr>
              <w:t>1 жителя)</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дельный расход электрической энергии в многоквартирных домах (в расчете на 1 кв. м общей площади)</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 xml:space="preserve">дельный расход природного газа в многоквартирных домах с индивидуальными системами газового отопления (в расчете на </w:t>
            </w:r>
            <w:r w:rsidR="00E6466B">
              <w:rPr>
                <w:rFonts w:ascii="Times New Roman" w:hAnsi="Times New Roman" w:cs="Times New Roman"/>
                <w:sz w:val="28"/>
                <w:szCs w:val="28"/>
              </w:rPr>
              <w:t xml:space="preserve">        </w:t>
            </w:r>
            <w:r w:rsidR="003F0053" w:rsidRPr="002F740B">
              <w:rPr>
                <w:rFonts w:ascii="Times New Roman" w:hAnsi="Times New Roman" w:cs="Times New Roman"/>
                <w:sz w:val="28"/>
                <w:szCs w:val="28"/>
              </w:rPr>
              <w:t>1 кв. м общей площади)</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дельный расход природного газа в многоквартирных домах с иными системами теплоснабжения (в расчете на 1 жителя)</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дельный суммарный расход энергетических ресурсов в многоквартирных домах</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дельный расход топлива на выработку тепловой энергии на котельных</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дельный расход электрической энергии, используемой при передаче тепловой энергии в системах теплоснабжения</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д</w:t>
            </w:r>
            <w:r w:rsidR="003F0053" w:rsidRPr="002F740B">
              <w:rPr>
                <w:rFonts w:ascii="Times New Roman" w:hAnsi="Times New Roman" w:cs="Times New Roman"/>
                <w:sz w:val="28"/>
                <w:szCs w:val="28"/>
              </w:rPr>
              <w:t>оля потерь тепловой энергии при ее передаче в общем объеме переданной тепловой энергии</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д</w:t>
            </w:r>
            <w:r w:rsidR="003F0053" w:rsidRPr="002F740B">
              <w:rPr>
                <w:rFonts w:ascii="Times New Roman" w:hAnsi="Times New Roman" w:cs="Times New Roman"/>
                <w:sz w:val="28"/>
                <w:szCs w:val="28"/>
              </w:rPr>
              <w:t>оля потерь воды при ее передаче в общем объеме переданной воды</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дельный расход электрической энергии, используемой для передачи (транспортировки) воды в системах водоснабжения (на 1 куб. м)</w:t>
            </w:r>
            <w:r w:rsidRPr="002F740B">
              <w:rPr>
                <w:rFonts w:ascii="Times New Roman" w:hAnsi="Times New Roman" w:cs="Times New Roman"/>
                <w:sz w:val="28"/>
                <w:szCs w:val="28"/>
              </w:rPr>
              <w:t>;</w:t>
            </w:r>
          </w:p>
          <w:p w:rsidR="003F0053"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w:t>
            </w:r>
            <w:r w:rsidR="003F0053" w:rsidRPr="002F740B">
              <w:rPr>
                <w:rFonts w:ascii="Times New Roman" w:hAnsi="Times New Roman" w:cs="Times New Roman"/>
                <w:sz w:val="28"/>
                <w:szCs w:val="28"/>
              </w:rPr>
              <w:t xml:space="preserve">дельный расход электрической энергии, используемой в системах водоотведения (на </w:t>
            </w:r>
            <w:r w:rsidR="00E6466B">
              <w:rPr>
                <w:rFonts w:ascii="Times New Roman" w:hAnsi="Times New Roman" w:cs="Times New Roman"/>
                <w:sz w:val="28"/>
                <w:szCs w:val="28"/>
              </w:rPr>
              <w:t xml:space="preserve">     </w:t>
            </w:r>
            <w:r w:rsidR="003F0053" w:rsidRPr="002F740B">
              <w:rPr>
                <w:rFonts w:ascii="Times New Roman" w:hAnsi="Times New Roman" w:cs="Times New Roman"/>
                <w:sz w:val="28"/>
                <w:szCs w:val="28"/>
              </w:rPr>
              <w:t>1 куб. м)</w:t>
            </w:r>
            <w:r w:rsidRPr="002F740B">
              <w:rPr>
                <w:rFonts w:ascii="Times New Roman" w:hAnsi="Times New Roman" w:cs="Times New Roman"/>
                <w:sz w:val="28"/>
                <w:szCs w:val="28"/>
              </w:rPr>
              <w:t>;</w:t>
            </w:r>
          </w:p>
          <w:p w:rsidR="00A14821" w:rsidRPr="002F740B" w:rsidRDefault="003128D8" w:rsidP="00CC0546">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lastRenderedPageBreak/>
              <w:t>у</w:t>
            </w:r>
            <w:r w:rsidR="003F0053" w:rsidRPr="002F740B">
              <w:rPr>
                <w:rFonts w:ascii="Times New Roman" w:hAnsi="Times New Roman" w:cs="Times New Roman"/>
                <w:sz w:val="28"/>
                <w:szCs w:val="28"/>
              </w:rPr>
              <w:t>дельный расход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r>
      <w:tr w:rsidR="00685247" w:rsidRPr="002F740B" w:rsidTr="0043226E">
        <w:tc>
          <w:tcPr>
            <w:tcW w:w="3402" w:type="dxa"/>
          </w:tcPr>
          <w:p w:rsidR="00685247" w:rsidRPr="002F740B" w:rsidRDefault="00685247">
            <w:pPr>
              <w:pStyle w:val="ConsPlusNormal"/>
              <w:rPr>
                <w:rFonts w:ascii="Times New Roman" w:hAnsi="Times New Roman" w:cs="Times New Roman"/>
                <w:sz w:val="28"/>
                <w:szCs w:val="28"/>
              </w:rPr>
            </w:pPr>
            <w:r w:rsidRPr="002F740B">
              <w:rPr>
                <w:rFonts w:ascii="Times New Roman" w:hAnsi="Times New Roman" w:cs="Times New Roman"/>
                <w:sz w:val="28"/>
                <w:szCs w:val="28"/>
              </w:rPr>
              <w:lastRenderedPageBreak/>
              <w:t>Сроки реализации Программы</w:t>
            </w:r>
          </w:p>
        </w:tc>
        <w:tc>
          <w:tcPr>
            <w:tcW w:w="5954" w:type="dxa"/>
          </w:tcPr>
          <w:p w:rsidR="00685247" w:rsidRPr="002F740B" w:rsidRDefault="00685247" w:rsidP="00E87FB3">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2020 – 2025 годы</w:t>
            </w:r>
          </w:p>
        </w:tc>
      </w:tr>
      <w:tr w:rsidR="00685247" w:rsidRPr="002F740B" w:rsidTr="0043226E">
        <w:tc>
          <w:tcPr>
            <w:tcW w:w="3402" w:type="dxa"/>
          </w:tcPr>
          <w:p w:rsidR="00685247" w:rsidRPr="002F740B" w:rsidRDefault="00685247">
            <w:pPr>
              <w:pStyle w:val="ConsPlusNormal"/>
              <w:rPr>
                <w:rFonts w:ascii="Times New Roman" w:hAnsi="Times New Roman" w:cs="Times New Roman"/>
                <w:sz w:val="28"/>
                <w:szCs w:val="28"/>
              </w:rPr>
            </w:pPr>
            <w:r w:rsidRPr="002F740B">
              <w:rPr>
                <w:rFonts w:ascii="Times New Roman" w:hAnsi="Times New Roman" w:cs="Times New Roman"/>
                <w:sz w:val="28"/>
                <w:szCs w:val="28"/>
              </w:rPr>
              <w:t>Ресурсное обеспечение Программы</w:t>
            </w:r>
          </w:p>
        </w:tc>
        <w:tc>
          <w:tcPr>
            <w:tcW w:w="5954" w:type="dxa"/>
          </w:tcPr>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общий объем финансирования составляет 1655471,15 тыс. рублей, в том числе за счет средств:</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 xml:space="preserve">бюджета города Ставрополя в сумме </w:t>
            </w:r>
            <w:r w:rsidR="00E6466B">
              <w:rPr>
                <w:rFonts w:ascii="Times New Roman" w:hAnsi="Times New Roman" w:cs="Times New Roman"/>
                <w:sz w:val="28"/>
                <w:szCs w:val="28"/>
              </w:rPr>
              <w:t xml:space="preserve">               </w:t>
            </w:r>
            <w:r w:rsidRPr="002F740B">
              <w:rPr>
                <w:rFonts w:ascii="Times New Roman" w:hAnsi="Times New Roman" w:cs="Times New Roman"/>
                <w:sz w:val="28"/>
                <w:szCs w:val="28"/>
              </w:rPr>
              <w:t>56156,04 тыс. рублей, в том числе:</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2020 год – 9359,34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2021 год – 9359,34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2022 год – 9359,34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2023 год – 9359,34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 w:val="28"/>
                <w:szCs w:val="28"/>
              </w:rPr>
            </w:pPr>
            <w:r w:rsidRPr="002F740B">
              <w:rPr>
                <w:rFonts w:ascii="Times New Roman" w:hAnsi="Times New Roman" w:cs="Times New Roman"/>
                <w:sz w:val="28"/>
                <w:szCs w:val="28"/>
              </w:rPr>
              <w:t>2024 год – 9359,34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2025 год – 9359,34</w:t>
            </w:r>
            <w:r w:rsidR="00593B64" w:rsidRPr="002F740B">
              <w:rPr>
                <w:rFonts w:ascii="Times New Roman" w:hAnsi="Times New Roman" w:cs="Times New Roman"/>
                <w:sz w:val="28"/>
                <w:szCs w:val="28"/>
              </w:rPr>
              <w:t xml:space="preserve"> </w:t>
            </w:r>
            <w:r w:rsidRPr="002F740B">
              <w:rPr>
                <w:rFonts w:ascii="Times New Roman" w:hAnsi="Times New Roman" w:cs="Times New Roman"/>
                <w:sz w:val="28"/>
                <w:szCs w:val="28"/>
              </w:rPr>
              <w:t>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внебюджетных сре</w:t>
            </w:r>
            <w:proofErr w:type="gramStart"/>
            <w:r w:rsidRPr="002F740B">
              <w:rPr>
                <w:rFonts w:ascii="Times New Roman" w:hAnsi="Times New Roman" w:cs="Times New Roman"/>
                <w:sz w:val="28"/>
                <w:szCs w:val="28"/>
              </w:rPr>
              <w:t>дств в с</w:t>
            </w:r>
            <w:proofErr w:type="gramEnd"/>
            <w:r w:rsidRPr="002F740B">
              <w:rPr>
                <w:rFonts w:ascii="Times New Roman" w:hAnsi="Times New Roman" w:cs="Times New Roman"/>
                <w:sz w:val="28"/>
                <w:szCs w:val="28"/>
              </w:rPr>
              <w:t xml:space="preserve">умме </w:t>
            </w:r>
            <w:r w:rsidR="00E6466B">
              <w:rPr>
                <w:rFonts w:ascii="Times New Roman" w:hAnsi="Times New Roman" w:cs="Times New Roman"/>
                <w:sz w:val="28"/>
                <w:szCs w:val="28"/>
              </w:rPr>
              <w:t xml:space="preserve">                  </w:t>
            </w:r>
            <w:r w:rsidR="00AB1141" w:rsidRPr="002F740B">
              <w:rPr>
                <w:rFonts w:ascii="Times New Roman" w:hAnsi="Times New Roman" w:cs="Times New Roman"/>
                <w:sz w:val="28"/>
                <w:szCs w:val="28"/>
              </w:rPr>
              <w:t>1599315</w:t>
            </w:r>
            <w:r w:rsidRPr="002F740B">
              <w:rPr>
                <w:rFonts w:ascii="Times New Roman" w:hAnsi="Times New Roman" w:cs="Times New Roman"/>
                <w:sz w:val="28"/>
                <w:szCs w:val="28"/>
              </w:rPr>
              <w:t>,</w:t>
            </w:r>
            <w:r w:rsidR="00AB1141" w:rsidRPr="002F740B">
              <w:rPr>
                <w:rFonts w:ascii="Times New Roman" w:hAnsi="Times New Roman" w:cs="Times New Roman"/>
                <w:sz w:val="28"/>
                <w:szCs w:val="28"/>
              </w:rPr>
              <w:t>11</w:t>
            </w:r>
            <w:r w:rsidRPr="002F740B">
              <w:rPr>
                <w:rFonts w:ascii="Times New Roman" w:hAnsi="Times New Roman" w:cs="Times New Roman"/>
                <w:sz w:val="28"/>
                <w:szCs w:val="28"/>
              </w:rPr>
              <w:t xml:space="preserve"> тыс. рублей, в том числе:</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 xml:space="preserve">собственников помещений в сумме </w:t>
            </w:r>
            <w:r w:rsidR="00E6466B">
              <w:rPr>
                <w:rFonts w:ascii="Times New Roman" w:hAnsi="Times New Roman" w:cs="Times New Roman"/>
                <w:sz w:val="28"/>
                <w:szCs w:val="28"/>
              </w:rPr>
              <w:t xml:space="preserve">              </w:t>
            </w:r>
            <w:r w:rsidRPr="002F740B">
              <w:rPr>
                <w:rFonts w:ascii="Times New Roman" w:hAnsi="Times New Roman" w:cs="Times New Roman"/>
                <w:sz w:val="28"/>
                <w:szCs w:val="28"/>
              </w:rPr>
              <w:t>198547,07 тыс. рублей, в том числе:</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2020 год – 41540,15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2021 год – 44275,27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2022 год – 59752,04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2023 год – 16604,25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2024 год – 17666,96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2025 год – 18708,40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 xml:space="preserve">хозяйствующих субъектов в сумме </w:t>
            </w:r>
            <w:r w:rsidR="00E6466B">
              <w:rPr>
                <w:rFonts w:ascii="Times New Roman" w:hAnsi="Times New Roman" w:cs="Times New Roman"/>
                <w:sz w:val="28"/>
                <w:szCs w:val="28"/>
              </w:rPr>
              <w:t xml:space="preserve">           </w:t>
            </w:r>
            <w:r w:rsidRPr="002F740B">
              <w:rPr>
                <w:rFonts w:ascii="Times New Roman" w:hAnsi="Times New Roman" w:cs="Times New Roman"/>
                <w:sz w:val="28"/>
                <w:szCs w:val="28"/>
              </w:rPr>
              <w:t>1400768,04 тыс. рублей, в том числе:</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2020 год – 184 552,04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2021 год – 254 392,00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2022 год – 191 330,00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2023 год – 251 014,00 тыс. рублей;</w:t>
            </w:r>
          </w:p>
          <w:p w:rsidR="009476E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2024 год – 269 390,00 тыс. рублей;</w:t>
            </w:r>
          </w:p>
          <w:p w:rsidR="00685247" w:rsidRPr="002F740B" w:rsidRDefault="009476E7" w:rsidP="009476E7">
            <w:pPr>
              <w:autoSpaceDE w:val="0"/>
              <w:autoSpaceDN w:val="0"/>
              <w:adjustRightInd w:val="0"/>
              <w:spacing w:after="0" w:line="240" w:lineRule="auto"/>
              <w:jc w:val="both"/>
              <w:rPr>
                <w:rFonts w:ascii="Times New Roman" w:hAnsi="Times New Roman" w:cs="Times New Roman"/>
                <w:szCs w:val="28"/>
              </w:rPr>
            </w:pPr>
            <w:r w:rsidRPr="002F740B">
              <w:rPr>
                <w:rFonts w:ascii="Times New Roman" w:hAnsi="Times New Roman" w:cs="Times New Roman"/>
                <w:sz w:val="28"/>
                <w:szCs w:val="28"/>
              </w:rPr>
              <w:t>2025 год – 250 090,00 тыс. рублей</w:t>
            </w:r>
          </w:p>
        </w:tc>
      </w:tr>
      <w:tr w:rsidR="00A14821" w:rsidRPr="002F740B" w:rsidTr="0043226E">
        <w:tc>
          <w:tcPr>
            <w:tcW w:w="3402" w:type="dxa"/>
          </w:tcPr>
          <w:p w:rsidR="00A14821" w:rsidRPr="002F740B" w:rsidRDefault="00A14821" w:rsidP="00733707">
            <w:pPr>
              <w:pStyle w:val="ConsPlusNormal"/>
              <w:widowControl/>
              <w:rPr>
                <w:rFonts w:ascii="Times New Roman" w:hAnsi="Times New Roman" w:cs="Times New Roman"/>
                <w:color w:val="000000" w:themeColor="text1"/>
                <w:sz w:val="28"/>
                <w:szCs w:val="28"/>
              </w:rPr>
            </w:pPr>
            <w:r w:rsidRPr="002F740B">
              <w:rPr>
                <w:rFonts w:ascii="Times New Roman" w:hAnsi="Times New Roman" w:cs="Times New Roman"/>
                <w:sz w:val="28"/>
                <w:szCs w:val="28"/>
              </w:rPr>
              <w:t xml:space="preserve">Ожидаемые конечные результаты реализации </w:t>
            </w:r>
            <w:r w:rsidR="00733707">
              <w:rPr>
                <w:rFonts w:ascii="Times New Roman" w:hAnsi="Times New Roman" w:cs="Times New Roman"/>
                <w:sz w:val="28"/>
                <w:szCs w:val="28"/>
              </w:rPr>
              <w:t>П</w:t>
            </w:r>
            <w:r w:rsidRPr="002F740B">
              <w:rPr>
                <w:rFonts w:ascii="Times New Roman" w:hAnsi="Times New Roman" w:cs="Times New Roman"/>
                <w:sz w:val="28"/>
                <w:szCs w:val="28"/>
              </w:rPr>
              <w:t>рограммы</w:t>
            </w:r>
          </w:p>
        </w:tc>
        <w:tc>
          <w:tcPr>
            <w:tcW w:w="5954" w:type="dxa"/>
          </w:tcPr>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увеличить объем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Ставрополя </w:t>
            </w:r>
            <w:r w:rsidR="0097393C">
              <w:rPr>
                <w:rFonts w:ascii="Times New Roman" w:hAnsi="Times New Roman" w:cs="Times New Roman"/>
                <w:sz w:val="28"/>
                <w:szCs w:val="28"/>
              </w:rPr>
              <w:t xml:space="preserve">с 98 процентов в 2020 году                 </w:t>
            </w:r>
            <w:r w:rsidRPr="002F740B">
              <w:rPr>
                <w:rFonts w:ascii="Times New Roman" w:hAnsi="Times New Roman" w:cs="Times New Roman"/>
                <w:sz w:val="28"/>
                <w:szCs w:val="28"/>
              </w:rPr>
              <w:lastRenderedPageBreak/>
              <w:t>до 100 процентов</w:t>
            </w:r>
            <w:r w:rsidR="005823B6">
              <w:rPr>
                <w:rFonts w:ascii="Times New Roman" w:hAnsi="Times New Roman" w:cs="Times New Roman"/>
                <w:sz w:val="28"/>
                <w:szCs w:val="28"/>
              </w:rPr>
              <w:t xml:space="preserve"> </w:t>
            </w:r>
            <w:r w:rsidR="0097393C">
              <w:rPr>
                <w:rFonts w:ascii="Times New Roman" w:hAnsi="Times New Roman" w:cs="Times New Roman"/>
                <w:sz w:val="28"/>
                <w:szCs w:val="28"/>
              </w:rPr>
              <w:t>в</w:t>
            </w:r>
            <w:r w:rsidR="003A19B2">
              <w:rPr>
                <w:rFonts w:ascii="Times New Roman" w:hAnsi="Times New Roman" w:cs="Times New Roman"/>
                <w:sz w:val="28"/>
                <w:szCs w:val="28"/>
              </w:rPr>
              <w:t xml:space="preserve"> 202</w:t>
            </w:r>
            <w:r w:rsidR="00E05AB9">
              <w:rPr>
                <w:rFonts w:ascii="Times New Roman" w:hAnsi="Times New Roman" w:cs="Times New Roman"/>
                <w:sz w:val="28"/>
                <w:szCs w:val="28"/>
              </w:rPr>
              <w:t>4</w:t>
            </w:r>
            <w:r w:rsidR="003A19B2">
              <w:rPr>
                <w:rFonts w:ascii="Times New Roman" w:hAnsi="Times New Roman" w:cs="Times New Roman"/>
                <w:sz w:val="28"/>
                <w:szCs w:val="28"/>
              </w:rPr>
              <w:t xml:space="preserve"> год</w:t>
            </w:r>
            <w:r w:rsidR="0097393C">
              <w:rPr>
                <w:rFonts w:ascii="Times New Roman" w:hAnsi="Times New Roman" w:cs="Times New Roman"/>
                <w:sz w:val="28"/>
                <w:szCs w:val="28"/>
              </w:rPr>
              <w:t>у</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увеличить объем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Ставрополя</w:t>
            </w:r>
            <w:r w:rsidR="0097393C">
              <w:rPr>
                <w:rFonts w:ascii="Times New Roman" w:hAnsi="Times New Roman" w:cs="Times New Roman"/>
                <w:sz w:val="28"/>
                <w:szCs w:val="28"/>
              </w:rPr>
              <w:t xml:space="preserve"> с 77,6 процентов в 2020 году</w:t>
            </w:r>
            <w:r w:rsidRPr="002F740B">
              <w:rPr>
                <w:rFonts w:ascii="Times New Roman" w:hAnsi="Times New Roman" w:cs="Times New Roman"/>
                <w:sz w:val="28"/>
                <w:szCs w:val="28"/>
              </w:rPr>
              <w:t xml:space="preserve"> до 78 процентов</w:t>
            </w:r>
            <w:r w:rsidR="005823B6">
              <w:rPr>
                <w:rFonts w:ascii="Times New Roman" w:hAnsi="Times New Roman" w:cs="Times New Roman"/>
                <w:sz w:val="28"/>
                <w:szCs w:val="28"/>
              </w:rPr>
              <w:t xml:space="preserve"> </w:t>
            </w:r>
            <w:r w:rsidR="0097393C">
              <w:rPr>
                <w:rFonts w:ascii="Times New Roman" w:hAnsi="Times New Roman" w:cs="Times New Roman"/>
                <w:sz w:val="28"/>
                <w:szCs w:val="28"/>
              </w:rPr>
              <w:t>в</w:t>
            </w:r>
            <w:r w:rsidR="003A19B2">
              <w:rPr>
                <w:rFonts w:ascii="Times New Roman" w:hAnsi="Times New Roman" w:cs="Times New Roman"/>
                <w:sz w:val="28"/>
                <w:szCs w:val="28"/>
              </w:rPr>
              <w:t xml:space="preserve"> 2025 год</w:t>
            </w:r>
            <w:r w:rsidR="0097393C">
              <w:rPr>
                <w:rFonts w:ascii="Times New Roman" w:hAnsi="Times New Roman" w:cs="Times New Roman"/>
                <w:sz w:val="28"/>
                <w:szCs w:val="28"/>
              </w:rPr>
              <w:t>у</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увеличить объем холодной воды, расчеты за которую осуществляются с использованием приборов учета, в общем объеме воды, потребляемой (используемой) на территории города Ставрополя </w:t>
            </w:r>
            <w:r w:rsidR="0097393C">
              <w:rPr>
                <w:rFonts w:ascii="Times New Roman" w:hAnsi="Times New Roman" w:cs="Times New Roman"/>
                <w:sz w:val="28"/>
                <w:szCs w:val="28"/>
              </w:rPr>
              <w:t xml:space="preserve">с 85 процентов в 2020 году </w:t>
            </w:r>
            <w:r w:rsidRPr="002F740B">
              <w:rPr>
                <w:rFonts w:ascii="Times New Roman" w:hAnsi="Times New Roman" w:cs="Times New Roman"/>
                <w:sz w:val="28"/>
                <w:szCs w:val="28"/>
              </w:rPr>
              <w:t>до 90 процентов</w:t>
            </w:r>
            <w:r w:rsidR="005823B6">
              <w:rPr>
                <w:rFonts w:ascii="Times New Roman" w:hAnsi="Times New Roman" w:cs="Times New Roman"/>
                <w:sz w:val="28"/>
                <w:szCs w:val="28"/>
              </w:rPr>
              <w:t xml:space="preserve"> </w:t>
            </w:r>
            <w:r w:rsidR="0097393C">
              <w:rPr>
                <w:rFonts w:ascii="Times New Roman" w:hAnsi="Times New Roman" w:cs="Times New Roman"/>
                <w:sz w:val="28"/>
                <w:szCs w:val="28"/>
              </w:rPr>
              <w:t xml:space="preserve">в </w:t>
            </w:r>
            <w:r w:rsidR="003A19B2">
              <w:rPr>
                <w:rFonts w:ascii="Times New Roman" w:hAnsi="Times New Roman" w:cs="Times New Roman"/>
                <w:sz w:val="28"/>
                <w:szCs w:val="28"/>
              </w:rPr>
              <w:t>2025 год</w:t>
            </w:r>
            <w:r w:rsidR="0097393C">
              <w:rPr>
                <w:rFonts w:ascii="Times New Roman" w:hAnsi="Times New Roman" w:cs="Times New Roman"/>
                <w:sz w:val="28"/>
                <w:szCs w:val="28"/>
              </w:rPr>
              <w:t>у</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увеличить объем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города Ставрополя</w:t>
            </w:r>
            <w:r w:rsidR="0097393C">
              <w:rPr>
                <w:rFonts w:ascii="Times New Roman" w:hAnsi="Times New Roman" w:cs="Times New Roman"/>
                <w:sz w:val="28"/>
                <w:szCs w:val="28"/>
              </w:rPr>
              <w:t xml:space="preserve"> с 84 процентов</w:t>
            </w:r>
            <w:r w:rsidRPr="002F740B">
              <w:rPr>
                <w:rFonts w:ascii="Times New Roman" w:hAnsi="Times New Roman" w:cs="Times New Roman"/>
                <w:sz w:val="28"/>
                <w:szCs w:val="28"/>
              </w:rPr>
              <w:t xml:space="preserve"> </w:t>
            </w:r>
            <w:r w:rsidR="0097393C">
              <w:rPr>
                <w:rFonts w:ascii="Times New Roman" w:hAnsi="Times New Roman" w:cs="Times New Roman"/>
                <w:sz w:val="28"/>
                <w:szCs w:val="28"/>
              </w:rPr>
              <w:t xml:space="preserve">в 2020 году </w:t>
            </w:r>
            <w:r w:rsidRPr="002F740B">
              <w:rPr>
                <w:rFonts w:ascii="Times New Roman" w:hAnsi="Times New Roman" w:cs="Times New Roman"/>
                <w:sz w:val="28"/>
                <w:szCs w:val="28"/>
              </w:rPr>
              <w:t>до 90 процентов</w:t>
            </w:r>
            <w:r w:rsidR="005823B6">
              <w:rPr>
                <w:rFonts w:ascii="Times New Roman" w:hAnsi="Times New Roman" w:cs="Times New Roman"/>
                <w:sz w:val="28"/>
                <w:szCs w:val="28"/>
              </w:rPr>
              <w:t xml:space="preserve"> </w:t>
            </w:r>
            <w:r w:rsidR="0097393C">
              <w:rPr>
                <w:rFonts w:ascii="Times New Roman" w:hAnsi="Times New Roman" w:cs="Times New Roman"/>
                <w:sz w:val="28"/>
                <w:szCs w:val="28"/>
              </w:rPr>
              <w:t>в</w:t>
            </w:r>
            <w:r w:rsidR="003A19B2">
              <w:rPr>
                <w:rFonts w:ascii="Times New Roman" w:hAnsi="Times New Roman" w:cs="Times New Roman"/>
                <w:sz w:val="28"/>
                <w:szCs w:val="28"/>
              </w:rPr>
              <w:t xml:space="preserve"> 2025 год</w:t>
            </w:r>
            <w:r w:rsidR="0097393C">
              <w:rPr>
                <w:rFonts w:ascii="Times New Roman" w:hAnsi="Times New Roman" w:cs="Times New Roman"/>
                <w:sz w:val="28"/>
                <w:szCs w:val="28"/>
              </w:rPr>
              <w:t>у</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снизить расход электрической энергии на снабжение органов местного самоуправления и муниципальных учреждений (в расчете на 1 кв. м общей площади) </w:t>
            </w:r>
            <w:r w:rsidR="00143796">
              <w:rPr>
                <w:rFonts w:ascii="Times New Roman" w:hAnsi="Times New Roman" w:cs="Times New Roman"/>
                <w:sz w:val="28"/>
                <w:szCs w:val="28"/>
              </w:rPr>
              <w:t>с</w:t>
            </w:r>
            <w:r w:rsidR="0097393C">
              <w:rPr>
                <w:rFonts w:ascii="Times New Roman" w:hAnsi="Times New Roman" w:cs="Times New Roman"/>
                <w:sz w:val="28"/>
                <w:szCs w:val="28"/>
              </w:rPr>
              <w:t xml:space="preserve"> 141,79 </w:t>
            </w:r>
            <w:proofErr w:type="spellStart"/>
            <w:r w:rsidR="00143796" w:rsidRPr="002F740B">
              <w:rPr>
                <w:rFonts w:ascii="Times New Roman" w:hAnsi="Times New Roman" w:cs="Times New Roman"/>
                <w:sz w:val="28"/>
                <w:szCs w:val="28"/>
              </w:rPr>
              <w:t>к</w:t>
            </w:r>
            <w:proofErr w:type="gramStart"/>
            <w:r w:rsidR="00143796" w:rsidRPr="002F740B">
              <w:rPr>
                <w:rFonts w:ascii="Times New Roman" w:hAnsi="Times New Roman" w:cs="Times New Roman"/>
                <w:sz w:val="28"/>
                <w:szCs w:val="28"/>
              </w:rPr>
              <w:t>Втч</w:t>
            </w:r>
            <w:proofErr w:type="spellEnd"/>
            <w:r w:rsidR="00143796" w:rsidRPr="002F740B">
              <w:rPr>
                <w:rFonts w:ascii="Times New Roman" w:hAnsi="Times New Roman" w:cs="Times New Roman"/>
                <w:sz w:val="28"/>
                <w:szCs w:val="28"/>
              </w:rPr>
              <w:t>/кв</w:t>
            </w:r>
            <w:proofErr w:type="gramEnd"/>
            <w:r w:rsidR="00143796" w:rsidRPr="002F740B">
              <w:rPr>
                <w:rFonts w:ascii="Times New Roman" w:hAnsi="Times New Roman" w:cs="Times New Roman"/>
                <w:sz w:val="28"/>
                <w:szCs w:val="28"/>
              </w:rPr>
              <w:t>. м</w:t>
            </w:r>
            <w:r w:rsidR="00143796">
              <w:rPr>
                <w:rFonts w:ascii="Times New Roman" w:hAnsi="Times New Roman" w:cs="Times New Roman"/>
                <w:sz w:val="28"/>
                <w:szCs w:val="28"/>
              </w:rPr>
              <w:t xml:space="preserve">. </w:t>
            </w:r>
            <w:r w:rsidR="0097393C">
              <w:rPr>
                <w:rFonts w:ascii="Times New Roman" w:hAnsi="Times New Roman" w:cs="Times New Roman"/>
                <w:sz w:val="28"/>
                <w:szCs w:val="28"/>
              </w:rPr>
              <w:t xml:space="preserve">в </w:t>
            </w:r>
            <w:r w:rsidR="00143796">
              <w:rPr>
                <w:rFonts w:ascii="Times New Roman" w:hAnsi="Times New Roman" w:cs="Times New Roman"/>
                <w:sz w:val="28"/>
                <w:szCs w:val="28"/>
              </w:rPr>
              <w:t xml:space="preserve">               </w:t>
            </w:r>
            <w:r w:rsidR="0097393C">
              <w:rPr>
                <w:rFonts w:ascii="Times New Roman" w:hAnsi="Times New Roman" w:cs="Times New Roman"/>
                <w:sz w:val="28"/>
                <w:szCs w:val="28"/>
              </w:rPr>
              <w:t xml:space="preserve">2020 году </w:t>
            </w:r>
            <w:r w:rsidRPr="002F740B">
              <w:rPr>
                <w:rFonts w:ascii="Times New Roman" w:hAnsi="Times New Roman" w:cs="Times New Roman"/>
                <w:sz w:val="28"/>
                <w:szCs w:val="28"/>
              </w:rPr>
              <w:t xml:space="preserve">до 129,41 </w:t>
            </w:r>
            <w:proofErr w:type="spellStart"/>
            <w:r w:rsidRPr="002F740B">
              <w:rPr>
                <w:rFonts w:ascii="Times New Roman" w:hAnsi="Times New Roman" w:cs="Times New Roman"/>
                <w:sz w:val="28"/>
                <w:szCs w:val="28"/>
              </w:rPr>
              <w:t>кВтч</w:t>
            </w:r>
            <w:proofErr w:type="spellEnd"/>
            <w:r w:rsidRPr="002F740B">
              <w:rPr>
                <w:rFonts w:ascii="Times New Roman" w:hAnsi="Times New Roman" w:cs="Times New Roman"/>
                <w:sz w:val="28"/>
                <w:szCs w:val="28"/>
              </w:rPr>
              <w:t>/кв. м</w:t>
            </w:r>
            <w:r w:rsidR="00143796">
              <w:rPr>
                <w:rFonts w:ascii="Times New Roman" w:hAnsi="Times New Roman" w:cs="Times New Roman"/>
                <w:sz w:val="28"/>
                <w:szCs w:val="28"/>
              </w:rPr>
              <w:t>.</w:t>
            </w:r>
            <w:r w:rsidR="003A19B2">
              <w:rPr>
                <w:rFonts w:ascii="Times New Roman" w:hAnsi="Times New Roman" w:cs="Times New Roman"/>
                <w:sz w:val="28"/>
                <w:szCs w:val="28"/>
              </w:rPr>
              <w:t xml:space="preserve"> 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снизить расход тепловой энергии на снабжение органов местного самоуправления и муниципальных учреждений (в расчете на </w:t>
            </w:r>
            <w:r w:rsidR="00143796">
              <w:rPr>
                <w:rFonts w:ascii="Times New Roman" w:hAnsi="Times New Roman" w:cs="Times New Roman"/>
                <w:sz w:val="28"/>
                <w:szCs w:val="28"/>
              </w:rPr>
              <w:t xml:space="preserve">              </w:t>
            </w:r>
            <w:r w:rsidRPr="002F740B">
              <w:rPr>
                <w:rFonts w:ascii="Times New Roman" w:hAnsi="Times New Roman" w:cs="Times New Roman"/>
                <w:sz w:val="28"/>
                <w:szCs w:val="28"/>
              </w:rPr>
              <w:t xml:space="preserve">1 кв. м общей площади) </w:t>
            </w:r>
            <w:r w:rsidR="00143796">
              <w:rPr>
                <w:rFonts w:ascii="Times New Roman" w:hAnsi="Times New Roman" w:cs="Times New Roman"/>
                <w:sz w:val="28"/>
                <w:szCs w:val="28"/>
              </w:rPr>
              <w:t>с</w:t>
            </w:r>
            <w:r w:rsidR="0097393C">
              <w:rPr>
                <w:rFonts w:ascii="Times New Roman" w:hAnsi="Times New Roman" w:cs="Times New Roman"/>
                <w:sz w:val="28"/>
                <w:szCs w:val="28"/>
              </w:rPr>
              <w:t xml:space="preserve"> 0,128</w:t>
            </w:r>
            <w:r w:rsidR="00143796">
              <w:rPr>
                <w:rFonts w:ascii="Times New Roman" w:hAnsi="Times New Roman" w:cs="Times New Roman"/>
                <w:sz w:val="28"/>
                <w:szCs w:val="28"/>
              </w:rPr>
              <w:t xml:space="preserve"> </w:t>
            </w:r>
            <w:r w:rsidR="00143796" w:rsidRPr="002F740B">
              <w:rPr>
                <w:rFonts w:ascii="Times New Roman" w:hAnsi="Times New Roman" w:cs="Times New Roman"/>
                <w:sz w:val="28"/>
                <w:szCs w:val="28"/>
              </w:rPr>
              <w:t>Гкал/кв. м</w:t>
            </w:r>
            <w:r w:rsidR="00143796">
              <w:rPr>
                <w:rFonts w:ascii="Times New Roman" w:hAnsi="Times New Roman" w:cs="Times New Roman"/>
                <w:sz w:val="28"/>
                <w:szCs w:val="28"/>
              </w:rPr>
              <w:t>.</w:t>
            </w:r>
            <w:r w:rsidR="0097393C">
              <w:rPr>
                <w:rFonts w:ascii="Times New Roman" w:hAnsi="Times New Roman" w:cs="Times New Roman"/>
                <w:sz w:val="28"/>
                <w:szCs w:val="28"/>
              </w:rPr>
              <w:t xml:space="preserve"> в 2020 году </w:t>
            </w:r>
            <w:r w:rsidRPr="002F740B">
              <w:rPr>
                <w:rFonts w:ascii="Times New Roman" w:hAnsi="Times New Roman" w:cs="Times New Roman"/>
                <w:sz w:val="28"/>
                <w:szCs w:val="28"/>
              </w:rPr>
              <w:t>до 0,</w:t>
            </w:r>
            <w:r w:rsidR="00E05AB9">
              <w:rPr>
                <w:rFonts w:ascii="Times New Roman" w:hAnsi="Times New Roman" w:cs="Times New Roman"/>
                <w:sz w:val="28"/>
                <w:szCs w:val="28"/>
              </w:rPr>
              <w:t>119</w:t>
            </w:r>
            <w:r w:rsidRPr="002F740B">
              <w:rPr>
                <w:rFonts w:ascii="Times New Roman" w:hAnsi="Times New Roman" w:cs="Times New Roman"/>
                <w:sz w:val="28"/>
                <w:szCs w:val="28"/>
              </w:rPr>
              <w:t xml:space="preserve"> Гкал/кв. м</w:t>
            </w:r>
            <w:r w:rsidR="00143796">
              <w:rPr>
                <w:rFonts w:ascii="Times New Roman" w:hAnsi="Times New Roman" w:cs="Times New Roman"/>
                <w:sz w:val="28"/>
                <w:szCs w:val="28"/>
              </w:rPr>
              <w:t>.</w:t>
            </w:r>
            <w:r w:rsidR="005823B6">
              <w:rPr>
                <w:rFonts w:ascii="Times New Roman" w:hAnsi="Times New Roman" w:cs="Times New Roman"/>
                <w:sz w:val="28"/>
                <w:szCs w:val="28"/>
              </w:rPr>
              <w:t xml:space="preserve"> </w:t>
            </w:r>
            <w:r w:rsidR="003A19B2">
              <w:rPr>
                <w:rFonts w:ascii="Times New Roman" w:hAnsi="Times New Roman" w:cs="Times New Roman"/>
                <w:sz w:val="28"/>
                <w:szCs w:val="28"/>
              </w:rPr>
              <w:t>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снизить расход холодной воды на снабжение органов местного самоуправления и муниципальных учреждений (в расчете на </w:t>
            </w:r>
            <w:r w:rsidR="00CC0546">
              <w:rPr>
                <w:rFonts w:ascii="Times New Roman" w:hAnsi="Times New Roman" w:cs="Times New Roman"/>
                <w:sz w:val="28"/>
                <w:szCs w:val="28"/>
              </w:rPr>
              <w:br/>
            </w:r>
            <w:r w:rsidRPr="002F740B">
              <w:rPr>
                <w:rFonts w:ascii="Times New Roman" w:hAnsi="Times New Roman" w:cs="Times New Roman"/>
                <w:sz w:val="28"/>
                <w:szCs w:val="28"/>
              </w:rPr>
              <w:t xml:space="preserve">1 человека) </w:t>
            </w:r>
            <w:r w:rsidR="00143796">
              <w:rPr>
                <w:rFonts w:ascii="Times New Roman" w:hAnsi="Times New Roman" w:cs="Times New Roman"/>
                <w:sz w:val="28"/>
                <w:szCs w:val="28"/>
              </w:rPr>
              <w:t xml:space="preserve">с 86,35 </w:t>
            </w:r>
            <w:r w:rsidR="00143796" w:rsidRPr="002F740B">
              <w:rPr>
                <w:rFonts w:ascii="Times New Roman" w:hAnsi="Times New Roman" w:cs="Times New Roman"/>
                <w:sz w:val="28"/>
                <w:szCs w:val="28"/>
              </w:rPr>
              <w:t>куб. м/чел</w:t>
            </w:r>
            <w:r w:rsidR="00143796">
              <w:rPr>
                <w:rFonts w:ascii="Times New Roman" w:hAnsi="Times New Roman" w:cs="Times New Roman"/>
                <w:sz w:val="28"/>
                <w:szCs w:val="28"/>
              </w:rPr>
              <w:t xml:space="preserve"> в 2020 году </w:t>
            </w:r>
            <w:r w:rsidRPr="002F740B">
              <w:rPr>
                <w:rFonts w:ascii="Times New Roman" w:hAnsi="Times New Roman" w:cs="Times New Roman"/>
                <w:sz w:val="28"/>
                <w:szCs w:val="28"/>
              </w:rPr>
              <w:t>до 74,17 куб. м/чел</w:t>
            </w:r>
            <w:r w:rsidR="005823B6">
              <w:rPr>
                <w:rFonts w:ascii="Times New Roman" w:hAnsi="Times New Roman" w:cs="Times New Roman"/>
                <w:sz w:val="28"/>
                <w:szCs w:val="28"/>
              </w:rPr>
              <w:t xml:space="preserve"> </w:t>
            </w:r>
            <w:r w:rsidR="003A19B2">
              <w:rPr>
                <w:rFonts w:ascii="Times New Roman" w:hAnsi="Times New Roman" w:cs="Times New Roman"/>
                <w:sz w:val="28"/>
                <w:szCs w:val="28"/>
              </w:rPr>
              <w:t>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снизить расход природного газа на снабжение органов местного самоуправления и муниципальных учреждений (в расчете на </w:t>
            </w:r>
            <w:r w:rsidR="00E6466B">
              <w:rPr>
                <w:rFonts w:ascii="Times New Roman" w:hAnsi="Times New Roman" w:cs="Times New Roman"/>
                <w:sz w:val="28"/>
                <w:szCs w:val="28"/>
              </w:rPr>
              <w:t xml:space="preserve">             </w:t>
            </w:r>
            <w:r w:rsidRPr="002F740B">
              <w:rPr>
                <w:rFonts w:ascii="Times New Roman" w:hAnsi="Times New Roman" w:cs="Times New Roman"/>
                <w:sz w:val="28"/>
                <w:szCs w:val="28"/>
              </w:rPr>
              <w:t xml:space="preserve">1 человека) </w:t>
            </w:r>
            <w:r w:rsidR="00143796">
              <w:rPr>
                <w:rFonts w:ascii="Times New Roman" w:hAnsi="Times New Roman" w:cs="Times New Roman"/>
                <w:sz w:val="28"/>
                <w:szCs w:val="28"/>
              </w:rPr>
              <w:t xml:space="preserve">с 37,25 </w:t>
            </w:r>
            <w:r w:rsidR="00143796" w:rsidRPr="002F740B">
              <w:rPr>
                <w:rFonts w:ascii="Times New Roman" w:hAnsi="Times New Roman" w:cs="Times New Roman"/>
                <w:sz w:val="28"/>
                <w:szCs w:val="28"/>
              </w:rPr>
              <w:t>куб. м/чел</w:t>
            </w:r>
            <w:r w:rsidR="00143796">
              <w:rPr>
                <w:rFonts w:ascii="Times New Roman" w:hAnsi="Times New Roman" w:cs="Times New Roman"/>
                <w:sz w:val="28"/>
                <w:szCs w:val="28"/>
              </w:rPr>
              <w:t xml:space="preserve"> в 2020 году </w:t>
            </w:r>
            <w:r w:rsidRPr="002F740B">
              <w:rPr>
                <w:rFonts w:ascii="Times New Roman" w:hAnsi="Times New Roman" w:cs="Times New Roman"/>
                <w:sz w:val="28"/>
                <w:szCs w:val="28"/>
              </w:rPr>
              <w:t>до 32,10 куб. м/чел</w:t>
            </w:r>
            <w:r w:rsidR="005823B6">
              <w:rPr>
                <w:rFonts w:ascii="Times New Roman" w:hAnsi="Times New Roman" w:cs="Times New Roman"/>
                <w:sz w:val="28"/>
                <w:szCs w:val="28"/>
              </w:rPr>
              <w:t xml:space="preserve"> </w:t>
            </w:r>
            <w:r w:rsidR="003A19B2">
              <w:rPr>
                <w:rFonts w:ascii="Times New Roman" w:hAnsi="Times New Roman" w:cs="Times New Roman"/>
                <w:sz w:val="28"/>
                <w:szCs w:val="28"/>
              </w:rPr>
              <w:t>до</w:t>
            </w:r>
            <w:r w:rsidR="005823B6">
              <w:rPr>
                <w:rFonts w:ascii="Times New Roman" w:hAnsi="Times New Roman" w:cs="Times New Roman"/>
                <w:sz w:val="28"/>
                <w:szCs w:val="28"/>
              </w:rPr>
              <w:t xml:space="preserve"> 2025 год</w:t>
            </w:r>
            <w:r w:rsidR="003A19B2">
              <w:rPr>
                <w:rFonts w:ascii="Times New Roman" w:hAnsi="Times New Roman" w:cs="Times New Roman"/>
                <w:sz w:val="28"/>
                <w:szCs w:val="28"/>
              </w:rPr>
              <w:t>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уменьшить расход тепловой энергии в многоквартирных домах (в расчете на 1 кв. м общей площади)</w:t>
            </w:r>
            <w:r w:rsidR="00143796">
              <w:rPr>
                <w:rFonts w:ascii="Times New Roman" w:hAnsi="Times New Roman" w:cs="Times New Roman"/>
                <w:sz w:val="28"/>
                <w:szCs w:val="28"/>
              </w:rPr>
              <w:t xml:space="preserve"> с 0,148 </w:t>
            </w:r>
            <w:r w:rsidR="00143796" w:rsidRPr="002F740B">
              <w:rPr>
                <w:rFonts w:ascii="Times New Roman" w:hAnsi="Times New Roman" w:cs="Times New Roman"/>
                <w:sz w:val="28"/>
                <w:szCs w:val="28"/>
              </w:rPr>
              <w:t>Гкал/кв. м</w:t>
            </w:r>
            <w:r w:rsidR="00143796">
              <w:rPr>
                <w:rFonts w:ascii="Times New Roman" w:hAnsi="Times New Roman" w:cs="Times New Roman"/>
                <w:sz w:val="28"/>
                <w:szCs w:val="28"/>
              </w:rPr>
              <w:t xml:space="preserve">. в 2020 году                              </w:t>
            </w:r>
            <w:r w:rsidRPr="002F740B">
              <w:rPr>
                <w:rFonts w:ascii="Times New Roman" w:hAnsi="Times New Roman" w:cs="Times New Roman"/>
                <w:sz w:val="28"/>
                <w:szCs w:val="28"/>
              </w:rPr>
              <w:t>до 0,</w:t>
            </w:r>
            <w:r w:rsidR="00E05AB9">
              <w:rPr>
                <w:rFonts w:ascii="Times New Roman" w:hAnsi="Times New Roman" w:cs="Times New Roman"/>
                <w:sz w:val="28"/>
                <w:szCs w:val="28"/>
              </w:rPr>
              <w:t>081</w:t>
            </w:r>
            <w:r w:rsidRPr="002F740B">
              <w:rPr>
                <w:rFonts w:ascii="Times New Roman" w:hAnsi="Times New Roman" w:cs="Times New Roman"/>
                <w:sz w:val="28"/>
                <w:szCs w:val="28"/>
              </w:rPr>
              <w:t xml:space="preserve"> Гкал/кв. м</w:t>
            </w:r>
            <w:r w:rsidR="00143796">
              <w:rPr>
                <w:rFonts w:ascii="Times New Roman" w:hAnsi="Times New Roman" w:cs="Times New Roman"/>
                <w:sz w:val="28"/>
                <w:szCs w:val="28"/>
              </w:rPr>
              <w:t>.</w:t>
            </w:r>
            <w:r w:rsidR="00E6466B">
              <w:rPr>
                <w:rFonts w:ascii="Times New Roman" w:hAnsi="Times New Roman" w:cs="Times New Roman"/>
                <w:sz w:val="28"/>
                <w:szCs w:val="28"/>
              </w:rPr>
              <w:t xml:space="preserve"> </w:t>
            </w:r>
            <w:r w:rsidR="003A19B2">
              <w:rPr>
                <w:rFonts w:ascii="Times New Roman" w:hAnsi="Times New Roman" w:cs="Times New Roman"/>
                <w:sz w:val="28"/>
                <w:szCs w:val="28"/>
              </w:rPr>
              <w:t>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lastRenderedPageBreak/>
              <w:t xml:space="preserve">снизить расход холодной воды в многоквартирных домах (в расчете на 1 жителя) </w:t>
            </w:r>
            <w:r w:rsidR="00143796">
              <w:rPr>
                <w:rFonts w:ascii="Times New Roman" w:hAnsi="Times New Roman" w:cs="Times New Roman"/>
                <w:sz w:val="28"/>
                <w:szCs w:val="28"/>
              </w:rPr>
              <w:t xml:space="preserve">с 60,9 </w:t>
            </w:r>
            <w:r w:rsidR="00143796" w:rsidRPr="002F740B">
              <w:rPr>
                <w:rFonts w:ascii="Times New Roman" w:hAnsi="Times New Roman" w:cs="Times New Roman"/>
                <w:sz w:val="28"/>
                <w:szCs w:val="28"/>
              </w:rPr>
              <w:t>куб. м/чел</w:t>
            </w:r>
            <w:r w:rsidR="00143796">
              <w:rPr>
                <w:rFonts w:ascii="Times New Roman" w:hAnsi="Times New Roman" w:cs="Times New Roman"/>
                <w:sz w:val="28"/>
                <w:szCs w:val="28"/>
              </w:rPr>
              <w:t xml:space="preserve"> в 2020 году </w:t>
            </w:r>
            <w:r w:rsidRPr="002F740B">
              <w:rPr>
                <w:rFonts w:ascii="Times New Roman" w:hAnsi="Times New Roman" w:cs="Times New Roman"/>
                <w:sz w:val="28"/>
                <w:szCs w:val="28"/>
              </w:rPr>
              <w:t>до 5</w:t>
            </w:r>
            <w:r w:rsidR="00E05AB9">
              <w:rPr>
                <w:rFonts w:ascii="Times New Roman" w:hAnsi="Times New Roman" w:cs="Times New Roman"/>
                <w:sz w:val="28"/>
                <w:szCs w:val="28"/>
              </w:rPr>
              <w:t xml:space="preserve">6 </w:t>
            </w:r>
            <w:r w:rsidRPr="002F740B">
              <w:rPr>
                <w:rFonts w:ascii="Times New Roman" w:hAnsi="Times New Roman" w:cs="Times New Roman"/>
                <w:sz w:val="28"/>
                <w:szCs w:val="28"/>
              </w:rPr>
              <w:t>куб. м/чел</w:t>
            </w:r>
            <w:r w:rsidR="003A19B2">
              <w:rPr>
                <w:rFonts w:ascii="Times New Roman" w:hAnsi="Times New Roman" w:cs="Times New Roman"/>
                <w:sz w:val="28"/>
                <w:szCs w:val="28"/>
              </w:rPr>
              <w:t xml:space="preserve"> 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сократить расход электрической энергии в многоквартирных домах (в расчете на 1 кв. м</w:t>
            </w:r>
            <w:r w:rsidR="00143796">
              <w:rPr>
                <w:rFonts w:ascii="Times New Roman" w:hAnsi="Times New Roman" w:cs="Times New Roman"/>
                <w:sz w:val="28"/>
                <w:szCs w:val="28"/>
              </w:rPr>
              <w:t>.</w:t>
            </w:r>
            <w:r w:rsidRPr="002F740B">
              <w:rPr>
                <w:rFonts w:ascii="Times New Roman" w:hAnsi="Times New Roman" w:cs="Times New Roman"/>
                <w:sz w:val="28"/>
                <w:szCs w:val="28"/>
              </w:rPr>
              <w:t xml:space="preserve"> общей площади)</w:t>
            </w:r>
            <w:r w:rsidR="00143796">
              <w:rPr>
                <w:rFonts w:ascii="Times New Roman" w:hAnsi="Times New Roman" w:cs="Times New Roman"/>
                <w:sz w:val="28"/>
                <w:szCs w:val="28"/>
              </w:rPr>
              <w:t xml:space="preserve"> с 29,0 </w:t>
            </w:r>
            <w:proofErr w:type="spellStart"/>
            <w:r w:rsidR="00143796" w:rsidRPr="002F740B">
              <w:rPr>
                <w:rFonts w:ascii="Times New Roman" w:hAnsi="Times New Roman" w:cs="Times New Roman"/>
                <w:sz w:val="28"/>
                <w:szCs w:val="28"/>
              </w:rPr>
              <w:t>к</w:t>
            </w:r>
            <w:proofErr w:type="gramStart"/>
            <w:r w:rsidR="00143796" w:rsidRPr="002F740B">
              <w:rPr>
                <w:rFonts w:ascii="Times New Roman" w:hAnsi="Times New Roman" w:cs="Times New Roman"/>
                <w:sz w:val="28"/>
                <w:szCs w:val="28"/>
              </w:rPr>
              <w:t>Втч</w:t>
            </w:r>
            <w:proofErr w:type="spellEnd"/>
            <w:r w:rsidR="00143796" w:rsidRPr="002F740B">
              <w:rPr>
                <w:rFonts w:ascii="Times New Roman" w:hAnsi="Times New Roman" w:cs="Times New Roman"/>
                <w:sz w:val="28"/>
                <w:szCs w:val="28"/>
              </w:rPr>
              <w:t>/кв</w:t>
            </w:r>
            <w:proofErr w:type="gramEnd"/>
            <w:r w:rsidR="00143796" w:rsidRPr="002F740B">
              <w:rPr>
                <w:rFonts w:ascii="Times New Roman" w:hAnsi="Times New Roman" w:cs="Times New Roman"/>
                <w:sz w:val="28"/>
                <w:szCs w:val="28"/>
              </w:rPr>
              <w:t>. м</w:t>
            </w:r>
            <w:r w:rsidR="00143796">
              <w:rPr>
                <w:rFonts w:ascii="Times New Roman" w:hAnsi="Times New Roman" w:cs="Times New Roman"/>
                <w:sz w:val="28"/>
                <w:szCs w:val="28"/>
              </w:rPr>
              <w:t xml:space="preserve">. в 2020 году                            </w:t>
            </w:r>
            <w:r w:rsidRPr="002F740B">
              <w:rPr>
                <w:rFonts w:ascii="Times New Roman" w:hAnsi="Times New Roman" w:cs="Times New Roman"/>
                <w:sz w:val="28"/>
                <w:szCs w:val="28"/>
              </w:rPr>
              <w:t xml:space="preserve">до 27,0 </w:t>
            </w:r>
            <w:proofErr w:type="spellStart"/>
            <w:r w:rsidRPr="002F740B">
              <w:rPr>
                <w:rFonts w:ascii="Times New Roman" w:hAnsi="Times New Roman" w:cs="Times New Roman"/>
                <w:sz w:val="28"/>
                <w:szCs w:val="28"/>
              </w:rPr>
              <w:t>кВтч</w:t>
            </w:r>
            <w:proofErr w:type="spellEnd"/>
            <w:r w:rsidRPr="002F740B">
              <w:rPr>
                <w:rFonts w:ascii="Times New Roman" w:hAnsi="Times New Roman" w:cs="Times New Roman"/>
                <w:sz w:val="28"/>
                <w:szCs w:val="28"/>
              </w:rPr>
              <w:t>/кв. м</w:t>
            </w:r>
            <w:r w:rsidR="00143796">
              <w:rPr>
                <w:rFonts w:ascii="Times New Roman" w:hAnsi="Times New Roman" w:cs="Times New Roman"/>
                <w:sz w:val="28"/>
                <w:szCs w:val="28"/>
              </w:rPr>
              <w:t xml:space="preserve">. </w:t>
            </w:r>
            <w:r w:rsidR="003A19B2">
              <w:rPr>
                <w:rFonts w:ascii="Times New Roman" w:hAnsi="Times New Roman" w:cs="Times New Roman"/>
                <w:sz w:val="28"/>
                <w:szCs w:val="28"/>
              </w:rPr>
              <w:t>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снизить расход природного газа в многоквартирных домах с индивидуальными системами газового отопления (в расчете </w:t>
            </w:r>
            <w:r w:rsidR="004704AD">
              <w:rPr>
                <w:rFonts w:ascii="Times New Roman" w:hAnsi="Times New Roman" w:cs="Times New Roman"/>
                <w:sz w:val="28"/>
                <w:szCs w:val="28"/>
              </w:rPr>
              <w:t xml:space="preserve">               на </w:t>
            </w:r>
            <w:r w:rsidRPr="002F740B">
              <w:rPr>
                <w:rFonts w:ascii="Times New Roman" w:hAnsi="Times New Roman" w:cs="Times New Roman"/>
                <w:sz w:val="28"/>
                <w:szCs w:val="28"/>
              </w:rPr>
              <w:t xml:space="preserve">1 кв. м общей площади) </w:t>
            </w:r>
            <w:r w:rsidR="00143796">
              <w:rPr>
                <w:rFonts w:ascii="Times New Roman" w:hAnsi="Times New Roman" w:cs="Times New Roman"/>
                <w:sz w:val="28"/>
                <w:szCs w:val="28"/>
              </w:rPr>
              <w:t xml:space="preserve">с 0,025 </w:t>
            </w:r>
            <w:r w:rsidR="00143796" w:rsidRPr="002F740B">
              <w:rPr>
                <w:rFonts w:ascii="Times New Roman" w:hAnsi="Times New Roman" w:cs="Times New Roman"/>
                <w:sz w:val="28"/>
                <w:szCs w:val="28"/>
              </w:rPr>
              <w:t xml:space="preserve">тыс. </w:t>
            </w:r>
            <w:r w:rsidR="004704AD">
              <w:rPr>
                <w:rFonts w:ascii="Times New Roman" w:hAnsi="Times New Roman" w:cs="Times New Roman"/>
                <w:sz w:val="28"/>
                <w:szCs w:val="28"/>
              </w:rPr>
              <w:t xml:space="preserve">         </w:t>
            </w:r>
            <w:r w:rsidR="00143796" w:rsidRPr="002F740B">
              <w:rPr>
                <w:rFonts w:ascii="Times New Roman" w:hAnsi="Times New Roman" w:cs="Times New Roman"/>
                <w:sz w:val="28"/>
                <w:szCs w:val="28"/>
              </w:rPr>
              <w:t>куб. м/кв. м</w:t>
            </w:r>
            <w:r w:rsidR="00143796">
              <w:rPr>
                <w:rFonts w:ascii="Times New Roman" w:hAnsi="Times New Roman" w:cs="Times New Roman"/>
                <w:sz w:val="28"/>
                <w:szCs w:val="28"/>
              </w:rPr>
              <w:t>.</w:t>
            </w:r>
            <w:r w:rsidR="004704AD">
              <w:rPr>
                <w:rFonts w:ascii="Times New Roman" w:hAnsi="Times New Roman" w:cs="Times New Roman"/>
                <w:sz w:val="28"/>
                <w:szCs w:val="28"/>
              </w:rPr>
              <w:t xml:space="preserve"> в 2020 году</w:t>
            </w:r>
            <w:r w:rsidR="00143796">
              <w:rPr>
                <w:rFonts w:ascii="Times New Roman" w:hAnsi="Times New Roman" w:cs="Times New Roman"/>
                <w:sz w:val="28"/>
                <w:szCs w:val="28"/>
              </w:rPr>
              <w:t xml:space="preserve"> </w:t>
            </w:r>
            <w:r w:rsidRPr="002F740B">
              <w:rPr>
                <w:rFonts w:ascii="Times New Roman" w:hAnsi="Times New Roman" w:cs="Times New Roman"/>
                <w:sz w:val="28"/>
                <w:szCs w:val="28"/>
              </w:rPr>
              <w:t>до 0,023 тыс. куб. м/кв. м</w:t>
            </w:r>
            <w:r w:rsidR="004704AD">
              <w:rPr>
                <w:rFonts w:ascii="Times New Roman" w:hAnsi="Times New Roman" w:cs="Times New Roman"/>
                <w:sz w:val="28"/>
                <w:szCs w:val="28"/>
              </w:rPr>
              <w:t>.</w:t>
            </w:r>
            <w:r w:rsidR="003A19B2">
              <w:rPr>
                <w:rFonts w:ascii="Times New Roman" w:hAnsi="Times New Roman" w:cs="Times New Roman"/>
                <w:sz w:val="28"/>
                <w:szCs w:val="28"/>
              </w:rPr>
              <w:t xml:space="preserve"> до 202</w:t>
            </w:r>
            <w:r w:rsidR="00E05AB9">
              <w:rPr>
                <w:rFonts w:ascii="Times New Roman" w:hAnsi="Times New Roman" w:cs="Times New Roman"/>
                <w:sz w:val="28"/>
                <w:szCs w:val="28"/>
              </w:rPr>
              <w:t>4</w:t>
            </w:r>
            <w:r w:rsidR="003A19B2">
              <w:rPr>
                <w:rFonts w:ascii="Times New Roman" w:hAnsi="Times New Roman" w:cs="Times New Roman"/>
                <w:sz w:val="28"/>
                <w:szCs w:val="28"/>
              </w:rPr>
              <w:t xml:space="preserve">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сократить расход природного газа в многоквартирных домах с иными системами теплоснабжения (в расчете на 1 жителя)</w:t>
            </w:r>
            <w:r w:rsidR="004704AD">
              <w:rPr>
                <w:rFonts w:ascii="Times New Roman" w:hAnsi="Times New Roman" w:cs="Times New Roman"/>
                <w:sz w:val="28"/>
                <w:szCs w:val="28"/>
              </w:rPr>
              <w:t xml:space="preserve">                  с 0,30</w:t>
            </w:r>
            <w:r w:rsidR="004704AD" w:rsidRPr="002F740B">
              <w:rPr>
                <w:rFonts w:ascii="Times New Roman" w:hAnsi="Times New Roman" w:cs="Times New Roman"/>
                <w:sz w:val="28"/>
                <w:szCs w:val="28"/>
              </w:rPr>
              <w:t xml:space="preserve"> куб. м/чел</w:t>
            </w:r>
            <w:r w:rsidRPr="002F740B">
              <w:rPr>
                <w:rFonts w:ascii="Times New Roman" w:hAnsi="Times New Roman" w:cs="Times New Roman"/>
                <w:sz w:val="28"/>
                <w:szCs w:val="28"/>
              </w:rPr>
              <w:t xml:space="preserve"> </w:t>
            </w:r>
            <w:r w:rsidR="004704AD">
              <w:rPr>
                <w:rFonts w:ascii="Times New Roman" w:hAnsi="Times New Roman" w:cs="Times New Roman"/>
                <w:sz w:val="28"/>
                <w:szCs w:val="28"/>
              </w:rPr>
              <w:t xml:space="preserve">в 2020 году </w:t>
            </w:r>
            <w:r w:rsidRPr="002F740B">
              <w:rPr>
                <w:rFonts w:ascii="Times New Roman" w:hAnsi="Times New Roman" w:cs="Times New Roman"/>
                <w:sz w:val="28"/>
                <w:szCs w:val="28"/>
              </w:rPr>
              <w:t>до</w:t>
            </w:r>
            <w:r w:rsidR="004704AD">
              <w:rPr>
                <w:rFonts w:ascii="Times New Roman" w:hAnsi="Times New Roman" w:cs="Times New Roman"/>
                <w:sz w:val="28"/>
                <w:szCs w:val="28"/>
              </w:rPr>
              <w:t xml:space="preserve"> </w:t>
            </w:r>
            <w:r w:rsidRPr="002F740B">
              <w:rPr>
                <w:rFonts w:ascii="Times New Roman" w:hAnsi="Times New Roman" w:cs="Times New Roman"/>
                <w:sz w:val="28"/>
                <w:szCs w:val="28"/>
              </w:rPr>
              <w:t>0,24 тыс. куб. м/чел</w:t>
            </w:r>
            <w:r w:rsidR="003A19B2">
              <w:rPr>
                <w:rFonts w:ascii="Times New Roman" w:hAnsi="Times New Roman" w:cs="Times New Roman"/>
                <w:sz w:val="28"/>
                <w:szCs w:val="28"/>
              </w:rPr>
              <w:t xml:space="preserve"> 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уменьшить суммарный расход энергетических ресурсов в многоквартирных домах</w:t>
            </w:r>
            <w:r w:rsidR="004704AD">
              <w:rPr>
                <w:rFonts w:ascii="Times New Roman" w:hAnsi="Times New Roman" w:cs="Times New Roman"/>
                <w:sz w:val="28"/>
                <w:szCs w:val="28"/>
              </w:rPr>
              <w:t xml:space="preserve"> с                    0,033 </w:t>
            </w:r>
            <w:proofErr w:type="spellStart"/>
            <w:r w:rsidR="004704AD" w:rsidRPr="002F740B">
              <w:rPr>
                <w:rFonts w:ascii="Times New Roman" w:hAnsi="Times New Roman" w:cs="Times New Roman"/>
                <w:sz w:val="28"/>
                <w:szCs w:val="28"/>
              </w:rPr>
              <w:t>т.у.т</w:t>
            </w:r>
            <w:proofErr w:type="spellEnd"/>
            <w:r w:rsidR="004704AD" w:rsidRPr="002F740B">
              <w:rPr>
                <w:rFonts w:ascii="Times New Roman" w:hAnsi="Times New Roman" w:cs="Times New Roman"/>
                <w:sz w:val="28"/>
                <w:szCs w:val="28"/>
              </w:rPr>
              <w:t>./кв. м</w:t>
            </w:r>
            <w:r w:rsidRPr="002F740B">
              <w:rPr>
                <w:rFonts w:ascii="Times New Roman" w:hAnsi="Times New Roman" w:cs="Times New Roman"/>
                <w:sz w:val="28"/>
                <w:szCs w:val="28"/>
              </w:rPr>
              <w:t xml:space="preserve"> </w:t>
            </w:r>
            <w:r w:rsidR="004704AD">
              <w:rPr>
                <w:rFonts w:ascii="Times New Roman" w:hAnsi="Times New Roman" w:cs="Times New Roman"/>
                <w:sz w:val="28"/>
                <w:szCs w:val="28"/>
              </w:rPr>
              <w:t xml:space="preserve">в 2020 году </w:t>
            </w:r>
            <w:r w:rsidRPr="002F740B">
              <w:rPr>
                <w:rFonts w:ascii="Times New Roman" w:hAnsi="Times New Roman" w:cs="Times New Roman"/>
                <w:sz w:val="28"/>
                <w:szCs w:val="28"/>
              </w:rPr>
              <w:t xml:space="preserve">до 0,031 </w:t>
            </w:r>
            <w:proofErr w:type="spellStart"/>
            <w:r w:rsidRPr="002F740B">
              <w:rPr>
                <w:rFonts w:ascii="Times New Roman" w:hAnsi="Times New Roman" w:cs="Times New Roman"/>
                <w:sz w:val="28"/>
                <w:szCs w:val="28"/>
              </w:rPr>
              <w:t>т.у.т</w:t>
            </w:r>
            <w:proofErr w:type="spellEnd"/>
            <w:r w:rsidRPr="002F740B">
              <w:rPr>
                <w:rFonts w:ascii="Times New Roman" w:hAnsi="Times New Roman" w:cs="Times New Roman"/>
                <w:sz w:val="28"/>
                <w:szCs w:val="28"/>
              </w:rPr>
              <w:t>./кв. м</w:t>
            </w:r>
            <w:r w:rsidR="003A19B2">
              <w:rPr>
                <w:rFonts w:ascii="Times New Roman" w:hAnsi="Times New Roman" w:cs="Times New Roman"/>
                <w:sz w:val="28"/>
                <w:szCs w:val="28"/>
              </w:rPr>
              <w:t xml:space="preserve"> 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снизить расход топлива на выработку тепловой энергии на котельных</w:t>
            </w:r>
            <w:r w:rsidR="004704AD">
              <w:rPr>
                <w:rFonts w:ascii="Times New Roman" w:hAnsi="Times New Roman" w:cs="Times New Roman"/>
                <w:sz w:val="28"/>
                <w:szCs w:val="28"/>
              </w:rPr>
              <w:t xml:space="preserve"> с 166,50 </w:t>
            </w:r>
            <w:proofErr w:type="spellStart"/>
            <w:r w:rsidR="004704AD" w:rsidRPr="002F740B">
              <w:rPr>
                <w:rFonts w:ascii="Times New Roman" w:hAnsi="Times New Roman" w:cs="Times New Roman"/>
                <w:sz w:val="28"/>
                <w:szCs w:val="28"/>
              </w:rPr>
              <w:t>т.у.т</w:t>
            </w:r>
            <w:proofErr w:type="spellEnd"/>
            <w:r w:rsidR="004704AD" w:rsidRPr="002F740B">
              <w:rPr>
                <w:rFonts w:ascii="Times New Roman" w:hAnsi="Times New Roman" w:cs="Times New Roman"/>
                <w:sz w:val="28"/>
                <w:szCs w:val="28"/>
              </w:rPr>
              <w:t>./Гкал</w:t>
            </w:r>
            <w:r w:rsidR="004704AD">
              <w:rPr>
                <w:rFonts w:ascii="Times New Roman" w:hAnsi="Times New Roman" w:cs="Times New Roman"/>
                <w:sz w:val="28"/>
                <w:szCs w:val="28"/>
              </w:rPr>
              <w:t xml:space="preserve"> в   2020 году</w:t>
            </w:r>
            <w:r w:rsidRPr="002F740B">
              <w:rPr>
                <w:rFonts w:ascii="Times New Roman" w:hAnsi="Times New Roman" w:cs="Times New Roman"/>
                <w:sz w:val="28"/>
                <w:szCs w:val="28"/>
              </w:rPr>
              <w:t xml:space="preserve"> до 162,70 </w:t>
            </w:r>
            <w:proofErr w:type="spellStart"/>
            <w:r w:rsidRPr="002F740B">
              <w:rPr>
                <w:rFonts w:ascii="Times New Roman" w:hAnsi="Times New Roman" w:cs="Times New Roman"/>
                <w:sz w:val="28"/>
                <w:szCs w:val="28"/>
              </w:rPr>
              <w:t>т.у.т</w:t>
            </w:r>
            <w:proofErr w:type="spellEnd"/>
            <w:r w:rsidRPr="002F740B">
              <w:rPr>
                <w:rFonts w:ascii="Times New Roman" w:hAnsi="Times New Roman" w:cs="Times New Roman"/>
                <w:sz w:val="28"/>
                <w:szCs w:val="28"/>
              </w:rPr>
              <w:t>./Гкал</w:t>
            </w:r>
            <w:r w:rsidR="003A19B2">
              <w:rPr>
                <w:rFonts w:ascii="Times New Roman" w:hAnsi="Times New Roman" w:cs="Times New Roman"/>
                <w:sz w:val="28"/>
                <w:szCs w:val="28"/>
              </w:rPr>
              <w:t xml:space="preserve"> 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сократить расход электрической энергии, используемой при передаче тепловой энергии в системах теплоснабжения</w:t>
            </w:r>
            <w:r w:rsidR="004704AD">
              <w:rPr>
                <w:rFonts w:ascii="Times New Roman" w:hAnsi="Times New Roman" w:cs="Times New Roman"/>
                <w:sz w:val="28"/>
                <w:szCs w:val="28"/>
              </w:rPr>
              <w:t xml:space="preserve"> с 19,00 </w:t>
            </w:r>
            <w:proofErr w:type="spellStart"/>
            <w:r w:rsidR="004704AD" w:rsidRPr="002F740B">
              <w:rPr>
                <w:rFonts w:ascii="Times New Roman" w:hAnsi="Times New Roman" w:cs="Times New Roman"/>
                <w:sz w:val="28"/>
                <w:szCs w:val="28"/>
              </w:rPr>
              <w:t>к</w:t>
            </w:r>
            <w:proofErr w:type="gramStart"/>
            <w:r w:rsidR="004704AD" w:rsidRPr="002F740B">
              <w:rPr>
                <w:rFonts w:ascii="Times New Roman" w:hAnsi="Times New Roman" w:cs="Times New Roman"/>
                <w:sz w:val="28"/>
                <w:szCs w:val="28"/>
              </w:rPr>
              <w:t>Втч</w:t>
            </w:r>
            <w:proofErr w:type="spellEnd"/>
            <w:r w:rsidR="004704AD" w:rsidRPr="002F740B">
              <w:rPr>
                <w:rFonts w:ascii="Times New Roman" w:hAnsi="Times New Roman" w:cs="Times New Roman"/>
                <w:sz w:val="28"/>
                <w:szCs w:val="28"/>
              </w:rPr>
              <w:t>/Гк</w:t>
            </w:r>
            <w:proofErr w:type="gramEnd"/>
            <w:r w:rsidR="004704AD" w:rsidRPr="002F740B">
              <w:rPr>
                <w:rFonts w:ascii="Times New Roman" w:hAnsi="Times New Roman" w:cs="Times New Roman"/>
                <w:sz w:val="28"/>
                <w:szCs w:val="28"/>
              </w:rPr>
              <w:t>ал</w:t>
            </w:r>
            <w:r w:rsidR="004704AD">
              <w:rPr>
                <w:rFonts w:ascii="Times New Roman" w:hAnsi="Times New Roman" w:cs="Times New Roman"/>
                <w:sz w:val="28"/>
                <w:szCs w:val="28"/>
              </w:rPr>
              <w:t xml:space="preserve"> в 2020 году</w:t>
            </w:r>
            <w:r w:rsidRPr="002F740B">
              <w:rPr>
                <w:rFonts w:ascii="Times New Roman" w:hAnsi="Times New Roman" w:cs="Times New Roman"/>
                <w:sz w:val="28"/>
                <w:szCs w:val="28"/>
              </w:rPr>
              <w:t xml:space="preserve"> до 17,40 </w:t>
            </w:r>
            <w:proofErr w:type="spellStart"/>
            <w:r w:rsidRPr="002F740B">
              <w:rPr>
                <w:rFonts w:ascii="Times New Roman" w:hAnsi="Times New Roman" w:cs="Times New Roman"/>
                <w:sz w:val="28"/>
                <w:szCs w:val="28"/>
              </w:rPr>
              <w:t>кВтч</w:t>
            </w:r>
            <w:proofErr w:type="spellEnd"/>
            <w:r w:rsidRPr="002F740B">
              <w:rPr>
                <w:rFonts w:ascii="Times New Roman" w:hAnsi="Times New Roman" w:cs="Times New Roman"/>
                <w:sz w:val="28"/>
                <w:szCs w:val="28"/>
              </w:rPr>
              <w:t>/Гкал</w:t>
            </w:r>
            <w:r w:rsidR="003A19B2">
              <w:rPr>
                <w:rFonts w:ascii="Times New Roman" w:hAnsi="Times New Roman" w:cs="Times New Roman"/>
                <w:sz w:val="28"/>
                <w:szCs w:val="28"/>
              </w:rPr>
              <w:t xml:space="preserve"> 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снизить потери тепловой энергии при ее передаче в общем объеме переданной тепловой энергии</w:t>
            </w:r>
            <w:r w:rsidR="004704AD">
              <w:rPr>
                <w:rFonts w:ascii="Times New Roman" w:hAnsi="Times New Roman" w:cs="Times New Roman"/>
                <w:sz w:val="28"/>
                <w:szCs w:val="28"/>
              </w:rPr>
              <w:t xml:space="preserve"> с 10,66 процента в 2020 году</w:t>
            </w:r>
            <w:r w:rsidRPr="002F740B">
              <w:rPr>
                <w:rFonts w:ascii="Times New Roman" w:hAnsi="Times New Roman" w:cs="Times New Roman"/>
                <w:sz w:val="28"/>
                <w:szCs w:val="28"/>
              </w:rPr>
              <w:t xml:space="preserve"> до </w:t>
            </w:r>
            <w:r w:rsidR="004704AD">
              <w:rPr>
                <w:rFonts w:ascii="Times New Roman" w:hAnsi="Times New Roman" w:cs="Times New Roman"/>
                <w:sz w:val="28"/>
                <w:szCs w:val="28"/>
              </w:rPr>
              <w:t xml:space="preserve">            </w:t>
            </w:r>
            <w:r w:rsidRPr="002F740B">
              <w:rPr>
                <w:rFonts w:ascii="Times New Roman" w:hAnsi="Times New Roman" w:cs="Times New Roman"/>
                <w:sz w:val="28"/>
                <w:szCs w:val="28"/>
              </w:rPr>
              <w:t>8,5 процента</w:t>
            </w:r>
            <w:r w:rsidR="003A19B2">
              <w:rPr>
                <w:rFonts w:ascii="Times New Roman" w:hAnsi="Times New Roman" w:cs="Times New Roman"/>
                <w:sz w:val="28"/>
                <w:szCs w:val="28"/>
              </w:rPr>
              <w:t xml:space="preserve"> до 2025 года</w:t>
            </w:r>
            <w:r w:rsidRPr="002F740B">
              <w:rPr>
                <w:rFonts w:ascii="Times New Roman" w:hAnsi="Times New Roman" w:cs="Times New Roman"/>
                <w:sz w:val="28"/>
                <w:szCs w:val="28"/>
              </w:rPr>
              <w:t>;</w:t>
            </w:r>
          </w:p>
          <w:p w:rsidR="00A14821" w:rsidRPr="002F740B" w:rsidRDefault="00E05AB9" w:rsidP="00A14821">
            <w:pPr>
              <w:pStyle w:val="ConsPlusNormal"/>
              <w:jc w:val="both"/>
              <w:rPr>
                <w:rFonts w:ascii="Times New Roman" w:hAnsi="Times New Roman" w:cs="Times New Roman"/>
                <w:sz w:val="28"/>
                <w:szCs w:val="28"/>
              </w:rPr>
            </w:pPr>
            <w:r>
              <w:rPr>
                <w:rFonts w:ascii="Times New Roman" w:hAnsi="Times New Roman" w:cs="Times New Roman"/>
                <w:sz w:val="28"/>
                <w:szCs w:val="28"/>
              </w:rPr>
              <w:t>понизить</w:t>
            </w:r>
            <w:r w:rsidR="00A14821" w:rsidRPr="002F740B">
              <w:rPr>
                <w:rFonts w:ascii="Times New Roman" w:hAnsi="Times New Roman" w:cs="Times New Roman"/>
                <w:sz w:val="28"/>
                <w:szCs w:val="28"/>
              </w:rPr>
              <w:t xml:space="preserve"> потери воды при ее передаче в общем объеме переданной воды </w:t>
            </w:r>
            <w:r w:rsidR="004704AD">
              <w:rPr>
                <w:rFonts w:ascii="Times New Roman" w:hAnsi="Times New Roman" w:cs="Times New Roman"/>
                <w:sz w:val="28"/>
                <w:szCs w:val="28"/>
              </w:rPr>
              <w:t xml:space="preserve">с 15,19 процента в 2020 году </w:t>
            </w:r>
            <w:r w:rsidR="00A14821" w:rsidRPr="002F740B">
              <w:rPr>
                <w:rFonts w:ascii="Times New Roman" w:hAnsi="Times New Roman" w:cs="Times New Roman"/>
                <w:sz w:val="28"/>
                <w:szCs w:val="28"/>
              </w:rPr>
              <w:t>до 15,4</w:t>
            </w:r>
            <w:r w:rsidR="004704AD">
              <w:rPr>
                <w:rFonts w:ascii="Times New Roman" w:hAnsi="Times New Roman" w:cs="Times New Roman"/>
                <w:sz w:val="28"/>
                <w:szCs w:val="28"/>
              </w:rPr>
              <w:t>0</w:t>
            </w:r>
            <w:r w:rsidR="00A14821" w:rsidRPr="002F740B">
              <w:rPr>
                <w:rFonts w:ascii="Times New Roman" w:hAnsi="Times New Roman" w:cs="Times New Roman"/>
                <w:sz w:val="28"/>
                <w:szCs w:val="28"/>
              </w:rPr>
              <w:t xml:space="preserve"> процента</w:t>
            </w:r>
            <w:r w:rsidR="003A19B2">
              <w:rPr>
                <w:rFonts w:ascii="Times New Roman" w:hAnsi="Times New Roman" w:cs="Times New Roman"/>
                <w:sz w:val="28"/>
                <w:szCs w:val="28"/>
              </w:rPr>
              <w:t xml:space="preserve"> до 2025 года</w:t>
            </w:r>
            <w:r w:rsidR="00A14821"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уменьшить расход электрической энергии, используемой для передачи (транспортировки) воды в системах водоснабжения (на 1 куб. м) </w:t>
            </w:r>
            <w:r w:rsidR="004704AD">
              <w:rPr>
                <w:rFonts w:ascii="Times New Roman" w:hAnsi="Times New Roman" w:cs="Times New Roman"/>
                <w:sz w:val="28"/>
                <w:szCs w:val="28"/>
              </w:rPr>
              <w:t xml:space="preserve">с 4,08 </w:t>
            </w:r>
            <w:proofErr w:type="spellStart"/>
            <w:r w:rsidR="004704AD" w:rsidRPr="002F740B">
              <w:rPr>
                <w:rFonts w:ascii="Times New Roman" w:hAnsi="Times New Roman" w:cs="Times New Roman"/>
                <w:sz w:val="28"/>
                <w:szCs w:val="28"/>
              </w:rPr>
              <w:t>кВтч</w:t>
            </w:r>
            <w:proofErr w:type="spellEnd"/>
            <w:r w:rsidR="004704AD" w:rsidRPr="002F740B">
              <w:rPr>
                <w:rFonts w:ascii="Times New Roman" w:hAnsi="Times New Roman" w:cs="Times New Roman"/>
                <w:sz w:val="28"/>
                <w:szCs w:val="28"/>
              </w:rPr>
              <w:t>/куб. м</w:t>
            </w:r>
            <w:r w:rsidR="004704AD">
              <w:rPr>
                <w:rFonts w:ascii="Times New Roman" w:hAnsi="Times New Roman" w:cs="Times New Roman"/>
                <w:sz w:val="28"/>
                <w:szCs w:val="28"/>
              </w:rPr>
              <w:t xml:space="preserve"> в 2020 году </w:t>
            </w:r>
            <w:r w:rsidRPr="002F740B">
              <w:rPr>
                <w:rFonts w:ascii="Times New Roman" w:hAnsi="Times New Roman" w:cs="Times New Roman"/>
                <w:sz w:val="28"/>
                <w:szCs w:val="28"/>
              </w:rPr>
              <w:t xml:space="preserve">до 4,03 </w:t>
            </w:r>
            <w:proofErr w:type="spellStart"/>
            <w:r w:rsidRPr="002F740B">
              <w:rPr>
                <w:rFonts w:ascii="Times New Roman" w:hAnsi="Times New Roman" w:cs="Times New Roman"/>
                <w:sz w:val="28"/>
                <w:szCs w:val="28"/>
              </w:rPr>
              <w:t>кВтч</w:t>
            </w:r>
            <w:proofErr w:type="spellEnd"/>
            <w:r w:rsidRPr="002F740B">
              <w:rPr>
                <w:rFonts w:ascii="Times New Roman" w:hAnsi="Times New Roman" w:cs="Times New Roman"/>
                <w:sz w:val="28"/>
                <w:szCs w:val="28"/>
              </w:rPr>
              <w:t>/куб. м</w:t>
            </w:r>
            <w:r w:rsidR="003A19B2">
              <w:rPr>
                <w:rFonts w:ascii="Times New Roman" w:hAnsi="Times New Roman" w:cs="Times New Roman"/>
                <w:sz w:val="28"/>
                <w:szCs w:val="28"/>
              </w:rPr>
              <w:t xml:space="preserve"> 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снизить расход электрической энергии, </w:t>
            </w:r>
            <w:r w:rsidRPr="002F740B">
              <w:rPr>
                <w:rFonts w:ascii="Times New Roman" w:hAnsi="Times New Roman" w:cs="Times New Roman"/>
                <w:sz w:val="28"/>
                <w:szCs w:val="28"/>
              </w:rPr>
              <w:lastRenderedPageBreak/>
              <w:t xml:space="preserve">используемой в системах водоотведения (на </w:t>
            </w:r>
            <w:r w:rsidR="00E6466B">
              <w:rPr>
                <w:rFonts w:ascii="Times New Roman" w:hAnsi="Times New Roman" w:cs="Times New Roman"/>
                <w:sz w:val="28"/>
                <w:szCs w:val="28"/>
              </w:rPr>
              <w:t xml:space="preserve">              </w:t>
            </w:r>
            <w:r w:rsidRPr="002F740B">
              <w:rPr>
                <w:rFonts w:ascii="Times New Roman" w:hAnsi="Times New Roman" w:cs="Times New Roman"/>
                <w:sz w:val="28"/>
                <w:szCs w:val="28"/>
              </w:rPr>
              <w:t xml:space="preserve">1 куб. м) </w:t>
            </w:r>
            <w:r w:rsidR="00C71064">
              <w:rPr>
                <w:rFonts w:ascii="Times New Roman" w:hAnsi="Times New Roman" w:cs="Times New Roman"/>
                <w:sz w:val="28"/>
                <w:szCs w:val="28"/>
              </w:rPr>
              <w:t xml:space="preserve">с 0,64 </w:t>
            </w:r>
            <w:proofErr w:type="spellStart"/>
            <w:r w:rsidR="00C71064" w:rsidRPr="002F740B">
              <w:rPr>
                <w:rFonts w:ascii="Times New Roman" w:hAnsi="Times New Roman" w:cs="Times New Roman"/>
                <w:sz w:val="28"/>
                <w:szCs w:val="28"/>
              </w:rPr>
              <w:t>кВтч</w:t>
            </w:r>
            <w:proofErr w:type="spellEnd"/>
            <w:r w:rsidR="00C71064" w:rsidRPr="002F740B">
              <w:rPr>
                <w:rFonts w:ascii="Times New Roman" w:hAnsi="Times New Roman" w:cs="Times New Roman"/>
                <w:sz w:val="28"/>
                <w:szCs w:val="28"/>
              </w:rPr>
              <w:t>/куб. м</w:t>
            </w:r>
            <w:r w:rsidR="00C71064">
              <w:rPr>
                <w:rFonts w:ascii="Times New Roman" w:hAnsi="Times New Roman" w:cs="Times New Roman"/>
                <w:sz w:val="28"/>
                <w:szCs w:val="28"/>
              </w:rPr>
              <w:t xml:space="preserve"> в 2020 году </w:t>
            </w:r>
            <w:r w:rsidRPr="002F740B">
              <w:rPr>
                <w:rFonts w:ascii="Times New Roman" w:hAnsi="Times New Roman" w:cs="Times New Roman"/>
                <w:sz w:val="28"/>
                <w:szCs w:val="28"/>
              </w:rPr>
              <w:t xml:space="preserve">до </w:t>
            </w:r>
            <w:r w:rsidR="00C71064">
              <w:rPr>
                <w:rFonts w:ascii="Times New Roman" w:hAnsi="Times New Roman" w:cs="Times New Roman"/>
                <w:sz w:val="28"/>
                <w:szCs w:val="28"/>
              </w:rPr>
              <w:t xml:space="preserve">    </w:t>
            </w:r>
            <w:r w:rsidRPr="002F740B">
              <w:rPr>
                <w:rFonts w:ascii="Times New Roman" w:hAnsi="Times New Roman" w:cs="Times New Roman"/>
                <w:sz w:val="28"/>
                <w:szCs w:val="28"/>
              </w:rPr>
              <w:t xml:space="preserve">0,63 </w:t>
            </w:r>
            <w:proofErr w:type="spellStart"/>
            <w:r w:rsidRPr="002F740B">
              <w:rPr>
                <w:rFonts w:ascii="Times New Roman" w:hAnsi="Times New Roman" w:cs="Times New Roman"/>
                <w:sz w:val="28"/>
                <w:szCs w:val="28"/>
              </w:rPr>
              <w:t>кВтч</w:t>
            </w:r>
            <w:proofErr w:type="spellEnd"/>
            <w:r w:rsidRPr="002F740B">
              <w:rPr>
                <w:rFonts w:ascii="Times New Roman" w:hAnsi="Times New Roman" w:cs="Times New Roman"/>
                <w:sz w:val="28"/>
                <w:szCs w:val="28"/>
              </w:rPr>
              <w:t>/куб. м</w:t>
            </w:r>
            <w:r w:rsidR="00C71064">
              <w:rPr>
                <w:rFonts w:ascii="Times New Roman" w:hAnsi="Times New Roman" w:cs="Times New Roman"/>
                <w:sz w:val="28"/>
                <w:szCs w:val="28"/>
              </w:rPr>
              <w:t>.</w:t>
            </w:r>
            <w:r w:rsidR="003A19B2">
              <w:rPr>
                <w:rFonts w:ascii="Times New Roman" w:hAnsi="Times New Roman" w:cs="Times New Roman"/>
                <w:sz w:val="28"/>
                <w:szCs w:val="28"/>
              </w:rPr>
              <w:t xml:space="preserve"> до 2025 года</w:t>
            </w:r>
            <w:r w:rsidRPr="002F740B">
              <w:rPr>
                <w:rFonts w:ascii="Times New Roman" w:hAnsi="Times New Roman" w:cs="Times New Roman"/>
                <w:sz w:val="28"/>
                <w:szCs w:val="28"/>
              </w:rPr>
              <w:t>;</w:t>
            </w:r>
          </w:p>
          <w:p w:rsidR="00A14821" w:rsidRPr="002F740B" w:rsidRDefault="00A14821" w:rsidP="00A14821">
            <w:pPr>
              <w:pStyle w:val="ConsPlusNormal"/>
              <w:jc w:val="both"/>
              <w:rPr>
                <w:rFonts w:ascii="Times New Roman" w:hAnsi="Times New Roman" w:cs="Times New Roman"/>
                <w:sz w:val="28"/>
                <w:szCs w:val="28"/>
              </w:rPr>
            </w:pPr>
            <w:r w:rsidRPr="002F740B">
              <w:rPr>
                <w:rFonts w:ascii="Times New Roman" w:hAnsi="Times New Roman" w:cs="Times New Roman"/>
                <w:sz w:val="28"/>
                <w:szCs w:val="28"/>
              </w:rPr>
              <w:t xml:space="preserve">сократить расход электрической энергии в системах уличного освещения (на 1 кв. м освещаемой площади с уровнем освещенности, соответствующим установленным нормативам) </w:t>
            </w:r>
            <w:r w:rsidR="00C71064">
              <w:rPr>
                <w:rFonts w:ascii="Times New Roman" w:hAnsi="Times New Roman" w:cs="Times New Roman"/>
                <w:sz w:val="28"/>
                <w:szCs w:val="28"/>
              </w:rPr>
              <w:t xml:space="preserve">с 0,72 </w:t>
            </w:r>
            <w:proofErr w:type="spellStart"/>
            <w:r w:rsidR="00C71064" w:rsidRPr="002F740B">
              <w:rPr>
                <w:rFonts w:ascii="Times New Roman" w:hAnsi="Times New Roman" w:cs="Times New Roman"/>
                <w:sz w:val="28"/>
                <w:szCs w:val="28"/>
              </w:rPr>
              <w:t>к</w:t>
            </w:r>
            <w:proofErr w:type="gramStart"/>
            <w:r w:rsidR="00C71064" w:rsidRPr="002F740B">
              <w:rPr>
                <w:rFonts w:ascii="Times New Roman" w:hAnsi="Times New Roman" w:cs="Times New Roman"/>
                <w:sz w:val="28"/>
                <w:szCs w:val="28"/>
              </w:rPr>
              <w:t>Втч</w:t>
            </w:r>
            <w:proofErr w:type="spellEnd"/>
            <w:r w:rsidR="00C71064" w:rsidRPr="002F740B">
              <w:rPr>
                <w:rFonts w:ascii="Times New Roman" w:hAnsi="Times New Roman" w:cs="Times New Roman"/>
                <w:sz w:val="28"/>
                <w:szCs w:val="28"/>
              </w:rPr>
              <w:t>/кв</w:t>
            </w:r>
            <w:proofErr w:type="gramEnd"/>
            <w:r w:rsidR="00C71064" w:rsidRPr="002F740B">
              <w:rPr>
                <w:rFonts w:ascii="Times New Roman" w:hAnsi="Times New Roman" w:cs="Times New Roman"/>
                <w:sz w:val="28"/>
                <w:szCs w:val="28"/>
              </w:rPr>
              <w:t>. м.</w:t>
            </w:r>
            <w:r w:rsidR="00C71064">
              <w:rPr>
                <w:rFonts w:ascii="Times New Roman" w:hAnsi="Times New Roman" w:cs="Times New Roman"/>
                <w:sz w:val="28"/>
                <w:szCs w:val="28"/>
              </w:rPr>
              <w:t xml:space="preserve"> в 2020 году </w:t>
            </w:r>
            <w:r w:rsidRPr="002F740B">
              <w:rPr>
                <w:rFonts w:ascii="Times New Roman" w:hAnsi="Times New Roman" w:cs="Times New Roman"/>
                <w:sz w:val="28"/>
                <w:szCs w:val="28"/>
              </w:rPr>
              <w:t xml:space="preserve">до 0,69 </w:t>
            </w:r>
            <w:proofErr w:type="spellStart"/>
            <w:r w:rsidRPr="002F740B">
              <w:rPr>
                <w:rFonts w:ascii="Times New Roman" w:hAnsi="Times New Roman" w:cs="Times New Roman"/>
                <w:sz w:val="28"/>
                <w:szCs w:val="28"/>
              </w:rPr>
              <w:t>кВтч</w:t>
            </w:r>
            <w:proofErr w:type="spellEnd"/>
            <w:r w:rsidRPr="002F740B">
              <w:rPr>
                <w:rFonts w:ascii="Times New Roman" w:hAnsi="Times New Roman" w:cs="Times New Roman"/>
                <w:sz w:val="28"/>
                <w:szCs w:val="28"/>
              </w:rPr>
              <w:t>/кв. м.</w:t>
            </w:r>
            <w:r w:rsidR="003A19B2">
              <w:rPr>
                <w:rFonts w:ascii="Times New Roman" w:hAnsi="Times New Roman" w:cs="Times New Roman"/>
                <w:sz w:val="28"/>
                <w:szCs w:val="28"/>
              </w:rPr>
              <w:t xml:space="preserve"> до 2025 года.</w:t>
            </w:r>
          </w:p>
        </w:tc>
      </w:tr>
    </w:tbl>
    <w:p w:rsidR="009476E7" w:rsidRPr="002F740B" w:rsidRDefault="009476E7">
      <w:pPr>
        <w:pStyle w:val="ConsPlusTitle"/>
        <w:jc w:val="center"/>
        <w:outlineLvl w:val="1"/>
        <w:rPr>
          <w:rFonts w:ascii="Times New Roman" w:hAnsi="Times New Roman" w:cs="Times New Roman"/>
          <w:b w:val="0"/>
          <w:sz w:val="28"/>
          <w:szCs w:val="28"/>
        </w:rPr>
      </w:pPr>
    </w:p>
    <w:p w:rsidR="001C759D" w:rsidRPr="002F740B" w:rsidRDefault="001C759D">
      <w:pPr>
        <w:pStyle w:val="ConsPlusTitle"/>
        <w:jc w:val="center"/>
        <w:outlineLvl w:val="1"/>
        <w:rPr>
          <w:rFonts w:ascii="Times New Roman" w:hAnsi="Times New Roman" w:cs="Times New Roman"/>
          <w:b w:val="0"/>
          <w:sz w:val="28"/>
          <w:szCs w:val="28"/>
        </w:rPr>
      </w:pPr>
      <w:r w:rsidRPr="002F740B">
        <w:rPr>
          <w:rFonts w:ascii="Times New Roman" w:hAnsi="Times New Roman" w:cs="Times New Roman"/>
          <w:b w:val="0"/>
          <w:sz w:val="28"/>
          <w:szCs w:val="28"/>
        </w:rPr>
        <w:t>1. Общая характеристика текущего состояния сферы реализации</w:t>
      </w:r>
    </w:p>
    <w:p w:rsidR="001C759D" w:rsidRPr="002F740B" w:rsidRDefault="001C759D">
      <w:pPr>
        <w:pStyle w:val="ConsPlusTitle"/>
        <w:jc w:val="center"/>
        <w:rPr>
          <w:rFonts w:ascii="Times New Roman" w:hAnsi="Times New Roman" w:cs="Times New Roman"/>
          <w:b w:val="0"/>
          <w:sz w:val="28"/>
          <w:szCs w:val="28"/>
        </w:rPr>
      </w:pPr>
      <w:r w:rsidRPr="002F740B">
        <w:rPr>
          <w:rFonts w:ascii="Times New Roman" w:hAnsi="Times New Roman" w:cs="Times New Roman"/>
          <w:b w:val="0"/>
          <w:sz w:val="28"/>
          <w:szCs w:val="28"/>
        </w:rPr>
        <w:t>Программы и прогноз ее развития</w:t>
      </w:r>
    </w:p>
    <w:p w:rsidR="001C759D" w:rsidRPr="002F740B" w:rsidRDefault="001C759D">
      <w:pPr>
        <w:pStyle w:val="ConsPlusNormal"/>
        <w:jc w:val="both"/>
        <w:rPr>
          <w:rFonts w:ascii="Times New Roman" w:hAnsi="Times New Roman" w:cs="Times New Roman"/>
          <w:sz w:val="28"/>
          <w:szCs w:val="28"/>
        </w:rPr>
      </w:pPr>
    </w:p>
    <w:p w:rsidR="00E87FB3" w:rsidRPr="002F740B" w:rsidRDefault="001C759D" w:rsidP="009E5D45">
      <w:pPr>
        <w:pStyle w:val="ConsPlusNormal"/>
        <w:ind w:firstLine="709"/>
        <w:jc w:val="both"/>
        <w:rPr>
          <w:rFonts w:ascii="Times New Roman" w:hAnsi="Times New Roman" w:cs="Times New Roman"/>
          <w:sz w:val="28"/>
          <w:szCs w:val="28"/>
        </w:rPr>
      </w:pPr>
      <w:proofErr w:type="gramStart"/>
      <w:r w:rsidRPr="002F740B">
        <w:rPr>
          <w:rFonts w:ascii="Times New Roman" w:hAnsi="Times New Roman" w:cs="Times New Roman"/>
          <w:sz w:val="28"/>
          <w:szCs w:val="28"/>
        </w:rPr>
        <w:t xml:space="preserve">Программа разработана на основании Федерального </w:t>
      </w:r>
      <w:hyperlink r:id="rId11" w:history="1">
        <w:r w:rsidRPr="002F740B">
          <w:rPr>
            <w:rFonts w:ascii="Times New Roman" w:hAnsi="Times New Roman" w:cs="Times New Roman"/>
            <w:sz w:val="28"/>
            <w:szCs w:val="28"/>
          </w:rPr>
          <w:t>закона</w:t>
        </w:r>
      </w:hyperlink>
      <w:r w:rsidRPr="002F740B">
        <w:rPr>
          <w:rFonts w:ascii="Times New Roman" w:hAnsi="Times New Roman" w:cs="Times New Roman"/>
          <w:sz w:val="28"/>
          <w:szCs w:val="28"/>
        </w:rPr>
        <w:t xml:space="preserve"> от </w:t>
      </w:r>
      <w:r w:rsidR="009E5D45">
        <w:rPr>
          <w:rFonts w:ascii="Times New Roman" w:hAnsi="Times New Roman" w:cs="Times New Roman"/>
          <w:sz w:val="28"/>
          <w:szCs w:val="28"/>
        </w:rPr>
        <w:br/>
      </w:r>
      <w:r w:rsidRPr="002F740B">
        <w:rPr>
          <w:rFonts w:ascii="Times New Roman" w:hAnsi="Times New Roman" w:cs="Times New Roman"/>
          <w:sz w:val="28"/>
          <w:szCs w:val="28"/>
        </w:rPr>
        <w:t xml:space="preserve">23 ноября 2009 г. </w:t>
      </w:r>
      <w:r w:rsidR="00E87FB3" w:rsidRPr="002F740B">
        <w:rPr>
          <w:rFonts w:ascii="Times New Roman" w:hAnsi="Times New Roman" w:cs="Times New Roman"/>
          <w:sz w:val="28"/>
          <w:szCs w:val="28"/>
        </w:rPr>
        <w:t>№</w:t>
      </w:r>
      <w:r w:rsidRPr="002F740B">
        <w:rPr>
          <w:rFonts w:ascii="Times New Roman" w:hAnsi="Times New Roman" w:cs="Times New Roman"/>
          <w:sz w:val="28"/>
          <w:szCs w:val="28"/>
        </w:rPr>
        <w:t xml:space="preserve"> 261-ФЗ </w:t>
      </w:r>
      <w:r w:rsidR="00E87FB3" w:rsidRPr="002F740B">
        <w:rPr>
          <w:rFonts w:ascii="Times New Roman" w:hAnsi="Times New Roman" w:cs="Times New Roman"/>
          <w:sz w:val="28"/>
          <w:szCs w:val="28"/>
        </w:rPr>
        <w:t>«</w:t>
      </w:r>
      <w:r w:rsidRPr="002F740B">
        <w:rPr>
          <w:rFonts w:ascii="Times New Roman" w:hAnsi="Times New Roman" w:cs="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E87FB3" w:rsidRPr="002F740B">
        <w:rPr>
          <w:rFonts w:ascii="Times New Roman" w:hAnsi="Times New Roman" w:cs="Times New Roman"/>
          <w:sz w:val="28"/>
          <w:szCs w:val="28"/>
        </w:rPr>
        <w:t>»</w:t>
      </w:r>
      <w:r w:rsidRPr="002F740B">
        <w:rPr>
          <w:rFonts w:ascii="Times New Roman" w:hAnsi="Times New Roman" w:cs="Times New Roman"/>
          <w:sz w:val="28"/>
          <w:szCs w:val="28"/>
        </w:rPr>
        <w:t xml:space="preserve">, </w:t>
      </w:r>
      <w:hyperlink r:id="rId12" w:history="1">
        <w:r w:rsidRPr="002F740B">
          <w:rPr>
            <w:rFonts w:ascii="Times New Roman" w:hAnsi="Times New Roman" w:cs="Times New Roman"/>
            <w:sz w:val="28"/>
            <w:szCs w:val="28"/>
          </w:rPr>
          <w:t>постановления</w:t>
        </w:r>
      </w:hyperlink>
      <w:r w:rsidRPr="002F740B">
        <w:rPr>
          <w:rFonts w:ascii="Times New Roman" w:hAnsi="Times New Roman" w:cs="Times New Roman"/>
          <w:sz w:val="28"/>
          <w:szCs w:val="28"/>
        </w:rPr>
        <w:t xml:space="preserve"> Правительства Российской Федерации от 31 декабря 2009 г. </w:t>
      </w:r>
      <w:r w:rsidR="00E87FB3" w:rsidRPr="002F740B">
        <w:rPr>
          <w:rFonts w:ascii="Times New Roman" w:hAnsi="Times New Roman" w:cs="Times New Roman"/>
          <w:sz w:val="28"/>
          <w:szCs w:val="28"/>
        </w:rPr>
        <w:t>№</w:t>
      </w:r>
      <w:r w:rsidRPr="002F740B">
        <w:rPr>
          <w:rFonts w:ascii="Times New Roman" w:hAnsi="Times New Roman" w:cs="Times New Roman"/>
          <w:sz w:val="28"/>
          <w:szCs w:val="28"/>
        </w:rPr>
        <w:t xml:space="preserve"> 1225 </w:t>
      </w:r>
      <w:r w:rsidR="009E5D45">
        <w:rPr>
          <w:rFonts w:ascii="Times New Roman" w:hAnsi="Times New Roman" w:cs="Times New Roman"/>
          <w:sz w:val="28"/>
          <w:szCs w:val="28"/>
        </w:rPr>
        <w:br/>
      </w:r>
      <w:r w:rsidR="00E87FB3" w:rsidRPr="002F740B">
        <w:rPr>
          <w:rFonts w:ascii="Times New Roman" w:hAnsi="Times New Roman" w:cs="Times New Roman"/>
          <w:sz w:val="28"/>
          <w:szCs w:val="28"/>
        </w:rPr>
        <w:t>«</w:t>
      </w:r>
      <w:r w:rsidRPr="002F740B">
        <w:rPr>
          <w:rFonts w:ascii="Times New Roman" w:hAnsi="Times New Roman" w:cs="Times New Roman"/>
          <w:sz w:val="28"/>
          <w:szCs w:val="28"/>
        </w:rPr>
        <w:t>О требованиях к региональным и муниципальным программам в области энергосбережения и повышения энергетической эффективности</w:t>
      </w:r>
      <w:r w:rsidR="00E87FB3" w:rsidRPr="002F740B">
        <w:rPr>
          <w:rFonts w:ascii="Times New Roman" w:hAnsi="Times New Roman" w:cs="Times New Roman"/>
          <w:sz w:val="28"/>
          <w:szCs w:val="28"/>
        </w:rPr>
        <w:t>»</w:t>
      </w:r>
      <w:r w:rsidRPr="002F740B">
        <w:rPr>
          <w:rFonts w:ascii="Times New Roman" w:hAnsi="Times New Roman" w:cs="Times New Roman"/>
          <w:sz w:val="28"/>
          <w:szCs w:val="28"/>
        </w:rPr>
        <w:t xml:space="preserve">, </w:t>
      </w:r>
      <w:hyperlink r:id="rId13" w:history="1">
        <w:r w:rsidRPr="002F740B">
          <w:rPr>
            <w:rFonts w:ascii="Times New Roman" w:hAnsi="Times New Roman" w:cs="Times New Roman"/>
            <w:sz w:val="28"/>
            <w:szCs w:val="28"/>
          </w:rPr>
          <w:t>приказа</w:t>
        </w:r>
      </w:hyperlink>
      <w:r w:rsidRPr="002F740B">
        <w:rPr>
          <w:rFonts w:ascii="Times New Roman" w:hAnsi="Times New Roman" w:cs="Times New Roman"/>
          <w:sz w:val="28"/>
          <w:szCs w:val="28"/>
        </w:rPr>
        <w:t xml:space="preserve"> Министерства экономического развития Российской Федерации от</w:t>
      </w:r>
      <w:proofErr w:type="gramEnd"/>
      <w:r w:rsidRPr="002F740B">
        <w:rPr>
          <w:rFonts w:ascii="Times New Roman" w:hAnsi="Times New Roman" w:cs="Times New Roman"/>
          <w:sz w:val="28"/>
          <w:szCs w:val="28"/>
        </w:rPr>
        <w:t xml:space="preserve"> </w:t>
      </w:r>
      <w:r w:rsidR="009E5D45">
        <w:rPr>
          <w:rFonts w:ascii="Times New Roman" w:hAnsi="Times New Roman" w:cs="Times New Roman"/>
          <w:sz w:val="28"/>
          <w:szCs w:val="28"/>
        </w:rPr>
        <w:br/>
      </w:r>
      <w:r w:rsidRPr="002F740B">
        <w:rPr>
          <w:rFonts w:ascii="Times New Roman" w:hAnsi="Times New Roman" w:cs="Times New Roman"/>
          <w:sz w:val="28"/>
          <w:szCs w:val="28"/>
        </w:rPr>
        <w:t xml:space="preserve">17 февраля 2010 г. </w:t>
      </w:r>
      <w:r w:rsidR="00E87FB3" w:rsidRPr="002F740B">
        <w:rPr>
          <w:rFonts w:ascii="Times New Roman" w:hAnsi="Times New Roman" w:cs="Times New Roman"/>
          <w:sz w:val="28"/>
          <w:szCs w:val="28"/>
        </w:rPr>
        <w:t>№</w:t>
      </w:r>
      <w:r w:rsidRPr="002F740B">
        <w:rPr>
          <w:rFonts w:ascii="Times New Roman" w:hAnsi="Times New Roman" w:cs="Times New Roman"/>
          <w:sz w:val="28"/>
          <w:szCs w:val="28"/>
        </w:rPr>
        <w:t xml:space="preserve"> 61 </w:t>
      </w:r>
      <w:r w:rsidR="00E87FB3" w:rsidRPr="002F740B">
        <w:rPr>
          <w:rFonts w:ascii="Times New Roman" w:hAnsi="Times New Roman" w:cs="Times New Roman"/>
          <w:sz w:val="28"/>
          <w:szCs w:val="28"/>
        </w:rPr>
        <w:t>«</w:t>
      </w:r>
      <w:r w:rsidRPr="002F740B">
        <w:rPr>
          <w:rFonts w:ascii="Times New Roman" w:hAnsi="Times New Roman" w:cs="Times New Roman"/>
          <w:sz w:val="28"/>
          <w:szCs w:val="28"/>
        </w:rPr>
        <w:t>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sidR="00E87FB3" w:rsidRPr="002F740B">
        <w:rPr>
          <w:rFonts w:ascii="Times New Roman" w:hAnsi="Times New Roman" w:cs="Times New Roman"/>
          <w:sz w:val="28"/>
          <w:szCs w:val="28"/>
        </w:rPr>
        <w:t>»</w:t>
      </w:r>
      <w:r w:rsidRPr="002F740B">
        <w:rPr>
          <w:rFonts w:ascii="Times New Roman" w:hAnsi="Times New Roman" w:cs="Times New Roman"/>
          <w:sz w:val="28"/>
          <w:szCs w:val="28"/>
        </w:rPr>
        <w:t>.</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Программа является продолжением ранее действующих программ в сфере энергосбережения и станет основным документом для внедрения и стимуляции энергосберегающей политики при одновременном решении проблемы рационального использования топливно-энергетических ресурсов на территории города Ставрополя.</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 xml:space="preserve">Город Ставрополь является административным центром Ставропольского края, на территории которого расположены три административных района: Ленинский, Октябрьский, Промышленный. По состоянию на 01 </w:t>
      </w:r>
      <w:r w:rsidR="002F740B" w:rsidRPr="002F740B">
        <w:rPr>
          <w:rFonts w:ascii="Times New Roman" w:hAnsi="Times New Roman" w:cs="Times New Roman"/>
          <w:sz w:val="28"/>
          <w:szCs w:val="28"/>
        </w:rPr>
        <w:t>сентября</w:t>
      </w:r>
      <w:r w:rsidRPr="002F740B">
        <w:rPr>
          <w:rFonts w:ascii="Times New Roman" w:hAnsi="Times New Roman" w:cs="Times New Roman"/>
          <w:sz w:val="28"/>
          <w:szCs w:val="28"/>
        </w:rPr>
        <w:t xml:space="preserve"> 201</w:t>
      </w:r>
      <w:r w:rsidR="00BE4B65" w:rsidRPr="002F740B">
        <w:rPr>
          <w:rFonts w:ascii="Times New Roman" w:hAnsi="Times New Roman" w:cs="Times New Roman"/>
          <w:sz w:val="28"/>
          <w:szCs w:val="28"/>
        </w:rPr>
        <w:t>9</w:t>
      </w:r>
      <w:r w:rsidRPr="002F740B">
        <w:rPr>
          <w:rFonts w:ascii="Times New Roman" w:hAnsi="Times New Roman" w:cs="Times New Roman"/>
          <w:sz w:val="28"/>
          <w:szCs w:val="28"/>
        </w:rPr>
        <w:t xml:space="preserve"> года численность населения города Ставрополя составила 4</w:t>
      </w:r>
      <w:r w:rsidR="00BE4B65" w:rsidRPr="002F740B">
        <w:rPr>
          <w:rFonts w:ascii="Times New Roman" w:hAnsi="Times New Roman" w:cs="Times New Roman"/>
          <w:sz w:val="28"/>
          <w:szCs w:val="28"/>
        </w:rPr>
        <w:t>45</w:t>
      </w:r>
      <w:r w:rsidRPr="002F740B">
        <w:rPr>
          <w:rFonts w:ascii="Times New Roman" w:hAnsi="Times New Roman" w:cs="Times New Roman"/>
          <w:sz w:val="28"/>
          <w:szCs w:val="28"/>
        </w:rPr>
        <w:t>,</w:t>
      </w:r>
      <w:r w:rsidR="002F740B" w:rsidRPr="002F740B">
        <w:rPr>
          <w:rFonts w:ascii="Times New Roman" w:hAnsi="Times New Roman" w:cs="Times New Roman"/>
          <w:sz w:val="28"/>
          <w:szCs w:val="28"/>
        </w:rPr>
        <w:t>0</w:t>
      </w:r>
      <w:r w:rsidRPr="002F740B">
        <w:rPr>
          <w:rFonts w:ascii="Times New Roman" w:hAnsi="Times New Roman" w:cs="Times New Roman"/>
          <w:sz w:val="28"/>
          <w:szCs w:val="28"/>
        </w:rPr>
        <w:t xml:space="preserve"> тыс. человек, что составляет 15 процентов от общей численности населения Ставропольского края.</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 xml:space="preserve">Жилищно-коммунальное хозяйство города Ставрополя представляет собой сложную многофункциональную систему. Муниципальное унитарное предприятие </w:t>
      </w:r>
      <w:r w:rsidR="00C62673" w:rsidRPr="002F740B">
        <w:rPr>
          <w:rFonts w:ascii="Times New Roman" w:hAnsi="Times New Roman" w:cs="Times New Roman"/>
          <w:sz w:val="28"/>
          <w:szCs w:val="28"/>
        </w:rPr>
        <w:t>«</w:t>
      </w:r>
      <w:r w:rsidRPr="002F740B">
        <w:rPr>
          <w:rFonts w:ascii="Times New Roman" w:hAnsi="Times New Roman" w:cs="Times New Roman"/>
          <w:sz w:val="28"/>
          <w:szCs w:val="28"/>
        </w:rPr>
        <w:t>ВОДОКАНАЛ</w:t>
      </w:r>
      <w:r w:rsidR="00C62673" w:rsidRPr="002F740B">
        <w:rPr>
          <w:rFonts w:ascii="Times New Roman" w:hAnsi="Times New Roman" w:cs="Times New Roman"/>
          <w:sz w:val="28"/>
          <w:szCs w:val="28"/>
        </w:rPr>
        <w:t>»</w:t>
      </w:r>
      <w:r w:rsidRPr="002F740B">
        <w:rPr>
          <w:rFonts w:ascii="Times New Roman" w:hAnsi="Times New Roman" w:cs="Times New Roman"/>
          <w:sz w:val="28"/>
          <w:szCs w:val="28"/>
        </w:rPr>
        <w:t xml:space="preserve"> города Ставрополя, акционерное общество </w:t>
      </w:r>
      <w:r w:rsidR="00C62673" w:rsidRPr="002F740B">
        <w:rPr>
          <w:rFonts w:ascii="Times New Roman" w:hAnsi="Times New Roman" w:cs="Times New Roman"/>
          <w:sz w:val="28"/>
          <w:szCs w:val="28"/>
        </w:rPr>
        <w:t>«</w:t>
      </w:r>
      <w:r w:rsidRPr="002F740B">
        <w:rPr>
          <w:rFonts w:ascii="Times New Roman" w:hAnsi="Times New Roman" w:cs="Times New Roman"/>
          <w:sz w:val="28"/>
          <w:szCs w:val="28"/>
        </w:rPr>
        <w:t>Теплосеть</w:t>
      </w:r>
      <w:r w:rsidR="00C62673" w:rsidRPr="002F740B">
        <w:rPr>
          <w:rFonts w:ascii="Times New Roman" w:hAnsi="Times New Roman" w:cs="Times New Roman"/>
          <w:sz w:val="28"/>
          <w:szCs w:val="28"/>
        </w:rPr>
        <w:t>»</w:t>
      </w:r>
      <w:r w:rsidRPr="002F740B">
        <w:rPr>
          <w:rFonts w:ascii="Times New Roman" w:hAnsi="Times New Roman" w:cs="Times New Roman"/>
          <w:sz w:val="28"/>
          <w:szCs w:val="28"/>
        </w:rPr>
        <w:t xml:space="preserve">, акционерное общество </w:t>
      </w:r>
      <w:r w:rsidR="00C62673" w:rsidRPr="002F740B">
        <w:rPr>
          <w:rFonts w:ascii="Times New Roman" w:hAnsi="Times New Roman" w:cs="Times New Roman"/>
          <w:sz w:val="28"/>
          <w:szCs w:val="28"/>
        </w:rPr>
        <w:t>«</w:t>
      </w:r>
      <w:proofErr w:type="spellStart"/>
      <w:r w:rsidRPr="002F740B">
        <w:rPr>
          <w:rFonts w:ascii="Times New Roman" w:hAnsi="Times New Roman" w:cs="Times New Roman"/>
          <w:sz w:val="28"/>
          <w:szCs w:val="28"/>
        </w:rPr>
        <w:t>Горэлектросеть</w:t>
      </w:r>
      <w:proofErr w:type="spellEnd"/>
      <w:r w:rsidR="00C62673" w:rsidRPr="002F740B">
        <w:rPr>
          <w:rFonts w:ascii="Times New Roman" w:hAnsi="Times New Roman" w:cs="Times New Roman"/>
          <w:sz w:val="28"/>
          <w:szCs w:val="28"/>
        </w:rPr>
        <w:t>»</w:t>
      </w:r>
      <w:r w:rsidRPr="002F740B">
        <w:rPr>
          <w:rFonts w:ascii="Times New Roman" w:hAnsi="Times New Roman" w:cs="Times New Roman"/>
          <w:sz w:val="28"/>
          <w:szCs w:val="28"/>
        </w:rPr>
        <w:t xml:space="preserve"> обеспечивают население города Ставрополя водой, теплом, электроэнергией, осуществляют содержание и ремонт объектов жилищно-коммунального хозяйства, </w:t>
      </w:r>
      <w:r w:rsidRPr="002F740B">
        <w:rPr>
          <w:rFonts w:ascii="Times New Roman" w:hAnsi="Times New Roman" w:cs="Times New Roman"/>
          <w:sz w:val="28"/>
          <w:szCs w:val="28"/>
        </w:rPr>
        <w:lastRenderedPageBreak/>
        <w:t>обслуживают городскую инженерную инфраструктуру и объекты коммунального назначения, участвуют в реализации мероприятий по энергосбережению и повышению энергетической эффективности.</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Комплексное решение задач, связанных с эффективным использованием топливно-энергетических ресурсов, является одним из приоритетных направлений развития хозяйственного комплекса города Ставрополя. Особенно актуальна задача энергосбережения в социальной и жилищно-коммунальной сферах города Ставрополя.</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Основная масса приобретенных городом Ставрополем энергоресурсов потребляется в зданиях, находящихся в пользовании муниципальных бюджетных учреждений. Значительная часть энергоресурсов используется нерационально по ряду причин (устаревшие технологии, низкое качество энергетического оборудования). Системы отопления во многих объектах социальной сферы не оборудованы аппаратурой, позволяющей осуществлять автоматическое управление параметрами теплоносителя в зависимости от температуры наружного воздуха, что не позволяет осуществлять регулирование потребления тепловой энергии.</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В системах отопления многих объектов социальной сферы длительное время не производился капитальный ремонт, что приводит к частой аварийности и зашлакованности трубопроводов и радиаторов. Указанные факторы снижают эффективность работы систем отопления.</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Система горячего водоснабжения в объектах социальной сферы независимая, не оборудованная системой автоматического регулирования, что приводит к превышению расходов тепловой энергии на горячее водоснабжение над нормативными значениями.</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 xml:space="preserve">В системе водопотребления практически не применяется современное </w:t>
      </w:r>
      <w:proofErr w:type="spellStart"/>
      <w:r w:rsidRPr="002F740B">
        <w:rPr>
          <w:rFonts w:ascii="Times New Roman" w:hAnsi="Times New Roman" w:cs="Times New Roman"/>
          <w:sz w:val="28"/>
          <w:szCs w:val="28"/>
        </w:rPr>
        <w:t>энергоэффективное</w:t>
      </w:r>
      <w:proofErr w:type="spellEnd"/>
      <w:r w:rsidRPr="002F740B">
        <w:rPr>
          <w:rFonts w:ascii="Times New Roman" w:hAnsi="Times New Roman" w:cs="Times New Roman"/>
          <w:sz w:val="28"/>
          <w:szCs w:val="28"/>
        </w:rPr>
        <w:t xml:space="preserve"> оборудование. В связи с длительным сроком эксплуатации разводящих трубопроводов случаются аварии, вызывающие непроизводительный перерасход воды.</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В системе электроснабжения основное электропотребление производится на цели освещения. Постепенный переход на энергосберегающие светильники и лампочки, по мере их выхода из строя, не дает ощутимого энергосберегающего эффекта. Необходим программный подход к массовой замене неэффективных осветительных приборов.</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За счет средств бюджета города Ставрополя ведется поэтапный капитальный ремонт и реконструкция объектов социальной сферы, в том числе производится утепление фасадов и кровли зданий, частичная замена трубопроводов систем отопления и водоснабжения.</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Данные мероприятия позволяют незначительно снизить энергопотребление социальных объектов. Однако, в связи с тем, что они не носят системного характера, снижение бюджетных затрат на энергоресурсы незначительно.</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 xml:space="preserve">Главной причиной высоких издержек на обеспечение энергетических потребностей многоквартирных домов является низкая эффективность </w:t>
      </w:r>
      <w:r w:rsidRPr="002F740B">
        <w:rPr>
          <w:rFonts w:ascii="Times New Roman" w:hAnsi="Times New Roman" w:cs="Times New Roman"/>
          <w:sz w:val="28"/>
          <w:szCs w:val="28"/>
        </w:rPr>
        <w:lastRenderedPageBreak/>
        <w:t>использования энергетических ресурсов.</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 xml:space="preserve">Весьма остро стоит проблема избыточной инфильтрации (сквозняков) из-за плохого состояния деревянных оконных и дверных блоков в квартирах </w:t>
      </w:r>
      <w:proofErr w:type="gramStart"/>
      <w:r w:rsidRPr="002F740B">
        <w:rPr>
          <w:rFonts w:ascii="Times New Roman" w:hAnsi="Times New Roman" w:cs="Times New Roman"/>
          <w:sz w:val="28"/>
          <w:szCs w:val="28"/>
        </w:rPr>
        <w:t>и</w:t>
      </w:r>
      <w:proofErr w:type="gramEnd"/>
      <w:r w:rsidRPr="002F740B">
        <w:rPr>
          <w:rFonts w:ascii="Times New Roman" w:hAnsi="Times New Roman" w:cs="Times New Roman"/>
          <w:sz w:val="28"/>
          <w:szCs w:val="28"/>
        </w:rPr>
        <w:t xml:space="preserve"> особенно в местах общего пользования. Подавляющее количество многоквартирных домов оборудовано системой естественной вентиляции, что часто приводит к избыточному воздухообмену в квартирах нижних этажей и к недостаточному воздухообмену в квартирах верхних этажей.</w:t>
      </w:r>
    </w:p>
    <w:p w:rsidR="00E87FB3" w:rsidRPr="002F740B" w:rsidRDefault="001C759D" w:rsidP="009E5D45">
      <w:pPr>
        <w:pStyle w:val="ConsPlusNormal"/>
        <w:ind w:firstLine="709"/>
        <w:jc w:val="both"/>
        <w:rPr>
          <w:rFonts w:ascii="Times New Roman" w:hAnsi="Times New Roman" w:cs="Times New Roman"/>
          <w:sz w:val="28"/>
          <w:szCs w:val="28"/>
        </w:rPr>
      </w:pPr>
      <w:r w:rsidRPr="002F740B">
        <w:rPr>
          <w:rFonts w:ascii="Times New Roman" w:hAnsi="Times New Roman" w:cs="Times New Roman"/>
          <w:sz w:val="28"/>
          <w:szCs w:val="28"/>
        </w:rPr>
        <w:t xml:space="preserve">В условиях ограниченности бюджетных средств первостепенное значение имеют учет и </w:t>
      </w:r>
      <w:proofErr w:type="gramStart"/>
      <w:r w:rsidRPr="002F740B">
        <w:rPr>
          <w:rFonts w:ascii="Times New Roman" w:hAnsi="Times New Roman" w:cs="Times New Roman"/>
          <w:sz w:val="28"/>
          <w:szCs w:val="28"/>
        </w:rPr>
        <w:t>контроль за</w:t>
      </w:r>
      <w:proofErr w:type="gramEnd"/>
      <w:r w:rsidRPr="002F740B">
        <w:rPr>
          <w:rFonts w:ascii="Times New Roman" w:hAnsi="Times New Roman" w:cs="Times New Roman"/>
          <w:sz w:val="28"/>
          <w:szCs w:val="28"/>
        </w:rPr>
        <w:t xml:space="preserve"> расходом энергоресурсов, а также возможность влиять на количество их потребления. Внедрение приборного учета потребления энергоресурсов даст возможность потребителю оплачивать их фактически потребленное количество.</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Значительная часть электропотребления города Ставрополя приходится на уличное освещение. Внедрение автоматизированных систем контроля и учета электроэнергии (АСКУЭ) в сфере уличного освещения позволит производить более точный и детальный контроль потребленной электроэнергии.</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Необходим программно-целевой метод в осуществлении комплекса мер по внедрению мероприятий по энергосбережению, который заключается в разработке, принятии и реализации согласованных действий по снижению потерь при производстве, передаче и потреблении энергетических ресурсов на территории города Ставрополя.</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Основные риски реализации Программы:</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нормативно-правовые риски, связанные с изменением действующего законодательства, регулирующего полномочия органов местного самоуправления в области энергосбережения;</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организационные риски, связанные с ошибками в управлении реализацией Программой, в том числе ответственным исполнителем или отдельными ее соисполнителями, что может привести к невыполнению ряда мероприятий Программы;</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финансовые риски, которые связаны с финансированием Программы в неполном объеме.</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Реализация мероприятий Программы позволит:</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снизить расходы населения на оплату коммунальных услуг;</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сократить потери энергетических ресурсов при их транспортировке;</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повысить эффективность использования коммунальных ресурсов в организациях бюджетной сферы и многоквартирных домах, расположенных на территории города Ставрополя;</w:t>
      </w:r>
    </w:p>
    <w:p w:rsidR="001C759D"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повысить эффективност</w:t>
      </w:r>
      <w:r w:rsidR="00E05AB9">
        <w:rPr>
          <w:rFonts w:ascii="Times New Roman" w:hAnsi="Times New Roman" w:cs="Times New Roman"/>
          <w:sz w:val="28"/>
          <w:szCs w:val="28"/>
        </w:rPr>
        <w:t>ь</w:t>
      </w:r>
      <w:r w:rsidRPr="002F740B">
        <w:rPr>
          <w:rFonts w:ascii="Times New Roman" w:hAnsi="Times New Roman" w:cs="Times New Roman"/>
          <w:sz w:val="28"/>
          <w:szCs w:val="28"/>
        </w:rPr>
        <w:t xml:space="preserve"> энергопотребления путем внедрения современных энергосберегающих технологий и оборудования.</w:t>
      </w:r>
    </w:p>
    <w:p w:rsidR="00041509" w:rsidRPr="002F740B" w:rsidRDefault="00041509">
      <w:pPr>
        <w:pStyle w:val="ConsPlusTitle"/>
        <w:jc w:val="center"/>
        <w:outlineLvl w:val="1"/>
        <w:rPr>
          <w:rFonts w:ascii="Times New Roman" w:hAnsi="Times New Roman" w:cs="Times New Roman"/>
          <w:b w:val="0"/>
          <w:sz w:val="28"/>
          <w:szCs w:val="28"/>
        </w:rPr>
      </w:pPr>
    </w:p>
    <w:p w:rsidR="001C759D" w:rsidRPr="002F740B" w:rsidRDefault="001C759D">
      <w:pPr>
        <w:pStyle w:val="ConsPlusTitle"/>
        <w:jc w:val="center"/>
        <w:outlineLvl w:val="1"/>
        <w:rPr>
          <w:rFonts w:ascii="Times New Roman" w:hAnsi="Times New Roman" w:cs="Times New Roman"/>
          <w:b w:val="0"/>
          <w:sz w:val="28"/>
          <w:szCs w:val="28"/>
        </w:rPr>
      </w:pPr>
      <w:r w:rsidRPr="002F740B">
        <w:rPr>
          <w:rFonts w:ascii="Times New Roman" w:hAnsi="Times New Roman" w:cs="Times New Roman"/>
          <w:b w:val="0"/>
          <w:sz w:val="28"/>
          <w:szCs w:val="28"/>
        </w:rPr>
        <w:t>2. Цели и задачи Программы</w:t>
      </w:r>
    </w:p>
    <w:p w:rsidR="001C759D" w:rsidRPr="002F740B" w:rsidRDefault="001C759D">
      <w:pPr>
        <w:pStyle w:val="ConsPlusNormal"/>
        <w:jc w:val="both"/>
        <w:rPr>
          <w:rFonts w:ascii="Times New Roman" w:hAnsi="Times New Roman" w:cs="Times New Roman"/>
          <w:sz w:val="28"/>
          <w:szCs w:val="28"/>
        </w:rPr>
      </w:pP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 xml:space="preserve">Целью Программы является обеспечение эффективного использования </w:t>
      </w:r>
      <w:r w:rsidRPr="002F740B">
        <w:rPr>
          <w:rFonts w:ascii="Times New Roman" w:hAnsi="Times New Roman" w:cs="Times New Roman"/>
          <w:sz w:val="28"/>
          <w:szCs w:val="28"/>
        </w:rPr>
        <w:lastRenderedPageBreak/>
        <w:t>топливно-энергетических ресурсов за счет реализации мероприятий по энергосбережению и повышению энергетической эффективности на территории города Ставрополя.</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Программой предусматривается решение следующих задач:</w:t>
      </w:r>
    </w:p>
    <w:p w:rsidR="00E87FB3" w:rsidRPr="002F740B" w:rsidRDefault="001C759D" w:rsidP="00E87FB3">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обеспечение учета объема потребляемых энергетических ресурсов;</w:t>
      </w:r>
    </w:p>
    <w:p w:rsidR="00590DEB" w:rsidRPr="002F740B" w:rsidRDefault="001C759D" w:rsidP="00590DEB">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снижение расходов бюджета города Ставрополя на оплату за потре</w:t>
      </w:r>
      <w:r w:rsidR="00590DEB" w:rsidRPr="002F740B">
        <w:rPr>
          <w:rFonts w:ascii="Times New Roman" w:hAnsi="Times New Roman" w:cs="Times New Roman"/>
          <w:sz w:val="28"/>
          <w:szCs w:val="28"/>
        </w:rPr>
        <w:t>бленные энергетические ресурсы;</w:t>
      </w:r>
    </w:p>
    <w:p w:rsidR="00590DEB" w:rsidRPr="002F740B" w:rsidRDefault="001C759D" w:rsidP="00590DEB">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сокращение потерь энергетических ресурсов при</w:t>
      </w:r>
      <w:r w:rsidR="00D23E9E" w:rsidRPr="002F740B">
        <w:rPr>
          <w:rFonts w:ascii="Times New Roman" w:hAnsi="Times New Roman" w:cs="Times New Roman"/>
          <w:sz w:val="28"/>
          <w:szCs w:val="28"/>
        </w:rPr>
        <w:t xml:space="preserve"> их тран</w:t>
      </w:r>
      <w:r w:rsidR="00590DEB" w:rsidRPr="002F740B">
        <w:rPr>
          <w:rFonts w:ascii="Times New Roman" w:hAnsi="Times New Roman" w:cs="Times New Roman"/>
          <w:sz w:val="28"/>
          <w:szCs w:val="28"/>
        </w:rPr>
        <w:t>спортировке;</w:t>
      </w:r>
    </w:p>
    <w:p w:rsidR="001C759D" w:rsidRPr="002F740B" w:rsidRDefault="001C759D" w:rsidP="00590DEB">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повышение эффективности эн</w:t>
      </w:r>
      <w:r w:rsidR="00590DEB" w:rsidRPr="002F740B">
        <w:rPr>
          <w:rFonts w:ascii="Times New Roman" w:hAnsi="Times New Roman" w:cs="Times New Roman"/>
          <w:sz w:val="28"/>
          <w:szCs w:val="28"/>
        </w:rPr>
        <w:t xml:space="preserve">ергопотребления путем внедрения </w:t>
      </w:r>
      <w:r w:rsidRPr="002F740B">
        <w:rPr>
          <w:rFonts w:ascii="Times New Roman" w:hAnsi="Times New Roman" w:cs="Times New Roman"/>
          <w:sz w:val="28"/>
          <w:szCs w:val="28"/>
        </w:rPr>
        <w:t>современных энергосберегающих технологий и оборудования в бюджетном секторе, в жилищном фонде и системах коммунальной инфраструктуры.</w:t>
      </w:r>
    </w:p>
    <w:p w:rsidR="001C759D" w:rsidRPr="002F740B" w:rsidRDefault="001C759D">
      <w:pPr>
        <w:pStyle w:val="ConsPlusNormal"/>
        <w:jc w:val="both"/>
        <w:rPr>
          <w:rFonts w:ascii="Times New Roman" w:hAnsi="Times New Roman" w:cs="Times New Roman"/>
          <w:sz w:val="28"/>
          <w:szCs w:val="28"/>
        </w:rPr>
      </w:pPr>
    </w:p>
    <w:p w:rsidR="001C759D" w:rsidRPr="002F740B" w:rsidRDefault="001C759D">
      <w:pPr>
        <w:pStyle w:val="ConsPlusTitle"/>
        <w:jc w:val="center"/>
        <w:outlineLvl w:val="1"/>
        <w:rPr>
          <w:rFonts w:ascii="Times New Roman" w:hAnsi="Times New Roman" w:cs="Times New Roman"/>
          <w:b w:val="0"/>
          <w:sz w:val="28"/>
          <w:szCs w:val="28"/>
        </w:rPr>
      </w:pPr>
      <w:r w:rsidRPr="002F740B">
        <w:rPr>
          <w:rFonts w:ascii="Times New Roman" w:hAnsi="Times New Roman" w:cs="Times New Roman"/>
          <w:b w:val="0"/>
          <w:sz w:val="28"/>
          <w:szCs w:val="28"/>
        </w:rPr>
        <w:t>3. Сроки реализации Программы</w:t>
      </w:r>
    </w:p>
    <w:p w:rsidR="001C759D" w:rsidRPr="002F740B" w:rsidRDefault="001C759D">
      <w:pPr>
        <w:pStyle w:val="ConsPlusNormal"/>
        <w:jc w:val="both"/>
        <w:rPr>
          <w:rFonts w:ascii="Times New Roman" w:hAnsi="Times New Roman" w:cs="Times New Roman"/>
          <w:sz w:val="28"/>
          <w:szCs w:val="28"/>
        </w:rPr>
      </w:pPr>
    </w:p>
    <w:p w:rsidR="001C759D" w:rsidRPr="002F740B" w:rsidRDefault="001C759D">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 xml:space="preserve">Реализация Программы рассчитана на </w:t>
      </w:r>
      <w:r w:rsidR="007876C2" w:rsidRPr="002F740B">
        <w:rPr>
          <w:rFonts w:ascii="Times New Roman" w:hAnsi="Times New Roman" w:cs="Times New Roman"/>
          <w:sz w:val="28"/>
          <w:szCs w:val="28"/>
        </w:rPr>
        <w:t>6</w:t>
      </w:r>
      <w:r w:rsidRPr="002F740B">
        <w:rPr>
          <w:rFonts w:ascii="Times New Roman" w:hAnsi="Times New Roman" w:cs="Times New Roman"/>
          <w:sz w:val="28"/>
          <w:szCs w:val="28"/>
        </w:rPr>
        <w:t xml:space="preserve"> лет, с </w:t>
      </w:r>
      <w:r w:rsidR="00D23E9E" w:rsidRPr="002F740B">
        <w:rPr>
          <w:rFonts w:ascii="Times New Roman" w:hAnsi="Times New Roman" w:cs="Times New Roman"/>
          <w:sz w:val="28"/>
          <w:szCs w:val="28"/>
        </w:rPr>
        <w:t>2020</w:t>
      </w:r>
      <w:r w:rsidRPr="002F740B">
        <w:rPr>
          <w:rFonts w:ascii="Times New Roman" w:hAnsi="Times New Roman" w:cs="Times New Roman"/>
          <w:sz w:val="28"/>
          <w:szCs w:val="28"/>
        </w:rPr>
        <w:t xml:space="preserve"> по 20</w:t>
      </w:r>
      <w:r w:rsidR="00D23E9E" w:rsidRPr="002F740B">
        <w:rPr>
          <w:rFonts w:ascii="Times New Roman" w:hAnsi="Times New Roman" w:cs="Times New Roman"/>
          <w:sz w:val="28"/>
          <w:szCs w:val="28"/>
        </w:rPr>
        <w:t>25</w:t>
      </w:r>
      <w:r w:rsidRPr="002F740B">
        <w:rPr>
          <w:rFonts w:ascii="Times New Roman" w:hAnsi="Times New Roman" w:cs="Times New Roman"/>
          <w:sz w:val="28"/>
          <w:szCs w:val="28"/>
        </w:rPr>
        <w:t xml:space="preserve"> год включительно.</w:t>
      </w:r>
    </w:p>
    <w:p w:rsidR="001C759D" w:rsidRPr="002F740B" w:rsidRDefault="001C759D">
      <w:pPr>
        <w:pStyle w:val="ConsPlusNormal"/>
        <w:jc w:val="both"/>
        <w:rPr>
          <w:rFonts w:ascii="Times New Roman" w:hAnsi="Times New Roman" w:cs="Times New Roman"/>
          <w:sz w:val="28"/>
          <w:szCs w:val="28"/>
        </w:rPr>
      </w:pPr>
    </w:p>
    <w:p w:rsidR="001C759D" w:rsidRPr="002F740B" w:rsidRDefault="001C759D">
      <w:pPr>
        <w:pStyle w:val="ConsPlusTitle"/>
        <w:jc w:val="center"/>
        <w:outlineLvl w:val="1"/>
        <w:rPr>
          <w:rFonts w:ascii="Times New Roman" w:hAnsi="Times New Roman" w:cs="Times New Roman"/>
          <w:b w:val="0"/>
          <w:sz w:val="28"/>
          <w:szCs w:val="28"/>
        </w:rPr>
      </w:pPr>
      <w:r w:rsidRPr="002F740B">
        <w:rPr>
          <w:rFonts w:ascii="Times New Roman" w:hAnsi="Times New Roman" w:cs="Times New Roman"/>
          <w:b w:val="0"/>
          <w:sz w:val="28"/>
          <w:szCs w:val="28"/>
        </w:rPr>
        <w:t>4. Перечень и общая характеристика мероприятий Программы</w:t>
      </w:r>
    </w:p>
    <w:p w:rsidR="001C759D" w:rsidRPr="002F740B" w:rsidRDefault="001C759D">
      <w:pPr>
        <w:pStyle w:val="ConsPlusNormal"/>
        <w:jc w:val="both"/>
        <w:rPr>
          <w:rFonts w:ascii="Times New Roman" w:hAnsi="Times New Roman" w:cs="Times New Roman"/>
          <w:sz w:val="28"/>
          <w:szCs w:val="28"/>
        </w:rPr>
      </w:pPr>
    </w:p>
    <w:p w:rsidR="001C759D" w:rsidRPr="002F740B" w:rsidRDefault="000A29A9">
      <w:pPr>
        <w:pStyle w:val="ConsPlusNormal"/>
        <w:ind w:firstLine="540"/>
        <w:jc w:val="both"/>
        <w:rPr>
          <w:rFonts w:ascii="Times New Roman" w:hAnsi="Times New Roman" w:cs="Times New Roman"/>
          <w:sz w:val="28"/>
          <w:szCs w:val="28"/>
        </w:rPr>
      </w:pPr>
      <w:hyperlink w:anchor="P568" w:history="1">
        <w:r w:rsidR="001C759D" w:rsidRPr="002F740B">
          <w:rPr>
            <w:rFonts w:ascii="Times New Roman" w:hAnsi="Times New Roman" w:cs="Times New Roman"/>
            <w:sz w:val="28"/>
            <w:szCs w:val="28"/>
          </w:rPr>
          <w:t>Перечень</w:t>
        </w:r>
      </w:hyperlink>
      <w:r w:rsidR="001C759D" w:rsidRPr="002F740B">
        <w:rPr>
          <w:rFonts w:ascii="Times New Roman" w:hAnsi="Times New Roman" w:cs="Times New Roman"/>
          <w:sz w:val="28"/>
          <w:szCs w:val="28"/>
        </w:rPr>
        <w:t xml:space="preserve"> и общая характеристика мероприятий Программы, обоснование их выделения, ожидаемые результаты их реализации, сведения об объемах финансирования Программы приведены в приложении 2 к Программе.</w:t>
      </w:r>
    </w:p>
    <w:p w:rsidR="001C759D" w:rsidRPr="002F740B" w:rsidRDefault="001C759D">
      <w:pPr>
        <w:pStyle w:val="ConsPlusNormal"/>
        <w:jc w:val="both"/>
        <w:rPr>
          <w:rFonts w:ascii="Times New Roman" w:hAnsi="Times New Roman" w:cs="Times New Roman"/>
          <w:sz w:val="28"/>
          <w:szCs w:val="28"/>
        </w:rPr>
      </w:pPr>
    </w:p>
    <w:p w:rsidR="001C759D" w:rsidRPr="002F740B" w:rsidRDefault="001C759D">
      <w:pPr>
        <w:pStyle w:val="ConsPlusTitle"/>
        <w:jc w:val="center"/>
        <w:outlineLvl w:val="1"/>
        <w:rPr>
          <w:rFonts w:ascii="Times New Roman" w:hAnsi="Times New Roman" w:cs="Times New Roman"/>
          <w:b w:val="0"/>
          <w:sz w:val="28"/>
          <w:szCs w:val="28"/>
        </w:rPr>
      </w:pPr>
      <w:r w:rsidRPr="002F740B">
        <w:rPr>
          <w:rFonts w:ascii="Times New Roman" w:hAnsi="Times New Roman" w:cs="Times New Roman"/>
          <w:b w:val="0"/>
          <w:sz w:val="28"/>
          <w:szCs w:val="28"/>
        </w:rPr>
        <w:t>5. Ресурсное обеспечение Программы</w:t>
      </w:r>
    </w:p>
    <w:p w:rsidR="001C759D" w:rsidRPr="002F740B" w:rsidRDefault="001C759D">
      <w:pPr>
        <w:pStyle w:val="ConsPlusNormal"/>
        <w:jc w:val="both"/>
        <w:rPr>
          <w:rFonts w:ascii="Times New Roman" w:hAnsi="Times New Roman" w:cs="Times New Roman"/>
          <w:sz w:val="28"/>
          <w:szCs w:val="28"/>
        </w:rPr>
      </w:pPr>
    </w:p>
    <w:p w:rsidR="00D23E9E" w:rsidRPr="002F740B" w:rsidRDefault="001C759D" w:rsidP="00D23E9E">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Финансирование мероприятий Программы будет осуществляться за счет средств бюджета города Ставрополя, собственников помещений в многоквартирных домах, хозяйствующих субъектов (организаций коммунальной инфраструктуры в рамках реализации их производствен</w:t>
      </w:r>
      <w:r w:rsidR="00D23E9E" w:rsidRPr="002F740B">
        <w:rPr>
          <w:rFonts w:ascii="Times New Roman" w:hAnsi="Times New Roman" w:cs="Times New Roman"/>
          <w:sz w:val="28"/>
          <w:szCs w:val="28"/>
        </w:rPr>
        <w:t>ных и инвестиционных программ).</w:t>
      </w:r>
    </w:p>
    <w:p w:rsidR="003D723A" w:rsidRPr="002F740B" w:rsidRDefault="0094544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О</w:t>
      </w:r>
      <w:r w:rsidR="003D723A" w:rsidRPr="002F740B">
        <w:rPr>
          <w:rFonts w:ascii="Times New Roman" w:hAnsi="Times New Roman" w:cs="Times New Roman"/>
          <w:sz w:val="28"/>
          <w:szCs w:val="28"/>
        </w:rPr>
        <w:t>бщий объем финансирования составляет 1655471,15 тыс. рублей, в том числе за счет средств:</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бюджета города Ставрополя в сумме 56156,04 тыс. рублей, в том числе:</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2020 год – 9359,34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2021 год – 9359,34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2022 год – 9359,34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2023 год – 9359,34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 w:val="28"/>
          <w:szCs w:val="28"/>
        </w:rPr>
      </w:pPr>
      <w:r w:rsidRPr="002F740B">
        <w:rPr>
          <w:rFonts w:ascii="Times New Roman" w:hAnsi="Times New Roman" w:cs="Times New Roman"/>
          <w:sz w:val="28"/>
          <w:szCs w:val="28"/>
        </w:rPr>
        <w:t>2024 год – 9359,34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2025 год – 9359,34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внебюджетных сре</w:t>
      </w:r>
      <w:proofErr w:type="gramStart"/>
      <w:r w:rsidRPr="002F740B">
        <w:rPr>
          <w:rFonts w:ascii="Times New Roman" w:hAnsi="Times New Roman" w:cs="Times New Roman"/>
          <w:sz w:val="28"/>
          <w:szCs w:val="28"/>
        </w:rPr>
        <w:t>дств в с</w:t>
      </w:r>
      <w:proofErr w:type="gramEnd"/>
      <w:r w:rsidRPr="002F740B">
        <w:rPr>
          <w:rFonts w:ascii="Times New Roman" w:hAnsi="Times New Roman" w:cs="Times New Roman"/>
          <w:sz w:val="28"/>
          <w:szCs w:val="28"/>
        </w:rPr>
        <w:t xml:space="preserve">умме </w:t>
      </w:r>
      <w:r w:rsidR="00AB1141" w:rsidRPr="002F740B">
        <w:rPr>
          <w:rFonts w:ascii="Times New Roman" w:hAnsi="Times New Roman" w:cs="Times New Roman"/>
          <w:sz w:val="28"/>
          <w:szCs w:val="28"/>
        </w:rPr>
        <w:t xml:space="preserve">1599315,11 </w:t>
      </w:r>
      <w:r w:rsidRPr="002F740B">
        <w:rPr>
          <w:rFonts w:ascii="Times New Roman" w:hAnsi="Times New Roman" w:cs="Times New Roman"/>
          <w:sz w:val="28"/>
          <w:szCs w:val="28"/>
        </w:rPr>
        <w:t>тыс. рублей, в том числе:</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собственников помещений в сумме 198547,07 тыс. рублей, в том числе:</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2020 год – 41540,15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2021 год – 44275,27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lastRenderedPageBreak/>
        <w:t>2022 год – 59752,04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2023 год – 16604,25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2024 год – 17666,96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2025 год – 18708,40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хозяйствующих субъектов в сумме 1400768,04 тыс. рублей, в том числе:</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2020 год – 184 552,04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2021 год – 254 392,00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2022 год – 191 330,00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2023 год – 251 014,00 тыс. рублей;</w:t>
      </w:r>
    </w:p>
    <w:p w:rsidR="003D723A" w:rsidRPr="002F740B" w:rsidRDefault="003D723A" w:rsidP="003D723A">
      <w:pPr>
        <w:autoSpaceDE w:val="0"/>
        <w:autoSpaceDN w:val="0"/>
        <w:adjustRightInd w:val="0"/>
        <w:spacing w:after="0" w:line="240" w:lineRule="auto"/>
        <w:ind w:firstLine="540"/>
        <w:jc w:val="both"/>
        <w:rPr>
          <w:rFonts w:ascii="Times New Roman" w:hAnsi="Times New Roman" w:cs="Times New Roman"/>
          <w:szCs w:val="28"/>
        </w:rPr>
      </w:pPr>
      <w:r w:rsidRPr="002F740B">
        <w:rPr>
          <w:rFonts w:ascii="Times New Roman" w:hAnsi="Times New Roman" w:cs="Times New Roman"/>
          <w:sz w:val="28"/>
          <w:szCs w:val="28"/>
        </w:rPr>
        <w:t>2024 год – 269 390,00 тыс. рублей;</w:t>
      </w:r>
    </w:p>
    <w:p w:rsidR="003D723A" w:rsidRPr="002F740B" w:rsidRDefault="003D723A" w:rsidP="003D723A">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2025 год – 250 090,00 тыс. рублей</w:t>
      </w:r>
      <w:r w:rsidR="0094544A" w:rsidRPr="002F740B">
        <w:rPr>
          <w:rFonts w:ascii="Times New Roman" w:hAnsi="Times New Roman" w:cs="Times New Roman"/>
          <w:sz w:val="28"/>
          <w:szCs w:val="28"/>
        </w:rPr>
        <w:t>.</w:t>
      </w:r>
    </w:p>
    <w:p w:rsidR="009476E7" w:rsidRPr="002F740B" w:rsidRDefault="001C759D" w:rsidP="003D723A">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Объем средств бюджета города Ставрополя на 20</w:t>
      </w:r>
      <w:r w:rsidR="00D23E9E" w:rsidRPr="002F740B">
        <w:rPr>
          <w:rFonts w:ascii="Times New Roman" w:hAnsi="Times New Roman" w:cs="Times New Roman"/>
          <w:sz w:val="28"/>
          <w:szCs w:val="28"/>
        </w:rPr>
        <w:t>20</w:t>
      </w:r>
      <w:r w:rsidRPr="002F740B">
        <w:rPr>
          <w:rFonts w:ascii="Times New Roman" w:hAnsi="Times New Roman" w:cs="Times New Roman"/>
          <w:sz w:val="28"/>
          <w:szCs w:val="28"/>
        </w:rPr>
        <w:t xml:space="preserve"> </w:t>
      </w:r>
      <w:r w:rsidR="00E7005D" w:rsidRPr="002F740B">
        <w:rPr>
          <w:rFonts w:ascii="Times New Roman" w:hAnsi="Times New Roman" w:cs="Times New Roman"/>
          <w:sz w:val="28"/>
          <w:szCs w:val="28"/>
        </w:rPr>
        <w:t>–</w:t>
      </w:r>
      <w:r w:rsidRPr="002F740B">
        <w:rPr>
          <w:rFonts w:ascii="Times New Roman" w:hAnsi="Times New Roman" w:cs="Times New Roman"/>
          <w:sz w:val="28"/>
          <w:szCs w:val="28"/>
        </w:rPr>
        <w:t xml:space="preserve"> 20</w:t>
      </w:r>
      <w:r w:rsidR="00D23E9E" w:rsidRPr="002F740B">
        <w:rPr>
          <w:rFonts w:ascii="Times New Roman" w:hAnsi="Times New Roman" w:cs="Times New Roman"/>
          <w:sz w:val="28"/>
          <w:szCs w:val="28"/>
        </w:rPr>
        <w:t>25</w:t>
      </w:r>
      <w:r w:rsidRPr="002F740B">
        <w:rPr>
          <w:rFonts w:ascii="Times New Roman" w:hAnsi="Times New Roman" w:cs="Times New Roman"/>
          <w:sz w:val="28"/>
          <w:szCs w:val="28"/>
        </w:rPr>
        <w:t xml:space="preserve"> годы определяется решениями Ставропольской городской Ду</w:t>
      </w:r>
      <w:r w:rsidR="00D23E9E" w:rsidRPr="002F740B">
        <w:rPr>
          <w:rFonts w:ascii="Times New Roman" w:hAnsi="Times New Roman" w:cs="Times New Roman"/>
          <w:sz w:val="28"/>
          <w:szCs w:val="28"/>
        </w:rPr>
        <w:t>мы о бюджете города Ставрополя</w:t>
      </w:r>
      <w:r w:rsidR="00C62A95" w:rsidRPr="002F740B">
        <w:rPr>
          <w:rFonts w:ascii="Times New Roman" w:hAnsi="Times New Roman" w:cs="Times New Roman"/>
          <w:sz w:val="28"/>
          <w:szCs w:val="28"/>
        </w:rPr>
        <w:t xml:space="preserve">. </w:t>
      </w:r>
    </w:p>
    <w:p w:rsidR="001C759D" w:rsidRPr="002F740B" w:rsidRDefault="001C759D" w:rsidP="009476E7">
      <w:pPr>
        <w:pStyle w:val="ConsPlusNormal"/>
        <w:ind w:firstLine="540"/>
        <w:jc w:val="both"/>
        <w:rPr>
          <w:rFonts w:ascii="Times New Roman" w:hAnsi="Times New Roman" w:cs="Times New Roman"/>
          <w:sz w:val="28"/>
          <w:szCs w:val="28"/>
        </w:rPr>
      </w:pPr>
      <w:proofErr w:type="gramStart"/>
      <w:r w:rsidRPr="002F740B">
        <w:rPr>
          <w:rFonts w:ascii="Times New Roman" w:hAnsi="Times New Roman" w:cs="Times New Roman"/>
          <w:sz w:val="28"/>
          <w:szCs w:val="28"/>
        </w:rPr>
        <w:t xml:space="preserve">Финансирование расходов за счет средств хозяйствующих субъектов и собственников помещений в многоквартирных домах осуществляется в соответствии с Федеральным </w:t>
      </w:r>
      <w:hyperlink r:id="rId14" w:history="1">
        <w:r w:rsidRPr="002F740B">
          <w:rPr>
            <w:rFonts w:ascii="Times New Roman" w:hAnsi="Times New Roman" w:cs="Times New Roman"/>
            <w:sz w:val="28"/>
            <w:szCs w:val="28"/>
          </w:rPr>
          <w:t>законом</w:t>
        </w:r>
      </w:hyperlink>
      <w:r w:rsidRPr="002F740B">
        <w:rPr>
          <w:rFonts w:ascii="Times New Roman" w:hAnsi="Times New Roman" w:cs="Times New Roman"/>
          <w:sz w:val="28"/>
          <w:szCs w:val="28"/>
        </w:rPr>
        <w:t xml:space="preserve"> от 23 ноября 2009 г. </w:t>
      </w:r>
      <w:r w:rsidR="00D23E9E" w:rsidRPr="002F740B">
        <w:rPr>
          <w:rFonts w:ascii="Times New Roman" w:hAnsi="Times New Roman" w:cs="Times New Roman"/>
          <w:sz w:val="28"/>
          <w:szCs w:val="28"/>
        </w:rPr>
        <w:t>№</w:t>
      </w:r>
      <w:r w:rsidRPr="002F740B">
        <w:rPr>
          <w:rFonts w:ascii="Times New Roman" w:hAnsi="Times New Roman" w:cs="Times New Roman"/>
          <w:sz w:val="28"/>
          <w:szCs w:val="28"/>
        </w:rPr>
        <w:t xml:space="preserve"> 261-ФЗ </w:t>
      </w:r>
      <w:r w:rsidR="00E6466B">
        <w:rPr>
          <w:rFonts w:ascii="Times New Roman" w:hAnsi="Times New Roman" w:cs="Times New Roman"/>
          <w:sz w:val="28"/>
          <w:szCs w:val="28"/>
        </w:rPr>
        <w:t xml:space="preserve">                </w:t>
      </w:r>
      <w:r w:rsidR="00D23E9E" w:rsidRPr="002F740B">
        <w:rPr>
          <w:rFonts w:ascii="Times New Roman" w:hAnsi="Times New Roman" w:cs="Times New Roman"/>
          <w:sz w:val="28"/>
          <w:szCs w:val="28"/>
        </w:rPr>
        <w:t>«</w:t>
      </w:r>
      <w:r w:rsidRPr="002F740B">
        <w:rPr>
          <w:rFonts w:ascii="Times New Roman" w:hAnsi="Times New Roman" w:cs="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C62A95" w:rsidRPr="002F740B">
        <w:rPr>
          <w:rFonts w:ascii="Times New Roman" w:hAnsi="Times New Roman" w:cs="Times New Roman"/>
          <w:sz w:val="28"/>
          <w:szCs w:val="28"/>
        </w:rPr>
        <w:t>»</w:t>
      </w:r>
      <w:r w:rsidRPr="002F740B">
        <w:rPr>
          <w:rFonts w:ascii="Times New Roman" w:hAnsi="Times New Roman" w:cs="Times New Roman"/>
          <w:sz w:val="28"/>
          <w:szCs w:val="28"/>
        </w:rPr>
        <w:t>, устанавливающим требования к проведению мероприятий по энергосбережению и повышению энергетической эффективности в многоквартирных домах и организациях коммунального комплекса.</w:t>
      </w:r>
      <w:proofErr w:type="gramEnd"/>
    </w:p>
    <w:p w:rsidR="001C759D" w:rsidRPr="002F740B" w:rsidRDefault="001C759D">
      <w:pPr>
        <w:pStyle w:val="ConsPlusNormal"/>
        <w:jc w:val="both"/>
        <w:rPr>
          <w:rFonts w:ascii="Times New Roman" w:hAnsi="Times New Roman" w:cs="Times New Roman"/>
          <w:sz w:val="28"/>
          <w:szCs w:val="28"/>
        </w:rPr>
      </w:pPr>
    </w:p>
    <w:p w:rsidR="001C759D" w:rsidRPr="002F740B" w:rsidRDefault="001C759D">
      <w:pPr>
        <w:pStyle w:val="ConsPlusTitle"/>
        <w:jc w:val="center"/>
        <w:outlineLvl w:val="1"/>
        <w:rPr>
          <w:rFonts w:ascii="Times New Roman" w:hAnsi="Times New Roman" w:cs="Times New Roman"/>
          <w:b w:val="0"/>
          <w:sz w:val="28"/>
          <w:szCs w:val="28"/>
        </w:rPr>
      </w:pPr>
      <w:r w:rsidRPr="002F740B">
        <w:rPr>
          <w:rFonts w:ascii="Times New Roman" w:hAnsi="Times New Roman" w:cs="Times New Roman"/>
          <w:b w:val="0"/>
          <w:sz w:val="28"/>
          <w:szCs w:val="28"/>
        </w:rPr>
        <w:t>6. Система управления реализацией Программы</w:t>
      </w:r>
    </w:p>
    <w:p w:rsidR="009476E7" w:rsidRPr="002F740B" w:rsidRDefault="009476E7">
      <w:pPr>
        <w:pStyle w:val="ConsPlusTitle"/>
        <w:jc w:val="center"/>
        <w:outlineLvl w:val="1"/>
        <w:rPr>
          <w:rFonts w:ascii="Times New Roman" w:hAnsi="Times New Roman" w:cs="Times New Roman"/>
          <w:b w:val="0"/>
          <w:sz w:val="28"/>
          <w:szCs w:val="28"/>
        </w:rPr>
      </w:pPr>
    </w:p>
    <w:p w:rsidR="00C62A95" w:rsidRPr="002F740B" w:rsidRDefault="001C759D" w:rsidP="00C62A95">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Текущее управление реализацией и реализацию Программы осуществляет комитет городского хозяйства а</w:t>
      </w:r>
      <w:r w:rsidR="00C62A95" w:rsidRPr="002F740B">
        <w:rPr>
          <w:rFonts w:ascii="Times New Roman" w:hAnsi="Times New Roman" w:cs="Times New Roman"/>
          <w:sz w:val="28"/>
          <w:szCs w:val="28"/>
        </w:rPr>
        <w:t>дминистрации города Ставрополя.</w:t>
      </w:r>
    </w:p>
    <w:p w:rsidR="00C62A95" w:rsidRPr="002F740B" w:rsidRDefault="001C759D" w:rsidP="00C62A95">
      <w:pPr>
        <w:pStyle w:val="ConsPlusNormal"/>
        <w:ind w:firstLine="540"/>
        <w:jc w:val="both"/>
        <w:rPr>
          <w:rFonts w:ascii="Times New Roman" w:hAnsi="Times New Roman" w:cs="Times New Roman"/>
          <w:sz w:val="28"/>
          <w:szCs w:val="28"/>
        </w:rPr>
      </w:pPr>
      <w:proofErr w:type="gramStart"/>
      <w:r w:rsidRPr="002F740B">
        <w:rPr>
          <w:rFonts w:ascii="Times New Roman" w:hAnsi="Times New Roman" w:cs="Times New Roman"/>
          <w:sz w:val="28"/>
          <w:szCs w:val="28"/>
        </w:rPr>
        <w:t>Реализация Программы осуществляется в соответствии с детальным планом-графиком реализации Программы (далее - детальный план-график), содержащим перечень основных мероприятий Программы, контрольные события, детально характеризующие ход выполнения основных мероприятий Программы, с указанием фактической даты наступления контрольного события, данные об объемах финансирования основных мероприятий Программы и контрольных событий за счет всех источников финансирования, информацию об ответственном исполнителе, соисполнителях Программы, ответственных за реализацию основных мероприятий</w:t>
      </w:r>
      <w:proofErr w:type="gramEnd"/>
      <w:r w:rsidRPr="002F740B">
        <w:rPr>
          <w:rFonts w:ascii="Times New Roman" w:hAnsi="Times New Roman" w:cs="Times New Roman"/>
          <w:sz w:val="28"/>
          <w:szCs w:val="28"/>
        </w:rPr>
        <w:t xml:space="preserve"> Программы, контрольных событий с указанием фамилии, должности.</w:t>
      </w:r>
    </w:p>
    <w:p w:rsidR="00C62A95" w:rsidRPr="002F740B" w:rsidRDefault="001C759D" w:rsidP="00C62A95">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Комитет городского хозяйства администрации города Ставрополя совместно с соисполнителями Программы ежегодно разрабатывает детальный план-график и направляет его в комитет экономического развития администрации города Ставрополя на согласование не позднее 01 декабря года, предшествующе</w:t>
      </w:r>
      <w:r w:rsidR="00C62A95" w:rsidRPr="002F740B">
        <w:rPr>
          <w:rFonts w:ascii="Times New Roman" w:hAnsi="Times New Roman" w:cs="Times New Roman"/>
          <w:sz w:val="28"/>
          <w:szCs w:val="28"/>
        </w:rPr>
        <w:t xml:space="preserve">го очередному финансовому году. </w:t>
      </w:r>
    </w:p>
    <w:p w:rsidR="00C62A95" w:rsidRPr="002F740B" w:rsidRDefault="001C759D" w:rsidP="00C62A95">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lastRenderedPageBreak/>
        <w:t>Детальный план-график, согласованный с комитетом экономического развития администрации города Ставрополя, утверждается ответственным исполнителем Программы ежегодно в срок до 31 декабря года, предшествующего очередному финансовому году.</w:t>
      </w:r>
    </w:p>
    <w:p w:rsidR="00C62A95" w:rsidRPr="002F740B" w:rsidRDefault="001C759D" w:rsidP="00C62A95">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Комитет городского хозяйства администрации города Ставрополя ежегодно до 15 февраля года, следующего за отчетным годом, представляет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(далее - Отчет).</w:t>
      </w:r>
    </w:p>
    <w:p w:rsidR="00BE4B65" w:rsidRPr="002F740B" w:rsidRDefault="001C759D" w:rsidP="00BE4B65">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Мониторинг и контроль реализации Программы осуществляется в порядке, установленном муниципальным нормативным правовым актом администрации города Ставрополя.</w:t>
      </w:r>
    </w:p>
    <w:p w:rsidR="00BE4B65" w:rsidRPr="002F740B" w:rsidRDefault="00BE4B65" w:rsidP="00BE4B65">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 xml:space="preserve">Сведения о составе и значениях показателей </w:t>
      </w:r>
      <w:r w:rsidR="00A71784">
        <w:rPr>
          <w:rFonts w:ascii="Times New Roman" w:hAnsi="Times New Roman" w:cs="Times New Roman"/>
          <w:sz w:val="28"/>
          <w:szCs w:val="28"/>
        </w:rPr>
        <w:t>(</w:t>
      </w:r>
      <w:r w:rsidRPr="002F740B">
        <w:rPr>
          <w:rFonts w:ascii="Times New Roman" w:hAnsi="Times New Roman" w:cs="Times New Roman"/>
          <w:sz w:val="28"/>
          <w:szCs w:val="28"/>
        </w:rPr>
        <w:t>индикаторов</w:t>
      </w:r>
      <w:r w:rsidR="00A71784">
        <w:rPr>
          <w:rFonts w:ascii="Times New Roman" w:hAnsi="Times New Roman" w:cs="Times New Roman"/>
          <w:sz w:val="28"/>
          <w:szCs w:val="28"/>
        </w:rPr>
        <w:t>)</w:t>
      </w:r>
      <w:r w:rsidRPr="002F740B">
        <w:rPr>
          <w:rFonts w:ascii="Times New Roman" w:hAnsi="Times New Roman" w:cs="Times New Roman"/>
          <w:sz w:val="28"/>
          <w:szCs w:val="28"/>
        </w:rPr>
        <w:t xml:space="preserve"> достижения целей</w:t>
      </w:r>
      <w:r w:rsidR="00A71784">
        <w:rPr>
          <w:rFonts w:ascii="Times New Roman" w:hAnsi="Times New Roman" w:cs="Times New Roman"/>
          <w:sz w:val="28"/>
          <w:szCs w:val="28"/>
        </w:rPr>
        <w:t xml:space="preserve"> и показателей решения задач</w:t>
      </w:r>
      <w:r w:rsidRPr="002F740B">
        <w:rPr>
          <w:rFonts w:ascii="Times New Roman" w:hAnsi="Times New Roman" w:cs="Times New Roman"/>
          <w:sz w:val="28"/>
          <w:szCs w:val="28"/>
        </w:rPr>
        <w:t xml:space="preserve"> Программы приведены в приложении 2 к Программе. </w:t>
      </w:r>
    </w:p>
    <w:p w:rsidR="00BE4B65" w:rsidRDefault="00BE4B65" w:rsidP="00BE4B65">
      <w:pPr>
        <w:pStyle w:val="ConsPlusNormal"/>
        <w:ind w:firstLine="540"/>
        <w:jc w:val="both"/>
        <w:rPr>
          <w:rFonts w:ascii="Times New Roman" w:hAnsi="Times New Roman" w:cs="Times New Roman"/>
          <w:sz w:val="28"/>
          <w:szCs w:val="28"/>
        </w:rPr>
      </w:pPr>
      <w:r w:rsidRPr="002F740B">
        <w:rPr>
          <w:rFonts w:ascii="Times New Roman" w:hAnsi="Times New Roman" w:cs="Times New Roman"/>
          <w:sz w:val="28"/>
          <w:szCs w:val="28"/>
        </w:rPr>
        <w:t>Сведения о весовых коэффициентах присвоенных целям</w:t>
      </w:r>
      <w:r w:rsidR="00A71784">
        <w:rPr>
          <w:rFonts w:ascii="Times New Roman" w:hAnsi="Times New Roman" w:cs="Times New Roman"/>
          <w:sz w:val="28"/>
          <w:szCs w:val="28"/>
        </w:rPr>
        <w:t xml:space="preserve"> и задачам</w:t>
      </w:r>
      <w:r w:rsidRPr="002F740B">
        <w:rPr>
          <w:rFonts w:ascii="Times New Roman" w:hAnsi="Times New Roman" w:cs="Times New Roman"/>
          <w:sz w:val="28"/>
          <w:szCs w:val="28"/>
        </w:rPr>
        <w:t xml:space="preserve"> Программы приведены в приложении 3 к Программе.</w:t>
      </w:r>
      <w:bookmarkStart w:id="1" w:name="_GoBack"/>
      <w:bookmarkEnd w:id="1"/>
    </w:p>
    <w:p w:rsidR="002E3AD2" w:rsidRPr="002F740B" w:rsidRDefault="002E3AD2" w:rsidP="00C62A95">
      <w:pPr>
        <w:pStyle w:val="ConsPlusNormal"/>
        <w:rPr>
          <w:rFonts w:ascii="Times New Roman" w:hAnsi="Times New Roman" w:cs="Times New Roman"/>
          <w:sz w:val="28"/>
          <w:szCs w:val="28"/>
        </w:rPr>
      </w:pPr>
    </w:p>
    <w:p w:rsidR="002E3AD2" w:rsidRPr="002F740B" w:rsidRDefault="002E3AD2" w:rsidP="00C62A95">
      <w:pPr>
        <w:pStyle w:val="ConsPlusNormal"/>
        <w:rPr>
          <w:rFonts w:ascii="Times New Roman" w:hAnsi="Times New Roman" w:cs="Times New Roman"/>
          <w:sz w:val="28"/>
          <w:szCs w:val="28"/>
        </w:rPr>
      </w:pPr>
    </w:p>
    <w:p w:rsidR="002E3AD2" w:rsidRPr="002F740B" w:rsidRDefault="002E3AD2" w:rsidP="00C62A95">
      <w:pPr>
        <w:pStyle w:val="ConsPlusNormal"/>
        <w:rPr>
          <w:rFonts w:ascii="Times New Roman" w:hAnsi="Times New Roman" w:cs="Times New Roman"/>
          <w:sz w:val="28"/>
          <w:szCs w:val="28"/>
        </w:rPr>
      </w:pPr>
    </w:p>
    <w:p w:rsidR="001C759D" w:rsidRPr="002F740B" w:rsidRDefault="00C62A95" w:rsidP="00433129">
      <w:pPr>
        <w:pStyle w:val="ConsPlusNormal"/>
        <w:spacing w:line="240" w:lineRule="exact"/>
        <w:rPr>
          <w:rFonts w:ascii="Times New Roman" w:hAnsi="Times New Roman" w:cs="Times New Roman"/>
          <w:sz w:val="28"/>
          <w:szCs w:val="28"/>
        </w:rPr>
      </w:pPr>
      <w:r w:rsidRPr="002F740B">
        <w:rPr>
          <w:rFonts w:ascii="Times New Roman" w:hAnsi="Times New Roman" w:cs="Times New Roman"/>
          <w:sz w:val="28"/>
          <w:szCs w:val="28"/>
        </w:rPr>
        <w:t xml:space="preserve">Первый </w:t>
      </w:r>
      <w:r w:rsidR="009E5D45">
        <w:rPr>
          <w:rFonts w:ascii="Times New Roman" w:hAnsi="Times New Roman" w:cs="Times New Roman"/>
          <w:sz w:val="28"/>
          <w:szCs w:val="28"/>
        </w:rPr>
        <w:t>з</w:t>
      </w:r>
      <w:r w:rsidR="001C759D" w:rsidRPr="002F740B">
        <w:rPr>
          <w:rFonts w:ascii="Times New Roman" w:hAnsi="Times New Roman" w:cs="Times New Roman"/>
          <w:sz w:val="28"/>
          <w:szCs w:val="28"/>
        </w:rPr>
        <w:t>аместитель главы</w:t>
      </w:r>
    </w:p>
    <w:p w:rsidR="005823B6" w:rsidRDefault="001C759D" w:rsidP="005823B6">
      <w:pPr>
        <w:pStyle w:val="ConsPlusNormal"/>
        <w:spacing w:line="240" w:lineRule="exact"/>
        <w:rPr>
          <w:rFonts w:ascii="Times New Roman" w:hAnsi="Times New Roman" w:cs="Times New Roman"/>
          <w:sz w:val="28"/>
          <w:szCs w:val="28"/>
        </w:rPr>
      </w:pPr>
      <w:r w:rsidRPr="002F740B">
        <w:rPr>
          <w:rFonts w:ascii="Times New Roman" w:hAnsi="Times New Roman" w:cs="Times New Roman"/>
          <w:sz w:val="28"/>
          <w:szCs w:val="28"/>
        </w:rPr>
        <w:t>администрации города Ставрополя</w:t>
      </w:r>
      <w:r w:rsidR="00C62A95" w:rsidRPr="002F740B">
        <w:rPr>
          <w:rFonts w:ascii="Times New Roman" w:hAnsi="Times New Roman" w:cs="Times New Roman"/>
          <w:sz w:val="28"/>
          <w:szCs w:val="28"/>
        </w:rPr>
        <w:t xml:space="preserve">             </w:t>
      </w:r>
      <w:r w:rsidR="00A52A33" w:rsidRPr="002F740B">
        <w:rPr>
          <w:rFonts w:ascii="Times New Roman" w:hAnsi="Times New Roman" w:cs="Times New Roman"/>
          <w:sz w:val="28"/>
          <w:szCs w:val="28"/>
        </w:rPr>
        <w:t xml:space="preserve">             </w:t>
      </w:r>
      <w:r w:rsidR="00C62A95" w:rsidRPr="002F740B">
        <w:rPr>
          <w:rFonts w:ascii="Times New Roman" w:hAnsi="Times New Roman" w:cs="Times New Roman"/>
          <w:sz w:val="28"/>
          <w:szCs w:val="28"/>
        </w:rPr>
        <w:t xml:space="preserve">                </w:t>
      </w:r>
      <w:r w:rsidR="00041509" w:rsidRPr="002F740B">
        <w:rPr>
          <w:rFonts w:ascii="Times New Roman" w:hAnsi="Times New Roman" w:cs="Times New Roman"/>
          <w:sz w:val="28"/>
          <w:szCs w:val="28"/>
        </w:rPr>
        <w:t xml:space="preserve">Ю.В. </w:t>
      </w:r>
      <w:proofErr w:type="spellStart"/>
      <w:r w:rsidR="005823B6">
        <w:rPr>
          <w:rFonts w:ascii="Times New Roman" w:hAnsi="Times New Roman" w:cs="Times New Roman"/>
          <w:sz w:val="28"/>
          <w:szCs w:val="28"/>
        </w:rPr>
        <w:t>Белолапенко</w:t>
      </w:r>
      <w:proofErr w:type="spellEnd"/>
    </w:p>
    <w:p w:rsidR="0043226E" w:rsidRDefault="0043226E" w:rsidP="005823B6">
      <w:pPr>
        <w:pStyle w:val="ConsPlusNormal"/>
        <w:spacing w:line="240" w:lineRule="exact"/>
        <w:rPr>
          <w:rFonts w:ascii="Times New Roman" w:hAnsi="Times New Roman" w:cs="Times New Roman"/>
          <w:sz w:val="28"/>
          <w:szCs w:val="28"/>
        </w:rPr>
      </w:pPr>
    </w:p>
    <w:p w:rsidR="0043226E" w:rsidRDefault="0043226E" w:rsidP="005823B6">
      <w:pPr>
        <w:pStyle w:val="ConsPlusNormal"/>
        <w:spacing w:line="240" w:lineRule="exact"/>
        <w:rPr>
          <w:rFonts w:ascii="Times New Roman" w:hAnsi="Times New Roman" w:cs="Times New Roman"/>
          <w:sz w:val="28"/>
          <w:szCs w:val="28"/>
        </w:rPr>
        <w:sectPr w:rsidR="0043226E" w:rsidSect="0043226E">
          <w:pgSz w:w="11905" w:h="16838"/>
          <w:pgMar w:top="1418" w:right="567" w:bottom="1134" w:left="1985" w:header="568" w:footer="0" w:gutter="0"/>
          <w:pgNumType w:start="1"/>
          <w:cols w:space="720"/>
          <w:titlePg/>
          <w:docGrid w:linePitch="299"/>
        </w:sectPr>
      </w:pPr>
    </w:p>
    <w:p w:rsidR="00A42A09" w:rsidRPr="002F740B" w:rsidRDefault="00A42A09" w:rsidP="005823B6">
      <w:pPr>
        <w:pStyle w:val="ConsPlusNormal"/>
        <w:tabs>
          <w:tab w:val="left" w:pos="9923"/>
          <w:tab w:val="left" w:pos="10490"/>
        </w:tabs>
        <w:spacing w:line="240" w:lineRule="exact"/>
        <w:ind w:firstLine="10490"/>
        <w:outlineLvl w:val="1"/>
        <w:rPr>
          <w:rFonts w:ascii="Times New Roman" w:hAnsi="Times New Roman" w:cs="Times New Roman"/>
          <w:sz w:val="28"/>
          <w:szCs w:val="28"/>
        </w:rPr>
      </w:pPr>
      <w:r w:rsidRPr="002F740B">
        <w:rPr>
          <w:rFonts w:ascii="Times New Roman" w:hAnsi="Times New Roman" w:cs="Times New Roman"/>
          <w:sz w:val="28"/>
          <w:szCs w:val="28"/>
        </w:rPr>
        <w:lastRenderedPageBreak/>
        <w:t xml:space="preserve">Приложение </w:t>
      </w:r>
      <w:r w:rsidR="00171A2C" w:rsidRPr="002F740B">
        <w:rPr>
          <w:rFonts w:ascii="Times New Roman" w:hAnsi="Times New Roman" w:cs="Times New Roman"/>
          <w:sz w:val="28"/>
          <w:szCs w:val="28"/>
        </w:rPr>
        <w:t>1</w:t>
      </w:r>
    </w:p>
    <w:p w:rsidR="0043226E" w:rsidRDefault="0043226E" w:rsidP="005823B6">
      <w:pPr>
        <w:pStyle w:val="ConsPlusNormal"/>
        <w:tabs>
          <w:tab w:val="left" w:pos="9923"/>
        </w:tabs>
        <w:spacing w:line="240" w:lineRule="exact"/>
        <w:ind w:firstLine="10490"/>
        <w:rPr>
          <w:rFonts w:ascii="Times New Roman" w:hAnsi="Times New Roman" w:cs="Times New Roman"/>
          <w:sz w:val="28"/>
          <w:szCs w:val="28"/>
        </w:rPr>
      </w:pPr>
    </w:p>
    <w:p w:rsidR="00A42A09" w:rsidRPr="002F740B" w:rsidRDefault="00A42A09" w:rsidP="005823B6">
      <w:pPr>
        <w:pStyle w:val="ConsPlusNormal"/>
        <w:tabs>
          <w:tab w:val="left" w:pos="9923"/>
        </w:tabs>
        <w:spacing w:line="240" w:lineRule="exact"/>
        <w:ind w:firstLine="10490"/>
        <w:rPr>
          <w:rFonts w:ascii="Times New Roman" w:hAnsi="Times New Roman" w:cs="Times New Roman"/>
          <w:sz w:val="28"/>
          <w:szCs w:val="28"/>
        </w:rPr>
      </w:pPr>
      <w:r w:rsidRPr="002F740B">
        <w:rPr>
          <w:rFonts w:ascii="Times New Roman" w:hAnsi="Times New Roman" w:cs="Times New Roman"/>
          <w:sz w:val="28"/>
          <w:szCs w:val="28"/>
        </w:rPr>
        <w:t>к муниципальной программе</w:t>
      </w:r>
    </w:p>
    <w:p w:rsidR="00A42A09" w:rsidRPr="002F740B" w:rsidRDefault="00A42A09" w:rsidP="005823B6">
      <w:pPr>
        <w:pStyle w:val="ConsPlusNormal"/>
        <w:tabs>
          <w:tab w:val="left" w:pos="9923"/>
        </w:tabs>
        <w:spacing w:line="240" w:lineRule="exact"/>
        <w:ind w:firstLine="10490"/>
        <w:rPr>
          <w:rFonts w:ascii="Times New Roman" w:hAnsi="Times New Roman" w:cs="Times New Roman"/>
          <w:sz w:val="28"/>
          <w:szCs w:val="28"/>
        </w:rPr>
      </w:pPr>
      <w:r w:rsidRPr="002F740B">
        <w:rPr>
          <w:rFonts w:ascii="Times New Roman" w:hAnsi="Times New Roman" w:cs="Times New Roman"/>
          <w:sz w:val="28"/>
          <w:szCs w:val="28"/>
        </w:rPr>
        <w:t>«Энергосбережение и повышение</w:t>
      </w:r>
    </w:p>
    <w:p w:rsidR="00A42A09" w:rsidRPr="002F740B" w:rsidRDefault="00A42A09" w:rsidP="005823B6">
      <w:pPr>
        <w:pStyle w:val="ConsPlusNormal"/>
        <w:tabs>
          <w:tab w:val="left" w:pos="9923"/>
          <w:tab w:val="left" w:pos="10632"/>
        </w:tabs>
        <w:spacing w:line="240" w:lineRule="exact"/>
        <w:ind w:firstLine="10490"/>
        <w:rPr>
          <w:rFonts w:ascii="Times New Roman" w:hAnsi="Times New Roman" w:cs="Times New Roman"/>
          <w:sz w:val="28"/>
          <w:szCs w:val="28"/>
        </w:rPr>
      </w:pPr>
      <w:r w:rsidRPr="002F740B">
        <w:rPr>
          <w:rFonts w:ascii="Times New Roman" w:hAnsi="Times New Roman" w:cs="Times New Roman"/>
          <w:sz w:val="28"/>
          <w:szCs w:val="28"/>
        </w:rPr>
        <w:t>энергетической эффективности</w:t>
      </w:r>
    </w:p>
    <w:p w:rsidR="00A42A09" w:rsidRPr="002F740B" w:rsidRDefault="00A42A09" w:rsidP="005823B6">
      <w:pPr>
        <w:pStyle w:val="ConsPlusNormal"/>
        <w:tabs>
          <w:tab w:val="left" w:pos="9923"/>
          <w:tab w:val="left" w:pos="10490"/>
          <w:tab w:val="left" w:pos="10632"/>
        </w:tabs>
        <w:spacing w:line="240" w:lineRule="exact"/>
        <w:ind w:firstLine="10490"/>
        <w:rPr>
          <w:rFonts w:ascii="Times New Roman" w:hAnsi="Times New Roman" w:cs="Times New Roman"/>
          <w:sz w:val="28"/>
          <w:szCs w:val="28"/>
        </w:rPr>
      </w:pPr>
      <w:r w:rsidRPr="002F740B">
        <w:rPr>
          <w:rFonts w:ascii="Times New Roman" w:hAnsi="Times New Roman" w:cs="Times New Roman"/>
          <w:sz w:val="28"/>
          <w:szCs w:val="28"/>
        </w:rPr>
        <w:t>в городе Ставрополе»</w:t>
      </w:r>
    </w:p>
    <w:p w:rsidR="00A42A09" w:rsidRDefault="00A42A09" w:rsidP="005823B6">
      <w:pPr>
        <w:pStyle w:val="ConsPlusNormal"/>
        <w:spacing w:line="240" w:lineRule="exact"/>
        <w:jc w:val="both"/>
        <w:rPr>
          <w:rFonts w:ascii="Times New Roman" w:hAnsi="Times New Roman" w:cs="Times New Roman"/>
          <w:sz w:val="28"/>
          <w:szCs w:val="28"/>
        </w:rPr>
      </w:pPr>
    </w:p>
    <w:p w:rsidR="00A42A09" w:rsidRPr="00342A4C" w:rsidRDefault="00A42A09" w:rsidP="005823B6">
      <w:pPr>
        <w:pStyle w:val="ConsPlusNormal"/>
        <w:spacing w:line="240" w:lineRule="exact"/>
        <w:jc w:val="both"/>
        <w:rPr>
          <w:rFonts w:ascii="Times New Roman" w:hAnsi="Times New Roman" w:cs="Times New Roman"/>
          <w:sz w:val="28"/>
          <w:szCs w:val="28"/>
        </w:rPr>
      </w:pPr>
    </w:p>
    <w:p w:rsidR="00A42A09" w:rsidRPr="00EF72E3" w:rsidRDefault="00A42A09" w:rsidP="005823B6">
      <w:pPr>
        <w:pStyle w:val="ConsPlusTitle"/>
        <w:spacing w:line="240" w:lineRule="exact"/>
        <w:jc w:val="center"/>
        <w:rPr>
          <w:rFonts w:ascii="Times New Roman" w:hAnsi="Times New Roman" w:cs="Times New Roman"/>
          <w:b w:val="0"/>
          <w:sz w:val="28"/>
          <w:szCs w:val="28"/>
        </w:rPr>
      </w:pPr>
      <w:bookmarkStart w:id="2" w:name="P568"/>
      <w:bookmarkEnd w:id="2"/>
      <w:r>
        <w:rPr>
          <w:rFonts w:ascii="Times New Roman" w:hAnsi="Times New Roman" w:cs="Times New Roman"/>
          <w:b w:val="0"/>
          <w:sz w:val="28"/>
          <w:szCs w:val="28"/>
        </w:rPr>
        <w:t xml:space="preserve">ПЕРЕЧЕНЬ </w:t>
      </w:r>
      <w:r w:rsidRPr="00EF72E3">
        <w:rPr>
          <w:rFonts w:ascii="Times New Roman" w:hAnsi="Times New Roman" w:cs="Times New Roman"/>
          <w:b w:val="0"/>
          <w:sz w:val="28"/>
          <w:szCs w:val="28"/>
        </w:rPr>
        <w:t>И ОБЩАЯ ХАРАКТЕРИСТИКА МЕРОПРИЯТИЙ МУНИЦИПАЛЬНОЙ ПРОГРАММЫ</w:t>
      </w:r>
    </w:p>
    <w:p w:rsidR="00A42A09" w:rsidRPr="00E87FB3" w:rsidRDefault="00A42A09" w:rsidP="005823B6">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w:t>
      </w:r>
      <w:r w:rsidRPr="00E87FB3">
        <w:rPr>
          <w:rFonts w:ascii="Times New Roman" w:hAnsi="Times New Roman" w:cs="Times New Roman"/>
          <w:b w:val="0"/>
          <w:sz w:val="28"/>
          <w:szCs w:val="28"/>
        </w:rPr>
        <w:t>Э</w:t>
      </w:r>
      <w:r>
        <w:rPr>
          <w:rFonts w:ascii="Times New Roman" w:hAnsi="Times New Roman" w:cs="Times New Roman"/>
          <w:b w:val="0"/>
          <w:sz w:val="28"/>
          <w:szCs w:val="28"/>
        </w:rPr>
        <w:t>нергосбережение</w:t>
      </w:r>
      <w:r w:rsidRPr="00E87FB3">
        <w:rPr>
          <w:rFonts w:ascii="Times New Roman" w:hAnsi="Times New Roman" w:cs="Times New Roman"/>
          <w:b w:val="0"/>
          <w:sz w:val="28"/>
          <w:szCs w:val="28"/>
        </w:rPr>
        <w:t xml:space="preserve"> </w:t>
      </w:r>
      <w:r>
        <w:rPr>
          <w:rFonts w:ascii="Times New Roman" w:hAnsi="Times New Roman" w:cs="Times New Roman"/>
          <w:b w:val="0"/>
          <w:sz w:val="28"/>
          <w:szCs w:val="28"/>
        </w:rPr>
        <w:t>и</w:t>
      </w:r>
      <w:r w:rsidRPr="00E87FB3">
        <w:rPr>
          <w:rFonts w:ascii="Times New Roman" w:hAnsi="Times New Roman" w:cs="Times New Roman"/>
          <w:b w:val="0"/>
          <w:sz w:val="28"/>
          <w:szCs w:val="28"/>
        </w:rPr>
        <w:t xml:space="preserve"> </w:t>
      </w:r>
      <w:r>
        <w:rPr>
          <w:rFonts w:ascii="Times New Roman" w:hAnsi="Times New Roman" w:cs="Times New Roman"/>
          <w:b w:val="0"/>
          <w:sz w:val="28"/>
          <w:szCs w:val="28"/>
        </w:rPr>
        <w:t>повышение</w:t>
      </w:r>
      <w:r w:rsidRPr="00E87FB3">
        <w:rPr>
          <w:rFonts w:ascii="Times New Roman" w:hAnsi="Times New Roman" w:cs="Times New Roman"/>
          <w:b w:val="0"/>
          <w:sz w:val="28"/>
          <w:szCs w:val="28"/>
        </w:rPr>
        <w:t xml:space="preserve"> </w:t>
      </w:r>
      <w:r>
        <w:rPr>
          <w:rFonts w:ascii="Times New Roman" w:hAnsi="Times New Roman" w:cs="Times New Roman"/>
          <w:b w:val="0"/>
          <w:sz w:val="28"/>
          <w:szCs w:val="28"/>
        </w:rPr>
        <w:t>энергетической</w:t>
      </w:r>
      <w:r w:rsidRPr="00E87FB3">
        <w:rPr>
          <w:rFonts w:ascii="Times New Roman" w:hAnsi="Times New Roman" w:cs="Times New Roman"/>
          <w:b w:val="0"/>
          <w:sz w:val="28"/>
          <w:szCs w:val="28"/>
        </w:rPr>
        <w:t xml:space="preserve"> </w:t>
      </w:r>
      <w:r>
        <w:rPr>
          <w:rFonts w:ascii="Times New Roman" w:hAnsi="Times New Roman" w:cs="Times New Roman"/>
          <w:b w:val="0"/>
          <w:sz w:val="28"/>
          <w:szCs w:val="28"/>
        </w:rPr>
        <w:t>эффективности</w:t>
      </w:r>
    </w:p>
    <w:p w:rsidR="00A42A09" w:rsidRPr="00EF72E3" w:rsidRDefault="00A42A09" w:rsidP="005823B6">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в городе Ставрополе»</w:t>
      </w:r>
    </w:p>
    <w:p w:rsidR="00A42A09" w:rsidRPr="00EF72E3" w:rsidRDefault="00A42A09" w:rsidP="005823B6">
      <w:pPr>
        <w:pStyle w:val="ConsPlusNormal"/>
        <w:spacing w:line="240" w:lineRule="exact"/>
        <w:jc w:val="both"/>
        <w:rPr>
          <w:rFonts w:ascii="Times New Roman" w:hAnsi="Times New Roman" w:cs="Times New Roman"/>
          <w:sz w:val="28"/>
          <w:szCs w:val="28"/>
        </w:rPr>
      </w:pPr>
    </w:p>
    <w:p w:rsidR="00A42A09" w:rsidRPr="00EF72E3" w:rsidRDefault="00A42A09" w:rsidP="005823B6">
      <w:pPr>
        <w:pStyle w:val="ConsPlusTitle"/>
        <w:spacing w:line="240" w:lineRule="exact"/>
        <w:jc w:val="center"/>
        <w:outlineLvl w:val="1"/>
        <w:rPr>
          <w:rFonts w:ascii="Times New Roman" w:hAnsi="Times New Roman" w:cs="Times New Roman"/>
          <w:b w:val="0"/>
          <w:sz w:val="28"/>
          <w:szCs w:val="28"/>
        </w:rPr>
      </w:pPr>
      <w:r w:rsidRPr="00EF72E3">
        <w:rPr>
          <w:rFonts w:ascii="Times New Roman" w:hAnsi="Times New Roman" w:cs="Times New Roman"/>
          <w:b w:val="0"/>
          <w:sz w:val="28"/>
          <w:szCs w:val="28"/>
        </w:rPr>
        <w:t>Раздел I. Перечень мероприятий муниципальной программы</w:t>
      </w:r>
    </w:p>
    <w:p w:rsidR="00A42A09" w:rsidRPr="00EF72E3" w:rsidRDefault="00A42A09" w:rsidP="005823B6">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w:t>
      </w:r>
      <w:r w:rsidRPr="00EF72E3">
        <w:rPr>
          <w:rFonts w:ascii="Times New Roman" w:hAnsi="Times New Roman" w:cs="Times New Roman"/>
          <w:b w:val="0"/>
          <w:sz w:val="28"/>
          <w:szCs w:val="28"/>
        </w:rPr>
        <w:t>Энергосбережение и повышение энергетической эффективности</w:t>
      </w:r>
    </w:p>
    <w:p w:rsidR="00A42A09" w:rsidRPr="00EF72E3" w:rsidRDefault="00A42A09" w:rsidP="005823B6">
      <w:pPr>
        <w:pStyle w:val="ConsPlusTitle"/>
        <w:spacing w:line="240" w:lineRule="exact"/>
        <w:jc w:val="center"/>
        <w:rPr>
          <w:rFonts w:ascii="Times New Roman" w:hAnsi="Times New Roman" w:cs="Times New Roman"/>
          <w:b w:val="0"/>
          <w:sz w:val="28"/>
          <w:szCs w:val="28"/>
        </w:rPr>
      </w:pPr>
      <w:r w:rsidRPr="00EF72E3">
        <w:rPr>
          <w:rFonts w:ascii="Times New Roman" w:hAnsi="Times New Roman" w:cs="Times New Roman"/>
          <w:b w:val="0"/>
          <w:sz w:val="28"/>
          <w:szCs w:val="28"/>
        </w:rPr>
        <w:t>в городе Ставрополе</w:t>
      </w:r>
      <w:r>
        <w:rPr>
          <w:rFonts w:ascii="Times New Roman" w:hAnsi="Times New Roman" w:cs="Times New Roman"/>
          <w:b w:val="0"/>
          <w:sz w:val="28"/>
          <w:szCs w:val="28"/>
        </w:rPr>
        <w:t>»</w:t>
      </w:r>
    </w:p>
    <w:p w:rsidR="00A42A09" w:rsidRPr="003A46F7" w:rsidRDefault="00A42A09" w:rsidP="00A42A09">
      <w:pPr>
        <w:spacing w:line="240" w:lineRule="exact"/>
        <w:rPr>
          <w:rFonts w:ascii="Times New Roman" w:hAnsi="Times New Roman" w:cs="Times New Roman"/>
          <w:color w:val="000000"/>
          <w:sz w:val="28"/>
          <w:szCs w:val="28"/>
        </w:rPr>
      </w:pPr>
    </w:p>
    <w:tbl>
      <w:tblPr>
        <w:tblW w:w="14742"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88"/>
        <w:gridCol w:w="1411"/>
        <w:gridCol w:w="992"/>
        <w:gridCol w:w="852"/>
        <w:gridCol w:w="24"/>
        <w:gridCol w:w="814"/>
        <w:gridCol w:w="15"/>
        <w:gridCol w:w="15"/>
        <w:gridCol w:w="831"/>
        <w:gridCol w:w="19"/>
        <w:gridCol w:w="982"/>
        <w:gridCol w:w="10"/>
        <w:gridCol w:w="845"/>
        <w:gridCol w:w="6"/>
        <w:gridCol w:w="850"/>
        <w:gridCol w:w="2694"/>
        <w:gridCol w:w="2976"/>
      </w:tblGrid>
      <w:tr w:rsidR="00560A8B" w:rsidRPr="006B5D45" w:rsidTr="00560A8B">
        <w:trPr>
          <w:trHeight w:val="1337"/>
        </w:trPr>
        <w:tc>
          <w:tcPr>
            <w:tcW w:w="418" w:type="dxa"/>
            <w:vMerge w:val="restart"/>
            <w:tcBorders>
              <w:bottom w:val="single" w:sz="4" w:space="0" w:color="auto"/>
            </w:tcBorders>
            <w:shd w:val="clear" w:color="auto" w:fill="auto"/>
          </w:tcPr>
          <w:p w:rsidR="00560A8B" w:rsidRPr="006B5D45" w:rsidRDefault="00560A8B" w:rsidP="0043226E">
            <w:pPr>
              <w:spacing w:after="0" w:line="240" w:lineRule="auto"/>
              <w:ind w:left="-108"/>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gramStart"/>
            <w:r w:rsidRPr="006B5D45">
              <w:rPr>
                <w:rFonts w:ascii="Times New Roman" w:hAnsi="Times New Roman" w:cs="Times New Roman"/>
                <w:color w:val="000000"/>
                <w:sz w:val="20"/>
                <w:szCs w:val="20"/>
              </w:rPr>
              <w:t>п</w:t>
            </w:r>
            <w:proofErr w:type="gramEnd"/>
            <w:r w:rsidRPr="006B5D45">
              <w:rPr>
                <w:rFonts w:ascii="Times New Roman" w:hAnsi="Times New Roman" w:cs="Times New Roman"/>
                <w:color w:val="000000"/>
                <w:sz w:val="20"/>
                <w:szCs w:val="20"/>
              </w:rPr>
              <w:t>/п</w:t>
            </w:r>
          </w:p>
        </w:tc>
        <w:tc>
          <w:tcPr>
            <w:tcW w:w="988" w:type="dxa"/>
            <w:vMerge w:val="restart"/>
            <w:tcBorders>
              <w:bottom w:val="single" w:sz="4" w:space="0" w:color="auto"/>
            </w:tcBorders>
            <w:shd w:val="clear" w:color="auto" w:fill="auto"/>
          </w:tcPr>
          <w:p w:rsidR="00560A8B" w:rsidRDefault="00560A8B" w:rsidP="0043226E">
            <w:pPr>
              <w:spacing w:after="0" w:line="240" w:lineRule="auto"/>
              <w:ind w:left="-100" w:right="-12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Наименование основного </w:t>
            </w:r>
            <w:proofErr w:type="spellStart"/>
            <w:r>
              <w:rPr>
                <w:rFonts w:ascii="Times New Roman" w:hAnsi="Times New Roman" w:cs="Times New Roman"/>
                <w:color w:val="000000"/>
                <w:sz w:val="20"/>
                <w:szCs w:val="20"/>
              </w:rPr>
              <w:t>мероприя</w:t>
            </w:r>
            <w:proofErr w:type="spellEnd"/>
          </w:p>
          <w:p w:rsidR="00560A8B" w:rsidRPr="006B5D45" w:rsidRDefault="00560A8B" w:rsidP="0043226E">
            <w:pPr>
              <w:spacing w:after="0" w:line="240" w:lineRule="auto"/>
              <w:ind w:left="-100" w:right="-120"/>
              <w:jc w:val="center"/>
              <w:rPr>
                <w:rFonts w:ascii="Times New Roman" w:hAnsi="Times New Roman" w:cs="Times New Roman"/>
                <w:color w:val="000000"/>
                <w:sz w:val="20"/>
                <w:szCs w:val="20"/>
              </w:rPr>
            </w:pPr>
            <w:proofErr w:type="spellStart"/>
            <w:r w:rsidRPr="006B5D45">
              <w:rPr>
                <w:rFonts w:ascii="Times New Roman" w:hAnsi="Times New Roman" w:cs="Times New Roman"/>
                <w:color w:val="000000"/>
                <w:sz w:val="20"/>
                <w:szCs w:val="20"/>
              </w:rPr>
              <w:t>тия</w:t>
            </w:r>
            <w:proofErr w:type="spellEnd"/>
          </w:p>
        </w:tc>
        <w:tc>
          <w:tcPr>
            <w:tcW w:w="1411" w:type="dxa"/>
            <w:vMerge w:val="restart"/>
            <w:tcBorders>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Обоснование выделения основного мероприятия</w:t>
            </w:r>
          </w:p>
        </w:tc>
        <w:tc>
          <w:tcPr>
            <w:tcW w:w="992" w:type="dxa"/>
            <w:vMerge w:val="restart"/>
            <w:tcBorders>
              <w:bottom w:val="single" w:sz="4" w:space="0" w:color="auto"/>
            </w:tcBorders>
            <w:shd w:val="clear" w:color="auto" w:fill="auto"/>
          </w:tcPr>
          <w:p w:rsidR="00560A8B" w:rsidRDefault="00560A8B" w:rsidP="0043226E">
            <w:pPr>
              <w:spacing w:after="0" w:line="240" w:lineRule="auto"/>
              <w:ind w:left="-108" w:right="-108"/>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Сроки реализации основного    </w:t>
            </w:r>
            <w:proofErr w:type="spellStart"/>
            <w:r w:rsidRPr="006B5D45">
              <w:rPr>
                <w:rFonts w:ascii="Times New Roman" w:hAnsi="Times New Roman" w:cs="Times New Roman"/>
                <w:color w:val="000000"/>
                <w:sz w:val="20"/>
                <w:szCs w:val="20"/>
              </w:rPr>
              <w:t>мероприя</w:t>
            </w:r>
            <w:proofErr w:type="spellEnd"/>
          </w:p>
          <w:p w:rsidR="00560A8B" w:rsidRPr="006B5D45" w:rsidRDefault="00560A8B" w:rsidP="0043226E">
            <w:pPr>
              <w:spacing w:after="0" w:line="240" w:lineRule="auto"/>
              <w:ind w:left="-108" w:right="-108"/>
              <w:jc w:val="center"/>
              <w:rPr>
                <w:rFonts w:ascii="Times New Roman" w:hAnsi="Times New Roman" w:cs="Times New Roman"/>
                <w:color w:val="000000"/>
                <w:sz w:val="20"/>
                <w:szCs w:val="20"/>
              </w:rPr>
            </w:pPr>
            <w:proofErr w:type="spellStart"/>
            <w:r w:rsidRPr="006B5D45">
              <w:rPr>
                <w:rFonts w:ascii="Times New Roman" w:hAnsi="Times New Roman" w:cs="Times New Roman"/>
                <w:color w:val="000000"/>
                <w:sz w:val="20"/>
                <w:szCs w:val="20"/>
              </w:rPr>
              <w:t>тия</w:t>
            </w:r>
            <w:proofErr w:type="spellEnd"/>
            <w:r w:rsidRPr="006B5D45">
              <w:rPr>
                <w:rFonts w:ascii="Times New Roman" w:hAnsi="Times New Roman" w:cs="Times New Roman"/>
                <w:color w:val="000000"/>
                <w:sz w:val="20"/>
                <w:szCs w:val="20"/>
              </w:rPr>
              <w:t xml:space="preserve"> (годы)</w:t>
            </w:r>
          </w:p>
        </w:tc>
        <w:tc>
          <w:tcPr>
            <w:tcW w:w="5263" w:type="dxa"/>
            <w:gridSpan w:val="12"/>
            <w:tcBorders>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Объем и источники финансирования</w:t>
            </w:r>
          </w:p>
        </w:tc>
        <w:tc>
          <w:tcPr>
            <w:tcW w:w="2694" w:type="dxa"/>
            <w:vMerge w:val="restart"/>
            <w:tcBorders>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Ответственный исполнитель, </w:t>
            </w:r>
            <w:r w:rsidRPr="006B5D45">
              <w:rPr>
                <w:rFonts w:ascii="Times New Roman" w:hAnsi="Times New Roman" w:cs="Times New Roman"/>
                <w:color w:val="000000"/>
                <w:sz w:val="20"/>
                <w:szCs w:val="20"/>
              </w:rPr>
              <w:t>соисполнители</w:t>
            </w:r>
          </w:p>
        </w:tc>
        <w:tc>
          <w:tcPr>
            <w:tcW w:w="2976" w:type="dxa"/>
            <w:vMerge w:val="restart"/>
            <w:tcBorders>
              <w:bottom w:val="single" w:sz="4" w:space="0" w:color="auto"/>
            </w:tcBorders>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Взаимосвязь с</w:t>
            </w:r>
            <w:r>
              <w:rPr>
                <w:rFonts w:ascii="Times New Roman" w:hAnsi="Times New Roman" w:cs="Times New Roman"/>
                <w:color w:val="000000"/>
                <w:sz w:val="20"/>
                <w:szCs w:val="20"/>
              </w:rPr>
              <w:t xml:space="preserve"> показателями </w:t>
            </w:r>
            <w:r w:rsidRPr="006B5D45">
              <w:rPr>
                <w:rFonts w:ascii="Times New Roman" w:hAnsi="Times New Roman" w:cs="Times New Roman"/>
                <w:color w:val="000000"/>
                <w:sz w:val="20"/>
                <w:szCs w:val="20"/>
              </w:rPr>
              <w:t>(индикаторами) муни</w:t>
            </w:r>
            <w:r>
              <w:rPr>
                <w:rFonts w:ascii="Times New Roman" w:hAnsi="Times New Roman" w:cs="Times New Roman"/>
                <w:color w:val="000000"/>
                <w:sz w:val="20"/>
                <w:szCs w:val="20"/>
              </w:rPr>
              <w:t>ципальной</w:t>
            </w:r>
            <w:r w:rsidRPr="006B5D45">
              <w:rPr>
                <w:rFonts w:ascii="Times New Roman" w:hAnsi="Times New Roman" w:cs="Times New Roman"/>
                <w:color w:val="000000"/>
                <w:sz w:val="20"/>
                <w:szCs w:val="20"/>
              </w:rPr>
              <w:t xml:space="preserve"> программы</w:t>
            </w:r>
          </w:p>
        </w:tc>
      </w:tr>
      <w:tr w:rsidR="00560A8B" w:rsidRPr="006B5D45" w:rsidTr="00560A8B">
        <w:trPr>
          <w:trHeight w:val="407"/>
        </w:trPr>
        <w:tc>
          <w:tcPr>
            <w:tcW w:w="418" w:type="dxa"/>
            <w:vMerge/>
            <w:tcBorders>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988" w:type="dxa"/>
            <w:vMerge/>
            <w:tcBorders>
              <w:top w:val="single" w:sz="4" w:space="0" w:color="auto"/>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1411" w:type="dxa"/>
            <w:vMerge/>
            <w:tcBorders>
              <w:top w:val="single" w:sz="4" w:space="0" w:color="auto"/>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992" w:type="dxa"/>
            <w:vMerge/>
            <w:tcBorders>
              <w:top w:val="single" w:sz="4" w:space="0" w:color="auto"/>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852" w:type="dxa"/>
            <w:tcBorders>
              <w:top w:val="single" w:sz="4" w:space="0" w:color="auto"/>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2020</w:t>
            </w:r>
          </w:p>
        </w:tc>
        <w:tc>
          <w:tcPr>
            <w:tcW w:w="853" w:type="dxa"/>
            <w:gridSpan w:val="3"/>
            <w:tcBorders>
              <w:top w:val="single" w:sz="4" w:space="0" w:color="auto"/>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2021</w:t>
            </w:r>
          </w:p>
        </w:tc>
        <w:tc>
          <w:tcPr>
            <w:tcW w:w="846" w:type="dxa"/>
            <w:gridSpan w:val="2"/>
            <w:tcBorders>
              <w:top w:val="single" w:sz="4" w:space="0" w:color="auto"/>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2022</w:t>
            </w:r>
          </w:p>
        </w:tc>
        <w:tc>
          <w:tcPr>
            <w:tcW w:w="1001" w:type="dxa"/>
            <w:gridSpan w:val="2"/>
            <w:tcBorders>
              <w:top w:val="single" w:sz="4" w:space="0" w:color="auto"/>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2023</w:t>
            </w:r>
          </w:p>
        </w:tc>
        <w:tc>
          <w:tcPr>
            <w:tcW w:w="855" w:type="dxa"/>
            <w:gridSpan w:val="2"/>
            <w:tcBorders>
              <w:top w:val="single" w:sz="4" w:space="0" w:color="auto"/>
              <w:bottom w:val="single" w:sz="4" w:space="0" w:color="auto"/>
            </w:tcBorders>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2024</w:t>
            </w:r>
          </w:p>
        </w:tc>
        <w:tc>
          <w:tcPr>
            <w:tcW w:w="856" w:type="dxa"/>
            <w:gridSpan w:val="2"/>
            <w:tcBorders>
              <w:top w:val="single" w:sz="4" w:space="0" w:color="auto"/>
              <w:bottom w:val="single" w:sz="4" w:space="0" w:color="auto"/>
            </w:tcBorders>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2025</w:t>
            </w:r>
          </w:p>
        </w:tc>
        <w:tc>
          <w:tcPr>
            <w:tcW w:w="2694" w:type="dxa"/>
            <w:vMerge/>
            <w:tcBorders>
              <w:top w:val="single" w:sz="4" w:space="0" w:color="auto"/>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2976" w:type="dxa"/>
            <w:vMerge/>
            <w:tcBorders>
              <w:top w:val="single" w:sz="4" w:space="0" w:color="auto"/>
              <w:bottom w:val="single" w:sz="4" w:space="0" w:color="auto"/>
            </w:tcBorders>
          </w:tcPr>
          <w:p w:rsidR="00560A8B" w:rsidRPr="006B5D45" w:rsidRDefault="00560A8B" w:rsidP="0043226E">
            <w:pPr>
              <w:spacing w:after="0" w:line="240" w:lineRule="auto"/>
              <w:jc w:val="center"/>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trHeight w:val="247"/>
          <w:tblHeader/>
        </w:trPr>
        <w:tc>
          <w:tcPr>
            <w:tcW w:w="418" w:type="dxa"/>
            <w:shd w:val="clear" w:color="auto" w:fill="auto"/>
            <w:vAlign w:val="center"/>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1</w:t>
            </w:r>
          </w:p>
        </w:tc>
        <w:tc>
          <w:tcPr>
            <w:tcW w:w="988" w:type="dxa"/>
            <w:shd w:val="clear" w:color="auto" w:fill="auto"/>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2</w:t>
            </w:r>
          </w:p>
        </w:tc>
        <w:tc>
          <w:tcPr>
            <w:tcW w:w="1411" w:type="dxa"/>
            <w:shd w:val="clear" w:color="auto" w:fill="auto"/>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3</w:t>
            </w:r>
          </w:p>
        </w:tc>
        <w:tc>
          <w:tcPr>
            <w:tcW w:w="992" w:type="dxa"/>
            <w:shd w:val="clear" w:color="auto" w:fill="auto"/>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4</w:t>
            </w:r>
          </w:p>
        </w:tc>
        <w:tc>
          <w:tcPr>
            <w:tcW w:w="852" w:type="dxa"/>
            <w:shd w:val="clear" w:color="auto" w:fill="auto"/>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5</w:t>
            </w:r>
          </w:p>
        </w:tc>
        <w:tc>
          <w:tcPr>
            <w:tcW w:w="853" w:type="dxa"/>
            <w:gridSpan w:val="3"/>
            <w:shd w:val="clear" w:color="auto" w:fill="auto"/>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6</w:t>
            </w:r>
          </w:p>
        </w:tc>
        <w:tc>
          <w:tcPr>
            <w:tcW w:w="846" w:type="dxa"/>
            <w:gridSpan w:val="2"/>
            <w:shd w:val="clear" w:color="auto" w:fill="auto"/>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7</w:t>
            </w:r>
          </w:p>
        </w:tc>
        <w:tc>
          <w:tcPr>
            <w:tcW w:w="1001" w:type="dxa"/>
            <w:gridSpan w:val="2"/>
            <w:shd w:val="clear" w:color="auto" w:fill="auto"/>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8</w:t>
            </w:r>
          </w:p>
        </w:tc>
        <w:tc>
          <w:tcPr>
            <w:tcW w:w="855" w:type="dxa"/>
            <w:gridSpan w:val="2"/>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9</w:t>
            </w:r>
          </w:p>
        </w:tc>
        <w:tc>
          <w:tcPr>
            <w:tcW w:w="856" w:type="dxa"/>
            <w:gridSpan w:val="2"/>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10</w:t>
            </w:r>
          </w:p>
        </w:tc>
        <w:tc>
          <w:tcPr>
            <w:tcW w:w="2694" w:type="dxa"/>
            <w:shd w:val="clear" w:color="auto" w:fill="auto"/>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11</w:t>
            </w:r>
          </w:p>
        </w:tc>
        <w:tc>
          <w:tcPr>
            <w:tcW w:w="2976" w:type="dxa"/>
            <w:vAlign w:val="center"/>
          </w:tcPr>
          <w:p w:rsidR="00560A8B" w:rsidRPr="00D90629" w:rsidRDefault="00560A8B" w:rsidP="00D90629">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lang w:val="en-US"/>
              </w:rPr>
              <w:t>1</w:t>
            </w:r>
            <w:r w:rsidR="00D90629">
              <w:rPr>
                <w:rFonts w:ascii="Times New Roman" w:hAnsi="Times New Roman" w:cs="Times New Roman"/>
                <w:color w:val="000000"/>
                <w:sz w:val="20"/>
                <w:szCs w:val="20"/>
              </w:rPr>
              <w:t>2</w:t>
            </w:r>
          </w:p>
        </w:tc>
      </w:tr>
      <w:tr w:rsidR="00560A8B" w:rsidRPr="006B5D45" w:rsidTr="00D90629">
        <w:tblPrEx>
          <w:tblBorders>
            <w:bottom w:val="single" w:sz="4" w:space="0" w:color="auto"/>
          </w:tblBorders>
        </w:tblPrEx>
        <w:trPr>
          <w:trHeight w:val="3036"/>
          <w:tblHeader/>
        </w:trPr>
        <w:tc>
          <w:tcPr>
            <w:tcW w:w="11766" w:type="dxa"/>
            <w:gridSpan w:val="17"/>
            <w:shd w:val="clear" w:color="auto" w:fill="auto"/>
          </w:tcPr>
          <w:p w:rsidR="00560A8B" w:rsidRPr="006B5D45" w:rsidRDefault="00560A8B" w:rsidP="003A46F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Цель: </w:t>
            </w:r>
            <w:r>
              <w:rPr>
                <w:rFonts w:ascii="Times New Roman" w:hAnsi="Times New Roman" w:cs="Times New Roman"/>
                <w:sz w:val="20"/>
              </w:rPr>
              <w:t>О</w:t>
            </w:r>
            <w:r w:rsidRPr="003F0053">
              <w:rPr>
                <w:rFonts w:ascii="Times New Roman" w:hAnsi="Times New Roman" w:cs="Times New Roman"/>
                <w:sz w:val="20"/>
                <w:szCs w:val="20"/>
              </w:rPr>
              <w:t>беспечение эффективного использования топливно-энергетических ресурсов за счет реализации мероприятий по энергосбережению и повышению энергетической эффективности на территории города Ставрополя</w:t>
            </w:r>
          </w:p>
        </w:tc>
        <w:tc>
          <w:tcPr>
            <w:tcW w:w="2976" w:type="dxa"/>
            <w:tcBorders>
              <w:bottom w:val="single" w:sz="4" w:space="0" w:color="auto"/>
            </w:tcBorders>
          </w:tcPr>
          <w:p w:rsidR="00560A8B" w:rsidRPr="0076138C" w:rsidRDefault="00560A8B" w:rsidP="00D90629">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груп</w:t>
            </w:r>
            <w:r>
              <w:rPr>
                <w:rFonts w:ascii="Times New Roman" w:hAnsi="Times New Roman" w:cs="Times New Roman"/>
                <w:color w:val="000000"/>
                <w:sz w:val="20"/>
                <w:szCs w:val="20"/>
              </w:rPr>
              <w:t xml:space="preserve">па А. Общие целевые показатели </w:t>
            </w:r>
            <w:r w:rsidRPr="006B5D45">
              <w:rPr>
                <w:rFonts w:ascii="Times New Roman" w:hAnsi="Times New Roman" w:cs="Times New Roman"/>
                <w:color w:val="000000"/>
                <w:sz w:val="20"/>
                <w:szCs w:val="20"/>
              </w:rPr>
              <w:t>в области энергосбе</w:t>
            </w:r>
            <w:r>
              <w:rPr>
                <w:rFonts w:ascii="Times New Roman" w:hAnsi="Times New Roman" w:cs="Times New Roman"/>
                <w:color w:val="000000"/>
                <w:sz w:val="20"/>
                <w:szCs w:val="20"/>
              </w:rPr>
              <w:t xml:space="preserve">режения </w:t>
            </w:r>
            <w:r w:rsidRPr="006B5D45">
              <w:rPr>
                <w:rFonts w:ascii="Times New Roman" w:hAnsi="Times New Roman" w:cs="Times New Roman"/>
                <w:color w:val="000000"/>
                <w:sz w:val="20"/>
                <w:szCs w:val="20"/>
              </w:rPr>
              <w:t>и повышени</w:t>
            </w:r>
            <w:r>
              <w:rPr>
                <w:rFonts w:ascii="Times New Roman" w:hAnsi="Times New Roman" w:cs="Times New Roman"/>
                <w:color w:val="000000"/>
                <w:sz w:val="20"/>
                <w:szCs w:val="20"/>
              </w:rPr>
              <w:t>я энергетической эффективности</w:t>
            </w:r>
            <w:r w:rsidRPr="006B5D45">
              <w:rPr>
                <w:rFonts w:ascii="Times New Roman" w:hAnsi="Times New Roman" w:cs="Times New Roman"/>
                <w:color w:val="000000"/>
                <w:sz w:val="20"/>
                <w:szCs w:val="20"/>
              </w:rPr>
              <w:t xml:space="preserve"> таблицы приложения </w:t>
            </w:r>
            <w:r>
              <w:rPr>
                <w:rFonts w:ascii="Times New Roman" w:hAnsi="Times New Roman" w:cs="Times New Roman"/>
                <w:color w:val="000000"/>
                <w:sz w:val="20"/>
                <w:szCs w:val="20"/>
              </w:rPr>
              <w:t>2</w:t>
            </w:r>
            <w:r w:rsidRPr="006B5D45">
              <w:rPr>
                <w:rFonts w:ascii="Times New Roman" w:hAnsi="Times New Roman" w:cs="Times New Roman"/>
                <w:color w:val="000000"/>
                <w:sz w:val="20"/>
                <w:szCs w:val="20"/>
              </w:rPr>
              <w:t xml:space="preserve"> к муниципальной программе</w:t>
            </w:r>
          </w:p>
        </w:tc>
      </w:tr>
      <w:tr w:rsidR="00560A8B" w:rsidRPr="006B5D45" w:rsidTr="00560A8B">
        <w:tblPrEx>
          <w:tblBorders>
            <w:bottom w:val="single" w:sz="4" w:space="0" w:color="auto"/>
          </w:tblBorders>
        </w:tblPrEx>
        <w:trPr>
          <w:trHeight w:val="247"/>
          <w:tblHeader/>
        </w:trPr>
        <w:tc>
          <w:tcPr>
            <w:tcW w:w="11766" w:type="dxa"/>
            <w:gridSpan w:val="17"/>
            <w:shd w:val="clear" w:color="auto" w:fill="auto"/>
            <w:vAlign w:val="center"/>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3128D8">
              <w:rPr>
                <w:rFonts w:ascii="Times New Roman" w:hAnsi="Times New Roman" w:cs="Times New Roman"/>
                <w:sz w:val="20"/>
                <w:szCs w:val="20"/>
              </w:rPr>
              <w:lastRenderedPageBreak/>
              <w:t>Задача 1. Обеспечение учета объема употребляемых энергетических ресурсов</w:t>
            </w:r>
          </w:p>
        </w:tc>
        <w:tc>
          <w:tcPr>
            <w:tcW w:w="2976" w:type="dxa"/>
            <w:vMerge w:val="restart"/>
          </w:tcPr>
          <w:p w:rsidR="00560A8B" w:rsidRPr="0076138C" w:rsidRDefault="00560A8B" w:rsidP="0043226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группа С. Целевые показатели в </w:t>
            </w:r>
            <w:r w:rsidRPr="006B5D45">
              <w:rPr>
                <w:rFonts w:ascii="Times New Roman" w:hAnsi="Times New Roman" w:cs="Times New Roman"/>
                <w:color w:val="000000"/>
                <w:sz w:val="20"/>
                <w:szCs w:val="20"/>
              </w:rPr>
              <w:t xml:space="preserve">области энергосбережения и повышения энергетической эффективности в муниципальном секторе таблицы приложения </w:t>
            </w:r>
            <w:r>
              <w:rPr>
                <w:rFonts w:ascii="Times New Roman" w:hAnsi="Times New Roman" w:cs="Times New Roman"/>
                <w:color w:val="000000"/>
                <w:sz w:val="20"/>
                <w:szCs w:val="20"/>
              </w:rPr>
              <w:t>2</w:t>
            </w:r>
            <w:r w:rsidRPr="006B5D45">
              <w:rPr>
                <w:rFonts w:ascii="Times New Roman" w:hAnsi="Times New Roman" w:cs="Times New Roman"/>
                <w:color w:val="000000"/>
                <w:sz w:val="20"/>
                <w:szCs w:val="20"/>
              </w:rPr>
              <w:t xml:space="preserve"> к муниципальной программе</w:t>
            </w:r>
          </w:p>
        </w:tc>
      </w:tr>
      <w:tr w:rsidR="00560A8B" w:rsidRPr="006B5D45" w:rsidTr="00560A8B">
        <w:tblPrEx>
          <w:tblBorders>
            <w:bottom w:val="single" w:sz="4" w:space="0" w:color="auto"/>
          </w:tblBorders>
        </w:tblPrEx>
        <w:trPr>
          <w:trHeight w:val="1697"/>
        </w:trPr>
        <w:tc>
          <w:tcPr>
            <w:tcW w:w="418" w:type="dxa"/>
            <w:vMerge w:val="restart"/>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1.</w:t>
            </w:r>
          </w:p>
        </w:tc>
        <w:tc>
          <w:tcPr>
            <w:tcW w:w="988" w:type="dxa"/>
            <w:vMerge w:val="restart"/>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Энергосбережение и </w:t>
            </w:r>
            <w:proofErr w:type="spellStart"/>
            <w:r w:rsidRPr="006B5D45">
              <w:rPr>
                <w:rFonts w:ascii="Times New Roman" w:hAnsi="Times New Roman" w:cs="Times New Roman"/>
                <w:color w:val="000000"/>
                <w:sz w:val="20"/>
                <w:szCs w:val="20"/>
              </w:rPr>
              <w:t>энерго</w:t>
            </w:r>
            <w:r>
              <w:rPr>
                <w:rFonts w:ascii="Times New Roman" w:hAnsi="Times New Roman" w:cs="Times New Roman"/>
                <w:color w:val="000000"/>
                <w:sz w:val="20"/>
                <w:szCs w:val="20"/>
              </w:rPr>
              <w:t>ффективность</w:t>
            </w:r>
            <w:proofErr w:type="spellEnd"/>
            <w:r>
              <w:rPr>
                <w:rFonts w:ascii="Times New Roman" w:hAnsi="Times New Roman" w:cs="Times New Roman"/>
                <w:color w:val="000000"/>
                <w:sz w:val="20"/>
                <w:szCs w:val="20"/>
              </w:rPr>
              <w:t xml:space="preserve"> в бюджет</w:t>
            </w:r>
            <w:r w:rsidRPr="006B5D45">
              <w:rPr>
                <w:rFonts w:ascii="Times New Roman" w:hAnsi="Times New Roman" w:cs="Times New Roman"/>
                <w:color w:val="000000"/>
                <w:sz w:val="20"/>
                <w:szCs w:val="20"/>
              </w:rPr>
              <w:t>ном секторе</w:t>
            </w:r>
          </w:p>
        </w:tc>
        <w:tc>
          <w:tcPr>
            <w:tcW w:w="1411" w:type="dxa"/>
            <w:vMerge w:val="restart"/>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Федеральный закон от </w:t>
            </w:r>
            <w:r w:rsidRPr="006B5D45">
              <w:rPr>
                <w:rFonts w:ascii="Times New Roman" w:hAnsi="Times New Roman" w:cs="Times New Roman"/>
                <w:color w:val="000000"/>
                <w:sz w:val="20"/>
                <w:szCs w:val="20"/>
              </w:rPr>
              <w:t>23 ноября 2009 г. № 261-ФЗ</w:t>
            </w:r>
            <w:r>
              <w:rPr>
                <w:rFonts w:ascii="Times New Roman" w:hAnsi="Times New Roman" w:cs="Times New Roman"/>
                <w:color w:val="000000"/>
                <w:sz w:val="20"/>
                <w:szCs w:val="20"/>
              </w:rPr>
              <w:t xml:space="preserve"> «Об энергосбере</w:t>
            </w:r>
            <w:r w:rsidRPr="006B5D45">
              <w:rPr>
                <w:rFonts w:ascii="Times New Roman" w:hAnsi="Times New Roman" w:cs="Times New Roman"/>
                <w:color w:val="000000"/>
                <w:sz w:val="20"/>
                <w:szCs w:val="20"/>
              </w:rPr>
              <w:t>жении и о повышении энергетической эффективности и о внесении изменений в</w:t>
            </w:r>
            <w:r>
              <w:rPr>
                <w:rFonts w:ascii="Times New Roman" w:hAnsi="Times New Roman" w:cs="Times New Roman"/>
                <w:color w:val="000000"/>
                <w:sz w:val="20"/>
                <w:szCs w:val="20"/>
              </w:rPr>
              <w:t xml:space="preserve"> отдельные законодательные акты </w:t>
            </w:r>
            <w:r w:rsidRPr="006B5D45">
              <w:rPr>
                <w:rFonts w:ascii="Times New Roman" w:hAnsi="Times New Roman" w:cs="Times New Roman"/>
                <w:color w:val="000000"/>
                <w:sz w:val="20"/>
                <w:szCs w:val="20"/>
              </w:rPr>
              <w:t>Российской Федерации»</w:t>
            </w:r>
          </w:p>
        </w:tc>
        <w:tc>
          <w:tcPr>
            <w:tcW w:w="992" w:type="dxa"/>
            <w:vMerge w:val="restart"/>
            <w:shd w:val="clear" w:color="auto" w:fill="auto"/>
          </w:tcPr>
          <w:p w:rsidR="00560A8B" w:rsidRPr="006B5D45" w:rsidRDefault="00560A8B" w:rsidP="0043226E">
            <w:pPr>
              <w:spacing w:after="0" w:line="240" w:lineRule="auto"/>
              <w:ind w:hanging="108"/>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 2020 - 2025</w:t>
            </w:r>
          </w:p>
        </w:tc>
        <w:tc>
          <w:tcPr>
            <w:tcW w:w="852" w:type="dxa"/>
            <w:shd w:val="clear" w:color="auto" w:fill="auto"/>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5973,82</w:t>
            </w:r>
          </w:p>
        </w:tc>
        <w:tc>
          <w:tcPr>
            <w:tcW w:w="853" w:type="dxa"/>
            <w:gridSpan w:val="3"/>
            <w:shd w:val="clear" w:color="auto" w:fill="auto"/>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5973,82</w:t>
            </w:r>
          </w:p>
        </w:tc>
        <w:tc>
          <w:tcPr>
            <w:tcW w:w="846" w:type="dxa"/>
            <w:gridSpan w:val="2"/>
            <w:shd w:val="clear" w:color="auto" w:fill="auto"/>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5973,82</w:t>
            </w:r>
          </w:p>
        </w:tc>
        <w:tc>
          <w:tcPr>
            <w:tcW w:w="1001" w:type="dxa"/>
            <w:gridSpan w:val="2"/>
            <w:shd w:val="clear" w:color="auto" w:fill="auto"/>
          </w:tcPr>
          <w:p w:rsidR="00560A8B" w:rsidRPr="00C83393" w:rsidRDefault="00560A8B" w:rsidP="0043226E">
            <w:pPr>
              <w:spacing w:after="0" w:line="240" w:lineRule="auto"/>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5973,82</w:t>
            </w:r>
          </w:p>
        </w:tc>
        <w:tc>
          <w:tcPr>
            <w:tcW w:w="855" w:type="dxa"/>
            <w:gridSpan w:val="2"/>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5973,82</w:t>
            </w:r>
          </w:p>
        </w:tc>
        <w:tc>
          <w:tcPr>
            <w:tcW w:w="856" w:type="dxa"/>
            <w:gridSpan w:val="2"/>
          </w:tcPr>
          <w:p w:rsidR="00560A8B" w:rsidRPr="00C83393" w:rsidRDefault="00560A8B" w:rsidP="0043226E">
            <w:pPr>
              <w:spacing w:after="0" w:line="240" w:lineRule="auto"/>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5973,82</w:t>
            </w:r>
          </w:p>
        </w:tc>
        <w:tc>
          <w:tcPr>
            <w:tcW w:w="2694" w:type="dxa"/>
            <w:vMerge w:val="restart"/>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комитет городского хозяйства администрации города Ставрополя; </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комитет образования администрации города Ставрополя;</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комитет культуры и молодежной политики администрации города Ставрополя; </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комитет физической культуры и спорта администрации города Ставрополя; </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администрация Октябрьского района города Ставрополя;</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администрация Промышленного района города Ставрополя;</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администрация Ленинского района города Ставрополя</w:t>
            </w:r>
          </w:p>
        </w:tc>
        <w:tc>
          <w:tcPr>
            <w:tcW w:w="2976" w:type="dxa"/>
            <w:vMerge/>
          </w:tcPr>
          <w:p w:rsidR="00560A8B" w:rsidRPr="006B5D45" w:rsidRDefault="00560A8B" w:rsidP="0043226E">
            <w:pPr>
              <w:spacing w:after="0" w:line="240" w:lineRule="auto"/>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trHeight w:val="3227"/>
        </w:trPr>
        <w:tc>
          <w:tcPr>
            <w:tcW w:w="41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8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1411"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5263" w:type="dxa"/>
            <w:gridSpan w:val="12"/>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за счет средств бюджета города Ставрополя</w:t>
            </w:r>
          </w:p>
        </w:tc>
        <w:tc>
          <w:tcPr>
            <w:tcW w:w="2694"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2976" w:type="dxa"/>
            <w:vMerge/>
          </w:tcPr>
          <w:p w:rsidR="00560A8B" w:rsidRPr="006B5D45" w:rsidRDefault="00560A8B" w:rsidP="0043226E">
            <w:pPr>
              <w:spacing w:after="0" w:line="240" w:lineRule="auto"/>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trHeight w:val="3612"/>
        </w:trPr>
        <w:tc>
          <w:tcPr>
            <w:tcW w:w="418" w:type="dxa"/>
            <w:vMerge/>
            <w:tcBorders>
              <w:bottom w:val="single" w:sz="4" w:space="0" w:color="auto"/>
            </w:tcBorders>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88" w:type="dxa"/>
            <w:vMerge/>
            <w:tcBorders>
              <w:bottom w:val="single" w:sz="4" w:space="0" w:color="auto"/>
            </w:tcBorders>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1411" w:type="dxa"/>
            <w:vMerge/>
            <w:tcBorders>
              <w:bottom w:val="single" w:sz="4" w:space="0" w:color="auto"/>
            </w:tcBorders>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vMerge/>
            <w:tcBorders>
              <w:bottom w:val="single" w:sz="4" w:space="0" w:color="auto"/>
            </w:tcBorders>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852" w:type="dxa"/>
            <w:tcBorders>
              <w:bottom w:val="single" w:sz="4" w:space="0" w:color="auto"/>
            </w:tcBorders>
            <w:shd w:val="clear" w:color="auto" w:fill="auto"/>
          </w:tcPr>
          <w:p w:rsidR="00560A8B" w:rsidRPr="006B5D45" w:rsidRDefault="00560A8B" w:rsidP="0043226E">
            <w:pPr>
              <w:spacing w:after="0" w:line="240" w:lineRule="auto"/>
              <w:ind w:hanging="108"/>
              <w:jc w:val="center"/>
              <w:rPr>
                <w:rFonts w:ascii="Times New Roman" w:hAnsi="Times New Roman" w:cs="Times New Roman"/>
                <w:color w:val="000000"/>
                <w:sz w:val="20"/>
                <w:szCs w:val="20"/>
              </w:rPr>
            </w:pPr>
          </w:p>
        </w:tc>
        <w:tc>
          <w:tcPr>
            <w:tcW w:w="853" w:type="dxa"/>
            <w:gridSpan w:val="3"/>
            <w:tcBorders>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846" w:type="dxa"/>
            <w:gridSpan w:val="2"/>
            <w:tcBorders>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1001" w:type="dxa"/>
            <w:gridSpan w:val="2"/>
            <w:tcBorders>
              <w:bottom w:val="single" w:sz="4" w:space="0" w:color="auto"/>
            </w:tcBorders>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855" w:type="dxa"/>
            <w:gridSpan w:val="2"/>
            <w:tcBorders>
              <w:bottom w:val="single" w:sz="4" w:space="0" w:color="auto"/>
            </w:tcBorders>
          </w:tcPr>
          <w:p w:rsidR="00560A8B" w:rsidRPr="006B5D45" w:rsidRDefault="00560A8B" w:rsidP="0043226E">
            <w:pPr>
              <w:spacing w:after="0" w:line="240" w:lineRule="auto"/>
              <w:ind w:right="-108" w:hanging="108"/>
              <w:jc w:val="center"/>
              <w:rPr>
                <w:rFonts w:ascii="Times New Roman" w:hAnsi="Times New Roman" w:cs="Times New Roman"/>
                <w:color w:val="000000"/>
                <w:sz w:val="20"/>
                <w:szCs w:val="20"/>
              </w:rPr>
            </w:pPr>
          </w:p>
        </w:tc>
        <w:tc>
          <w:tcPr>
            <w:tcW w:w="856" w:type="dxa"/>
            <w:gridSpan w:val="2"/>
            <w:tcBorders>
              <w:bottom w:val="single" w:sz="4" w:space="0" w:color="auto"/>
            </w:tcBorders>
          </w:tcPr>
          <w:p w:rsidR="00560A8B" w:rsidRPr="006B5D45" w:rsidRDefault="00560A8B" w:rsidP="0043226E">
            <w:pPr>
              <w:spacing w:after="0" w:line="240" w:lineRule="auto"/>
              <w:rPr>
                <w:rFonts w:ascii="Times New Roman" w:hAnsi="Times New Roman" w:cs="Times New Roman"/>
                <w:color w:val="000000"/>
                <w:sz w:val="20"/>
                <w:szCs w:val="20"/>
              </w:rPr>
            </w:pPr>
          </w:p>
        </w:tc>
        <w:tc>
          <w:tcPr>
            <w:tcW w:w="2694" w:type="dxa"/>
            <w:vMerge/>
            <w:tcBorders>
              <w:bottom w:val="single" w:sz="4" w:space="0" w:color="auto"/>
            </w:tcBorders>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2976" w:type="dxa"/>
            <w:vMerge/>
            <w:tcBorders>
              <w:bottom w:val="single" w:sz="4" w:space="0" w:color="auto"/>
            </w:tcBorders>
          </w:tcPr>
          <w:p w:rsidR="00560A8B" w:rsidRPr="006B5D45" w:rsidRDefault="00560A8B" w:rsidP="0043226E">
            <w:pPr>
              <w:spacing w:after="0" w:line="240" w:lineRule="auto"/>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trHeight w:val="770"/>
        </w:trPr>
        <w:tc>
          <w:tcPr>
            <w:tcW w:w="11766" w:type="dxa"/>
            <w:gridSpan w:val="17"/>
            <w:shd w:val="clear" w:color="auto" w:fill="auto"/>
          </w:tcPr>
          <w:p w:rsidR="00560A8B" w:rsidRDefault="00560A8B" w:rsidP="0043226E">
            <w:pPr>
              <w:spacing w:after="0" w:line="240" w:lineRule="auto"/>
              <w:jc w:val="center"/>
              <w:rPr>
                <w:rFonts w:ascii="Times New Roman" w:hAnsi="Times New Roman" w:cs="Times New Roman"/>
                <w:sz w:val="20"/>
                <w:szCs w:val="20"/>
              </w:rPr>
            </w:pPr>
            <w:r w:rsidRPr="003128D8">
              <w:rPr>
                <w:rFonts w:ascii="Times New Roman" w:hAnsi="Times New Roman" w:cs="Times New Roman"/>
                <w:sz w:val="20"/>
                <w:szCs w:val="20"/>
              </w:rPr>
              <w:lastRenderedPageBreak/>
              <w:t xml:space="preserve">Задача </w:t>
            </w:r>
            <w:r>
              <w:rPr>
                <w:rFonts w:ascii="Times New Roman" w:hAnsi="Times New Roman" w:cs="Times New Roman"/>
                <w:sz w:val="20"/>
                <w:szCs w:val="20"/>
              </w:rPr>
              <w:t>2</w:t>
            </w:r>
            <w:r w:rsidRPr="003128D8">
              <w:rPr>
                <w:rFonts w:ascii="Times New Roman" w:hAnsi="Times New Roman" w:cs="Times New Roman"/>
                <w:sz w:val="20"/>
                <w:szCs w:val="20"/>
              </w:rPr>
              <w:t>.</w:t>
            </w:r>
            <w:r>
              <w:rPr>
                <w:rFonts w:ascii="Times New Roman" w:hAnsi="Times New Roman" w:cs="Times New Roman"/>
                <w:sz w:val="20"/>
              </w:rPr>
              <w:t xml:space="preserve"> С</w:t>
            </w:r>
            <w:r w:rsidRPr="003128D8">
              <w:rPr>
                <w:rFonts w:ascii="Times New Roman" w:hAnsi="Times New Roman" w:cs="Times New Roman"/>
                <w:sz w:val="20"/>
                <w:szCs w:val="20"/>
              </w:rPr>
              <w:t>нижение расходов бюджета города Ставрополя на оплату за потребленные энергетические ресурсы</w:t>
            </w:r>
          </w:p>
          <w:p w:rsidR="00560A8B" w:rsidRDefault="00560A8B" w:rsidP="0043226E">
            <w:pPr>
              <w:spacing w:after="0" w:line="240" w:lineRule="auto"/>
              <w:jc w:val="center"/>
              <w:rPr>
                <w:rFonts w:ascii="Times New Roman" w:hAnsi="Times New Roman" w:cs="Times New Roman"/>
                <w:sz w:val="20"/>
                <w:szCs w:val="20"/>
              </w:rPr>
            </w:pPr>
            <w:r>
              <w:rPr>
                <w:rFonts w:ascii="Times New Roman" w:hAnsi="Times New Roman" w:cs="Times New Roman"/>
                <w:sz w:val="20"/>
              </w:rPr>
              <w:t xml:space="preserve">Задача 3. </w:t>
            </w:r>
            <w:r w:rsidRPr="003128D8">
              <w:rPr>
                <w:rFonts w:ascii="Times New Roman" w:hAnsi="Times New Roman" w:cs="Times New Roman"/>
                <w:sz w:val="20"/>
                <w:szCs w:val="20"/>
              </w:rPr>
              <w:t>Сокращение потерь энергетических ресурсов при их транспортировке</w:t>
            </w:r>
          </w:p>
        </w:tc>
        <w:tc>
          <w:tcPr>
            <w:tcW w:w="2976" w:type="dxa"/>
            <w:vMerge w:val="restart"/>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группа D. Целевые показатели в области энергосбережения и повышения энергетической эффективности в</w:t>
            </w:r>
            <w:r>
              <w:rPr>
                <w:rFonts w:ascii="Times New Roman" w:hAnsi="Times New Roman" w:cs="Times New Roman"/>
                <w:color w:val="000000"/>
                <w:sz w:val="20"/>
                <w:szCs w:val="20"/>
              </w:rPr>
              <w:t xml:space="preserve"> жилищном фонде таблицы приложения 2 к муниципаль</w:t>
            </w:r>
            <w:r w:rsidRPr="006B5D45">
              <w:rPr>
                <w:rFonts w:ascii="Times New Roman" w:hAnsi="Times New Roman" w:cs="Times New Roman"/>
                <w:color w:val="000000"/>
                <w:sz w:val="20"/>
                <w:szCs w:val="20"/>
              </w:rPr>
              <w:t>ной программе</w:t>
            </w:r>
          </w:p>
        </w:tc>
      </w:tr>
      <w:tr w:rsidR="00560A8B" w:rsidRPr="006B5D45" w:rsidTr="00560A8B">
        <w:tblPrEx>
          <w:tblBorders>
            <w:bottom w:val="single" w:sz="4" w:space="0" w:color="auto"/>
          </w:tblBorders>
        </w:tblPrEx>
        <w:trPr>
          <w:trHeight w:val="409"/>
        </w:trPr>
        <w:tc>
          <w:tcPr>
            <w:tcW w:w="418" w:type="dxa"/>
            <w:vMerge w:val="restart"/>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2.</w:t>
            </w:r>
          </w:p>
        </w:tc>
        <w:tc>
          <w:tcPr>
            <w:tcW w:w="988" w:type="dxa"/>
            <w:vMerge w:val="restart"/>
            <w:shd w:val="clear" w:color="auto" w:fill="auto"/>
          </w:tcPr>
          <w:p w:rsidR="00560A8B" w:rsidRPr="006B5D45" w:rsidRDefault="00560A8B" w:rsidP="0043226E">
            <w:pPr>
              <w:spacing w:after="0" w:line="240" w:lineRule="auto"/>
              <w:ind w:right="-108"/>
              <w:rPr>
                <w:rFonts w:ascii="Times New Roman" w:hAnsi="Times New Roman" w:cs="Times New Roman"/>
                <w:color w:val="000000"/>
                <w:sz w:val="20"/>
                <w:szCs w:val="20"/>
              </w:rPr>
            </w:pPr>
            <w:r>
              <w:rPr>
                <w:rFonts w:ascii="Times New Roman" w:hAnsi="Times New Roman" w:cs="Times New Roman"/>
                <w:color w:val="000000"/>
                <w:sz w:val="20"/>
                <w:szCs w:val="20"/>
              </w:rPr>
              <w:t>Энергосбе</w:t>
            </w:r>
            <w:r w:rsidRPr="006B5D45">
              <w:rPr>
                <w:rFonts w:ascii="Times New Roman" w:hAnsi="Times New Roman" w:cs="Times New Roman"/>
                <w:color w:val="000000"/>
                <w:sz w:val="20"/>
                <w:szCs w:val="20"/>
              </w:rPr>
              <w:t xml:space="preserve">режение и </w:t>
            </w:r>
            <w:proofErr w:type="spellStart"/>
            <w:r w:rsidRPr="006B5D45">
              <w:rPr>
                <w:rFonts w:ascii="Times New Roman" w:hAnsi="Times New Roman" w:cs="Times New Roman"/>
                <w:color w:val="000000"/>
                <w:sz w:val="20"/>
                <w:szCs w:val="20"/>
              </w:rPr>
              <w:t>энергоэф</w:t>
            </w:r>
            <w:r>
              <w:rPr>
                <w:rFonts w:ascii="Times New Roman" w:hAnsi="Times New Roman" w:cs="Times New Roman"/>
                <w:color w:val="000000"/>
                <w:sz w:val="20"/>
                <w:szCs w:val="20"/>
              </w:rPr>
              <w:t>фектив</w:t>
            </w:r>
            <w:r w:rsidRPr="006B5D45">
              <w:rPr>
                <w:rFonts w:ascii="Times New Roman" w:hAnsi="Times New Roman" w:cs="Times New Roman"/>
                <w:color w:val="000000"/>
                <w:sz w:val="20"/>
                <w:szCs w:val="20"/>
              </w:rPr>
              <w:t>ность</w:t>
            </w:r>
            <w:proofErr w:type="spellEnd"/>
            <w:r w:rsidRPr="006B5D45">
              <w:rPr>
                <w:rFonts w:ascii="Times New Roman" w:hAnsi="Times New Roman" w:cs="Times New Roman"/>
                <w:color w:val="000000"/>
                <w:sz w:val="20"/>
                <w:szCs w:val="20"/>
              </w:rPr>
              <w:t xml:space="preserve"> в жилищном фонде</w:t>
            </w:r>
          </w:p>
        </w:tc>
        <w:tc>
          <w:tcPr>
            <w:tcW w:w="1411" w:type="dxa"/>
            <w:vMerge w:val="restart"/>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vMerge w:val="restart"/>
            <w:shd w:val="clear" w:color="auto" w:fill="auto"/>
          </w:tcPr>
          <w:p w:rsidR="00560A8B" w:rsidRPr="006B5D45" w:rsidRDefault="00560A8B" w:rsidP="003A46F7">
            <w:pPr>
              <w:spacing w:after="0" w:line="240" w:lineRule="auto"/>
              <w:ind w:left="-90"/>
              <w:jc w:val="center"/>
              <w:rPr>
                <w:rFonts w:ascii="Times New Roman" w:hAnsi="Times New Roman" w:cs="Times New Roman"/>
                <w:color w:val="000000"/>
                <w:sz w:val="20"/>
                <w:szCs w:val="20"/>
              </w:rPr>
            </w:pPr>
            <w:r>
              <w:rPr>
                <w:rFonts w:ascii="Times New Roman" w:hAnsi="Times New Roman" w:cs="Times New Roman"/>
                <w:color w:val="000000"/>
                <w:sz w:val="20"/>
                <w:szCs w:val="20"/>
              </w:rPr>
              <w:t>2020 -</w:t>
            </w:r>
            <w:r w:rsidRPr="006B5D45">
              <w:rPr>
                <w:rFonts w:ascii="Times New Roman" w:hAnsi="Times New Roman" w:cs="Times New Roman"/>
                <w:color w:val="000000"/>
                <w:sz w:val="20"/>
                <w:szCs w:val="20"/>
              </w:rPr>
              <w:t>2025</w:t>
            </w:r>
          </w:p>
        </w:tc>
        <w:tc>
          <w:tcPr>
            <w:tcW w:w="852" w:type="dxa"/>
            <w:shd w:val="clear" w:color="auto" w:fill="auto"/>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41540,15</w:t>
            </w:r>
          </w:p>
        </w:tc>
        <w:tc>
          <w:tcPr>
            <w:tcW w:w="853" w:type="dxa"/>
            <w:gridSpan w:val="3"/>
            <w:shd w:val="clear" w:color="auto" w:fill="auto"/>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44275,27</w:t>
            </w:r>
          </w:p>
        </w:tc>
        <w:tc>
          <w:tcPr>
            <w:tcW w:w="846" w:type="dxa"/>
            <w:gridSpan w:val="2"/>
            <w:shd w:val="clear" w:color="auto" w:fill="auto"/>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59752,04</w:t>
            </w:r>
          </w:p>
        </w:tc>
        <w:tc>
          <w:tcPr>
            <w:tcW w:w="1001" w:type="dxa"/>
            <w:gridSpan w:val="2"/>
            <w:shd w:val="clear" w:color="auto" w:fill="auto"/>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16604,25</w:t>
            </w:r>
          </w:p>
        </w:tc>
        <w:tc>
          <w:tcPr>
            <w:tcW w:w="855" w:type="dxa"/>
            <w:gridSpan w:val="2"/>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17666,96</w:t>
            </w:r>
          </w:p>
        </w:tc>
        <w:tc>
          <w:tcPr>
            <w:tcW w:w="856" w:type="dxa"/>
            <w:gridSpan w:val="2"/>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18708,40</w:t>
            </w:r>
          </w:p>
        </w:tc>
        <w:tc>
          <w:tcPr>
            <w:tcW w:w="2694" w:type="dxa"/>
            <w:vMerge w:val="restart"/>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комитет городского хозяйства администрации города Ставрополя</w:t>
            </w:r>
          </w:p>
        </w:tc>
        <w:tc>
          <w:tcPr>
            <w:tcW w:w="2976" w:type="dxa"/>
            <w:vMerge/>
          </w:tcPr>
          <w:p w:rsidR="00560A8B" w:rsidRPr="006B5D45" w:rsidRDefault="00560A8B" w:rsidP="0043226E">
            <w:pPr>
              <w:spacing w:after="0" w:line="240" w:lineRule="auto"/>
              <w:ind w:right="-108"/>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trHeight w:val="274"/>
        </w:trPr>
        <w:tc>
          <w:tcPr>
            <w:tcW w:w="41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8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1411"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5263" w:type="dxa"/>
            <w:gridSpan w:val="12"/>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за счет средств </w:t>
            </w:r>
            <w:r w:rsidRPr="006B5D45">
              <w:rPr>
                <w:rFonts w:ascii="Times New Roman" w:hAnsi="Times New Roman" w:cs="Times New Roman"/>
                <w:bCs/>
                <w:color w:val="000000"/>
                <w:sz w:val="20"/>
                <w:szCs w:val="20"/>
              </w:rPr>
              <w:t>собственников помещений в многоквартирных домах</w:t>
            </w:r>
          </w:p>
        </w:tc>
        <w:tc>
          <w:tcPr>
            <w:tcW w:w="2694" w:type="dxa"/>
            <w:vMerge/>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2976" w:type="dxa"/>
            <w:vMerge/>
          </w:tcPr>
          <w:p w:rsidR="00560A8B" w:rsidRPr="006B5D45" w:rsidRDefault="00560A8B" w:rsidP="0043226E">
            <w:pPr>
              <w:spacing w:after="0" w:line="240" w:lineRule="auto"/>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trHeight w:val="1432"/>
        </w:trPr>
        <w:tc>
          <w:tcPr>
            <w:tcW w:w="41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8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1411"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876" w:type="dxa"/>
            <w:gridSpan w:val="2"/>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844" w:type="dxa"/>
            <w:gridSpan w:val="3"/>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850" w:type="dxa"/>
            <w:gridSpan w:val="2"/>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992" w:type="dxa"/>
            <w:gridSpan w:val="2"/>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851" w:type="dxa"/>
            <w:gridSpan w:val="2"/>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850" w:type="dxa"/>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2694" w:type="dxa"/>
            <w:vMerge/>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p>
        </w:tc>
        <w:tc>
          <w:tcPr>
            <w:tcW w:w="2976" w:type="dxa"/>
            <w:vMerge/>
          </w:tcPr>
          <w:p w:rsidR="00560A8B" w:rsidRPr="006B5D45" w:rsidRDefault="00560A8B" w:rsidP="0043226E">
            <w:pPr>
              <w:spacing w:after="0" w:line="240" w:lineRule="auto"/>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cantSplit/>
          <w:trHeight w:val="700"/>
        </w:trPr>
        <w:tc>
          <w:tcPr>
            <w:tcW w:w="11766" w:type="dxa"/>
            <w:gridSpan w:val="17"/>
            <w:shd w:val="clear" w:color="auto" w:fill="auto"/>
          </w:tcPr>
          <w:p w:rsidR="00560A8B" w:rsidRPr="006B5D45" w:rsidRDefault="00560A8B" w:rsidP="0043226E">
            <w:pPr>
              <w:spacing w:after="0" w:line="240" w:lineRule="auto"/>
              <w:ind w:right="-108"/>
              <w:jc w:val="center"/>
              <w:rPr>
                <w:rFonts w:ascii="Times New Roman" w:hAnsi="Times New Roman" w:cs="Times New Roman"/>
                <w:color w:val="000000"/>
                <w:sz w:val="20"/>
                <w:szCs w:val="20"/>
              </w:rPr>
            </w:pPr>
            <w:r w:rsidRPr="003128D8">
              <w:rPr>
                <w:rFonts w:ascii="Times New Roman" w:hAnsi="Times New Roman" w:cs="Times New Roman"/>
                <w:sz w:val="20"/>
                <w:szCs w:val="20"/>
              </w:rPr>
              <w:t xml:space="preserve">Задача </w:t>
            </w:r>
            <w:r>
              <w:rPr>
                <w:rFonts w:ascii="Times New Roman" w:hAnsi="Times New Roman" w:cs="Times New Roman"/>
                <w:sz w:val="20"/>
                <w:szCs w:val="20"/>
              </w:rPr>
              <w:t>4</w:t>
            </w:r>
            <w:r w:rsidRPr="003128D8">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rPr>
              <w:t>П</w:t>
            </w:r>
            <w:r w:rsidRPr="003128D8">
              <w:rPr>
                <w:rFonts w:ascii="Times New Roman" w:hAnsi="Times New Roman" w:cs="Times New Roman"/>
                <w:sz w:val="20"/>
                <w:szCs w:val="20"/>
              </w:rPr>
              <w:t>овышение эффективности энергопотребления путем внедрения современных энергосберегающих технологий и оборудования в бюджетном секторе, в жилищном фонде и системах коммунальной инфраструктуры</w:t>
            </w:r>
          </w:p>
        </w:tc>
        <w:tc>
          <w:tcPr>
            <w:tcW w:w="2976" w:type="dxa"/>
            <w:vMerge w:val="restart"/>
            <w:shd w:val="clear" w:color="auto" w:fill="auto"/>
          </w:tcPr>
          <w:p w:rsidR="00560A8B" w:rsidRPr="006B5D45" w:rsidRDefault="00560A8B" w:rsidP="0043226E">
            <w:pPr>
              <w:spacing w:after="0" w:line="240" w:lineRule="auto"/>
              <w:ind w:right="-108"/>
              <w:rPr>
                <w:rFonts w:ascii="Times New Roman" w:hAnsi="Times New Roman" w:cs="Times New Roman"/>
                <w:color w:val="000000"/>
                <w:sz w:val="20"/>
                <w:szCs w:val="20"/>
              </w:rPr>
            </w:pPr>
            <w:r w:rsidRPr="006B5D45">
              <w:rPr>
                <w:rFonts w:ascii="Times New Roman" w:hAnsi="Times New Roman" w:cs="Times New Roman"/>
                <w:color w:val="000000"/>
                <w:sz w:val="20"/>
                <w:szCs w:val="20"/>
              </w:rPr>
              <w:t>группа Е. Целевые показатели в области энергосбережения и повышения энергетической эфф</w:t>
            </w:r>
            <w:r>
              <w:rPr>
                <w:rFonts w:ascii="Times New Roman" w:hAnsi="Times New Roman" w:cs="Times New Roman"/>
                <w:color w:val="000000"/>
                <w:sz w:val="20"/>
                <w:szCs w:val="20"/>
              </w:rPr>
              <w:t>ективности в системах коммуналь</w:t>
            </w:r>
            <w:r w:rsidRPr="006B5D45">
              <w:rPr>
                <w:rFonts w:ascii="Times New Roman" w:hAnsi="Times New Roman" w:cs="Times New Roman"/>
                <w:color w:val="000000"/>
                <w:sz w:val="20"/>
                <w:szCs w:val="20"/>
              </w:rPr>
              <w:t>ной инфраструктуры таблиц</w:t>
            </w:r>
            <w:r>
              <w:rPr>
                <w:rFonts w:ascii="Times New Roman" w:hAnsi="Times New Roman" w:cs="Times New Roman"/>
                <w:color w:val="000000"/>
                <w:sz w:val="20"/>
                <w:szCs w:val="20"/>
              </w:rPr>
              <w:t>ы приложения 1 к муниципаль</w:t>
            </w:r>
            <w:r w:rsidRPr="006B5D45">
              <w:rPr>
                <w:rFonts w:ascii="Times New Roman" w:hAnsi="Times New Roman" w:cs="Times New Roman"/>
                <w:color w:val="000000"/>
                <w:sz w:val="20"/>
                <w:szCs w:val="20"/>
              </w:rPr>
              <w:t>ной программе</w:t>
            </w:r>
          </w:p>
        </w:tc>
      </w:tr>
      <w:tr w:rsidR="00560A8B" w:rsidRPr="006B5D45" w:rsidTr="00560A8B">
        <w:tblPrEx>
          <w:tblBorders>
            <w:bottom w:val="single" w:sz="4" w:space="0" w:color="auto"/>
          </w:tblBorders>
        </w:tblPrEx>
        <w:trPr>
          <w:trHeight w:val="3682"/>
        </w:trPr>
        <w:tc>
          <w:tcPr>
            <w:tcW w:w="418" w:type="dxa"/>
            <w:vMerge w:val="restart"/>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3.</w:t>
            </w:r>
          </w:p>
        </w:tc>
        <w:tc>
          <w:tcPr>
            <w:tcW w:w="988" w:type="dxa"/>
            <w:vMerge w:val="restart"/>
            <w:shd w:val="clear" w:color="auto" w:fill="auto"/>
          </w:tcPr>
          <w:p w:rsidR="00560A8B" w:rsidRPr="006B5D45" w:rsidRDefault="00560A8B" w:rsidP="0043226E">
            <w:pPr>
              <w:spacing w:after="0" w:line="240" w:lineRule="auto"/>
              <w:ind w:right="-108"/>
              <w:rPr>
                <w:rFonts w:ascii="Times New Roman" w:hAnsi="Times New Roman" w:cs="Times New Roman"/>
                <w:color w:val="000000"/>
                <w:sz w:val="20"/>
                <w:szCs w:val="20"/>
              </w:rPr>
            </w:pPr>
            <w:r>
              <w:rPr>
                <w:rFonts w:ascii="Times New Roman" w:hAnsi="Times New Roman" w:cs="Times New Roman"/>
                <w:color w:val="000000"/>
                <w:sz w:val="20"/>
                <w:szCs w:val="20"/>
              </w:rPr>
              <w:t xml:space="preserve">Энергосбережение и </w:t>
            </w:r>
            <w:proofErr w:type="spellStart"/>
            <w:r>
              <w:rPr>
                <w:rFonts w:ascii="Times New Roman" w:hAnsi="Times New Roman" w:cs="Times New Roman"/>
                <w:color w:val="000000"/>
                <w:sz w:val="20"/>
                <w:szCs w:val="20"/>
              </w:rPr>
              <w:t>энергоэффективность</w:t>
            </w:r>
            <w:proofErr w:type="spellEnd"/>
            <w:r>
              <w:rPr>
                <w:rFonts w:ascii="Times New Roman" w:hAnsi="Times New Roman" w:cs="Times New Roman"/>
                <w:color w:val="000000"/>
                <w:sz w:val="20"/>
                <w:szCs w:val="20"/>
              </w:rPr>
              <w:t xml:space="preserve"> </w:t>
            </w:r>
            <w:r w:rsidRPr="006B5D45">
              <w:rPr>
                <w:rFonts w:ascii="Times New Roman" w:hAnsi="Times New Roman" w:cs="Times New Roman"/>
                <w:color w:val="000000"/>
                <w:sz w:val="20"/>
                <w:szCs w:val="20"/>
              </w:rPr>
              <w:t xml:space="preserve">систем </w:t>
            </w:r>
            <w:r>
              <w:rPr>
                <w:rFonts w:ascii="Times New Roman" w:hAnsi="Times New Roman" w:cs="Times New Roman"/>
                <w:color w:val="000000"/>
                <w:sz w:val="20"/>
                <w:szCs w:val="20"/>
              </w:rPr>
              <w:t>коммунальной инфраструк</w:t>
            </w:r>
            <w:r w:rsidRPr="006B5D45">
              <w:rPr>
                <w:rFonts w:ascii="Times New Roman" w:hAnsi="Times New Roman" w:cs="Times New Roman"/>
                <w:color w:val="000000"/>
                <w:sz w:val="20"/>
                <w:szCs w:val="20"/>
              </w:rPr>
              <w:t>туры</w:t>
            </w:r>
          </w:p>
        </w:tc>
        <w:tc>
          <w:tcPr>
            <w:tcW w:w="1411" w:type="dxa"/>
            <w:vMerge w:val="restart"/>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vMerge w:val="restart"/>
            <w:shd w:val="clear" w:color="auto" w:fill="auto"/>
          </w:tcPr>
          <w:p w:rsidR="00560A8B" w:rsidRPr="006B5D45" w:rsidRDefault="00560A8B" w:rsidP="0043226E">
            <w:pPr>
              <w:spacing w:after="0" w:line="240" w:lineRule="auto"/>
              <w:ind w:hanging="108"/>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 2020 - 2025</w:t>
            </w:r>
          </w:p>
        </w:tc>
        <w:tc>
          <w:tcPr>
            <w:tcW w:w="852" w:type="dxa"/>
            <w:shd w:val="clear" w:color="auto" w:fill="auto"/>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187937,56</w:t>
            </w:r>
          </w:p>
        </w:tc>
        <w:tc>
          <w:tcPr>
            <w:tcW w:w="838" w:type="dxa"/>
            <w:gridSpan w:val="2"/>
            <w:shd w:val="clear" w:color="auto" w:fill="auto"/>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257777,52</w:t>
            </w:r>
          </w:p>
        </w:tc>
        <w:tc>
          <w:tcPr>
            <w:tcW w:w="861" w:type="dxa"/>
            <w:gridSpan w:val="3"/>
            <w:shd w:val="clear" w:color="auto" w:fill="auto"/>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194715,52</w:t>
            </w:r>
          </w:p>
        </w:tc>
        <w:tc>
          <w:tcPr>
            <w:tcW w:w="1001" w:type="dxa"/>
            <w:gridSpan w:val="2"/>
            <w:shd w:val="clear" w:color="auto" w:fill="auto"/>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254399,52</w:t>
            </w:r>
          </w:p>
        </w:tc>
        <w:tc>
          <w:tcPr>
            <w:tcW w:w="855" w:type="dxa"/>
            <w:gridSpan w:val="2"/>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272775,52</w:t>
            </w:r>
          </w:p>
        </w:tc>
        <w:tc>
          <w:tcPr>
            <w:tcW w:w="856" w:type="dxa"/>
            <w:gridSpan w:val="2"/>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253475,52</w:t>
            </w:r>
          </w:p>
        </w:tc>
        <w:tc>
          <w:tcPr>
            <w:tcW w:w="2694" w:type="dxa"/>
            <w:vMerge w:val="restart"/>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комитет городского хозяйства администрации города Ставрополя;</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комитет по управлению муниципальным имуществом города Ставрополя</w:t>
            </w:r>
          </w:p>
        </w:tc>
        <w:tc>
          <w:tcPr>
            <w:tcW w:w="2976" w:type="dxa"/>
            <w:vMerge/>
          </w:tcPr>
          <w:p w:rsidR="00560A8B" w:rsidRPr="006B5D45" w:rsidRDefault="00560A8B" w:rsidP="0043226E">
            <w:pPr>
              <w:spacing w:after="0" w:line="240" w:lineRule="auto"/>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trHeight w:val="287"/>
        </w:trPr>
        <w:tc>
          <w:tcPr>
            <w:tcW w:w="41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88" w:type="dxa"/>
            <w:vMerge/>
            <w:shd w:val="clear" w:color="auto" w:fill="auto"/>
          </w:tcPr>
          <w:p w:rsidR="00560A8B" w:rsidRPr="006B5D45" w:rsidRDefault="00560A8B" w:rsidP="0043226E">
            <w:pPr>
              <w:spacing w:after="0" w:line="240" w:lineRule="auto"/>
              <w:ind w:right="-108"/>
              <w:rPr>
                <w:rFonts w:ascii="Times New Roman" w:hAnsi="Times New Roman" w:cs="Times New Roman"/>
                <w:color w:val="000000"/>
                <w:sz w:val="20"/>
                <w:szCs w:val="20"/>
              </w:rPr>
            </w:pPr>
          </w:p>
        </w:tc>
        <w:tc>
          <w:tcPr>
            <w:tcW w:w="1411"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5263" w:type="dxa"/>
            <w:gridSpan w:val="12"/>
            <w:shd w:val="clear" w:color="auto" w:fill="auto"/>
          </w:tcPr>
          <w:p w:rsidR="00560A8B" w:rsidRPr="006B5D45" w:rsidRDefault="00560A8B" w:rsidP="0043226E">
            <w:pPr>
              <w:spacing w:after="0" w:line="240" w:lineRule="auto"/>
              <w:ind w:right="-108" w:hanging="108"/>
              <w:jc w:val="center"/>
              <w:rPr>
                <w:rFonts w:ascii="Times New Roman" w:hAnsi="Times New Roman" w:cs="Times New Roman"/>
                <w:color w:val="000000"/>
                <w:sz w:val="20"/>
                <w:szCs w:val="20"/>
              </w:rPr>
            </w:pPr>
            <w:r>
              <w:rPr>
                <w:rFonts w:ascii="Times New Roman" w:hAnsi="Times New Roman" w:cs="Times New Roman"/>
                <w:color w:val="000000"/>
                <w:sz w:val="20"/>
                <w:szCs w:val="20"/>
              </w:rPr>
              <w:t>за счет средств</w:t>
            </w:r>
            <w:r w:rsidRPr="006B5D45">
              <w:rPr>
                <w:rFonts w:ascii="Times New Roman" w:hAnsi="Times New Roman" w:cs="Times New Roman"/>
                <w:color w:val="000000"/>
                <w:sz w:val="20"/>
                <w:szCs w:val="20"/>
              </w:rPr>
              <w:t xml:space="preserve"> бюджета города Ставрополя</w:t>
            </w:r>
          </w:p>
        </w:tc>
        <w:tc>
          <w:tcPr>
            <w:tcW w:w="2694"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2976" w:type="dxa"/>
            <w:vMerge/>
          </w:tcPr>
          <w:p w:rsidR="00560A8B" w:rsidRPr="006B5D45" w:rsidRDefault="00560A8B" w:rsidP="0043226E">
            <w:pPr>
              <w:spacing w:after="0" w:line="240" w:lineRule="auto"/>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trHeight w:val="404"/>
        </w:trPr>
        <w:tc>
          <w:tcPr>
            <w:tcW w:w="41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8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1411"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852" w:type="dxa"/>
            <w:shd w:val="clear" w:color="auto" w:fill="auto"/>
          </w:tcPr>
          <w:p w:rsidR="00560A8B" w:rsidRPr="004D4C4E" w:rsidRDefault="00560A8B" w:rsidP="0043226E">
            <w:pPr>
              <w:spacing w:after="0" w:line="240" w:lineRule="auto"/>
              <w:ind w:hanging="108"/>
              <w:jc w:val="center"/>
              <w:rPr>
                <w:rFonts w:ascii="Times New Roman" w:hAnsi="Times New Roman" w:cs="Times New Roman"/>
                <w:color w:val="000000"/>
                <w:sz w:val="19"/>
                <w:szCs w:val="19"/>
              </w:rPr>
            </w:pPr>
            <w:r w:rsidRPr="004D4C4E">
              <w:rPr>
                <w:rFonts w:ascii="Times New Roman" w:hAnsi="Times New Roman" w:cs="Times New Roman"/>
                <w:color w:val="000000"/>
                <w:sz w:val="19"/>
                <w:szCs w:val="19"/>
              </w:rPr>
              <w:t>3385,52</w:t>
            </w:r>
          </w:p>
        </w:tc>
        <w:tc>
          <w:tcPr>
            <w:tcW w:w="838" w:type="dxa"/>
            <w:gridSpan w:val="2"/>
            <w:shd w:val="clear" w:color="auto" w:fill="auto"/>
          </w:tcPr>
          <w:p w:rsidR="00560A8B" w:rsidRPr="004D4C4E" w:rsidRDefault="00560A8B" w:rsidP="0043226E">
            <w:pPr>
              <w:spacing w:after="0" w:line="240" w:lineRule="auto"/>
              <w:jc w:val="center"/>
              <w:rPr>
                <w:rFonts w:ascii="Times New Roman" w:hAnsi="Times New Roman" w:cs="Times New Roman"/>
                <w:color w:val="000000"/>
                <w:sz w:val="19"/>
                <w:szCs w:val="19"/>
              </w:rPr>
            </w:pPr>
            <w:r w:rsidRPr="004D4C4E">
              <w:rPr>
                <w:rFonts w:ascii="Times New Roman" w:hAnsi="Times New Roman" w:cs="Times New Roman"/>
                <w:color w:val="000000"/>
                <w:sz w:val="19"/>
                <w:szCs w:val="19"/>
              </w:rPr>
              <w:t>3385,52</w:t>
            </w:r>
          </w:p>
        </w:tc>
        <w:tc>
          <w:tcPr>
            <w:tcW w:w="861" w:type="dxa"/>
            <w:gridSpan w:val="3"/>
            <w:shd w:val="clear" w:color="auto" w:fill="auto"/>
          </w:tcPr>
          <w:p w:rsidR="00560A8B" w:rsidRPr="004D4C4E" w:rsidRDefault="00560A8B" w:rsidP="0043226E">
            <w:pPr>
              <w:spacing w:after="0" w:line="240" w:lineRule="auto"/>
              <w:ind w:hanging="108"/>
              <w:jc w:val="center"/>
              <w:rPr>
                <w:rFonts w:ascii="Times New Roman" w:hAnsi="Times New Roman" w:cs="Times New Roman"/>
                <w:color w:val="000000"/>
                <w:sz w:val="19"/>
                <w:szCs w:val="19"/>
              </w:rPr>
            </w:pPr>
            <w:r w:rsidRPr="004D4C4E">
              <w:rPr>
                <w:rFonts w:ascii="Times New Roman" w:hAnsi="Times New Roman" w:cs="Times New Roman"/>
                <w:color w:val="000000"/>
                <w:sz w:val="19"/>
                <w:szCs w:val="19"/>
              </w:rPr>
              <w:t>3385,52</w:t>
            </w:r>
          </w:p>
        </w:tc>
        <w:tc>
          <w:tcPr>
            <w:tcW w:w="1001" w:type="dxa"/>
            <w:gridSpan w:val="2"/>
            <w:shd w:val="clear" w:color="auto" w:fill="auto"/>
          </w:tcPr>
          <w:p w:rsidR="00560A8B" w:rsidRPr="004D4C4E" w:rsidRDefault="00560A8B" w:rsidP="0043226E">
            <w:pPr>
              <w:spacing w:after="0" w:line="240" w:lineRule="auto"/>
              <w:jc w:val="center"/>
              <w:rPr>
                <w:rFonts w:ascii="Times New Roman" w:hAnsi="Times New Roman" w:cs="Times New Roman"/>
                <w:color w:val="000000"/>
                <w:sz w:val="19"/>
                <w:szCs w:val="19"/>
              </w:rPr>
            </w:pPr>
            <w:r w:rsidRPr="004D4C4E">
              <w:rPr>
                <w:rFonts w:ascii="Times New Roman" w:hAnsi="Times New Roman" w:cs="Times New Roman"/>
                <w:color w:val="000000"/>
                <w:sz w:val="19"/>
                <w:szCs w:val="19"/>
              </w:rPr>
              <w:t>3385,52</w:t>
            </w:r>
          </w:p>
        </w:tc>
        <w:tc>
          <w:tcPr>
            <w:tcW w:w="855" w:type="dxa"/>
            <w:gridSpan w:val="2"/>
          </w:tcPr>
          <w:p w:rsidR="00560A8B" w:rsidRPr="004D4C4E" w:rsidRDefault="00560A8B" w:rsidP="0043226E">
            <w:pPr>
              <w:spacing w:after="0" w:line="240" w:lineRule="auto"/>
              <w:jc w:val="center"/>
              <w:rPr>
                <w:rFonts w:ascii="Times New Roman" w:hAnsi="Times New Roman" w:cs="Times New Roman"/>
                <w:color w:val="000000"/>
                <w:sz w:val="19"/>
                <w:szCs w:val="19"/>
              </w:rPr>
            </w:pPr>
            <w:r w:rsidRPr="004D4C4E">
              <w:rPr>
                <w:rFonts w:ascii="Times New Roman" w:hAnsi="Times New Roman" w:cs="Times New Roman"/>
                <w:color w:val="000000"/>
                <w:sz w:val="19"/>
                <w:szCs w:val="19"/>
              </w:rPr>
              <w:t>3385,52</w:t>
            </w:r>
          </w:p>
        </w:tc>
        <w:tc>
          <w:tcPr>
            <w:tcW w:w="856" w:type="dxa"/>
            <w:gridSpan w:val="2"/>
          </w:tcPr>
          <w:p w:rsidR="00560A8B" w:rsidRPr="004D4C4E" w:rsidRDefault="00560A8B" w:rsidP="0043226E">
            <w:pPr>
              <w:spacing w:after="0" w:line="240" w:lineRule="auto"/>
              <w:jc w:val="center"/>
              <w:rPr>
                <w:rFonts w:ascii="Times New Roman" w:hAnsi="Times New Roman" w:cs="Times New Roman"/>
                <w:color w:val="000000"/>
                <w:sz w:val="19"/>
                <w:szCs w:val="19"/>
              </w:rPr>
            </w:pPr>
            <w:r w:rsidRPr="004D4C4E">
              <w:rPr>
                <w:rFonts w:ascii="Times New Roman" w:hAnsi="Times New Roman" w:cs="Times New Roman"/>
                <w:color w:val="000000"/>
                <w:sz w:val="19"/>
                <w:szCs w:val="19"/>
              </w:rPr>
              <w:t>3385,52</w:t>
            </w:r>
          </w:p>
        </w:tc>
        <w:tc>
          <w:tcPr>
            <w:tcW w:w="2694"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2976" w:type="dxa"/>
            <w:vMerge/>
          </w:tcPr>
          <w:p w:rsidR="00560A8B" w:rsidRPr="006B5D45" w:rsidRDefault="00560A8B" w:rsidP="0043226E">
            <w:pPr>
              <w:spacing w:after="0" w:line="240" w:lineRule="auto"/>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trHeight w:val="338"/>
        </w:trPr>
        <w:tc>
          <w:tcPr>
            <w:tcW w:w="41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8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1411"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5263" w:type="dxa"/>
            <w:gridSpan w:val="12"/>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за счет средств </w:t>
            </w:r>
            <w:r w:rsidRPr="006B5D45">
              <w:rPr>
                <w:rFonts w:ascii="Times New Roman" w:hAnsi="Times New Roman" w:cs="Times New Roman"/>
                <w:bCs/>
                <w:color w:val="000000"/>
                <w:sz w:val="20"/>
                <w:szCs w:val="20"/>
              </w:rPr>
              <w:t>хозяйствующих субъектов</w:t>
            </w:r>
          </w:p>
        </w:tc>
        <w:tc>
          <w:tcPr>
            <w:tcW w:w="2694"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2976" w:type="dxa"/>
            <w:vMerge/>
          </w:tcPr>
          <w:p w:rsidR="00560A8B" w:rsidRPr="006B5D45" w:rsidRDefault="00560A8B" w:rsidP="0043226E">
            <w:pPr>
              <w:spacing w:after="0" w:line="240" w:lineRule="auto"/>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trHeight w:val="274"/>
        </w:trPr>
        <w:tc>
          <w:tcPr>
            <w:tcW w:w="41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88"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1411"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852" w:type="dxa"/>
            <w:shd w:val="clear" w:color="auto" w:fill="auto"/>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184552,04</w:t>
            </w:r>
          </w:p>
        </w:tc>
        <w:tc>
          <w:tcPr>
            <w:tcW w:w="838" w:type="dxa"/>
            <w:gridSpan w:val="2"/>
            <w:shd w:val="clear" w:color="auto" w:fill="auto"/>
          </w:tcPr>
          <w:p w:rsidR="00560A8B" w:rsidRPr="00C83393" w:rsidRDefault="00560A8B" w:rsidP="0043226E">
            <w:pPr>
              <w:spacing w:after="0" w:line="240" w:lineRule="auto"/>
              <w:ind w:right="-108" w:hanging="108"/>
              <w:rPr>
                <w:rFonts w:ascii="Times New Roman" w:hAnsi="Times New Roman" w:cs="Times New Roman"/>
                <w:color w:val="000000"/>
                <w:sz w:val="19"/>
                <w:szCs w:val="19"/>
              </w:rPr>
            </w:pPr>
            <w:r w:rsidRPr="00C83393">
              <w:rPr>
                <w:rFonts w:ascii="Times New Roman" w:hAnsi="Times New Roman" w:cs="Times New Roman"/>
                <w:color w:val="000000"/>
                <w:sz w:val="19"/>
                <w:szCs w:val="19"/>
              </w:rPr>
              <w:t>254392,00</w:t>
            </w:r>
          </w:p>
        </w:tc>
        <w:tc>
          <w:tcPr>
            <w:tcW w:w="861" w:type="dxa"/>
            <w:gridSpan w:val="3"/>
            <w:shd w:val="clear" w:color="auto" w:fill="auto"/>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191330,00</w:t>
            </w:r>
          </w:p>
        </w:tc>
        <w:tc>
          <w:tcPr>
            <w:tcW w:w="1001" w:type="dxa"/>
            <w:gridSpan w:val="2"/>
            <w:shd w:val="clear" w:color="auto" w:fill="auto"/>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251014,00</w:t>
            </w:r>
          </w:p>
        </w:tc>
        <w:tc>
          <w:tcPr>
            <w:tcW w:w="855" w:type="dxa"/>
            <w:gridSpan w:val="2"/>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269390,00</w:t>
            </w:r>
          </w:p>
        </w:tc>
        <w:tc>
          <w:tcPr>
            <w:tcW w:w="856" w:type="dxa"/>
            <w:gridSpan w:val="2"/>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250090,00</w:t>
            </w:r>
          </w:p>
        </w:tc>
        <w:tc>
          <w:tcPr>
            <w:tcW w:w="2694" w:type="dxa"/>
            <w:vMerge/>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2976" w:type="dxa"/>
            <w:vMerge/>
          </w:tcPr>
          <w:p w:rsidR="00560A8B" w:rsidRPr="006B5D45" w:rsidRDefault="00560A8B" w:rsidP="0043226E">
            <w:pPr>
              <w:spacing w:after="0" w:line="240" w:lineRule="auto"/>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cantSplit/>
          <w:trHeight w:val="3537"/>
        </w:trPr>
        <w:tc>
          <w:tcPr>
            <w:tcW w:w="418" w:type="dxa"/>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lastRenderedPageBreak/>
              <w:t>4.</w:t>
            </w:r>
          </w:p>
        </w:tc>
        <w:tc>
          <w:tcPr>
            <w:tcW w:w="988" w:type="dxa"/>
            <w:shd w:val="clear" w:color="auto" w:fill="auto"/>
          </w:tcPr>
          <w:p w:rsidR="00560A8B" w:rsidRPr="006B5D45" w:rsidRDefault="00560A8B" w:rsidP="0043226E">
            <w:pPr>
              <w:pStyle w:val="ConsPlusCell"/>
              <w:rPr>
                <w:rFonts w:ascii="Times New Roman" w:hAnsi="Times New Roman" w:cs="Times New Roman"/>
                <w:color w:val="000000"/>
              </w:rPr>
            </w:pPr>
            <w:proofErr w:type="spellStart"/>
            <w:r w:rsidRPr="006B5D45">
              <w:rPr>
                <w:rFonts w:ascii="Times New Roman" w:hAnsi="Times New Roman" w:cs="Times New Roman"/>
                <w:color w:val="000000"/>
              </w:rPr>
              <w:t>Информа</w:t>
            </w:r>
            <w:proofErr w:type="spellEnd"/>
          </w:p>
          <w:p w:rsidR="00560A8B" w:rsidRPr="006B5D45" w:rsidRDefault="00560A8B" w:rsidP="0043226E">
            <w:pPr>
              <w:pStyle w:val="ConsPlusCell"/>
              <w:rPr>
                <w:rFonts w:ascii="Times New Roman" w:hAnsi="Times New Roman" w:cs="Times New Roman"/>
                <w:color w:val="000000"/>
              </w:rPr>
            </w:pPr>
            <w:proofErr w:type="spellStart"/>
            <w:r w:rsidRPr="006B5D45">
              <w:rPr>
                <w:rFonts w:ascii="Times New Roman" w:hAnsi="Times New Roman" w:cs="Times New Roman"/>
                <w:color w:val="000000"/>
              </w:rPr>
              <w:t>ционная</w:t>
            </w:r>
            <w:proofErr w:type="spellEnd"/>
            <w:r w:rsidRPr="006B5D45">
              <w:rPr>
                <w:rFonts w:ascii="Times New Roman" w:hAnsi="Times New Roman" w:cs="Times New Roman"/>
                <w:color w:val="000000"/>
              </w:rPr>
              <w:t xml:space="preserve"> поддержка и </w:t>
            </w:r>
            <w:proofErr w:type="spellStart"/>
            <w:r w:rsidRPr="006B5D45">
              <w:rPr>
                <w:rFonts w:ascii="Times New Roman" w:hAnsi="Times New Roman" w:cs="Times New Roman"/>
                <w:color w:val="000000"/>
              </w:rPr>
              <w:t>пропаган</w:t>
            </w:r>
            <w:proofErr w:type="spellEnd"/>
          </w:p>
          <w:p w:rsidR="00560A8B" w:rsidRPr="006B5D45" w:rsidRDefault="00560A8B" w:rsidP="0043226E">
            <w:pPr>
              <w:pStyle w:val="ConsPlusCell"/>
              <w:rPr>
                <w:rFonts w:ascii="Times New Roman" w:hAnsi="Times New Roman" w:cs="Times New Roman"/>
                <w:color w:val="000000"/>
              </w:rPr>
            </w:pPr>
            <w:r w:rsidRPr="006B5D45">
              <w:rPr>
                <w:rFonts w:ascii="Times New Roman" w:hAnsi="Times New Roman" w:cs="Times New Roman"/>
                <w:color w:val="000000"/>
              </w:rPr>
              <w:t xml:space="preserve">да </w:t>
            </w:r>
            <w:proofErr w:type="spellStart"/>
            <w:r w:rsidRPr="006B5D45">
              <w:rPr>
                <w:rFonts w:ascii="Times New Roman" w:hAnsi="Times New Roman" w:cs="Times New Roman"/>
                <w:color w:val="000000"/>
              </w:rPr>
              <w:t>энерго</w:t>
            </w:r>
            <w:proofErr w:type="spellEnd"/>
          </w:p>
          <w:p w:rsidR="00560A8B" w:rsidRPr="006B5D45" w:rsidRDefault="00560A8B" w:rsidP="0043226E">
            <w:pPr>
              <w:pStyle w:val="ConsPlusCell"/>
              <w:rPr>
                <w:rFonts w:ascii="Times New Roman" w:hAnsi="Times New Roman" w:cs="Times New Roman"/>
                <w:color w:val="000000"/>
              </w:rPr>
            </w:pPr>
            <w:proofErr w:type="spellStart"/>
            <w:r w:rsidRPr="006B5D45">
              <w:rPr>
                <w:rFonts w:ascii="Times New Roman" w:hAnsi="Times New Roman" w:cs="Times New Roman"/>
                <w:color w:val="000000"/>
              </w:rPr>
              <w:t>сбереже</w:t>
            </w:r>
            <w:proofErr w:type="spellEnd"/>
          </w:p>
          <w:p w:rsidR="00560A8B" w:rsidRPr="006B5D45" w:rsidRDefault="00560A8B" w:rsidP="0043226E">
            <w:pPr>
              <w:pStyle w:val="ConsPlusCell"/>
              <w:rPr>
                <w:rFonts w:ascii="Times New Roman" w:hAnsi="Times New Roman" w:cs="Times New Roman"/>
                <w:color w:val="000000"/>
              </w:rPr>
            </w:pPr>
            <w:proofErr w:type="spellStart"/>
            <w:r w:rsidRPr="006B5D45">
              <w:rPr>
                <w:rFonts w:ascii="Times New Roman" w:hAnsi="Times New Roman" w:cs="Times New Roman"/>
                <w:color w:val="000000"/>
              </w:rPr>
              <w:t>ния</w:t>
            </w:r>
            <w:proofErr w:type="spellEnd"/>
            <w:r w:rsidRPr="006B5D45">
              <w:rPr>
                <w:rFonts w:ascii="Times New Roman" w:hAnsi="Times New Roman" w:cs="Times New Roman"/>
                <w:color w:val="000000"/>
              </w:rPr>
              <w:t xml:space="preserve"> и по</w:t>
            </w:r>
          </w:p>
          <w:p w:rsidR="00560A8B" w:rsidRPr="006B5D45" w:rsidRDefault="00560A8B" w:rsidP="0043226E">
            <w:pPr>
              <w:pStyle w:val="ConsPlusCell"/>
              <w:rPr>
                <w:rFonts w:ascii="Times New Roman" w:hAnsi="Times New Roman" w:cs="Times New Roman"/>
                <w:color w:val="000000"/>
              </w:rPr>
            </w:pPr>
            <w:proofErr w:type="spellStart"/>
            <w:r w:rsidRPr="006B5D45">
              <w:rPr>
                <w:rFonts w:ascii="Times New Roman" w:hAnsi="Times New Roman" w:cs="Times New Roman"/>
                <w:color w:val="000000"/>
              </w:rPr>
              <w:t>вышения</w:t>
            </w:r>
            <w:proofErr w:type="spellEnd"/>
            <w:r w:rsidRPr="006B5D45">
              <w:rPr>
                <w:rFonts w:ascii="Times New Roman" w:hAnsi="Times New Roman" w:cs="Times New Roman"/>
                <w:color w:val="000000"/>
              </w:rPr>
              <w:t xml:space="preserve"> </w:t>
            </w:r>
            <w:proofErr w:type="spellStart"/>
            <w:r w:rsidRPr="006B5D45">
              <w:rPr>
                <w:rFonts w:ascii="Times New Roman" w:hAnsi="Times New Roman" w:cs="Times New Roman"/>
                <w:color w:val="000000"/>
              </w:rPr>
              <w:t>энерге</w:t>
            </w:r>
            <w:proofErr w:type="spellEnd"/>
          </w:p>
          <w:p w:rsidR="00560A8B" w:rsidRPr="006B5D45" w:rsidRDefault="00560A8B" w:rsidP="0043226E">
            <w:pPr>
              <w:pStyle w:val="ConsPlusCell"/>
              <w:rPr>
                <w:rFonts w:ascii="Times New Roman" w:hAnsi="Times New Roman" w:cs="Times New Roman"/>
                <w:color w:val="000000"/>
              </w:rPr>
            </w:pPr>
            <w:proofErr w:type="spellStart"/>
            <w:r w:rsidRPr="006B5D45">
              <w:rPr>
                <w:rFonts w:ascii="Times New Roman" w:hAnsi="Times New Roman" w:cs="Times New Roman"/>
                <w:color w:val="000000"/>
              </w:rPr>
              <w:t>тической</w:t>
            </w:r>
            <w:proofErr w:type="spellEnd"/>
            <w:r w:rsidRPr="006B5D45">
              <w:rPr>
                <w:rFonts w:ascii="Times New Roman" w:hAnsi="Times New Roman" w:cs="Times New Roman"/>
                <w:color w:val="000000"/>
              </w:rPr>
              <w:t xml:space="preserve"> </w:t>
            </w:r>
            <w:proofErr w:type="spellStart"/>
            <w:r w:rsidRPr="006B5D45">
              <w:rPr>
                <w:rFonts w:ascii="Times New Roman" w:hAnsi="Times New Roman" w:cs="Times New Roman"/>
                <w:color w:val="000000"/>
              </w:rPr>
              <w:t>эффектив</w:t>
            </w:r>
            <w:proofErr w:type="spellEnd"/>
          </w:p>
          <w:p w:rsidR="00560A8B" w:rsidRPr="006B5D45" w:rsidRDefault="00560A8B" w:rsidP="0043226E">
            <w:pPr>
              <w:pStyle w:val="ConsPlusCell"/>
              <w:rPr>
                <w:rFonts w:ascii="Times New Roman" w:hAnsi="Times New Roman" w:cs="Times New Roman"/>
                <w:color w:val="000000"/>
              </w:rPr>
            </w:pPr>
            <w:proofErr w:type="spellStart"/>
            <w:r w:rsidRPr="006B5D45">
              <w:rPr>
                <w:rFonts w:ascii="Times New Roman" w:hAnsi="Times New Roman" w:cs="Times New Roman"/>
                <w:color w:val="000000"/>
              </w:rPr>
              <w:t>ности</w:t>
            </w:r>
            <w:proofErr w:type="spellEnd"/>
          </w:p>
        </w:tc>
        <w:tc>
          <w:tcPr>
            <w:tcW w:w="1411" w:type="dxa"/>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p>
        </w:tc>
        <w:tc>
          <w:tcPr>
            <w:tcW w:w="992" w:type="dxa"/>
            <w:shd w:val="clear" w:color="auto" w:fill="auto"/>
          </w:tcPr>
          <w:p w:rsidR="00560A8B" w:rsidRPr="006B5D45" w:rsidRDefault="00560A8B" w:rsidP="0043226E">
            <w:pPr>
              <w:spacing w:after="0" w:line="240" w:lineRule="auto"/>
              <w:ind w:hanging="108"/>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 2020 - 2025</w:t>
            </w:r>
          </w:p>
        </w:tc>
        <w:tc>
          <w:tcPr>
            <w:tcW w:w="852" w:type="dxa"/>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0,00</w:t>
            </w:r>
          </w:p>
        </w:tc>
        <w:tc>
          <w:tcPr>
            <w:tcW w:w="838" w:type="dxa"/>
            <w:gridSpan w:val="2"/>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0,00</w:t>
            </w:r>
          </w:p>
        </w:tc>
        <w:tc>
          <w:tcPr>
            <w:tcW w:w="861" w:type="dxa"/>
            <w:gridSpan w:val="3"/>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0,00</w:t>
            </w:r>
          </w:p>
        </w:tc>
        <w:tc>
          <w:tcPr>
            <w:tcW w:w="1001" w:type="dxa"/>
            <w:gridSpan w:val="2"/>
            <w:shd w:val="clear" w:color="auto" w:fill="auto"/>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0,00</w:t>
            </w:r>
          </w:p>
        </w:tc>
        <w:tc>
          <w:tcPr>
            <w:tcW w:w="855" w:type="dxa"/>
            <w:gridSpan w:val="2"/>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0,00</w:t>
            </w:r>
          </w:p>
        </w:tc>
        <w:tc>
          <w:tcPr>
            <w:tcW w:w="856" w:type="dxa"/>
            <w:gridSpan w:val="2"/>
          </w:tcPr>
          <w:p w:rsidR="00560A8B" w:rsidRPr="006B5D45" w:rsidRDefault="00560A8B" w:rsidP="0043226E">
            <w:pPr>
              <w:spacing w:after="0" w:line="240" w:lineRule="auto"/>
              <w:jc w:val="center"/>
              <w:rPr>
                <w:rFonts w:ascii="Times New Roman" w:hAnsi="Times New Roman" w:cs="Times New Roman"/>
                <w:color w:val="000000"/>
                <w:sz w:val="20"/>
                <w:szCs w:val="20"/>
              </w:rPr>
            </w:pPr>
            <w:r w:rsidRPr="006B5D45">
              <w:rPr>
                <w:rFonts w:ascii="Times New Roman" w:hAnsi="Times New Roman" w:cs="Times New Roman"/>
                <w:color w:val="000000"/>
                <w:sz w:val="20"/>
                <w:szCs w:val="20"/>
              </w:rPr>
              <w:t>0,00</w:t>
            </w:r>
          </w:p>
        </w:tc>
        <w:tc>
          <w:tcPr>
            <w:tcW w:w="2694" w:type="dxa"/>
            <w:tcBorders>
              <w:bottom w:val="single" w:sz="4" w:space="0" w:color="auto"/>
            </w:tcBorders>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комитет городского хозяйства администрации города Ставрополя; </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комитет образования администрации города Ставрополя;</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комитет культуры и молодежной политики администрации города Ставрополя; </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комитет физической культуры и спорта администрации города Ставрополя; </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администрация Октябрьского района города Ставрополя;</w:t>
            </w:r>
          </w:p>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администрация Промышленного района города Ставрополя; администрация Ленинского района города Ставрополя</w:t>
            </w:r>
          </w:p>
        </w:tc>
        <w:tc>
          <w:tcPr>
            <w:tcW w:w="2976" w:type="dxa"/>
            <w:tcBorders>
              <w:bottom w:val="single" w:sz="4" w:space="0" w:color="auto"/>
            </w:tcBorders>
          </w:tcPr>
          <w:p w:rsidR="00560A8B" w:rsidRPr="006B5D45" w:rsidRDefault="00560A8B" w:rsidP="0043226E">
            <w:pPr>
              <w:spacing w:after="0" w:line="240" w:lineRule="auto"/>
              <w:ind w:right="-108"/>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cantSplit/>
          <w:trHeight w:val="402"/>
        </w:trPr>
        <w:tc>
          <w:tcPr>
            <w:tcW w:w="3809" w:type="dxa"/>
            <w:gridSpan w:val="4"/>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Итого за счет средств  бюджета города Ставрополя</w:t>
            </w:r>
          </w:p>
        </w:tc>
        <w:tc>
          <w:tcPr>
            <w:tcW w:w="852" w:type="dxa"/>
            <w:shd w:val="clear" w:color="auto" w:fill="auto"/>
            <w:vAlign w:val="center"/>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9</w:t>
            </w:r>
            <w:r w:rsidRPr="00C83393">
              <w:rPr>
                <w:rFonts w:ascii="Times New Roman" w:hAnsi="Times New Roman" w:cs="Times New Roman"/>
                <w:bCs/>
                <w:color w:val="000000"/>
                <w:sz w:val="19"/>
                <w:szCs w:val="19"/>
              </w:rPr>
              <w:t>359,34</w:t>
            </w:r>
          </w:p>
        </w:tc>
        <w:tc>
          <w:tcPr>
            <w:tcW w:w="838" w:type="dxa"/>
            <w:gridSpan w:val="2"/>
            <w:shd w:val="clear" w:color="auto" w:fill="auto"/>
            <w:vAlign w:val="center"/>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9</w:t>
            </w:r>
            <w:r w:rsidRPr="00C83393">
              <w:rPr>
                <w:rFonts w:ascii="Times New Roman" w:hAnsi="Times New Roman" w:cs="Times New Roman"/>
                <w:bCs/>
                <w:color w:val="000000"/>
                <w:sz w:val="19"/>
                <w:szCs w:val="19"/>
              </w:rPr>
              <w:t>359,34</w:t>
            </w:r>
          </w:p>
        </w:tc>
        <w:tc>
          <w:tcPr>
            <w:tcW w:w="861" w:type="dxa"/>
            <w:gridSpan w:val="3"/>
            <w:shd w:val="clear" w:color="auto" w:fill="auto"/>
            <w:vAlign w:val="center"/>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9</w:t>
            </w:r>
            <w:r w:rsidRPr="00C83393">
              <w:rPr>
                <w:rFonts w:ascii="Times New Roman" w:hAnsi="Times New Roman" w:cs="Times New Roman"/>
                <w:bCs/>
                <w:color w:val="000000"/>
                <w:sz w:val="19"/>
                <w:szCs w:val="19"/>
              </w:rPr>
              <w:t>359,34</w:t>
            </w:r>
          </w:p>
        </w:tc>
        <w:tc>
          <w:tcPr>
            <w:tcW w:w="1001" w:type="dxa"/>
            <w:gridSpan w:val="2"/>
            <w:shd w:val="clear" w:color="auto" w:fill="auto"/>
            <w:vAlign w:val="center"/>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9</w:t>
            </w:r>
            <w:r w:rsidRPr="00C83393">
              <w:rPr>
                <w:rFonts w:ascii="Times New Roman" w:hAnsi="Times New Roman" w:cs="Times New Roman"/>
                <w:bCs/>
                <w:color w:val="000000"/>
                <w:sz w:val="19"/>
                <w:szCs w:val="19"/>
              </w:rPr>
              <w:t>359,34</w:t>
            </w:r>
          </w:p>
        </w:tc>
        <w:tc>
          <w:tcPr>
            <w:tcW w:w="855" w:type="dxa"/>
            <w:gridSpan w:val="2"/>
            <w:vAlign w:val="center"/>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9</w:t>
            </w:r>
            <w:r w:rsidRPr="00C83393">
              <w:rPr>
                <w:rFonts w:ascii="Times New Roman" w:hAnsi="Times New Roman" w:cs="Times New Roman"/>
                <w:bCs/>
                <w:color w:val="000000"/>
                <w:sz w:val="19"/>
                <w:szCs w:val="19"/>
              </w:rPr>
              <w:t>359,34</w:t>
            </w:r>
          </w:p>
        </w:tc>
        <w:tc>
          <w:tcPr>
            <w:tcW w:w="856" w:type="dxa"/>
            <w:gridSpan w:val="2"/>
            <w:vAlign w:val="center"/>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9</w:t>
            </w:r>
            <w:r w:rsidRPr="00C83393">
              <w:rPr>
                <w:rFonts w:ascii="Times New Roman" w:hAnsi="Times New Roman" w:cs="Times New Roman"/>
                <w:bCs/>
                <w:color w:val="000000"/>
                <w:sz w:val="19"/>
                <w:szCs w:val="19"/>
              </w:rPr>
              <w:t>359,34</w:t>
            </w:r>
          </w:p>
        </w:tc>
        <w:tc>
          <w:tcPr>
            <w:tcW w:w="5670" w:type="dxa"/>
            <w:gridSpan w:val="2"/>
            <w:vMerge w:val="restart"/>
            <w:tcBorders>
              <w:top w:val="single" w:sz="4" w:space="0" w:color="auto"/>
            </w:tcBorders>
            <w:shd w:val="clear" w:color="auto" w:fill="auto"/>
          </w:tcPr>
          <w:p w:rsidR="00560A8B" w:rsidRPr="006B5D45" w:rsidRDefault="00560A8B" w:rsidP="0043226E">
            <w:pPr>
              <w:spacing w:after="0" w:line="240" w:lineRule="auto"/>
              <w:ind w:right="-108"/>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cantSplit/>
          <w:trHeight w:val="422"/>
        </w:trPr>
        <w:tc>
          <w:tcPr>
            <w:tcW w:w="3809" w:type="dxa"/>
            <w:gridSpan w:val="4"/>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Итого за счет средств </w:t>
            </w:r>
            <w:r w:rsidRPr="006B5D45">
              <w:rPr>
                <w:rFonts w:ascii="Times New Roman" w:hAnsi="Times New Roman" w:cs="Times New Roman"/>
                <w:bCs/>
                <w:color w:val="000000"/>
                <w:sz w:val="20"/>
                <w:szCs w:val="20"/>
              </w:rPr>
              <w:t>собственников помещений в многоквартирных домах</w:t>
            </w:r>
          </w:p>
        </w:tc>
        <w:tc>
          <w:tcPr>
            <w:tcW w:w="852" w:type="dxa"/>
            <w:shd w:val="clear" w:color="auto" w:fill="auto"/>
            <w:vAlign w:val="center"/>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Pr>
                <w:rFonts w:ascii="Times New Roman" w:hAnsi="Times New Roman" w:cs="Times New Roman"/>
                <w:color w:val="000000"/>
                <w:sz w:val="19"/>
                <w:szCs w:val="19"/>
              </w:rPr>
              <w:t>41</w:t>
            </w:r>
            <w:r w:rsidRPr="00C83393">
              <w:rPr>
                <w:rFonts w:ascii="Times New Roman" w:hAnsi="Times New Roman" w:cs="Times New Roman"/>
                <w:color w:val="000000"/>
                <w:sz w:val="19"/>
                <w:szCs w:val="19"/>
              </w:rPr>
              <w:t>540,15</w:t>
            </w:r>
          </w:p>
        </w:tc>
        <w:tc>
          <w:tcPr>
            <w:tcW w:w="838" w:type="dxa"/>
            <w:gridSpan w:val="2"/>
            <w:shd w:val="clear" w:color="auto" w:fill="auto"/>
            <w:vAlign w:val="center"/>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Pr>
                <w:rFonts w:ascii="Times New Roman" w:hAnsi="Times New Roman" w:cs="Times New Roman"/>
                <w:color w:val="000000"/>
                <w:sz w:val="19"/>
                <w:szCs w:val="19"/>
              </w:rPr>
              <w:t>44</w:t>
            </w:r>
            <w:r w:rsidRPr="00C83393">
              <w:rPr>
                <w:rFonts w:ascii="Times New Roman" w:hAnsi="Times New Roman" w:cs="Times New Roman"/>
                <w:color w:val="000000"/>
                <w:sz w:val="19"/>
                <w:szCs w:val="19"/>
              </w:rPr>
              <w:t>275,27</w:t>
            </w:r>
          </w:p>
        </w:tc>
        <w:tc>
          <w:tcPr>
            <w:tcW w:w="861" w:type="dxa"/>
            <w:gridSpan w:val="3"/>
            <w:shd w:val="clear" w:color="auto" w:fill="auto"/>
            <w:vAlign w:val="center"/>
          </w:tcPr>
          <w:p w:rsidR="00560A8B" w:rsidRPr="00C83393" w:rsidRDefault="00560A8B" w:rsidP="0043226E">
            <w:pPr>
              <w:spacing w:after="0" w:line="240" w:lineRule="auto"/>
              <w:ind w:hanging="108"/>
              <w:jc w:val="center"/>
              <w:rPr>
                <w:rFonts w:ascii="Times New Roman" w:hAnsi="Times New Roman" w:cs="Times New Roman"/>
                <w:color w:val="000000"/>
                <w:sz w:val="19"/>
                <w:szCs w:val="19"/>
                <w:lang w:val="en-US"/>
              </w:rPr>
            </w:pPr>
            <w:r>
              <w:rPr>
                <w:rFonts w:ascii="Times New Roman" w:hAnsi="Times New Roman" w:cs="Times New Roman"/>
                <w:color w:val="000000"/>
                <w:sz w:val="19"/>
                <w:szCs w:val="19"/>
              </w:rPr>
              <w:t>59</w:t>
            </w:r>
            <w:r w:rsidRPr="00C83393">
              <w:rPr>
                <w:rFonts w:ascii="Times New Roman" w:hAnsi="Times New Roman" w:cs="Times New Roman"/>
                <w:color w:val="000000"/>
                <w:sz w:val="19"/>
                <w:szCs w:val="19"/>
              </w:rPr>
              <w:t>752,04</w:t>
            </w:r>
          </w:p>
        </w:tc>
        <w:tc>
          <w:tcPr>
            <w:tcW w:w="1001" w:type="dxa"/>
            <w:gridSpan w:val="2"/>
            <w:shd w:val="clear" w:color="auto" w:fill="auto"/>
            <w:vAlign w:val="center"/>
          </w:tcPr>
          <w:p w:rsidR="00560A8B" w:rsidRPr="00C83393" w:rsidRDefault="00560A8B" w:rsidP="0043226E">
            <w:pPr>
              <w:spacing w:after="0" w:line="240" w:lineRule="auto"/>
              <w:ind w:hanging="108"/>
              <w:jc w:val="center"/>
              <w:rPr>
                <w:rFonts w:ascii="Times New Roman" w:hAnsi="Times New Roman" w:cs="Times New Roman"/>
                <w:color w:val="000000"/>
                <w:sz w:val="19"/>
                <w:szCs w:val="19"/>
              </w:rPr>
            </w:pPr>
            <w:r>
              <w:rPr>
                <w:rFonts w:ascii="Times New Roman" w:hAnsi="Times New Roman" w:cs="Times New Roman"/>
                <w:color w:val="000000"/>
                <w:sz w:val="19"/>
                <w:szCs w:val="19"/>
              </w:rPr>
              <w:t>16</w:t>
            </w:r>
            <w:r w:rsidRPr="00C83393">
              <w:rPr>
                <w:rFonts w:ascii="Times New Roman" w:hAnsi="Times New Roman" w:cs="Times New Roman"/>
                <w:color w:val="000000"/>
                <w:sz w:val="19"/>
                <w:szCs w:val="19"/>
              </w:rPr>
              <w:t>604,25</w:t>
            </w:r>
          </w:p>
        </w:tc>
        <w:tc>
          <w:tcPr>
            <w:tcW w:w="855" w:type="dxa"/>
            <w:gridSpan w:val="2"/>
            <w:vAlign w:val="center"/>
          </w:tcPr>
          <w:p w:rsidR="00560A8B" w:rsidRPr="00C83393" w:rsidRDefault="00560A8B" w:rsidP="0043226E">
            <w:pPr>
              <w:spacing w:after="0" w:line="240" w:lineRule="auto"/>
              <w:ind w:hanging="108"/>
              <w:jc w:val="right"/>
              <w:rPr>
                <w:rFonts w:ascii="Times New Roman" w:hAnsi="Times New Roman" w:cs="Times New Roman"/>
                <w:color w:val="000000"/>
                <w:sz w:val="19"/>
                <w:szCs w:val="19"/>
              </w:rPr>
            </w:pPr>
            <w:r>
              <w:rPr>
                <w:rFonts w:ascii="Times New Roman" w:hAnsi="Times New Roman" w:cs="Times New Roman"/>
                <w:color w:val="000000"/>
                <w:sz w:val="19"/>
                <w:szCs w:val="19"/>
              </w:rPr>
              <w:t>17</w:t>
            </w:r>
            <w:r w:rsidRPr="00C83393">
              <w:rPr>
                <w:rFonts w:ascii="Times New Roman" w:hAnsi="Times New Roman" w:cs="Times New Roman"/>
                <w:color w:val="000000"/>
                <w:sz w:val="19"/>
                <w:szCs w:val="19"/>
              </w:rPr>
              <w:t>666,96</w:t>
            </w:r>
          </w:p>
        </w:tc>
        <w:tc>
          <w:tcPr>
            <w:tcW w:w="856" w:type="dxa"/>
            <w:gridSpan w:val="2"/>
            <w:tcBorders>
              <w:bottom w:val="single" w:sz="4" w:space="0" w:color="auto"/>
            </w:tcBorders>
            <w:vAlign w:val="center"/>
          </w:tcPr>
          <w:p w:rsidR="00560A8B" w:rsidRPr="00C83393" w:rsidRDefault="00560A8B" w:rsidP="0043226E">
            <w:pPr>
              <w:spacing w:after="0" w:line="240" w:lineRule="auto"/>
              <w:ind w:left="-102" w:right="-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18708,40</w:t>
            </w:r>
          </w:p>
        </w:tc>
        <w:tc>
          <w:tcPr>
            <w:tcW w:w="5670" w:type="dxa"/>
            <w:gridSpan w:val="2"/>
            <w:vMerge/>
            <w:shd w:val="clear" w:color="auto" w:fill="auto"/>
          </w:tcPr>
          <w:p w:rsidR="00560A8B" w:rsidRPr="006B5D45" w:rsidRDefault="00560A8B" w:rsidP="0043226E">
            <w:pPr>
              <w:spacing w:after="0" w:line="240" w:lineRule="auto"/>
              <w:ind w:right="-108"/>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cantSplit/>
          <w:trHeight w:val="400"/>
        </w:trPr>
        <w:tc>
          <w:tcPr>
            <w:tcW w:w="3809" w:type="dxa"/>
            <w:gridSpan w:val="4"/>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 xml:space="preserve">Итого за счет средств </w:t>
            </w:r>
            <w:r w:rsidRPr="006B5D45">
              <w:rPr>
                <w:rFonts w:ascii="Times New Roman" w:hAnsi="Times New Roman" w:cs="Times New Roman"/>
                <w:bCs/>
                <w:color w:val="000000"/>
                <w:sz w:val="20"/>
                <w:szCs w:val="20"/>
              </w:rPr>
              <w:t>хозяйствующих субъектов</w:t>
            </w:r>
            <w:r w:rsidRPr="006B5D45">
              <w:rPr>
                <w:rFonts w:ascii="Times New Roman" w:hAnsi="Times New Roman" w:cs="Times New Roman"/>
                <w:color w:val="000000"/>
                <w:sz w:val="20"/>
                <w:szCs w:val="20"/>
              </w:rPr>
              <w:t xml:space="preserve"> </w:t>
            </w:r>
          </w:p>
        </w:tc>
        <w:tc>
          <w:tcPr>
            <w:tcW w:w="852" w:type="dxa"/>
            <w:shd w:val="clear" w:color="auto" w:fill="auto"/>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Pr>
                <w:rFonts w:ascii="Times New Roman" w:hAnsi="Times New Roman" w:cs="Times New Roman"/>
                <w:color w:val="000000"/>
                <w:sz w:val="19"/>
                <w:szCs w:val="19"/>
              </w:rPr>
              <w:t>184</w:t>
            </w:r>
            <w:r w:rsidRPr="00C83393">
              <w:rPr>
                <w:rFonts w:ascii="Times New Roman" w:hAnsi="Times New Roman" w:cs="Times New Roman"/>
                <w:color w:val="000000"/>
                <w:sz w:val="19"/>
                <w:szCs w:val="19"/>
              </w:rPr>
              <w:t>552,04</w:t>
            </w:r>
          </w:p>
        </w:tc>
        <w:tc>
          <w:tcPr>
            <w:tcW w:w="838" w:type="dxa"/>
            <w:gridSpan w:val="2"/>
            <w:shd w:val="clear" w:color="auto" w:fill="auto"/>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Pr>
                <w:rFonts w:ascii="Times New Roman" w:hAnsi="Times New Roman" w:cs="Times New Roman"/>
                <w:color w:val="000000"/>
                <w:sz w:val="19"/>
                <w:szCs w:val="19"/>
              </w:rPr>
              <w:t>254</w:t>
            </w:r>
            <w:r w:rsidRPr="00C83393">
              <w:rPr>
                <w:rFonts w:ascii="Times New Roman" w:hAnsi="Times New Roman" w:cs="Times New Roman"/>
                <w:color w:val="000000"/>
                <w:sz w:val="19"/>
                <w:szCs w:val="19"/>
              </w:rPr>
              <w:t>392,00</w:t>
            </w:r>
          </w:p>
        </w:tc>
        <w:tc>
          <w:tcPr>
            <w:tcW w:w="861" w:type="dxa"/>
            <w:gridSpan w:val="3"/>
            <w:shd w:val="clear" w:color="auto" w:fill="auto"/>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sidRPr="00C83393">
              <w:rPr>
                <w:rFonts w:ascii="Times New Roman" w:hAnsi="Times New Roman" w:cs="Times New Roman"/>
                <w:color w:val="000000"/>
                <w:sz w:val="19"/>
                <w:szCs w:val="19"/>
              </w:rPr>
              <w:t>191 330,00</w:t>
            </w:r>
          </w:p>
        </w:tc>
        <w:tc>
          <w:tcPr>
            <w:tcW w:w="1001" w:type="dxa"/>
            <w:gridSpan w:val="2"/>
            <w:shd w:val="clear" w:color="auto" w:fill="auto"/>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Pr>
                <w:rFonts w:ascii="Times New Roman" w:hAnsi="Times New Roman" w:cs="Times New Roman"/>
                <w:color w:val="000000"/>
                <w:sz w:val="19"/>
                <w:szCs w:val="19"/>
              </w:rPr>
              <w:t>251</w:t>
            </w:r>
            <w:r w:rsidRPr="00C83393">
              <w:rPr>
                <w:rFonts w:ascii="Times New Roman" w:hAnsi="Times New Roman" w:cs="Times New Roman"/>
                <w:color w:val="000000"/>
                <w:sz w:val="19"/>
                <w:szCs w:val="19"/>
              </w:rPr>
              <w:t>014,00</w:t>
            </w:r>
          </w:p>
        </w:tc>
        <w:tc>
          <w:tcPr>
            <w:tcW w:w="855" w:type="dxa"/>
            <w:gridSpan w:val="2"/>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Pr>
                <w:rFonts w:ascii="Times New Roman" w:hAnsi="Times New Roman" w:cs="Times New Roman"/>
                <w:color w:val="000000"/>
                <w:sz w:val="19"/>
                <w:szCs w:val="19"/>
              </w:rPr>
              <w:t>269</w:t>
            </w:r>
            <w:r w:rsidRPr="00C83393">
              <w:rPr>
                <w:rFonts w:ascii="Times New Roman" w:hAnsi="Times New Roman" w:cs="Times New Roman"/>
                <w:color w:val="000000"/>
                <w:sz w:val="19"/>
                <w:szCs w:val="19"/>
              </w:rPr>
              <w:t>390,00</w:t>
            </w:r>
          </w:p>
        </w:tc>
        <w:tc>
          <w:tcPr>
            <w:tcW w:w="856" w:type="dxa"/>
            <w:gridSpan w:val="2"/>
            <w:tcBorders>
              <w:top w:val="single" w:sz="4" w:space="0" w:color="auto"/>
            </w:tcBorders>
            <w:vAlign w:val="center"/>
          </w:tcPr>
          <w:p w:rsidR="00560A8B" w:rsidRPr="00C83393" w:rsidRDefault="00560A8B" w:rsidP="0043226E">
            <w:pPr>
              <w:spacing w:after="0" w:line="240" w:lineRule="auto"/>
              <w:ind w:right="-108" w:hanging="108"/>
              <w:rPr>
                <w:rFonts w:ascii="Times New Roman" w:hAnsi="Times New Roman" w:cs="Times New Roman"/>
                <w:color w:val="000000"/>
                <w:sz w:val="19"/>
                <w:szCs w:val="19"/>
              </w:rPr>
            </w:pPr>
            <w:r>
              <w:rPr>
                <w:rFonts w:ascii="Times New Roman" w:hAnsi="Times New Roman" w:cs="Times New Roman"/>
                <w:color w:val="000000"/>
                <w:sz w:val="19"/>
                <w:szCs w:val="19"/>
              </w:rPr>
              <w:t>250</w:t>
            </w:r>
            <w:r w:rsidRPr="00C83393">
              <w:rPr>
                <w:rFonts w:ascii="Times New Roman" w:hAnsi="Times New Roman" w:cs="Times New Roman"/>
                <w:color w:val="000000"/>
                <w:sz w:val="19"/>
                <w:szCs w:val="19"/>
              </w:rPr>
              <w:t>090,00</w:t>
            </w:r>
          </w:p>
        </w:tc>
        <w:tc>
          <w:tcPr>
            <w:tcW w:w="5670" w:type="dxa"/>
            <w:gridSpan w:val="2"/>
            <w:vMerge/>
            <w:shd w:val="clear" w:color="auto" w:fill="auto"/>
          </w:tcPr>
          <w:p w:rsidR="00560A8B" w:rsidRPr="006B5D45" w:rsidRDefault="00560A8B" w:rsidP="0043226E">
            <w:pPr>
              <w:spacing w:after="0" w:line="240" w:lineRule="auto"/>
              <w:ind w:right="-108"/>
              <w:rPr>
                <w:rFonts w:ascii="Times New Roman" w:hAnsi="Times New Roman" w:cs="Times New Roman"/>
                <w:color w:val="000000"/>
                <w:sz w:val="20"/>
                <w:szCs w:val="20"/>
              </w:rPr>
            </w:pPr>
          </w:p>
        </w:tc>
      </w:tr>
      <w:tr w:rsidR="00560A8B" w:rsidRPr="006B5D45" w:rsidTr="00560A8B">
        <w:tblPrEx>
          <w:tblBorders>
            <w:bottom w:val="single" w:sz="4" w:space="0" w:color="auto"/>
          </w:tblBorders>
        </w:tblPrEx>
        <w:trPr>
          <w:cantSplit/>
          <w:trHeight w:val="278"/>
        </w:trPr>
        <w:tc>
          <w:tcPr>
            <w:tcW w:w="3809" w:type="dxa"/>
            <w:gridSpan w:val="4"/>
            <w:shd w:val="clear" w:color="auto" w:fill="auto"/>
          </w:tcPr>
          <w:p w:rsidR="00560A8B" w:rsidRPr="006B5D45" w:rsidRDefault="00560A8B" w:rsidP="0043226E">
            <w:pPr>
              <w:spacing w:after="0" w:line="240" w:lineRule="auto"/>
              <w:rPr>
                <w:rFonts w:ascii="Times New Roman" w:hAnsi="Times New Roman" w:cs="Times New Roman"/>
                <w:color w:val="000000"/>
                <w:sz w:val="20"/>
                <w:szCs w:val="20"/>
              </w:rPr>
            </w:pPr>
            <w:r w:rsidRPr="006B5D45">
              <w:rPr>
                <w:rFonts w:ascii="Times New Roman" w:hAnsi="Times New Roman" w:cs="Times New Roman"/>
                <w:color w:val="000000"/>
                <w:sz w:val="20"/>
                <w:szCs w:val="20"/>
              </w:rPr>
              <w:t>Итого по Программе</w:t>
            </w:r>
          </w:p>
        </w:tc>
        <w:tc>
          <w:tcPr>
            <w:tcW w:w="852" w:type="dxa"/>
            <w:shd w:val="clear" w:color="auto" w:fill="auto"/>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235</w:t>
            </w:r>
            <w:r w:rsidRPr="00C83393">
              <w:rPr>
                <w:rFonts w:ascii="Times New Roman" w:hAnsi="Times New Roman" w:cs="Times New Roman"/>
                <w:bCs/>
                <w:color w:val="000000"/>
                <w:sz w:val="19"/>
                <w:szCs w:val="19"/>
              </w:rPr>
              <w:t>451,53</w:t>
            </w:r>
          </w:p>
        </w:tc>
        <w:tc>
          <w:tcPr>
            <w:tcW w:w="838" w:type="dxa"/>
            <w:gridSpan w:val="2"/>
            <w:shd w:val="clear" w:color="auto" w:fill="auto"/>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308</w:t>
            </w:r>
            <w:r w:rsidRPr="00C83393">
              <w:rPr>
                <w:rFonts w:ascii="Times New Roman" w:hAnsi="Times New Roman" w:cs="Times New Roman"/>
                <w:bCs/>
                <w:color w:val="000000"/>
                <w:sz w:val="19"/>
                <w:szCs w:val="19"/>
              </w:rPr>
              <w:t>026,61</w:t>
            </w:r>
          </w:p>
        </w:tc>
        <w:tc>
          <w:tcPr>
            <w:tcW w:w="861" w:type="dxa"/>
            <w:gridSpan w:val="3"/>
            <w:shd w:val="clear" w:color="auto" w:fill="auto"/>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334</w:t>
            </w:r>
            <w:r w:rsidRPr="00C83393">
              <w:rPr>
                <w:rFonts w:ascii="Times New Roman" w:hAnsi="Times New Roman" w:cs="Times New Roman"/>
                <w:bCs/>
                <w:color w:val="000000"/>
                <w:sz w:val="19"/>
                <w:szCs w:val="19"/>
              </w:rPr>
              <w:t>902,66</w:t>
            </w:r>
          </w:p>
        </w:tc>
        <w:tc>
          <w:tcPr>
            <w:tcW w:w="1001" w:type="dxa"/>
            <w:gridSpan w:val="2"/>
            <w:shd w:val="clear" w:color="auto" w:fill="auto"/>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276</w:t>
            </w:r>
            <w:r w:rsidRPr="00C83393">
              <w:rPr>
                <w:rFonts w:ascii="Times New Roman" w:hAnsi="Times New Roman" w:cs="Times New Roman"/>
                <w:bCs/>
                <w:color w:val="000000"/>
                <w:sz w:val="19"/>
                <w:szCs w:val="19"/>
              </w:rPr>
              <w:t>977,59</w:t>
            </w:r>
          </w:p>
        </w:tc>
        <w:tc>
          <w:tcPr>
            <w:tcW w:w="855" w:type="dxa"/>
            <w:gridSpan w:val="2"/>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Pr>
                <w:rFonts w:ascii="Times New Roman" w:hAnsi="Times New Roman" w:cs="Times New Roman"/>
                <w:bCs/>
                <w:color w:val="000000"/>
                <w:sz w:val="19"/>
                <w:szCs w:val="19"/>
              </w:rPr>
              <w:t>296</w:t>
            </w:r>
            <w:r w:rsidRPr="00C83393">
              <w:rPr>
                <w:rFonts w:ascii="Times New Roman" w:hAnsi="Times New Roman" w:cs="Times New Roman"/>
                <w:bCs/>
                <w:color w:val="000000"/>
                <w:sz w:val="19"/>
                <w:szCs w:val="19"/>
              </w:rPr>
              <w:t>416,30</w:t>
            </w:r>
          </w:p>
        </w:tc>
        <w:tc>
          <w:tcPr>
            <w:tcW w:w="856" w:type="dxa"/>
            <w:gridSpan w:val="2"/>
            <w:vAlign w:val="center"/>
          </w:tcPr>
          <w:p w:rsidR="00560A8B" w:rsidRPr="00C83393" w:rsidRDefault="00560A8B" w:rsidP="0043226E">
            <w:pPr>
              <w:spacing w:after="0" w:line="240" w:lineRule="auto"/>
              <w:ind w:right="-108" w:hanging="108"/>
              <w:jc w:val="center"/>
              <w:rPr>
                <w:rFonts w:ascii="Times New Roman" w:hAnsi="Times New Roman" w:cs="Times New Roman"/>
                <w:color w:val="000000"/>
                <w:sz w:val="19"/>
                <w:szCs w:val="19"/>
              </w:rPr>
            </w:pPr>
            <w:r>
              <w:rPr>
                <w:rFonts w:ascii="Times New Roman" w:hAnsi="Times New Roman" w:cs="Times New Roman"/>
                <w:color w:val="000000"/>
                <w:sz w:val="19"/>
                <w:szCs w:val="19"/>
              </w:rPr>
              <w:t>278</w:t>
            </w:r>
            <w:r w:rsidRPr="00C83393">
              <w:rPr>
                <w:rFonts w:ascii="Times New Roman" w:hAnsi="Times New Roman" w:cs="Times New Roman"/>
                <w:color w:val="000000"/>
                <w:sz w:val="19"/>
                <w:szCs w:val="19"/>
              </w:rPr>
              <w:t>157,74</w:t>
            </w:r>
          </w:p>
        </w:tc>
        <w:tc>
          <w:tcPr>
            <w:tcW w:w="5670" w:type="dxa"/>
            <w:gridSpan w:val="2"/>
            <w:vMerge/>
            <w:tcBorders>
              <w:bottom w:val="single" w:sz="4" w:space="0" w:color="auto"/>
            </w:tcBorders>
            <w:shd w:val="clear" w:color="auto" w:fill="auto"/>
          </w:tcPr>
          <w:p w:rsidR="00560A8B" w:rsidRPr="006B5D45" w:rsidRDefault="00560A8B" w:rsidP="0043226E">
            <w:pPr>
              <w:spacing w:after="0" w:line="240" w:lineRule="auto"/>
              <w:ind w:right="-108"/>
              <w:rPr>
                <w:rFonts w:ascii="Times New Roman" w:hAnsi="Times New Roman" w:cs="Times New Roman"/>
                <w:color w:val="000000"/>
                <w:sz w:val="20"/>
                <w:szCs w:val="20"/>
              </w:rPr>
            </w:pPr>
          </w:p>
        </w:tc>
      </w:tr>
    </w:tbl>
    <w:p w:rsidR="00A42A09" w:rsidRDefault="00A42A09" w:rsidP="003A46F7">
      <w:pPr>
        <w:tabs>
          <w:tab w:val="left" w:pos="4320"/>
        </w:tabs>
        <w:spacing w:after="0" w:line="240" w:lineRule="auto"/>
        <w:rPr>
          <w:color w:val="000000"/>
          <w:sz w:val="28"/>
          <w:szCs w:val="28"/>
        </w:rPr>
      </w:pPr>
    </w:p>
    <w:p w:rsidR="00A42A09" w:rsidRPr="00041509" w:rsidRDefault="00A42A09" w:rsidP="003A46F7">
      <w:pPr>
        <w:pStyle w:val="ConsPlusTitle"/>
        <w:jc w:val="center"/>
        <w:outlineLvl w:val="1"/>
        <w:rPr>
          <w:rFonts w:ascii="Times New Roman" w:hAnsi="Times New Roman" w:cs="Times New Roman"/>
          <w:b w:val="0"/>
          <w:sz w:val="28"/>
          <w:szCs w:val="28"/>
        </w:rPr>
      </w:pPr>
      <w:r w:rsidRPr="00041509">
        <w:rPr>
          <w:rFonts w:ascii="Times New Roman" w:hAnsi="Times New Roman" w:cs="Times New Roman"/>
          <w:b w:val="0"/>
          <w:sz w:val="28"/>
          <w:szCs w:val="28"/>
        </w:rPr>
        <w:t>Раздел II. Характеристика мероприятий по энергосбережению</w:t>
      </w:r>
    </w:p>
    <w:p w:rsidR="00A42A09" w:rsidRPr="00041509" w:rsidRDefault="00A42A09" w:rsidP="003A46F7">
      <w:pPr>
        <w:pStyle w:val="ConsPlusTitle"/>
        <w:jc w:val="center"/>
        <w:rPr>
          <w:rFonts w:ascii="Times New Roman" w:hAnsi="Times New Roman" w:cs="Times New Roman"/>
          <w:b w:val="0"/>
          <w:sz w:val="28"/>
          <w:szCs w:val="28"/>
        </w:rPr>
      </w:pPr>
      <w:r w:rsidRPr="00041509">
        <w:rPr>
          <w:rFonts w:ascii="Times New Roman" w:hAnsi="Times New Roman" w:cs="Times New Roman"/>
          <w:b w:val="0"/>
          <w:sz w:val="28"/>
          <w:szCs w:val="28"/>
        </w:rPr>
        <w:t xml:space="preserve">и </w:t>
      </w:r>
      <w:proofErr w:type="spellStart"/>
      <w:r w:rsidRPr="00041509">
        <w:rPr>
          <w:rFonts w:ascii="Times New Roman" w:hAnsi="Times New Roman" w:cs="Times New Roman"/>
          <w:b w:val="0"/>
          <w:sz w:val="28"/>
          <w:szCs w:val="28"/>
        </w:rPr>
        <w:t>энергоэффективности</w:t>
      </w:r>
      <w:proofErr w:type="spellEnd"/>
      <w:r w:rsidRPr="00041509">
        <w:rPr>
          <w:rFonts w:ascii="Times New Roman" w:hAnsi="Times New Roman" w:cs="Times New Roman"/>
          <w:b w:val="0"/>
          <w:sz w:val="28"/>
          <w:szCs w:val="28"/>
        </w:rPr>
        <w:t xml:space="preserve"> в бюджетном секторе</w:t>
      </w:r>
    </w:p>
    <w:p w:rsidR="00A42A09" w:rsidRPr="00342A4C" w:rsidRDefault="00A42A09" w:rsidP="003A46F7">
      <w:pPr>
        <w:pStyle w:val="ConsPlusNormal"/>
        <w:jc w:val="both"/>
        <w:rPr>
          <w:rFonts w:ascii="Times New Roman" w:hAnsi="Times New Roman" w:cs="Times New Roman"/>
          <w:sz w:val="28"/>
          <w:szCs w:val="28"/>
        </w:rPr>
      </w:pPr>
    </w:p>
    <w:tbl>
      <w:tblPr>
        <w:tblW w:w="5000"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4"/>
        <w:gridCol w:w="3117"/>
        <w:gridCol w:w="1360"/>
        <w:gridCol w:w="1505"/>
        <w:gridCol w:w="2354"/>
        <w:gridCol w:w="2231"/>
        <w:gridCol w:w="3703"/>
      </w:tblGrid>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 xml:space="preserve">№ </w:t>
            </w:r>
            <w:proofErr w:type="gramStart"/>
            <w:r w:rsidRPr="006B5D45">
              <w:rPr>
                <w:rFonts w:ascii="Times New Roman" w:hAnsi="Times New Roman" w:cs="Times New Roman"/>
                <w:sz w:val="20"/>
              </w:rPr>
              <w:t>п</w:t>
            </w:r>
            <w:proofErr w:type="gramEnd"/>
            <w:r w:rsidRPr="006B5D45">
              <w:rPr>
                <w:rFonts w:ascii="Times New Roman" w:hAnsi="Times New Roman" w:cs="Times New Roman"/>
                <w:sz w:val="20"/>
              </w:rPr>
              <w:t>/п</w:t>
            </w:r>
          </w:p>
        </w:tc>
        <w:tc>
          <w:tcPr>
            <w:tcW w:w="10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Наименование мероприятия</w:t>
            </w:r>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Единица измерения</w:t>
            </w:r>
          </w:p>
        </w:tc>
        <w:tc>
          <w:tcPr>
            <w:tcW w:w="512"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Количество</w:t>
            </w:r>
          </w:p>
        </w:tc>
        <w:tc>
          <w:tcPr>
            <w:tcW w:w="80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Объем финансирования (тыс. руб.)</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Источник финансирования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Ответственный исполнитель, соисполнители</w:t>
            </w:r>
          </w:p>
        </w:tc>
      </w:tr>
      <w:tr w:rsidR="00A42A09" w:rsidRPr="00DC5124" w:rsidTr="003A46F7">
        <w:tc>
          <w:tcPr>
            <w:tcW w:w="144" w:type="pct"/>
          </w:tcPr>
          <w:p w:rsidR="00A42A09" w:rsidRPr="006B5D45" w:rsidRDefault="00A42A09" w:rsidP="00E6466B">
            <w:pPr>
              <w:pStyle w:val="ConsPlusNormal"/>
              <w:ind w:right="54"/>
              <w:jc w:val="center"/>
              <w:rPr>
                <w:rFonts w:ascii="Times New Roman" w:hAnsi="Times New Roman" w:cs="Times New Roman"/>
                <w:sz w:val="20"/>
              </w:rPr>
            </w:pPr>
            <w:r w:rsidRPr="006B5D45">
              <w:rPr>
                <w:rFonts w:ascii="Times New Roman" w:hAnsi="Times New Roman" w:cs="Times New Roman"/>
                <w:sz w:val="20"/>
              </w:rPr>
              <w:t>1</w:t>
            </w:r>
          </w:p>
        </w:tc>
        <w:tc>
          <w:tcPr>
            <w:tcW w:w="10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w:t>
            </w:r>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3</w:t>
            </w:r>
          </w:p>
        </w:tc>
        <w:tc>
          <w:tcPr>
            <w:tcW w:w="512"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4</w:t>
            </w:r>
          </w:p>
        </w:tc>
        <w:tc>
          <w:tcPr>
            <w:tcW w:w="80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5</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6</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7</w:t>
            </w: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4856" w:type="pct"/>
            <w:gridSpan w:val="6"/>
          </w:tcPr>
          <w:p w:rsidR="00A42A09" w:rsidRPr="006B5D45" w:rsidRDefault="00A42A09" w:rsidP="00BE4B65">
            <w:pPr>
              <w:pStyle w:val="ConsPlusNormal"/>
              <w:jc w:val="center"/>
              <w:outlineLvl w:val="2"/>
              <w:rPr>
                <w:rFonts w:ascii="Times New Roman" w:hAnsi="Times New Roman" w:cs="Times New Roman"/>
                <w:sz w:val="20"/>
              </w:rPr>
            </w:pPr>
            <w:r w:rsidRPr="006B5D45">
              <w:rPr>
                <w:rFonts w:ascii="Times New Roman" w:hAnsi="Times New Roman" w:cs="Times New Roman"/>
                <w:sz w:val="20"/>
              </w:rPr>
              <w:t>2020 год</w:t>
            </w:r>
          </w:p>
        </w:tc>
      </w:tr>
      <w:tr w:rsidR="00A42A09" w:rsidRPr="00DC5124" w:rsidTr="003A46F7">
        <w:tc>
          <w:tcPr>
            <w:tcW w:w="144" w:type="pct"/>
          </w:tcPr>
          <w:p w:rsidR="00A42A09" w:rsidRPr="006B5D45" w:rsidRDefault="00A42A09" w:rsidP="00BE4B65">
            <w:pPr>
              <w:pStyle w:val="ConsPlusNormal"/>
              <w:jc w:val="center"/>
              <w:outlineLvl w:val="3"/>
              <w:rPr>
                <w:rFonts w:ascii="Times New Roman" w:hAnsi="Times New Roman" w:cs="Times New Roman"/>
                <w:sz w:val="20"/>
              </w:rPr>
            </w:pPr>
            <w:r w:rsidRPr="006B5D45">
              <w:rPr>
                <w:rFonts w:ascii="Times New Roman" w:hAnsi="Times New Roman" w:cs="Times New Roman"/>
                <w:sz w:val="20"/>
              </w:rPr>
              <w:t>1.</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Теплоснабжение</w:t>
            </w:r>
          </w:p>
        </w:tc>
      </w:tr>
      <w:tr w:rsidR="00A42A09" w:rsidRPr="00DC5124" w:rsidTr="00E6466B">
        <w:trPr>
          <w:trHeight w:val="426"/>
        </w:trPr>
        <w:tc>
          <w:tcPr>
            <w:tcW w:w="144" w:type="pct"/>
            <w:vMerge w:val="restart"/>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1.1.</w:t>
            </w:r>
          </w:p>
        </w:tc>
        <w:tc>
          <w:tcPr>
            <w:tcW w:w="1061" w:type="pct"/>
            <w:vMerge w:val="restart"/>
          </w:tcPr>
          <w:p w:rsidR="00A42A09" w:rsidRPr="006B5D45" w:rsidRDefault="00A42A09" w:rsidP="003A46F7">
            <w:pPr>
              <w:pStyle w:val="ConsPlusNormal"/>
              <w:rPr>
                <w:rFonts w:ascii="Times New Roman" w:hAnsi="Times New Roman" w:cs="Times New Roman"/>
                <w:sz w:val="20"/>
              </w:rPr>
            </w:pPr>
            <w:r w:rsidRPr="006B5D45">
              <w:rPr>
                <w:rFonts w:ascii="Times New Roman" w:hAnsi="Times New Roman" w:cs="Times New Roman"/>
                <w:sz w:val="20"/>
              </w:rPr>
              <w:t>Модернизация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w:t>
            </w:r>
          </w:p>
        </w:tc>
        <w:tc>
          <w:tcPr>
            <w:tcW w:w="463" w:type="pct"/>
            <w:vMerge w:val="restart"/>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м</w:t>
            </w:r>
          </w:p>
        </w:tc>
        <w:tc>
          <w:tcPr>
            <w:tcW w:w="512" w:type="pct"/>
            <w:vMerge w:val="restart"/>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1</w:t>
            </w:r>
          </w:p>
        </w:tc>
        <w:tc>
          <w:tcPr>
            <w:tcW w:w="801" w:type="pct"/>
            <w:tcBorders>
              <w:bottom w:val="nil"/>
            </w:tcBorders>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0,00</w:t>
            </w:r>
          </w:p>
        </w:tc>
        <w:tc>
          <w:tcPr>
            <w:tcW w:w="759" w:type="pct"/>
            <w:tcBorders>
              <w:bottom w:val="nil"/>
            </w:tcBorders>
          </w:tcPr>
          <w:p w:rsidR="00A42A09" w:rsidRPr="006B5D45" w:rsidRDefault="00A42A09" w:rsidP="003A46F7">
            <w:pPr>
              <w:pStyle w:val="ConsPlusNormal"/>
              <w:rPr>
                <w:rFonts w:ascii="Times New Roman" w:hAnsi="Times New Roman" w:cs="Times New Roman"/>
                <w:sz w:val="20"/>
              </w:rPr>
            </w:pPr>
          </w:p>
        </w:tc>
        <w:tc>
          <w:tcPr>
            <w:tcW w:w="1261" w:type="pct"/>
            <w:tcBorders>
              <w:top w:val="nil"/>
              <w:bottom w:val="single" w:sz="4" w:space="0" w:color="auto"/>
            </w:tcBorders>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E6466B">
        <w:trPr>
          <w:trHeight w:val="747"/>
        </w:trPr>
        <w:tc>
          <w:tcPr>
            <w:tcW w:w="144" w:type="pct"/>
            <w:vMerge/>
          </w:tcPr>
          <w:p w:rsidR="00A42A09" w:rsidRPr="006B5D45" w:rsidRDefault="00A42A09" w:rsidP="003A46F7">
            <w:pPr>
              <w:spacing w:after="0" w:line="240" w:lineRule="auto"/>
              <w:rPr>
                <w:rFonts w:ascii="Times New Roman" w:hAnsi="Times New Roman" w:cs="Times New Roman"/>
                <w:sz w:val="20"/>
                <w:szCs w:val="20"/>
              </w:rPr>
            </w:pPr>
          </w:p>
        </w:tc>
        <w:tc>
          <w:tcPr>
            <w:tcW w:w="1061" w:type="pct"/>
            <w:vMerge/>
          </w:tcPr>
          <w:p w:rsidR="00A42A09" w:rsidRPr="006B5D45" w:rsidRDefault="00A42A09" w:rsidP="003A46F7">
            <w:pPr>
              <w:spacing w:after="0" w:line="240" w:lineRule="auto"/>
              <w:rPr>
                <w:rFonts w:ascii="Times New Roman" w:hAnsi="Times New Roman" w:cs="Times New Roman"/>
                <w:sz w:val="20"/>
                <w:szCs w:val="20"/>
              </w:rPr>
            </w:pPr>
          </w:p>
        </w:tc>
        <w:tc>
          <w:tcPr>
            <w:tcW w:w="463" w:type="pct"/>
            <w:vMerge/>
          </w:tcPr>
          <w:p w:rsidR="00A42A09" w:rsidRPr="006B5D45" w:rsidRDefault="00A42A09" w:rsidP="003A46F7">
            <w:pPr>
              <w:spacing w:after="0" w:line="240" w:lineRule="auto"/>
              <w:rPr>
                <w:rFonts w:ascii="Times New Roman" w:hAnsi="Times New Roman" w:cs="Times New Roman"/>
                <w:sz w:val="20"/>
                <w:szCs w:val="20"/>
              </w:rPr>
            </w:pPr>
          </w:p>
        </w:tc>
        <w:tc>
          <w:tcPr>
            <w:tcW w:w="512" w:type="pct"/>
            <w:vMerge/>
          </w:tcPr>
          <w:p w:rsidR="00A42A09" w:rsidRPr="006B5D45" w:rsidRDefault="00A42A09" w:rsidP="003A46F7">
            <w:pPr>
              <w:spacing w:after="0" w:line="240" w:lineRule="auto"/>
              <w:rPr>
                <w:rFonts w:ascii="Times New Roman" w:hAnsi="Times New Roman" w:cs="Times New Roman"/>
                <w:sz w:val="20"/>
                <w:szCs w:val="20"/>
              </w:rPr>
            </w:pPr>
          </w:p>
        </w:tc>
        <w:tc>
          <w:tcPr>
            <w:tcW w:w="801" w:type="pct"/>
            <w:tcBorders>
              <w:top w:val="nil"/>
              <w:bottom w:val="single" w:sz="4" w:space="0" w:color="auto"/>
            </w:tcBorders>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150,00</w:t>
            </w:r>
          </w:p>
        </w:tc>
        <w:tc>
          <w:tcPr>
            <w:tcW w:w="759" w:type="pct"/>
            <w:tcBorders>
              <w:top w:val="nil"/>
              <w:bottom w:val="single" w:sz="4" w:space="0" w:color="auto"/>
            </w:tcBorders>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top w:val="single" w:sz="4" w:space="0" w:color="auto"/>
              <w:bottom w:val="single" w:sz="4" w:space="0" w:color="auto"/>
            </w:tcBorders>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3A46F7">
        <w:trPr>
          <w:trHeight w:val="915"/>
        </w:trPr>
        <w:tc>
          <w:tcPr>
            <w:tcW w:w="144" w:type="pct"/>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1.2</w:t>
            </w:r>
          </w:p>
        </w:tc>
        <w:tc>
          <w:tcPr>
            <w:tcW w:w="1061" w:type="pct"/>
          </w:tcPr>
          <w:p w:rsidR="00A42A09" w:rsidRPr="006B5D45" w:rsidRDefault="00A42A09" w:rsidP="003A46F7">
            <w:pPr>
              <w:pStyle w:val="ConsPlusNormal"/>
              <w:rPr>
                <w:rFonts w:ascii="Times New Roman" w:hAnsi="Times New Roman" w:cs="Times New Roman"/>
                <w:sz w:val="20"/>
              </w:rPr>
            </w:pPr>
            <w:r w:rsidRPr="006B5D45">
              <w:rPr>
                <w:rFonts w:ascii="Times New Roman" w:hAnsi="Times New Roman" w:cs="Times New Roman"/>
                <w:sz w:val="20"/>
              </w:rPr>
              <w:t>Ремонт трубопровода и замена внутренней системы отопления, установка приборов учета тепловой энергии</w:t>
            </w:r>
          </w:p>
        </w:tc>
        <w:tc>
          <w:tcPr>
            <w:tcW w:w="463" w:type="pct"/>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м. шт.</w:t>
            </w:r>
          </w:p>
        </w:tc>
        <w:tc>
          <w:tcPr>
            <w:tcW w:w="512" w:type="pct"/>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w:t>
            </w:r>
          </w:p>
        </w:tc>
        <w:tc>
          <w:tcPr>
            <w:tcW w:w="801" w:type="pct"/>
            <w:tcBorders>
              <w:top w:val="single" w:sz="4" w:space="0" w:color="auto"/>
            </w:tcBorders>
          </w:tcPr>
          <w:p w:rsidR="00A42A09" w:rsidRPr="006B5D45" w:rsidRDefault="00E6466B" w:rsidP="003A46F7">
            <w:pPr>
              <w:pStyle w:val="ConsPlusNormal"/>
              <w:jc w:val="center"/>
              <w:rPr>
                <w:rFonts w:ascii="Times New Roman" w:hAnsi="Times New Roman" w:cs="Times New Roman"/>
                <w:sz w:val="20"/>
              </w:rPr>
            </w:pPr>
            <w:r>
              <w:rPr>
                <w:rFonts w:ascii="Times New Roman" w:hAnsi="Times New Roman" w:cs="Times New Roman"/>
                <w:sz w:val="20"/>
              </w:rPr>
              <w:t>5</w:t>
            </w:r>
            <w:r w:rsidR="00A42A09" w:rsidRPr="006B5D45">
              <w:rPr>
                <w:rFonts w:ascii="Times New Roman" w:hAnsi="Times New Roman" w:cs="Times New Roman"/>
                <w:sz w:val="20"/>
              </w:rPr>
              <w:t>077,74</w:t>
            </w:r>
          </w:p>
        </w:tc>
        <w:tc>
          <w:tcPr>
            <w:tcW w:w="759" w:type="pct"/>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комитет образования администрации города Ставрополя</w:t>
            </w:r>
          </w:p>
        </w:tc>
      </w:tr>
      <w:tr w:rsidR="00A42A09" w:rsidRPr="00DC5124" w:rsidTr="003A46F7">
        <w:trPr>
          <w:trHeight w:val="295"/>
        </w:trPr>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Электроснабжение</w:t>
            </w:r>
          </w:p>
        </w:tc>
      </w:tr>
      <w:tr w:rsidR="00A42A09" w:rsidRPr="00DC5124" w:rsidTr="00E6466B">
        <w:trPr>
          <w:trHeight w:val="542"/>
        </w:trPr>
        <w:tc>
          <w:tcPr>
            <w:tcW w:w="144"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2.1.</w:t>
            </w:r>
          </w:p>
        </w:tc>
        <w:tc>
          <w:tcPr>
            <w:tcW w:w="1061" w:type="pct"/>
            <w:vMerge w:val="restar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Замена люминесцентных светильников на </w:t>
            </w:r>
            <w:proofErr w:type="gramStart"/>
            <w:r w:rsidRPr="006B5D45">
              <w:rPr>
                <w:rFonts w:ascii="Times New Roman" w:hAnsi="Times New Roman" w:cs="Times New Roman"/>
                <w:sz w:val="20"/>
              </w:rPr>
              <w:t>светодиодные</w:t>
            </w:r>
            <w:proofErr w:type="gramEnd"/>
          </w:p>
        </w:tc>
        <w:tc>
          <w:tcPr>
            <w:tcW w:w="463"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шт.</w:t>
            </w:r>
          </w:p>
        </w:tc>
        <w:tc>
          <w:tcPr>
            <w:tcW w:w="512"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w:t>
            </w:r>
          </w:p>
        </w:tc>
        <w:tc>
          <w:tcPr>
            <w:tcW w:w="801" w:type="pct"/>
            <w:tcBorders>
              <w:bottom w:val="nil"/>
            </w:tcBorders>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0,00</w:t>
            </w:r>
          </w:p>
        </w:tc>
        <w:tc>
          <w:tcPr>
            <w:tcW w:w="759" w:type="pct"/>
            <w:tcBorders>
              <w:bottom w:val="nil"/>
            </w:tcBorders>
          </w:tcPr>
          <w:p w:rsidR="00A42A09" w:rsidRPr="006B5D45" w:rsidRDefault="00A42A09" w:rsidP="003A46F7">
            <w:pPr>
              <w:pStyle w:val="ConsPlusNormal"/>
              <w:rPr>
                <w:rFonts w:ascii="Times New Roman" w:hAnsi="Times New Roman" w:cs="Times New Roman"/>
                <w:sz w:val="20"/>
              </w:rPr>
            </w:pPr>
          </w:p>
        </w:tc>
        <w:tc>
          <w:tcPr>
            <w:tcW w:w="1261" w:type="pct"/>
            <w:tcBorders>
              <w:bottom w:val="single" w:sz="4" w:space="0" w:color="auto"/>
            </w:tcBorders>
          </w:tcPr>
          <w:p w:rsidR="00A42A09" w:rsidRPr="006B5D45" w:rsidRDefault="00A42A09" w:rsidP="003A46F7">
            <w:pPr>
              <w:spacing w:after="0" w:line="240" w:lineRule="auto"/>
              <w:jc w:val="center"/>
              <w:rPr>
                <w:rFonts w:ascii="Times New Roman" w:hAnsi="Times New Roman" w:cs="Times New Roman"/>
                <w:sz w:val="20"/>
                <w:szCs w:val="20"/>
              </w:rPr>
            </w:pPr>
            <w:r w:rsidRPr="006B5D45">
              <w:rPr>
                <w:rFonts w:ascii="Times New Roman" w:hAnsi="Times New Roman" w:cs="Times New Roman"/>
                <w:sz w:val="20"/>
                <w:szCs w:val="20"/>
              </w:rPr>
              <w:t>комитет городского хозяйства администрации города Ставрополя</w:t>
            </w:r>
          </w:p>
        </w:tc>
      </w:tr>
      <w:tr w:rsidR="00A42A09" w:rsidRPr="00DC5124" w:rsidTr="003A46F7">
        <w:trPr>
          <w:trHeight w:val="780"/>
        </w:trPr>
        <w:tc>
          <w:tcPr>
            <w:tcW w:w="144" w:type="pct"/>
            <w:vMerge/>
          </w:tcPr>
          <w:p w:rsidR="00A42A09" w:rsidRPr="006B5D45" w:rsidRDefault="00A42A09" w:rsidP="00BE4B65">
            <w:pPr>
              <w:rPr>
                <w:rFonts w:ascii="Times New Roman" w:hAnsi="Times New Roman" w:cs="Times New Roman"/>
                <w:sz w:val="20"/>
                <w:szCs w:val="20"/>
              </w:rPr>
            </w:pPr>
          </w:p>
        </w:tc>
        <w:tc>
          <w:tcPr>
            <w:tcW w:w="1061" w:type="pct"/>
            <w:vMerge/>
          </w:tcPr>
          <w:p w:rsidR="00A42A09" w:rsidRPr="006B5D45" w:rsidRDefault="00A42A09" w:rsidP="00BE4B65">
            <w:pPr>
              <w:rPr>
                <w:rFonts w:ascii="Times New Roman" w:hAnsi="Times New Roman" w:cs="Times New Roman"/>
                <w:sz w:val="20"/>
                <w:szCs w:val="20"/>
              </w:rPr>
            </w:pPr>
          </w:p>
        </w:tc>
        <w:tc>
          <w:tcPr>
            <w:tcW w:w="463" w:type="pct"/>
            <w:vMerge/>
          </w:tcPr>
          <w:p w:rsidR="00A42A09" w:rsidRPr="006B5D45" w:rsidRDefault="00A42A09" w:rsidP="00BE4B65">
            <w:pPr>
              <w:rPr>
                <w:rFonts w:ascii="Times New Roman" w:hAnsi="Times New Roman" w:cs="Times New Roman"/>
                <w:sz w:val="20"/>
                <w:szCs w:val="20"/>
              </w:rPr>
            </w:pPr>
          </w:p>
        </w:tc>
        <w:tc>
          <w:tcPr>
            <w:tcW w:w="512" w:type="pct"/>
            <w:vMerge/>
          </w:tcPr>
          <w:p w:rsidR="00A42A09" w:rsidRPr="006B5D45" w:rsidRDefault="00A42A09" w:rsidP="00BE4B65">
            <w:pPr>
              <w:rPr>
                <w:rFonts w:ascii="Times New Roman" w:hAnsi="Times New Roman" w:cs="Times New Roman"/>
                <w:sz w:val="20"/>
                <w:szCs w:val="20"/>
              </w:rPr>
            </w:pPr>
          </w:p>
        </w:tc>
        <w:tc>
          <w:tcPr>
            <w:tcW w:w="801" w:type="pct"/>
            <w:tcBorders>
              <w:top w:val="nil"/>
            </w:tcBorders>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746,08</w:t>
            </w:r>
          </w:p>
        </w:tc>
        <w:tc>
          <w:tcPr>
            <w:tcW w:w="759" w:type="pct"/>
            <w:tcBorders>
              <w:top w:val="nil"/>
            </w:tcBorders>
          </w:tcPr>
          <w:p w:rsidR="00A42A09" w:rsidRPr="006B5D45" w:rsidRDefault="00A42A09" w:rsidP="003A46F7">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top w:val="nil"/>
            </w:tcBorders>
          </w:tcPr>
          <w:p w:rsidR="00A42A09" w:rsidRPr="006B5D45" w:rsidRDefault="00A42A09" w:rsidP="003A46F7">
            <w:pPr>
              <w:spacing w:after="0" w:line="240" w:lineRule="auto"/>
              <w:jc w:val="center"/>
              <w:rPr>
                <w:rFonts w:ascii="Times New Roman" w:hAnsi="Times New Roman" w:cs="Times New Roman"/>
                <w:sz w:val="20"/>
                <w:szCs w:val="20"/>
              </w:rPr>
            </w:pPr>
            <w:r w:rsidRPr="006B5D45">
              <w:rPr>
                <w:rFonts w:ascii="Times New Roman" w:hAnsi="Times New Roman" w:cs="Times New Roman"/>
                <w:sz w:val="20"/>
                <w:szCs w:val="20"/>
              </w:rPr>
              <w:t>комитет культуры и молодежной политики администрации города Ставрополя</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2.2</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Модернизация и реконструкция систем уличного освещения в городе Ставрополе с установкой газоразрядных ламп, светильников с возможностью </w:t>
            </w:r>
            <w:proofErr w:type="spellStart"/>
            <w:r w:rsidRPr="006B5D45">
              <w:rPr>
                <w:rFonts w:ascii="Times New Roman" w:hAnsi="Times New Roman" w:cs="Times New Roman"/>
                <w:sz w:val="20"/>
              </w:rPr>
              <w:t>диммирования</w:t>
            </w:r>
            <w:proofErr w:type="spellEnd"/>
            <w:r w:rsidRPr="006B5D45">
              <w:rPr>
                <w:rFonts w:ascii="Times New Roman" w:hAnsi="Times New Roman" w:cs="Times New Roman"/>
                <w:sz w:val="20"/>
              </w:rPr>
              <w:t xml:space="preserve"> и систем управления освещением. Внедрение автоматизированной системы контроля и учета электроэнергии (АСКУЭ) с установкой счетчиков электрической энергии</w:t>
            </w:r>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система</w:t>
            </w:r>
          </w:p>
        </w:tc>
        <w:tc>
          <w:tcPr>
            <w:tcW w:w="512"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w:t>
            </w: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3</w:t>
            </w:r>
            <w:r w:rsidR="00A42A09" w:rsidRPr="006B5D45">
              <w:rPr>
                <w:rFonts w:ascii="Times New Roman" w:hAnsi="Times New Roman" w:cs="Times New Roman"/>
                <w:sz w:val="20"/>
              </w:rPr>
              <w:t>385,52</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Итого</w:t>
            </w:r>
          </w:p>
        </w:tc>
        <w:tc>
          <w:tcPr>
            <w:tcW w:w="463" w:type="pct"/>
          </w:tcPr>
          <w:p w:rsidR="00A42A09" w:rsidRPr="006B5D45" w:rsidRDefault="00A42A09" w:rsidP="00BE4B65">
            <w:pPr>
              <w:pStyle w:val="ConsPlusNormal"/>
              <w:rPr>
                <w:rFonts w:ascii="Times New Roman" w:hAnsi="Times New Roman" w:cs="Times New Roman"/>
                <w:sz w:val="20"/>
              </w:rPr>
            </w:pPr>
          </w:p>
        </w:tc>
        <w:tc>
          <w:tcPr>
            <w:tcW w:w="512" w:type="pct"/>
          </w:tcPr>
          <w:p w:rsidR="00A42A09" w:rsidRPr="006B5D45" w:rsidRDefault="00A42A09" w:rsidP="00BE4B65">
            <w:pPr>
              <w:pStyle w:val="ConsPlusNormal"/>
              <w:rPr>
                <w:rFonts w:ascii="Times New Roman" w:hAnsi="Times New Roman" w:cs="Times New Roman"/>
                <w:sz w:val="20"/>
              </w:rPr>
            </w:pP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9</w:t>
            </w:r>
            <w:r w:rsidR="00A42A09" w:rsidRPr="006B5D45">
              <w:rPr>
                <w:rFonts w:ascii="Times New Roman" w:hAnsi="Times New Roman" w:cs="Times New Roman"/>
                <w:sz w:val="20"/>
              </w:rPr>
              <w:t>359,34</w:t>
            </w:r>
          </w:p>
        </w:tc>
        <w:tc>
          <w:tcPr>
            <w:tcW w:w="759" w:type="pct"/>
          </w:tcPr>
          <w:p w:rsidR="00A42A09" w:rsidRPr="006B5D45" w:rsidRDefault="00A42A09" w:rsidP="00BE4B65">
            <w:pPr>
              <w:pStyle w:val="ConsPlusNormal"/>
              <w:rPr>
                <w:rFonts w:ascii="Times New Roman" w:hAnsi="Times New Roman" w:cs="Times New Roman"/>
                <w:sz w:val="20"/>
              </w:rPr>
            </w:pPr>
          </w:p>
        </w:tc>
        <w:tc>
          <w:tcPr>
            <w:tcW w:w="1261" w:type="pct"/>
          </w:tcPr>
          <w:p w:rsidR="00A42A09" w:rsidRPr="006B5D45" w:rsidRDefault="00A42A09" w:rsidP="00BE4B65">
            <w:pPr>
              <w:pStyle w:val="ConsPlusNormal"/>
              <w:rPr>
                <w:rFonts w:ascii="Times New Roman" w:hAnsi="Times New Roman" w:cs="Times New Roman"/>
                <w:sz w:val="20"/>
              </w:rPr>
            </w:pP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4856" w:type="pct"/>
            <w:gridSpan w:val="6"/>
          </w:tcPr>
          <w:p w:rsidR="00A42A09" w:rsidRPr="006B5D45" w:rsidRDefault="00A42A09" w:rsidP="00BE4B65">
            <w:pPr>
              <w:pStyle w:val="ConsPlusNormal"/>
              <w:jc w:val="center"/>
              <w:outlineLvl w:val="2"/>
              <w:rPr>
                <w:rFonts w:ascii="Times New Roman" w:hAnsi="Times New Roman" w:cs="Times New Roman"/>
                <w:sz w:val="20"/>
              </w:rPr>
            </w:pPr>
            <w:r w:rsidRPr="006B5D45">
              <w:rPr>
                <w:rFonts w:ascii="Times New Roman" w:hAnsi="Times New Roman" w:cs="Times New Roman"/>
                <w:sz w:val="20"/>
              </w:rPr>
              <w:t>2021 год</w:t>
            </w:r>
          </w:p>
        </w:tc>
      </w:tr>
      <w:tr w:rsidR="00A42A09" w:rsidRPr="00DC5124" w:rsidTr="003A46F7">
        <w:tc>
          <w:tcPr>
            <w:tcW w:w="144" w:type="pct"/>
          </w:tcPr>
          <w:p w:rsidR="00A42A09" w:rsidRPr="006B5D45" w:rsidRDefault="00A42A09" w:rsidP="00BE4B65">
            <w:pPr>
              <w:pStyle w:val="ConsPlusNormal"/>
              <w:jc w:val="center"/>
              <w:outlineLvl w:val="3"/>
              <w:rPr>
                <w:rFonts w:ascii="Times New Roman" w:hAnsi="Times New Roman" w:cs="Times New Roman"/>
                <w:sz w:val="20"/>
              </w:rPr>
            </w:pPr>
            <w:r w:rsidRPr="006B5D45">
              <w:rPr>
                <w:rFonts w:ascii="Times New Roman" w:hAnsi="Times New Roman" w:cs="Times New Roman"/>
                <w:sz w:val="20"/>
              </w:rPr>
              <w:t>1.</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Теплоснабжение</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1.1.</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Модернизация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w:t>
            </w:r>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м.</w:t>
            </w:r>
          </w:p>
        </w:tc>
        <w:tc>
          <w:tcPr>
            <w:tcW w:w="512"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w:t>
            </w:r>
          </w:p>
        </w:tc>
        <w:tc>
          <w:tcPr>
            <w:tcW w:w="801" w:type="pct"/>
            <w:tcBorders>
              <w:top w:val="nil"/>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150,00</w:t>
            </w:r>
          </w:p>
        </w:tc>
        <w:tc>
          <w:tcPr>
            <w:tcW w:w="759" w:type="pct"/>
            <w:tcBorders>
              <w:top w:val="nil"/>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top w:val="nil"/>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3A46F7">
        <w:trPr>
          <w:trHeight w:val="419"/>
        </w:trPr>
        <w:tc>
          <w:tcPr>
            <w:tcW w:w="144"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1.2.</w:t>
            </w:r>
          </w:p>
        </w:tc>
        <w:tc>
          <w:tcPr>
            <w:tcW w:w="1061" w:type="pct"/>
            <w:vMerge w:val="restar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Ремонт трубопровода и замена внутренней системы отопления, установка приборов учета тепловой энергии</w:t>
            </w:r>
          </w:p>
        </w:tc>
        <w:tc>
          <w:tcPr>
            <w:tcW w:w="463"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м. шт.</w:t>
            </w:r>
          </w:p>
        </w:tc>
        <w:tc>
          <w:tcPr>
            <w:tcW w:w="512"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w:t>
            </w:r>
          </w:p>
        </w:tc>
        <w:tc>
          <w:tcPr>
            <w:tcW w:w="801" w:type="pct"/>
            <w:tcBorders>
              <w:bottom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0,00</w:t>
            </w:r>
          </w:p>
        </w:tc>
        <w:tc>
          <w:tcPr>
            <w:tcW w:w="759" w:type="pct"/>
            <w:tcBorders>
              <w:bottom w:val="nil"/>
            </w:tcBorders>
          </w:tcPr>
          <w:p w:rsidR="00A42A09" w:rsidRPr="006B5D45" w:rsidRDefault="00A42A09" w:rsidP="00BE4B65">
            <w:pPr>
              <w:pStyle w:val="ConsPlusNormal"/>
              <w:rPr>
                <w:rFonts w:ascii="Times New Roman" w:hAnsi="Times New Roman" w:cs="Times New Roman"/>
                <w:sz w:val="20"/>
              </w:rPr>
            </w:pPr>
          </w:p>
        </w:tc>
        <w:tc>
          <w:tcPr>
            <w:tcW w:w="1261" w:type="pct"/>
            <w:tcBorders>
              <w:bottom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3A46F7">
        <w:tc>
          <w:tcPr>
            <w:tcW w:w="144" w:type="pct"/>
            <w:vMerge/>
          </w:tcPr>
          <w:p w:rsidR="00A42A09" w:rsidRPr="006B5D45" w:rsidRDefault="00A42A09" w:rsidP="00BE4B65">
            <w:pPr>
              <w:rPr>
                <w:rFonts w:ascii="Times New Roman" w:hAnsi="Times New Roman" w:cs="Times New Roman"/>
                <w:sz w:val="20"/>
                <w:szCs w:val="20"/>
              </w:rPr>
            </w:pPr>
          </w:p>
        </w:tc>
        <w:tc>
          <w:tcPr>
            <w:tcW w:w="1061" w:type="pct"/>
            <w:vMerge/>
          </w:tcPr>
          <w:p w:rsidR="00A42A09" w:rsidRPr="006B5D45" w:rsidRDefault="00A42A09" w:rsidP="00BE4B65">
            <w:pPr>
              <w:rPr>
                <w:rFonts w:ascii="Times New Roman" w:hAnsi="Times New Roman" w:cs="Times New Roman"/>
                <w:sz w:val="20"/>
                <w:szCs w:val="20"/>
              </w:rPr>
            </w:pPr>
          </w:p>
        </w:tc>
        <w:tc>
          <w:tcPr>
            <w:tcW w:w="463" w:type="pct"/>
            <w:vMerge/>
          </w:tcPr>
          <w:p w:rsidR="00A42A09" w:rsidRPr="006B5D45" w:rsidRDefault="00A42A09" w:rsidP="00BE4B65">
            <w:pPr>
              <w:rPr>
                <w:rFonts w:ascii="Times New Roman" w:hAnsi="Times New Roman" w:cs="Times New Roman"/>
                <w:sz w:val="20"/>
                <w:szCs w:val="20"/>
              </w:rPr>
            </w:pPr>
          </w:p>
        </w:tc>
        <w:tc>
          <w:tcPr>
            <w:tcW w:w="512" w:type="pct"/>
            <w:vMerge/>
            <w:tcBorders>
              <w:bottom w:val="single" w:sz="4" w:space="0" w:color="auto"/>
            </w:tcBorders>
          </w:tcPr>
          <w:p w:rsidR="00A42A09" w:rsidRPr="006B5D45" w:rsidRDefault="00A42A09" w:rsidP="00BE4B65">
            <w:pPr>
              <w:rPr>
                <w:rFonts w:ascii="Times New Roman" w:hAnsi="Times New Roman" w:cs="Times New Roman"/>
                <w:sz w:val="20"/>
                <w:szCs w:val="20"/>
              </w:rPr>
            </w:pPr>
          </w:p>
        </w:tc>
        <w:tc>
          <w:tcPr>
            <w:tcW w:w="801" w:type="pct"/>
            <w:tcBorders>
              <w:top w:val="nil"/>
              <w:bottom w:val="single" w:sz="4" w:space="0" w:color="auto"/>
            </w:tcBorders>
          </w:tcPr>
          <w:p w:rsidR="00A42A09" w:rsidRPr="006B5D45" w:rsidRDefault="00D82EAC" w:rsidP="00BE4B65">
            <w:pPr>
              <w:pStyle w:val="ConsPlusNormal"/>
              <w:jc w:val="center"/>
              <w:rPr>
                <w:rFonts w:ascii="Times New Roman" w:hAnsi="Times New Roman" w:cs="Times New Roman"/>
                <w:sz w:val="20"/>
              </w:rPr>
            </w:pPr>
            <w:r>
              <w:rPr>
                <w:rFonts w:ascii="Times New Roman" w:hAnsi="Times New Roman" w:cs="Times New Roman"/>
                <w:sz w:val="20"/>
              </w:rPr>
              <w:t>5</w:t>
            </w:r>
            <w:r w:rsidR="00A42A09" w:rsidRPr="006B5D45">
              <w:rPr>
                <w:rFonts w:ascii="Times New Roman" w:hAnsi="Times New Roman" w:cs="Times New Roman"/>
                <w:sz w:val="20"/>
              </w:rPr>
              <w:t>077,74</w:t>
            </w:r>
          </w:p>
        </w:tc>
        <w:tc>
          <w:tcPr>
            <w:tcW w:w="759" w:type="pct"/>
            <w:tcBorders>
              <w:top w:val="nil"/>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top w:val="nil"/>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 xml:space="preserve">комитет образования администрации города Ставрополя </w:t>
            </w:r>
            <w:proofErr w:type="spellStart"/>
            <w:proofErr w:type="gramStart"/>
            <w:r w:rsidRPr="006B5D45">
              <w:rPr>
                <w:rFonts w:ascii="Times New Roman" w:hAnsi="Times New Roman" w:cs="Times New Roman"/>
                <w:sz w:val="20"/>
              </w:rPr>
              <w:t>Ставрополя</w:t>
            </w:r>
            <w:proofErr w:type="spellEnd"/>
            <w:proofErr w:type="gramEnd"/>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Электроснабжение</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2.1.</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Замена люминесцентных светильников на </w:t>
            </w:r>
            <w:proofErr w:type="gramStart"/>
            <w:r w:rsidRPr="006B5D45">
              <w:rPr>
                <w:rFonts w:ascii="Times New Roman" w:hAnsi="Times New Roman" w:cs="Times New Roman"/>
                <w:sz w:val="20"/>
              </w:rPr>
              <w:t>светодиодные</w:t>
            </w:r>
            <w:proofErr w:type="gramEnd"/>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шт.</w:t>
            </w:r>
          </w:p>
        </w:tc>
        <w:tc>
          <w:tcPr>
            <w:tcW w:w="512" w:type="pct"/>
          </w:tcPr>
          <w:p w:rsidR="00A42A09" w:rsidRPr="006B5D45" w:rsidRDefault="00A42A09" w:rsidP="00BE4B65">
            <w:pPr>
              <w:pStyle w:val="ConsPlusNormal"/>
              <w:jc w:val="center"/>
              <w:rPr>
                <w:rFonts w:ascii="Times New Roman" w:hAnsi="Times New Roman" w:cs="Times New Roman"/>
                <w:sz w:val="20"/>
              </w:rPr>
            </w:pPr>
            <w:r>
              <w:rPr>
                <w:rFonts w:ascii="Times New Roman" w:hAnsi="Times New Roman" w:cs="Times New Roman"/>
                <w:sz w:val="20"/>
              </w:rPr>
              <w:t>-</w:t>
            </w:r>
          </w:p>
        </w:tc>
        <w:tc>
          <w:tcPr>
            <w:tcW w:w="80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746,08</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2.2.</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Модернизация и реконструкция систем уличного освещения в городе Ставрополе с установкой газоразрядных ламп, светильников с возможностью </w:t>
            </w:r>
            <w:proofErr w:type="spellStart"/>
            <w:r w:rsidRPr="006B5D45">
              <w:rPr>
                <w:rFonts w:ascii="Times New Roman" w:hAnsi="Times New Roman" w:cs="Times New Roman"/>
                <w:sz w:val="20"/>
              </w:rPr>
              <w:t>диммирования</w:t>
            </w:r>
            <w:proofErr w:type="spellEnd"/>
            <w:r w:rsidRPr="006B5D45">
              <w:rPr>
                <w:rFonts w:ascii="Times New Roman" w:hAnsi="Times New Roman" w:cs="Times New Roman"/>
                <w:sz w:val="20"/>
              </w:rPr>
              <w:t xml:space="preserve"> и систем управления освещением. Внедрение автоматизированной системы контроля и учета электроэнерги</w:t>
            </w:r>
            <w:proofErr w:type="gramStart"/>
            <w:r w:rsidRPr="006B5D45">
              <w:rPr>
                <w:rFonts w:ascii="Times New Roman" w:hAnsi="Times New Roman" w:cs="Times New Roman"/>
                <w:sz w:val="20"/>
              </w:rPr>
              <w:t>и(</w:t>
            </w:r>
            <w:proofErr w:type="gramEnd"/>
            <w:r w:rsidRPr="006B5D45">
              <w:rPr>
                <w:rFonts w:ascii="Times New Roman" w:hAnsi="Times New Roman" w:cs="Times New Roman"/>
                <w:sz w:val="20"/>
              </w:rPr>
              <w:t>АСКУЭ) с установкой счетчиков электрической энергии</w:t>
            </w:r>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система</w:t>
            </w:r>
          </w:p>
        </w:tc>
        <w:tc>
          <w:tcPr>
            <w:tcW w:w="512" w:type="pct"/>
          </w:tcPr>
          <w:p w:rsidR="00A42A09" w:rsidRPr="006B5D45" w:rsidRDefault="00A42A09" w:rsidP="00BE4B65">
            <w:pPr>
              <w:pStyle w:val="ConsPlusNormal"/>
              <w:jc w:val="center"/>
              <w:rPr>
                <w:rFonts w:ascii="Times New Roman" w:hAnsi="Times New Roman" w:cs="Times New Roman"/>
                <w:sz w:val="20"/>
              </w:rPr>
            </w:pPr>
            <w:r>
              <w:rPr>
                <w:rFonts w:ascii="Times New Roman" w:hAnsi="Times New Roman" w:cs="Times New Roman"/>
                <w:sz w:val="20"/>
              </w:rPr>
              <w:t>-</w:t>
            </w: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3</w:t>
            </w:r>
            <w:r w:rsidR="00A42A09" w:rsidRPr="006B5D45">
              <w:rPr>
                <w:rFonts w:ascii="Times New Roman" w:hAnsi="Times New Roman" w:cs="Times New Roman"/>
                <w:sz w:val="20"/>
              </w:rPr>
              <w:t>385,52</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Итого</w:t>
            </w:r>
          </w:p>
        </w:tc>
        <w:tc>
          <w:tcPr>
            <w:tcW w:w="463" w:type="pct"/>
          </w:tcPr>
          <w:p w:rsidR="00A42A09" w:rsidRPr="006B5D45" w:rsidRDefault="00A42A09" w:rsidP="00BE4B65">
            <w:pPr>
              <w:pStyle w:val="ConsPlusNormal"/>
              <w:rPr>
                <w:rFonts w:ascii="Times New Roman" w:hAnsi="Times New Roman" w:cs="Times New Roman"/>
                <w:sz w:val="20"/>
              </w:rPr>
            </w:pPr>
          </w:p>
        </w:tc>
        <w:tc>
          <w:tcPr>
            <w:tcW w:w="512" w:type="pct"/>
          </w:tcPr>
          <w:p w:rsidR="00A42A09" w:rsidRPr="006B5D45" w:rsidRDefault="00A42A09" w:rsidP="00BE4B65">
            <w:pPr>
              <w:pStyle w:val="ConsPlusNormal"/>
              <w:rPr>
                <w:rFonts w:ascii="Times New Roman" w:hAnsi="Times New Roman" w:cs="Times New Roman"/>
                <w:sz w:val="20"/>
              </w:rPr>
            </w:pP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9</w:t>
            </w:r>
            <w:r w:rsidR="00A42A09" w:rsidRPr="006B5D45">
              <w:rPr>
                <w:rFonts w:ascii="Times New Roman" w:hAnsi="Times New Roman" w:cs="Times New Roman"/>
                <w:sz w:val="20"/>
              </w:rPr>
              <w:t>359,34</w:t>
            </w:r>
          </w:p>
        </w:tc>
        <w:tc>
          <w:tcPr>
            <w:tcW w:w="759" w:type="pct"/>
          </w:tcPr>
          <w:p w:rsidR="00A42A09" w:rsidRPr="006B5D45" w:rsidRDefault="00A42A09" w:rsidP="00BE4B65">
            <w:pPr>
              <w:pStyle w:val="ConsPlusNormal"/>
              <w:rPr>
                <w:rFonts w:ascii="Times New Roman" w:hAnsi="Times New Roman" w:cs="Times New Roman"/>
                <w:sz w:val="20"/>
              </w:rPr>
            </w:pPr>
          </w:p>
        </w:tc>
        <w:tc>
          <w:tcPr>
            <w:tcW w:w="1261" w:type="pct"/>
          </w:tcPr>
          <w:p w:rsidR="00A42A09" w:rsidRPr="006B5D45" w:rsidRDefault="00A42A09" w:rsidP="00BE4B65">
            <w:pPr>
              <w:pStyle w:val="ConsPlusNormal"/>
              <w:rPr>
                <w:rFonts w:ascii="Times New Roman" w:hAnsi="Times New Roman" w:cs="Times New Roman"/>
                <w:sz w:val="20"/>
              </w:rPr>
            </w:pP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4856" w:type="pct"/>
            <w:gridSpan w:val="6"/>
          </w:tcPr>
          <w:p w:rsidR="00A42A09" w:rsidRPr="006B5D45" w:rsidRDefault="00A42A09" w:rsidP="00BE4B65">
            <w:pPr>
              <w:pStyle w:val="ConsPlusNormal"/>
              <w:jc w:val="center"/>
              <w:outlineLvl w:val="2"/>
              <w:rPr>
                <w:rFonts w:ascii="Times New Roman" w:hAnsi="Times New Roman" w:cs="Times New Roman"/>
                <w:sz w:val="20"/>
              </w:rPr>
            </w:pPr>
            <w:r w:rsidRPr="006B5D45">
              <w:rPr>
                <w:rFonts w:ascii="Times New Roman" w:hAnsi="Times New Roman" w:cs="Times New Roman"/>
                <w:sz w:val="20"/>
              </w:rPr>
              <w:t>2022 год</w:t>
            </w:r>
          </w:p>
        </w:tc>
      </w:tr>
      <w:tr w:rsidR="00A42A09" w:rsidRPr="00DC5124" w:rsidTr="003A46F7">
        <w:tc>
          <w:tcPr>
            <w:tcW w:w="144" w:type="pct"/>
          </w:tcPr>
          <w:p w:rsidR="00A42A09" w:rsidRPr="006B5D45" w:rsidRDefault="00A42A09" w:rsidP="00BE4B65">
            <w:pPr>
              <w:pStyle w:val="ConsPlusNormal"/>
              <w:jc w:val="center"/>
              <w:outlineLvl w:val="3"/>
              <w:rPr>
                <w:rFonts w:ascii="Times New Roman" w:hAnsi="Times New Roman" w:cs="Times New Roman"/>
                <w:sz w:val="20"/>
              </w:rPr>
            </w:pPr>
            <w:r w:rsidRPr="006B5D45">
              <w:rPr>
                <w:rFonts w:ascii="Times New Roman" w:hAnsi="Times New Roman" w:cs="Times New Roman"/>
                <w:sz w:val="20"/>
              </w:rPr>
              <w:t>1.</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Теплоснабжение</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lastRenderedPageBreak/>
              <w:t>1.1.</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Модернизация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w:t>
            </w:r>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м.</w:t>
            </w:r>
          </w:p>
        </w:tc>
        <w:tc>
          <w:tcPr>
            <w:tcW w:w="512" w:type="pct"/>
          </w:tcPr>
          <w:p w:rsidR="00A42A09" w:rsidRPr="006B5D45" w:rsidRDefault="00A42A09" w:rsidP="00BE4B65">
            <w:pPr>
              <w:pStyle w:val="ConsPlusNormal"/>
              <w:jc w:val="center"/>
              <w:rPr>
                <w:rFonts w:ascii="Times New Roman" w:hAnsi="Times New Roman" w:cs="Times New Roman"/>
                <w:sz w:val="20"/>
              </w:rPr>
            </w:pPr>
            <w:r>
              <w:rPr>
                <w:rFonts w:ascii="Times New Roman" w:hAnsi="Times New Roman" w:cs="Times New Roman"/>
                <w:sz w:val="20"/>
              </w:rPr>
              <w:t>-</w:t>
            </w:r>
          </w:p>
        </w:tc>
        <w:tc>
          <w:tcPr>
            <w:tcW w:w="801" w:type="pct"/>
            <w:tcBorders>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150,00</w:t>
            </w:r>
          </w:p>
        </w:tc>
        <w:tc>
          <w:tcPr>
            <w:tcW w:w="759" w:type="pct"/>
            <w:tcBorders>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E6466B">
        <w:tc>
          <w:tcPr>
            <w:tcW w:w="144"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1.2.</w:t>
            </w:r>
          </w:p>
        </w:tc>
        <w:tc>
          <w:tcPr>
            <w:tcW w:w="1061" w:type="pct"/>
            <w:vMerge w:val="restar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Ремонт трубопровода и замена внутренней системы отопления, установка приборов учета тепловой энергии</w:t>
            </w:r>
          </w:p>
        </w:tc>
        <w:tc>
          <w:tcPr>
            <w:tcW w:w="463"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м. шт.</w:t>
            </w:r>
          </w:p>
        </w:tc>
        <w:tc>
          <w:tcPr>
            <w:tcW w:w="512"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w:t>
            </w:r>
          </w:p>
        </w:tc>
        <w:tc>
          <w:tcPr>
            <w:tcW w:w="801" w:type="pct"/>
            <w:tcBorders>
              <w:top w:val="single" w:sz="4" w:space="0" w:color="auto"/>
              <w:bottom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0,00</w:t>
            </w:r>
          </w:p>
        </w:tc>
        <w:tc>
          <w:tcPr>
            <w:tcW w:w="759" w:type="pct"/>
            <w:tcBorders>
              <w:bottom w:val="nil"/>
            </w:tcBorders>
          </w:tcPr>
          <w:p w:rsidR="00A42A09" w:rsidRPr="006B5D45" w:rsidRDefault="00A42A09" w:rsidP="00BE4B65">
            <w:pPr>
              <w:pStyle w:val="ConsPlusNormal"/>
              <w:rPr>
                <w:rFonts w:ascii="Times New Roman" w:hAnsi="Times New Roman" w:cs="Times New Roman"/>
                <w:sz w:val="20"/>
              </w:rPr>
            </w:pPr>
          </w:p>
        </w:tc>
        <w:tc>
          <w:tcPr>
            <w:tcW w:w="1261" w:type="pct"/>
            <w:tcBorders>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E6466B">
        <w:tc>
          <w:tcPr>
            <w:tcW w:w="144" w:type="pct"/>
            <w:vMerge/>
          </w:tcPr>
          <w:p w:rsidR="00A42A09" w:rsidRPr="006B5D45" w:rsidRDefault="00A42A09" w:rsidP="00BE4B65">
            <w:pPr>
              <w:rPr>
                <w:rFonts w:ascii="Times New Roman" w:hAnsi="Times New Roman" w:cs="Times New Roman"/>
                <w:sz w:val="20"/>
                <w:szCs w:val="20"/>
              </w:rPr>
            </w:pPr>
          </w:p>
        </w:tc>
        <w:tc>
          <w:tcPr>
            <w:tcW w:w="1061" w:type="pct"/>
            <w:vMerge/>
          </w:tcPr>
          <w:p w:rsidR="00A42A09" w:rsidRPr="006B5D45" w:rsidRDefault="00A42A09" w:rsidP="00BE4B65">
            <w:pPr>
              <w:rPr>
                <w:rFonts w:ascii="Times New Roman" w:hAnsi="Times New Roman" w:cs="Times New Roman"/>
                <w:sz w:val="20"/>
                <w:szCs w:val="20"/>
              </w:rPr>
            </w:pPr>
          </w:p>
        </w:tc>
        <w:tc>
          <w:tcPr>
            <w:tcW w:w="463" w:type="pct"/>
            <w:vMerge/>
          </w:tcPr>
          <w:p w:rsidR="00A42A09" w:rsidRPr="006B5D45" w:rsidRDefault="00A42A09" w:rsidP="00BE4B65">
            <w:pPr>
              <w:rPr>
                <w:rFonts w:ascii="Times New Roman" w:hAnsi="Times New Roman" w:cs="Times New Roman"/>
                <w:sz w:val="20"/>
                <w:szCs w:val="20"/>
              </w:rPr>
            </w:pPr>
          </w:p>
        </w:tc>
        <w:tc>
          <w:tcPr>
            <w:tcW w:w="512" w:type="pct"/>
            <w:vMerge/>
          </w:tcPr>
          <w:p w:rsidR="00A42A09" w:rsidRPr="006B5D45" w:rsidRDefault="00A42A09" w:rsidP="00BE4B65">
            <w:pPr>
              <w:rPr>
                <w:rFonts w:ascii="Times New Roman" w:hAnsi="Times New Roman" w:cs="Times New Roman"/>
                <w:sz w:val="20"/>
                <w:szCs w:val="20"/>
              </w:rPr>
            </w:pPr>
          </w:p>
        </w:tc>
        <w:tc>
          <w:tcPr>
            <w:tcW w:w="801" w:type="pct"/>
            <w:tcBorders>
              <w:top w:val="nil"/>
            </w:tcBorders>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5</w:t>
            </w:r>
            <w:r w:rsidR="00A42A09" w:rsidRPr="006B5D45">
              <w:rPr>
                <w:rFonts w:ascii="Times New Roman" w:hAnsi="Times New Roman" w:cs="Times New Roman"/>
                <w:sz w:val="20"/>
              </w:rPr>
              <w:t>077,74</w:t>
            </w:r>
          </w:p>
        </w:tc>
        <w:tc>
          <w:tcPr>
            <w:tcW w:w="759" w:type="pct"/>
            <w:tcBorders>
              <w:top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top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образования администрации города Ставрополя</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Электроснабжение</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2.1.</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Замена люминесцентных светильников на </w:t>
            </w:r>
            <w:proofErr w:type="gramStart"/>
            <w:r w:rsidRPr="006B5D45">
              <w:rPr>
                <w:rFonts w:ascii="Times New Roman" w:hAnsi="Times New Roman" w:cs="Times New Roman"/>
                <w:sz w:val="20"/>
              </w:rPr>
              <w:t>светодиодные</w:t>
            </w:r>
            <w:proofErr w:type="gramEnd"/>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шт.</w:t>
            </w:r>
          </w:p>
        </w:tc>
        <w:tc>
          <w:tcPr>
            <w:tcW w:w="512"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164</w:t>
            </w:r>
          </w:p>
        </w:tc>
        <w:tc>
          <w:tcPr>
            <w:tcW w:w="80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746,08</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2.2.</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Модернизация и реконструкция систем уличного освещения в городе Ставрополе с установкой газоразрядных ламп, светильников с возможностью </w:t>
            </w:r>
            <w:proofErr w:type="spellStart"/>
            <w:r w:rsidRPr="006B5D45">
              <w:rPr>
                <w:rFonts w:ascii="Times New Roman" w:hAnsi="Times New Roman" w:cs="Times New Roman"/>
                <w:sz w:val="20"/>
              </w:rPr>
              <w:t>диммирования</w:t>
            </w:r>
            <w:proofErr w:type="spellEnd"/>
            <w:r w:rsidRPr="006B5D45">
              <w:rPr>
                <w:rFonts w:ascii="Times New Roman" w:hAnsi="Times New Roman" w:cs="Times New Roman"/>
                <w:sz w:val="20"/>
              </w:rPr>
              <w:t xml:space="preserve"> и систем управления освещением. Внедрение автоматизированной системы контроля и учета электроэнергии (АСКУЭ) с установкой счетчиков электрической энергии</w:t>
            </w:r>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система</w:t>
            </w:r>
          </w:p>
        </w:tc>
        <w:tc>
          <w:tcPr>
            <w:tcW w:w="512"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w:t>
            </w: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3</w:t>
            </w:r>
            <w:r w:rsidR="00A42A09" w:rsidRPr="006B5D45">
              <w:rPr>
                <w:rFonts w:ascii="Times New Roman" w:hAnsi="Times New Roman" w:cs="Times New Roman"/>
                <w:sz w:val="20"/>
              </w:rPr>
              <w:t>385,52</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Итого</w:t>
            </w:r>
          </w:p>
        </w:tc>
        <w:tc>
          <w:tcPr>
            <w:tcW w:w="463" w:type="pct"/>
          </w:tcPr>
          <w:p w:rsidR="00A42A09" w:rsidRPr="006B5D45" w:rsidRDefault="00A42A09" w:rsidP="00BE4B65">
            <w:pPr>
              <w:pStyle w:val="ConsPlusNormal"/>
              <w:rPr>
                <w:rFonts w:ascii="Times New Roman" w:hAnsi="Times New Roman" w:cs="Times New Roman"/>
                <w:sz w:val="20"/>
              </w:rPr>
            </w:pPr>
          </w:p>
        </w:tc>
        <w:tc>
          <w:tcPr>
            <w:tcW w:w="512" w:type="pct"/>
          </w:tcPr>
          <w:p w:rsidR="00A42A09" w:rsidRPr="006B5D45" w:rsidRDefault="00A42A09" w:rsidP="00BE4B65">
            <w:pPr>
              <w:pStyle w:val="ConsPlusNormal"/>
              <w:rPr>
                <w:rFonts w:ascii="Times New Roman" w:hAnsi="Times New Roman" w:cs="Times New Roman"/>
                <w:sz w:val="20"/>
              </w:rPr>
            </w:pP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9</w:t>
            </w:r>
            <w:r w:rsidR="00A42A09" w:rsidRPr="006B5D45">
              <w:rPr>
                <w:rFonts w:ascii="Times New Roman" w:hAnsi="Times New Roman" w:cs="Times New Roman"/>
                <w:sz w:val="20"/>
              </w:rPr>
              <w:t>359,34</w:t>
            </w:r>
          </w:p>
        </w:tc>
        <w:tc>
          <w:tcPr>
            <w:tcW w:w="759" w:type="pct"/>
          </w:tcPr>
          <w:p w:rsidR="00A42A09" w:rsidRPr="006B5D45" w:rsidRDefault="00A42A09" w:rsidP="00BE4B65">
            <w:pPr>
              <w:pStyle w:val="ConsPlusNormal"/>
              <w:rPr>
                <w:rFonts w:ascii="Times New Roman" w:hAnsi="Times New Roman" w:cs="Times New Roman"/>
                <w:sz w:val="20"/>
              </w:rPr>
            </w:pPr>
          </w:p>
        </w:tc>
        <w:tc>
          <w:tcPr>
            <w:tcW w:w="1261" w:type="pct"/>
          </w:tcPr>
          <w:p w:rsidR="00A42A09" w:rsidRPr="006B5D45" w:rsidRDefault="00A42A09" w:rsidP="00BE4B65">
            <w:pPr>
              <w:pStyle w:val="ConsPlusNormal"/>
              <w:rPr>
                <w:rFonts w:ascii="Times New Roman" w:hAnsi="Times New Roman" w:cs="Times New Roman"/>
                <w:sz w:val="20"/>
              </w:rPr>
            </w:pP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4856" w:type="pct"/>
            <w:gridSpan w:val="6"/>
          </w:tcPr>
          <w:p w:rsidR="00A42A09" w:rsidRPr="006B5D45" w:rsidRDefault="00A42A09" w:rsidP="00BE4B65">
            <w:pPr>
              <w:pStyle w:val="ConsPlusNormal"/>
              <w:jc w:val="center"/>
              <w:outlineLvl w:val="2"/>
              <w:rPr>
                <w:rFonts w:ascii="Times New Roman" w:hAnsi="Times New Roman" w:cs="Times New Roman"/>
                <w:sz w:val="20"/>
              </w:rPr>
            </w:pPr>
            <w:r w:rsidRPr="006B5D45">
              <w:rPr>
                <w:rFonts w:ascii="Times New Roman" w:hAnsi="Times New Roman" w:cs="Times New Roman"/>
                <w:sz w:val="20"/>
              </w:rPr>
              <w:t>2023 год</w:t>
            </w:r>
          </w:p>
        </w:tc>
      </w:tr>
      <w:tr w:rsidR="00A42A09" w:rsidRPr="00DC5124" w:rsidTr="00D82EAC">
        <w:tc>
          <w:tcPr>
            <w:tcW w:w="144" w:type="pct"/>
            <w:tcBorders>
              <w:bottom w:val="single" w:sz="4" w:space="0" w:color="auto"/>
            </w:tcBorders>
          </w:tcPr>
          <w:p w:rsidR="00A42A09" w:rsidRPr="006B5D45" w:rsidRDefault="00A42A09" w:rsidP="00BE4B65">
            <w:pPr>
              <w:pStyle w:val="ConsPlusNormal"/>
              <w:jc w:val="center"/>
              <w:outlineLvl w:val="3"/>
              <w:rPr>
                <w:rFonts w:ascii="Times New Roman" w:hAnsi="Times New Roman" w:cs="Times New Roman"/>
                <w:sz w:val="20"/>
              </w:rPr>
            </w:pPr>
            <w:r w:rsidRPr="006B5D45">
              <w:rPr>
                <w:rFonts w:ascii="Times New Roman" w:hAnsi="Times New Roman" w:cs="Times New Roman"/>
                <w:sz w:val="20"/>
              </w:rPr>
              <w:t>1.</w:t>
            </w:r>
          </w:p>
        </w:tc>
        <w:tc>
          <w:tcPr>
            <w:tcW w:w="4856" w:type="pct"/>
            <w:gridSpan w:val="6"/>
            <w:tcBorders>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Теплоснабжение</w:t>
            </w:r>
          </w:p>
        </w:tc>
      </w:tr>
      <w:tr w:rsidR="00A42A09" w:rsidRPr="00DC5124" w:rsidTr="00D82EAC">
        <w:trPr>
          <w:trHeight w:val="597"/>
        </w:trPr>
        <w:tc>
          <w:tcPr>
            <w:tcW w:w="144" w:type="pct"/>
            <w:tcBorders>
              <w:top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1.1.</w:t>
            </w:r>
          </w:p>
        </w:tc>
        <w:tc>
          <w:tcPr>
            <w:tcW w:w="1061" w:type="pct"/>
            <w:tcBorders>
              <w:top w:val="single" w:sz="4" w:space="0" w:color="auto"/>
            </w:tcBorders>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Модернизация теплового пункта с установкой аппаратуры автоматического управления </w:t>
            </w:r>
            <w:r w:rsidRPr="006B5D45">
              <w:rPr>
                <w:rFonts w:ascii="Times New Roman" w:hAnsi="Times New Roman" w:cs="Times New Roman"/>
                <w:sz w:val="20"/>
              </w:rPr>
              <w:lastRenderedPageBreak/>
              <w:t>параметрами воды в системе отопления в зависимости от температуры наружного воздуха</w:t>
            </w:r>
          </w:p>
        </w:tc>
        <w:tc>
          <w:tcPr>
            <w:tcW w:w="463" w:type="pct"/>
            <w:tcBorders>
              <w:top w:val="single" w:sz="4" w:space="0" w:color="auto"/>
            </w:tcBorders>
          </w:tcPr>
          <w:p w:rsidR="00A42A09" w:rsidRPr="006B5D45" w:rsidRDefault="00A42A09" w:rsidP="00BE4B65">
            <w:pPr>
              <w:pStyle w:val="ConsPlusNormal"/>
              <w:jc w:val="center"/>
              <w:rPr>
                <w:rFonts w:ascii="Times New Roman" w:hAnsi="Times New Roman" w:cs="Times New Roman"/>
                <w:sz w:val="20"/>
              </w:rPr>
            </w:pPr>
          </w:p>
        </w:tc>
        <w:tc>
          <w:tcPr>
            <w:tcW w:w="512" w:type="pct"/>
            <w:tcBorders>
              <w:top w:val="single" w:sz="4" w:space="0" w:color="auto"/>
            </w:tcBorders>
          </w:tcPr>
          <w:p w:rsidR="00A42A09" w:rsidRPr="006B5D45" w:rsidRDefault="00A42A09" w:rsidP="00BE4B65">
            <w:pPr>
              <w:pStyle w:val="ConsPlusNormal"/>
              <w:jc w:val="center"/>
              <w:rPr>
                <w:rFonts w:ascii="Times New Roman" w:hAnsi="Times New Roman" w:cs="Times New Roman"/>
                <w:sz w:val="20"/>
              </w:rPr>
            </w:pPr>
            <w:r>
              <w:rPr>
                <w:rFonts w:ascii="Times New Roman" w:hAnsi="Times New Roman" w:cs="Times New Roman"/>
                <w:sz w:val="20"/>
              </w:rPr>
              <w:t>-</w:t>
            </w:r>
          </w:p>
        </w:tc>
        <w:tc>
          <w:tcPr>
            <w:tcW w:w="801" w:type="pct"/>
            <w:tcBorders>
              <w:top w:val="single" w:sz="4" w:space="0" w:color="auto"/>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150,00</w:t>
            </w:r>
          </w:p>
        </w:tc>
        <w:tc>
          <w:tcPr>
            <w:tcW w:w="759" w:type="pct"/>
            <w:tcBorders>
              <w:top w:val="single" w:sz="4" w:space="0" w:color="auto"/>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top w:val="single" w:sz="4" w:space="0" w:color="auto"/>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D90629">
        <w:tc>
          <w:tcPr>
            <w:tcW w:w="144"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lastRenderedPageBreak/>
              <w:t>1.2.</w:t>
            </w:r>
          </w:p>
        </w:tc>
        <w:tc>
          <w:tcPr>
            <w:tcW w:w="1061" w:type="pct"/>
            <w:vMerge w:val="restar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Ремонт трубопровода и замена внутренней системы отопления, установка приборов учета тепловой энергии </w:t>
            </w:r>
          </w:p>
        </w:tc>
        <w:tc>
          <w:tcPr>
            <w:tcW w:w="463"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м. шт.</w:t>
            </w:r>
          </w:p>
        </w:tc>
        <w:tc>
          <w:tcPr>
            <w:tcW w:w="512"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w:t>
            </w:r>
          </w:p>
        </w:tc>
        <w:tc>
          <w:tcPr>
            <w:tcW w:w="801" w:type="pct"/>
            <w:tcBorders>
              <w:top w:val="single" w:sz="4" w:space="0" w:color="auto"/>
              <w:bottom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0,00</w:t>
            </w:r>
          </w:p>
        </w:tc>
        <w:tc>
          <w:tcPr>
            <w:tcW w:w="759" w:type="pct"/>
            <w:tcBorders>
              <w:bottom w:val="nil"/>
            </w:tcBorders>
          </w:tcPr>
          <w:p w:rsidR="00A42A09" w:rsidRPr="006B5D45" w:rsidRDefault="00A42A09" w:rsidP="00BE4B65">
            <w:pPr>
              <w:pStyle w:val="ConsPlusNormal"/>
              <w:rPr>
                <w:rFonts w:ascii="Times New Roman" w:hAnsi="Times New Roman" w:cs="Times New Roman"/>
                <w:sz w:val="20"/>
              </w:rPr>
            </w:pPr>
          </w:p>
        </w:tc>
        <w:tc>
          <w:tcPr>
            <w:tcW w:w="1261" w:type="pct"/>
            <w:tcBorders>
              <w:bottom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3A46F7">
        <w:tc>
          <w:tcPr>
            <w:tcW w:w="144" w:type="pct"/>
            <w:vMerge/>
          </w:tcPr>
          <w:p w:rsidR="00A42A09" w:rsidRPr="006B5D45" w:rsidRDefault="00A42A09" w:rsidP="00BE4B65">
            <w:pPr>
              <w:rPr>
                <w:rFonts w:ascii="Times New Roman" w:hAnsi="Times New Roman" w:cs="Times New Roman"/>
                <w:sz w:val="20"/>
                <w:szCs w:val="20"/>
              </w:rPr>
            </w:pPr>
          </w:p>
        </w:tc>
        <w:tc>
          <w:tcPr>
            <w:tcW w:w="1061" w:type="pct"/>
            <w:vMerge/>
          </w:tcPr>
          <w:p w:rsidR="00A42A09" w:rsidRPr="006B5D45" w:rsidRDefault="00A42A09" w:rsidP="00BE4B65">
            <w:pPr>
              <w:rPr>
                <w:rFonts w:ascii="Times New Roman" w:hAnsi="Times New Roman" w:cs="Times New Roman"/>
                <w:sz w:val="20"/>
                <w:szCs w:val="20"/>
              </w:rPr>
            </w:pPr>
          </w:p>
        </w:tc>
        <w:tc>
          <w:tcPr>
            <w:tcW w:w="463" w:type="pct"/>
            <w:vMerge/>
          </w:tcPr>
          <w:p w:rsidR="00A42A09" w:rsidRPr="006B5D45" w:rsidRDefault="00A42A09" w:rsidP="00BE4B65">
            <w:pPr>
              <w:rPr>
                <w:rFonts w:ascii="Times New Roman" w:hAnsi="Times New Roman" w:cs="Times New Roman"/>
                <w:sz w:val="20"/>
                <w:szCs w:val="20"/>
              </w:rPr>
            </w:pPr>
          </w:p>
        </w:tc>
        <w:tc>
          <w:tcPr>
            <w:tcW w:w="512" w:type="pct"/>
            <w:vMerge/>
          </w:tcPr>
          <w:p w:rsidR="00A42A09" w:rsidRPr="006B5D45" w:rsidRDefault="00A42A09" w:rsidP="00BE4B65">
            <w:pPr>
              <w:rPr>
                <w:rFonts w:ascii="Times New Roman" w:hAnsi="Times New Roman" w:cs="Times New Roman"/>
                <w:sz w:val="20"/>
                <w:szCs w:val="20"/>
              </w:rPr>
            </w:pPr>
          </w:p>
        </w:tc>
        <w:tc>
          <w:tcPr>
            <w:tcW w:w="801" w:type="pct"/>
            <w:tcBorders>
              <w:top w:val="nil"/>
            </w:tcBorders>
          </w:tcPr>
          <w:p w:rsidR="00A42A09" w:rsidRPr="006B5D45" w:rsidRDefault="00D82EAC" w:rsidP="00BE4B65">
            <w:pPr>
              <w:pStyle w:val="ConsPlusNormal"/>
              <w:jc w:val="center"/>
              <w:rPr>
                <w:rFonts w:ascii="Times New Roman" w:hAnsi="Times New Roman" w:cs="Times New Roman"/>
                <w:sz w:val="20"/>
              </w:rPr>
            </w:pPr>
            <w:r>
              <w:rPr>
                <w:rFonts w:ascii="Times New Roman" w:hAnsi="Times New Roman" w:cs="Times New Roman"/>
                <w:sz w:val="20"/>
              </w:rPr>
              <w:t>5</w:t>
            </w:r>
            <w:r w:rsidR="00A42A09" w:rsidRPr="006B5D45">
              <w:rPr>
                <w:rFonts w:ascii="Times New Roman" w:hAnsi="Times New Roman" w:cs="Times New Roman"/>
                <w:sz w:val="20"/>
              </w:rPr>
              <w:t>077,74</w:t>
            </w:r>
          </w:p>
        </w:tc>
        <w:tc>
          <w:tcPr>
            <w:tcW w:w="759" w:type="pct"/>
            <w:tcBorders>
              <w:top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top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образования администрации города Ставрополя</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Электроснабжение</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2.1.</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Замена люминесцентных светильников на </w:t>
            </w:r>
            <w:proofErr w:type="gramStart"/>
            <w:r w:rsidRPr="006B5D45">
              <w:rPr>
                <w:rFonts w:ascii="Times New Roman" w:hAnsi="Times New Roman" w:cs="Times New Roman"/>
                <w:sz w:val="20"/>
              </w:rPr>
              <w:t>светодиодные</w:t>
            </w:r>
            <w:proofErr w:type="gramEnd"/>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шт.</w:t>
            </w:r>
          </w:p>
        </w:tc>
        <w:tc>
          <w:tcPr>
            <w:tcW w:w="512" w:type="pct"/>
          </w:tcPr>
          <w:p w:rsidR="00A42A09" w:rsidRPr="006B5D45" w:rsidRDefault="00A42A09" w:rsidP="00BE4B65">
            <w:pPr>
              <w:pStyle w:val="ConsPlusNormal"/>
              <w:jc w:val="center"/>
              <w:rPr>
                <w:rFonts w:ascii="Times New Roman" w:hAnsi="Times New Roman" w:cs="Times New Roman"/>
                <w:sz w:val="20"/>
              </w:rPr>
            </w:pPr>
            <w:r>
              <w:rPr>
                <w:rFonts w:ascii="Times New Roman" w:hAnsi="Times New Roman" w:cs="Times New Roman"/>
                <w:sz w:val="20"/>
              </w:rPr>
              <w:t>-</w:t>
            </w:r>
          </w:p>
        </w:tc>
        <w:tc>
          <w:tcPr>
            <w:tcW w:w="80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746,08</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2.2.</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Модернизация и реконструкция систем уличного освещения в городе Ставрополе с установкой газоразрядных ламп, светильников с возможностью </w:t>
            </w:r>
            <w:proofErr w:type="spellStart"/>
            <w:r w:rsidRPr="006B5D45">
              <w:rPr>
                <w:rFonts w:ascii="Times New Roman" w:hAnsi="Times New Roman" w:cs="Times New Roman"/>
                <w:sz w:val="20"/>
              </w:rPr>
              <w:t>диммирования</w:t>
            </w:r>
            <w:proofErr w:type="spellEnd"/>
            <w:r w:rsidRPr="006B5D45">
              <w:rPr>
                <w:rFonts w:ascii="Times New Roman" w:hAnsi="Times New Roman" w:cs="Times New Roman"/>
                <w:sz w:val="20"/>
              </w:rPr>
              <w:t xml:space="preserve"> и систем управления освещением. Внедрение автоматизированной системы контроля и учета электроэнергии (АСКУЭ) с установкой счетчиков электрической энергии</w:t>
            </w:r>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система</w:t>
            </w:r>
          </w:p>
        </w:tc>
        <w:tc>
          <w:tcPr>
            <w:tcW w:w="512" w:type="pct"/>
          </w:tcPr>
          <w:p w:rsidR="00A42A09" w:rsidRPr="006B5D45" w:rsidRDefault="00A42A09" w:rsidP="00BE4B65">
            <w:pPr>
              <w:pStyle w:val="ConsPlusNormal"/>
              <w:jc w:val="center"/>
              <w:rPr>
                <w:rFonts w:ascii="Times New Roman" w:hAnsi="Times New Roman" w:cs="Times New Roman"/>
                <w:sz w:val="20"/>
              </w:rPr>
            </w:pPr>
            <w:r>
              <w:rPr>
                <w:rFonts w:ascii="Times New Roman" w:hAnsi="Times New Roman" w:cs="Times New Roman"/>
                <w:sz w:val="20"/>
              </w:rPr>
              <w:t>-</w:t>
            </w: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3</w:t>
            </w:r>
            <w:r w:rsidR="00A42A09" w:rsidRPr="006B5D45">
              <w:rPr>
                <w:rFonts w:ascii="Times New Roman" w:hAnsi="Times New Roman" w:cs="Times New Roman"/>
                <w:sz w:val="20"/>
              </w:rPr>
              <w:t>385,52</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Итого</w:t>
            </w:r>
          </w:p>
        </w:tc>
        <w:tc>
          <w:tcPr>
            <w:tcW w:w="463" w:type="pct"/>
          </w:tcPr>
          <w:p w:rsidR="00A42A09" w:rsidRPr="006B5D45" w:rsidRDefault="00A42A09" w:rsidP="00BE4B65">
            <w:pPr>
              <w:pStyle w:val="ConsPlusNormal"/>
              <w:rPr>
                <w:rFonts w:ascii="Times New Roman" w:hAnsi="Times New Roman" w:cs="Times New Roman"/>
                <w:sz w:val="20"/>
              </w:rPr>
            </w:pPr>
          </w:p>
        </w:tc>
        <w:tc>
          <w:tcPr>
            <w:tcW w:w="512" w:type="pct"/>
          </w:tcPr>
          <w:p w:rsidR="00A42A09" w:rsidRPr="006B5D45" w:rsidRDefault="00A42A09" w:rsidP="00BE4B65">
            <w:pPr>
              <w:pStyle w:val="ConsPlusNormal"/>
              <w:rPr>
                <w:rFonts w:ascii="Times New Roman" w:hAnsi="Times New Roman" w:cs="Times New Roman"/>
                <w:sz w:val="20"/>
              </w:rPr>
            </w:pP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9</w:t>
            </w:r>
            <w:r w:rsidR="00A42A09" w:rsidRPr="006B5D45">
              <w:rPr>
                <w:rFonts w:ascii="Times New Roman" w:hAnsi="Times New Roman" w:cs="Times New Roman"/>
                <w:sz w:val="20"/>
              </w:rPr>
              <w:t>359,34</w:t>
            </w:r>
          </w:p>
        </w:tc>
        <w:tc>
          <w:tcPr>
            <w:tcW w:w="759" w:type="pct"/>
          </w:tcPr>
          <w:p w:rsidR="00A42A09" w:rsidRPr="006B5D45" w:rsidRDefault="00A42A09" w:rsidP="00BE4B65">
            <w:pPr>
              <w:pStyle w:val="ConsPlusNormal"/>
              <w:rPr>
                <w:rFonts w:ascii="Times New Roman" w:hAnsi="Times New Roman" w:cs="Times New Roman"/>
                <w:sz w:val="20"/>
              </w:rPr>
            </w:pPr>
          </w:p>
        </w:tc>
        <w:tc>
          <w:tcPr>
            <w:tcW w:w="1261" w:type="pct"/>
          </w:tcPr>
          <w:p w:rsidR="00A42A09" w:rsidRPr="006B5D45" w:rsidRDefault="00A42A09" w:rsidP="00BE4B65">
            <w:pPr>
              <w:pStyle w:val="ConsPlusNormal"/>
              <w:rPr>
                <w:rFonts w:ascii="Times New Roman" w:hAnsi="Times New Roman" w:cs="Times New Roman"/>
                <w:sz w:val="20"/>
              </w:rPr>
            </w:pP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4856" w:type="pct"/>
            <w:gridSpan w:val="6"/>
          </w:tcPr>
          <w:p w:rsidR="00A42A09" w:rsidRPr="006B5D45" w:rsidRDefault="00A42A09" w:rsidP="00BE4B65">
            <w:pPr>
              <w:pStyle w:val="ConsPlusNormal"/>
              <w:jc w:val="center"/>
              <w:outlineLvl w:val="2"/>
              <w:rPr>
                <w:rFonts w:ascii="Times New Roman" w:hAnsi="Times New Roman" w:cs="Times New Roman"/>
                <w:sz w:val="20"/>
              </w:rPr>
            </w:pPr>
            <w:r w:rsidRPr="006B5D45">
              <w:rPr>
                <w:rFonts w:ascii="Times New Roman" w:hAnsi="Times New Roman" w:cs="Times New Roman"/>
                <w:sz w:val="20"/>
              </w:rPr>
              <w:t>2024 год</w:t>
            </w:r>
          </w:p>
        </w:tc>
      </w:tr>
      <w:tr w:rsidR="00A42A09" w:rsidRPr="00DC5124" w:rsidTr="003A46F7">
        <w:tc>
          <w:tcPr>
            <w:tcW w:w="144" w:type="pct"/>
          </w:tcPr>
          <w:p w:rsidR="00A42A09" w:rsidRPr="006B5D45" w:rsidRDefault="00A42A09" w:rsidP="00BE4B65">
            <w:pPr>
              <w:pStyle w:val="ConsPlusNormal"/>
              <w:jc w:val="center"/>
              <w:outlineLvl w:val="3"/>
              <w:rPr>
                <w:rFonts w:ascii="Times New Roman" w:hAnsi="Times New Roman" w:cs="Times New Roman"/>
                <w:sz w:val="20"/>
              </w:rPr>
            </w:pPr>
            <w:r w:rsidRPr="006B5D45">
              <w:rPr>
                <w:rFonts w:ascii="Times New Roman" w:hAnsi="Times New Roman" w:cs="Times New Roman"/>
                <w:sz w:val="20"/>
              </w:rPr>
              <w:t>1.</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Теплоснабжение</w:t>
            </w:r>
          </w:p>
        </w:tc>
      </w:tr>
      <w:tr w:rsidR="00A42A09" w:rsidRPr="00DC5124" w:rsidTr="00E6466B">
        <w:trPr>
          <w:trHeight w:val="458"/>
        </w:trPr>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1.1.</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Модернизация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w:t>
            </w:r>
          </w:p>
        </w:tc>
        <w:tc>
          <w:tcPr>
            <w:tcW w:w="463" w:type="pct"/>
          </w:tcPr>
          <w:p w:rsidR="00A42A09" w:rsidRPr="006B5D45" w:rsidRDefault="00A42A09" w:rsidP="00BE4B65">
            <w:pPr>
              <w:pStyle w:val="ConsPlusNormal"/>
              <w:jc w:val="center"/>
              <w:rPr>
                <w:rFonts w:ascii="Times New Roman" w:hAnsi="Times New Roman" w:cs="Times New Roman"/>
                <w:sz w:val="20"/>
              </w:rPr>
            </w:pPr>
          </w:p>
        </w:tc>
        <w:tc>
          <w:tcPr>
            <w:tcW w:w="512" w:type="pct"/>
          </w:tcPr>
          <w:p w:rsidR="00A42A09" w:rsidRPr="006B5D45" w:rsidRDefault="00A42A09" w:rsidP="00BE4B65">
            <w:pPr>
              <w:pStyle w:val="ConsPlusNormal"/>
              <w:jc w:val="center"/>
              <w:rPr>
                <w:rFonts w:ascii="Times New Roman" w:hAnsi="Times New Roman" w:cs="Times New Roman"/>
                <w:sz w:val="20"/>
              </w:rPr>
            </w:pPr>
            <w:r>
              <w:rPr>
                <w:rFonts w:ascii="Times New Roman" w:hAnsi="Times New Roman" w:cs="Times New Roman"/>
                <w:sz w:val="20"/>
              </w:rPr>
              <w:t>-</w:t>
            </w:r>
          </w:p>
        </w:tc>
        <w:tc>
          <w:tcPr>
            <w:tcW w:w="801" w:type="pct"/>
            <w:tcBorders>
              <w:top w:val="nil"/>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150,00</w:t>
            </w:r>
          </w:p>
        </w:tc>
        <w:tc>
          <w:tcPr>
            <w:tcW w:w="759" w:type="pct"/>
            <w:tcBorders>
              <w:top w:val="nil"/>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top w:val="nil"/>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3A46F7">
        <w:tc>
          <w:tcPr>
            <w:tcW w:w="144"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lastRenderedPageBreak/>
              <w:t>1.2.</w:t>
            </w:r>
          </w:p>
        </w:tc>
        <w:tc>
          <w:tcPr>
            <w:tcW w:w="1061" w:type="pct"/>
            <w:vMerge w:val="restar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Ремонт трубопровода и замена внутренней системы отопления, установка приборов учета тепловой энергии</w:t>
            </w:r>
          </w:p>
        </w:tc>
        <w:tc>
          <w:tcPr>
            <w:tcW w:w="463"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м. шт.</w:t>
            </w:r>
          </w:p>
        </w:tc>
        <w:tc>
          <w:tcPr>
            <w:tcW w:w="512"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w:t>
            </w:r>
          </w:p>
        </w:tc>
        <w:tc>
          <w:tcPr>
            <w:tcW w:w="801" w:type="pct"/>
            <w:tcBorders>
              <w:bottom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0,00</w:t>
            </w:r>
          </w:p>
        </w:tc>
        <w:tc>
          <w:tcPr>
            <w:tcW w:w="759" w:type="pct"/>
            <w:tcBorders>
              <w:bottom w:val="nil"/>
            </w:tcBorders>
          </w:tcPr>
          <w:p w:rsidR="00A42A09" w:rsidRPr="006B5D45" w:rsidRDefault="00A42A09" w:rsidP="00BE4B65">
            <w:pPr>
              <w:pStyle w:val="ConsPlusNormal"/>
              <w:rPr>
                <w:rFonts w:ascii="Times New Roman" w:hAnsi="Times New Roman" w:cs="Times New Roman"/>
                <w:sz w:val="20"/>
              </w:rPr>
            </w:pPr>
          </w:p>
        </w:tc>
        <w:tc>
          <w:tcPr>
            <w:tcW w:w="1261" w:type="pct"/>
            <w:tcBorders>
              <w:bottom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3A46F7">
        <w:tc>
          <w:tcPr>
            <w:tcW w:w="144" w:type="pct"/>
            <w:vMerge/>
          </w:tcPr>
          <w:p w:rsidR="00A42A09" w:rsidRPr="006B5D45" w:rsidRDefault="00A42A09" w:rsidP="00BE4B65">
            <w:pPr>
              <w:rPr>
                <w:rFonts w:ascii="Times New Roman" w:hAnsi="Times New Roman" w:cs="Times New Roman"/>
                <w:sz w:val="20"/>
                <w:szCs w:val="20"/>
              </w:rPr>
            </w:pPr>
          </w:p>
        </w:tc>
        <w:tc>
          <w:tcPr>
            <w:tcW w:w="1061" w:type="pct"/>
            <w:vMerge/>
          </w:tcPr>
          <w:p w:rsidR="00A42A09" w:rsidRPr="006B5D45" w:rsidRDefault="00A42A09" w:rsidP="00BE4B65">
            <w:pPr>
              <w:rPr>
                <w:rFonts w:ascii="Times New Roman" w:hAnsi="Times New Roman" w:cs="Times New Roman"/>
                <w:sz w:val="20"/>
                <w:szCs w:val="20"/>
              </w:rPr>
            </w:pPr>
          </w:p>
        </w:tc>
        <w:tc>
          <w:tcPr>
            <w:tcW w:w="463" w:type="pct"/>
            <w:vMerge/>
          </w:tcPr>
          <w:p w:rsidR="00A42A09" w:rsidRPr="006B5D45" w:rsidRDefault="00A42A09" w:rsidP="00BE4B65">
            <w:pPr>
              <w:rPr>
                <w:rFonts w:ascii="Times New Roman" w:hAnsi="Times New Roman" w:cs="Times New Roman"/>
                <w:sz w:val="20"/>
                <w:szCs w:val="20"/>
              </w:rPr>
            </w:pPr>
          </w:p>
        </w:tc>
        <w:tc>
          <w:tcPr>
            <w:tcW w:w="512" w:type="pct"/>
            <w:vMerge/>
          </w:tcPr>
          <w:p w:rsidR="00A42A09" w:rsidRPr="006B5D45" w:rsidRDefault="00A42A09" w:rsidP="00BE4B65">
            <w:pPr>
              <w:rPr>
                <w:rFonts w:ascii="Times New Roman" w:hAnsi="Times New Roman" w:cs="Times New Roman"/>
                <w:sz w:val="20"/>
                <w:szCs w:val="20"/>
              </w:rPr>
            </w:pPr>
          </w:p>
        </w:tc>
        <w:tc>
          <w:tcPr>
            <w:tcW w:w="801" w:type="pct"/>
            <w:tcBorders>
              <w:top w:val="nil"/>
            </w:tcBorders>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5</w:t>
            </w:r>
            <w:r w:rsidR="00A42A09" w:rsidRPr="006B5D45">
              <w:rPr>
                <w:rFonts w:ascii="Times New Roman" w:hAnsi="Times New Roman" w:cs="Times New Roman"/>
                <w:sz w:val="20"/>
              </w:rPr>
              <w:t>077,74</w:t>
            </w:r>
          </w:p>
        </w:tc>
        <w:tc>
          <w:tcPr>
            <w:tcW w:w="759" w:type="pct"/>
            <w:tcBorders>
              <w:top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top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образования администрации города Ставрополя</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Электроснабжение</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2.1.</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Замена люминесцентных светильников на </w:t>
            </w:r>
            <w:proofErr w:type="gramStart"/>
            <w:r w:rsidRPr="006B5D45">
              <w:rPr>
                <w:rFonts w:ascii="Times New Roman" w:hAnsi="Times New Roman" w:cs="Times New Roman"/>
                <w:sz w:val="20"/>
              </w:rPr>
              <w:t>светодиодные</w:t>
            </w:r>
            <w:proofErr w:type="gramEnd"/>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шт.</w:t>
            </w:r>
          </w:p>
        </w:tc>
        <w:tc>
          <w:tcPr>
            <w:tcW w:w="512" w:type="pct"/>
          </w:tcPr>
          <w:p w:rsidR="00A42A09" w:rsidRPr="006B5D45" w:rsidRDefault="00A42A09" w:rsidP="00BE4B65">
            <w:pPr>
              <w:pStyle w:val="ConsPlusNormal"/>
              <w:rPr>
                <w:rFonts w:ascii="Times New Roman" w:hAnsi="Times New Roman" w:cs="Times New Roman"/>
                <w:sz w:val="20"/>
              </w:rPr>
            </w:pPr>
          </w:p>
        </w:tc>
        <w:tc>
          <w:tcPr>
            <w:tcW w:w="80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746,08</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2.2.</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Модернизация и реконструкция систем уличного освещения в городе Ставрополе с установкой газоразрядных ламп, светильников с возможностью </w:t>
            </w:r>
            <w:proofErr w:type="spellStart"/>
            <w:r w:rsidRPr="006B5D45">
              <w:rPr>
                <w:rFonts w:ascii="Times New Roman" w:hAnsi="Times New Roman" w:cs="Times New Roman"/>
                <w:sz w:val="20"/>
              </w:rPr>
              <w:t>диммирования</w:t>
            </w:r>
            <w:proofErr w:type="spellEnd"/>
            <w:r w:rsidRPr="006B5D45">
              <w:rPr>
                <w:rFonts w:ascii="Times New Roman" w:hAnsi="Times New Roman" w:cs="Times New Roman"/>
                <w:sz w:val="20"/>
              </w:rPr>
              <w:t xml:space="preserve"> и систем управления освещением. Внедрение автоматизированной системы контроля и учета электроэнергии (АСКУЭ) с установкой счетчиков</w:t>
            </w:r>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система</w:t>
            </w:r>
          </w:p>
        </w:tc>
        <w:tc>
          <w:tcPr>
            <w:tcW w:w="512" w:type="pct"/>
          </w:tcPr>
          <w:p w:rsidR="00A42A09" w:rsidRPr="006B5D45" w:rsidRDefault="00A42A09" w:rsidP="00BE4B65">
            <w:pPr>
              <w:pStyle w:val="ConsPlusNormal"/>
              <w:rPr>
                <w:rFonts w:ascii="Times New Roman" w:hAnsi="Times New Roman" w:cs="Times New Roman"/>
                <w:sz w:val="20"/>
              </w:rPr>
            </w:pP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3</w:t>
            </w:r>
            <w:r w:rsidR="00A42A09" w:rsidRPr="006B5D45">
              <w:rPr>
                <w:rFonts w:ascii="Times New Roman" w:hAnsi="Times New Roman" w:cs="Times New Roman"/>
                <w:sz w:val="20"/>
              </w:rPr>
              <w:t>385,52</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1061" w:type="pct"/>
          </w:tcPr>
          <w:p w:rsidR="00A42A09" w:rsidRPr="006B5D45" w:rsidRDefault="00A42A09" w:rsidP="00BE4B65">
            <w:pPr>
              <w:pStyle w:val="ConsPlusNormal"/>
              <w:ind w:firstLine="61"/>
              <w:rPr>
                <w:rFonts w:ascii="Times New Roman" w:hAnsi="Times New Roman" w:cs="Times New Roman"/>
                <w:sz w:val="20"/>
              </w:rPr>
            </w:pPr>
            <w:r w:rsidRPr="006B5D45">
              <w:rPr>
                <w:rFonts w:ascii="Times New Roman" w:hAnsi="Times New Roman" w:cs="Times New Roman"/>
                <w:sz w:val="20"/>
              </w:rPr>
              <w:t>Итого</w:t>
            </w:r>
          </w:p>
        </w:tc>
        <w:tc>
          <w:tcPr>
            <w:tcW w:w="463" w:type="pct"/>
          </w:tcPr>
          <w:p w:rsidR="00A42A09" w:rsidRPr="006B5D45" w:rsidRDefault="00A42A09" w:rsidP="00BE4B65">
            <w:pPr>
              <w:pStyle w:val="ConsPlusNormal"/>
              <w:rPr>
                <w:rFonts w:ascii="Times New Roman" w:hAnsi="Times New Roman" w:cs="Times New Roman"/>
                <w:sz w:val="20"/>
              </w:rPr>
            </w:pPr>
          </w:p>
        </w:tc>
        <w:tc>
          <w:tcPr>
            <w:tcW w:w="512" w:type="pct"/>
          </w:tcPr>
          <w:p w:rsidR="00A42A09" w:rsidRPr="006B5D45" w:rsidRDefault="00A42A09" w:rsidP="00BE4B65">
            <w:pPr>
              <w:pStyle w:val="ConsPlusNormal"/>
              <w:rPr>
                <w:rFonts w:ascii="Times New Roman" w:hAnsi="Times New Roman" w:cs="Times New Roman"/>
                <w:sz w:val="20"/>
              </w:rPr>
            </w:pP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9</w:t>
            </w:r>
            <w:r w:rsidR="00A42A09" w:rsidRPr="006B5D45">
              <w:rPr>
                <w:rFonts w:ascii="Times New Roman" w:hAnsi="Times New Roman" w:cs="Times New Roman"/>
                <w:sz w:val="20"/>
              </w:rPr>
              <w:t>359,34</w:t>
            </w:r>
          </w:p>
        </w:tc>
        <w:tc>
          <w:tcPr>
            <w:tcW w:w="759" w:type="pct"/>
          </w:tcPr>
          <w:p w:rsidR="00A42A09" w:rsidRPr="006B5D45" w:rsidRDefault="00A42A09" w:rsidP="00BE4B65">
            <w:pPr>
              <w:pStyle w:val="ConsPlusNormal"/>
              <w:rPr>
                <w:rFonts w:ascii="Times New Roman" w:hAnsi="Times New Roman" w:cs="Times New Roman"/>
                <w:sz w:val="20"/>
              </w:rPr>
            </w:pPr>
          </w:p>
        </w:tc>
        <w:tc>
          <w:tcPr>
            <w:tcW w:w="1261" w:type="pct"/>
          </w:tcPr>
          <w:p w:rsidR="00A42A09" w:rsidRPr="006B5D45" w:rsidRDefault="00A42A09" w:rsidP="00BE4B65">
            <w:pPr>
              <w:pStyle w:val="ConsPlusNormal"/>
              <w:rPr>
                <w:rFonts w:ascii="Times New Roman" w:hAnsi="Times New Roman" w:cs="Times New Roman"/>
                <w:sz w:val="20"/>
              </w:rPr>
            </w:pPr>
          </w:p>
        </w:tc>
      </w:tr>
      <w:tr w:rsidR="00A42A09" w:rsidRPr="00DC5124" w:rsidTr="003A46F7">
        <w:tc>
          <w:tcPr>
            <w:tcW w:w="144" w:type="pct"/>
          </w:tcPr>
          <w:p w:rsidR="00A42A09" w:rsidRPr="006B5D45" w:rsidRDefault="00A42A09" w:rsidP="00BE4B65">
            <w:pPr>
              <w:pStyle w:val="ConsPlusNormal"/>
              <w:rPr>
                <w:rFonts w:ascii="Times New Roman" w:hAnsi="Times New Roman" w:cs="Times New Roman"/>
                <w:sz w:val="20"/>
              </w:rPr>
            </w:pPr>
          </w:p>
        </w:tc>
        <w:tc>
          <w:tcPr>
            <w:tcW w:w="4856" w:type="pct"/>
            <w:gridSpan w:val="6"/>
          </w:tcPr>
          <w:p w:rsidR="00A42A09" w:rsidRPr="006B5D45" w:rsidRDefault="00A42A09" w:rsidP="00BE4B65">
            <w:pPr>
              <w:pStyle w:val="ConsPlusNormal"/>
              <w:jc w:val="center"/>
              <w:outlineLvl w:val="2"/>
              <w:rPr>
                <w:rFonts w:ascii="Times New Roman" w:hAnsi="Times New Roman" w:cs="Times New Roman"/>
                <w:sz w:val="20"/>
              </w:rPr>
            </w:pPr>
            <w:r w:rsidRPr="006B5D45">
              <w:rPr>
                <w:rFonts w:ascii="Times New Roman" w:hAnsi="Times New Roman" w:cs="Times New Roman"/>
                <w:sz w:val="20"/>
              </w:rPr>
              <w:t>2025 год</w:t>
            </w:r>
          </w:p>
        </w:tc>
      </w:tr>
      <w:tr w:rsidR="00A42A09" w:rsidRPr="00DC5124" w:rsidTr="003A46F7">
        <w:tc>
          <w:tcPr>
            <w:tcW w:w="144" w:type="pct"/>
          </w:tcPr>
          <w:p w:rsidR="00A42A09" w:rsidRPr="006B5D45" w:rsidRDefault="00A42A09" w:rsidP="00BE4B65">
            <w:pPr>
              <w:pStyle w:val="ConsPlusNormal"/>
              <w:jc w:val="center"/>
              <w:outlineLvl w:val="3"/>
              <w:rPr>
                <w:rFonts w:ascii="Times New Roman" w:hAnsi="Times New Roman" w:cs="Times New Roman"/>
                <w:sz w:val="20"/>
              </w:rPr>
            </w:pPr>
            <w:r w:rsidRPr="006B5D45">
              <w:rPr>
                <w:rFonts w:ascii="Times New Roman" w:hAnsi="Times New Roman" w:cs="Times New Roman"/>
                <w:sz w:val="20"/>
              </w:rPr>
              <w:t>1.</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Теплоснабжение</w:t>
            </w:r>
          </w:p>
        </w:tc>
      </w:tr>
      <w:tr w:rsidR="00A42A09" w:rsidRPr="00DC5124" w:rsidTr="000E2126">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1.1.</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Модернизация теплового пункта с установкой аппаратуры автоматического управления параметрами воды в системе отопления в зависимости от температуры наружного воздуха</w:t>
            </w:r>
          </w:p>
        </w:tc>
        <w:tc>
          <w:tcPr>
            <w:tcW w:w="463" w:type="pct"/>
          </w:tcPr>
          <w:p w:rsidR="00A42A09" w:rsidRPr="006B5D45" w:rsidRDefault="00A42A09" w:rsidP="00BE4B65">
            <w:pPr>
              <w:pStyle w:val="ConsPlusNormal"/>
              <w:jc w:val="center"/>
              <w:rPr>
                <w:rFonts w:ascii="Times New Roman" w:hAnsi="Times New Roman" w:cs="Times New Roman"/>
                <w:sz w:val="20"/>
              </w:rPr>
            </w:pPr>
          </w:p>
        </w:tc>
        <w:tc>
          <w:tcPr>
            <w:tcW w:w="512" w:type="pct"/>
          </w:tcPr>
          <w:p w:rsidR="00A42A09" w:rsidRPr="006B5D45" w:rsidRDefault="00A42A09" w:rsidP="00BE4B65">
            <w:pPr>
              <w:pStyle w:val="ConsPlusNormal"/>
              <w:jc w:val="center"/>
              <w:rPr>
                <w:rFonts w:ascii="Times New Roman" w:hAnsi="Times New Roman" w:cs="Times New Roman"/>
                <w:sz w:val="20"/>
              </w:rPr>
            </w:pPr>
          </w:p>
        </w:tc>
        <w:tc>
          <w:tcPr>
            <w:tcW w:w="801" w:type="pct"/>
            <w:tcBorders>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150,00</w:t>
            </w:r>
          </w:p>
        </w:tc>
        <w:tc>
          <w:tcPr>
            <w:tcW w:w="759" w:type="pct"/>
            <w:tcBorders>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Borders>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0E2126">
        <w:tc>
          <w:tcPr>
            <w:tcW w:w="144"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1.2.</w:t>
            </w:r>
          </w:p>
        </w:tc>
        <w:tc>
          <w:tcPr>
            <w:tcW w:w="1061" w:type="pct"/>
            <w:vMerge w:val="restar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Ремонт трубопровода и замена внутренней системы отопления, установка приборов учета тепловой энергии</w:t>
            </w:r>
          </w:p>
        </w:tc>
        <w:tc>
          <w:tcPr>
            <w:tcW w:w="463"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шт.</w:t>
            </w:r>
          </w:p>
        </w:tc>
        <w:tc>
          <w:tcPr>
            <w:tcW w:w="512" w:type="pct"/>
            <w:vMerge w:val="restar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7</w:t>
            </w:r>
          </w:p>
        </w:tc>
        <w:tc>
          <w:tcPr>
            <w:tcW w:w="801" w:type="pct"/>
            <w:tcBorders>
              <w:bottom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0,00</w:t>
            </w:r>
          </w:p>
        </w:tc>
        <w:tc>
          <w:tcPr>
            <w:tcW w:w="759" w:type="pct"/>
            <w:tcBorders>
              <w:top w:val="single" w:sz="4" w:space="0" w:color="auto"/>
              <w:bottom w:val="nil"/>
            </w:tcBorders>
          </w:tcPr>
          <w:p w:rsidR="00A42A09" w:rsidRPr="006B5D45" w:rsidRDefault="00A42A09" w:rsidP="00BE4B65">
            <w:pPr>
              <w:pStyle w:val="ConsPlusNormal"/>
              <w:rPr>
                <w:rFonts w:ascii="Times New Roman" w:hAnsi="Times New Roman" w:cs="Times New Roman"/>
                <w:sz w:val="20"/>
              </w:rPr>
            </w:pPr>
          </w:p>
        </w:tc>
        <w:tc>
          <w:tcPr>
            <w:tcW w:w="1261" w:type="pct"/>
            <w:tcBorders>
              <w:bottom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0E2126">
        <w:tc>
          <w:tcPr>
            <w:tcW w:w="144" w:type="pct"/>
            <w:vMerge/>
          </w:tcPr>
          <w:p w:rsidR="00A42A09" w:rsidRPr="006B5D45" w:rsidRDefault="00A42A09" w:rsidP="00BE4B65">
            <w:pPr>
              <w:rPr>
                <w:rFonts w:ascii="Times New Roman" w:hAnsi="Times New Roman" w:cs="Times New Roman"/>
                <w:sz w:val="20"/>
                <w:szCs w:val="20"/>
              </w:rPr>
            </w:pPr>
          </w:p>
        </w:tc>
        <w:tc>
          <w:tcPr>
            <w:tcW w:w="1061" w:type="pct"/>
            <w:vMerge/>
          </w:tcPr>
          <w:p w:rsidR="00A42A09" w:rsidRPr="006B5D45" w:rsidRDefault="00A42A09" w:rsidP="00BE4B65">
            <w:pPr>
              <w:rPr>
                <w:rFonts w:ascii="Times New Roman" w:hAnsi="Times New Roman" w:cs="Times New Roman"/>
                <w:sz w:val="20"/>
                <w:szCs w:val="20"/>
              </w:rPr>
            </w:pPr>
          </w:p>
        </w:tc>
        <w:tc>
          <w:tcPr>
            <w:tcW w:w="463" w:type="pct"/>
            <w:vMerge/>
          </w:tcPr>
          <w:p w:rsidR="00A42A09" w:rsidRPr="006B5D45" w:rsidRDefault="00A42A09" w:rsidP="00BE4B65">
            <w:pPr>
              <w:rPr>
                <w:rFonts w:ascii="Times New Roman" w:hAnsi="Times New Roman" w:cs="Times New Roman"/>
                <w:sz w:val="20"/>
                <w:szCs w:val="20"/>
              </w:rPr>
            </w:pPr>
          </w:p>
        </w:tc>
        <w:tc>
          <w:tcPr>
            <w:tcW w:w="512" w:type="pct"/>
            <w:vMerge/>
          </w:tcPr>
          <w:p w:rsidR="00A42A09" w:rsidRPr="006B5D45" w:rsidRDefault="00A42A09" w:rsidP="00BE4B65">
            <w:pPr>
              <w:rPr>
                <w:rFonts w:ascii="Times New Roman" w:hAnsi="Times New Roman" w:cs="Times New Roman"/>
                <w:sz w:val="20"/>
                <w:szCs w:val="20"/>
              </w:rPr>
            </w:pPr>
          </w:p>
        </w:tc>
        <w:tc>
          <w:tcPr>
            <w:tcW w:w="801" w:type="pct"/>
            <w:tcBorders>
              <w:top w:val="nil"/>
            </w:tcBorders>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5</w:t>
            </w:r>
            <w:r w:rsidR="00A42A09" w:rsidRPr="006B5D45">
              <w:rPr>
                <w:rFonts w:ascii="Times New Roman" w:hAnsi="Times New Roman" w:cs="Times New Roman"/>
                <w:sz w:val="20"/>
              </w:rPr>
              <w:t>077,74</w:t>
            </w:r>
          </w:p>
        </w:tc>
        <w:tc>
          <w:tcPr>
            <w:tcW w:w="759" w:type="pct"/>
            <w:tcBorders>
              <w:top w:val="nil"/>
              <w:bottom w:val="single" w:sz="4" w:space="0" w:color="auto"/>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 xml:space="preserve">средства бюджета </w:t>
            </w:r>
            <w:r w:rsidRPr="006B5D45">
              <w:rPr>
                <w:rFonts w:ascii="Times New Roman" w:hAnsi="Times New Roman" w:cs="Times New Roman"/>
                <w:sz w:val="20"/>
              </w:rPr>
              <w:lastRenderedPageBreak/>
              <w:t>города Ставрополя</w:t>
            </w:r>
          </w:p>
        </w:tc>
        <w:tc>
          <w:tcPr>
            <w:tcW w:w="1261" w:type="pct"/>
            <w:tcBorders>
              <w:top w:val="nil"/>
            </w:tcBorders>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lastRenderedPageBreak/>
              <w:t xml:space="preserve">комитет образования администрации </w:t>
            </w:r>
            <w:r w:rsidRPr="006B5D45">
              <w:rPr>
                <w:rFonts w:ascii="Times New Roman" w:hAnsi="Times New Roman" w:cs="Times New Roman"/>
                <w:sz w:val="20"/>
              </w:rPr>
              <w:lastRenderedPageBreak/>
              <w:t>города Ставрополя</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lastRenderedPageBreak/>
              <w:t>2.</w:t>
            </w:r>
          </w:p>
        </w:tc>
        <w:tc>
          <w:tcPr>
            <w:tcW w:w="4856" w:type="pct"/>
            <w:gridSpan w:val="6"/>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Электроснабжение</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2.1.</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Замена люминесцентных светильников на </w:t>
            </w:r>
            <w:proofErr w:type="gramStart"/>
            <w:r w:rsidRPr="006B5D45">
              <w:rPr>
                <w:rFonts w:ascii="Times New Roman" w:hAnsi="Times New Roman" w:cs="Times New Roman"/>
                <w:sz w:val="20"/>
              </w:rPr>
              <w:t>светодиодные</w:t>
            </w:r>
            <w:proofErr w:type="gramEnd"/>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шт.</w:t>
            </w:r>
          </w:p>
        </w:tc>
        <w:tc>
          <w:tcPr>
            <w:tcW w:w="512" w:type="pct"/>
          </w:tcPr>
          <w:p w:rsidR="00A42A09" w:rsidRPr="006B5D45" w:rsidRDefault="00A42A09" w:rsidP="00BE4B65">
            <w:pPr>
              <w:pStyle w:val="ConsPlusNormal"/>
              <w:rPr>
                <w:rFonts w:ascii="Times New Roman" w:hAnsi="Times New Roman" w:cs="Times New Roman"/>
                <w:sz w:val="20"/>
              </w:rPr>
            </w:pPr>
          </w:p>
        </w:tc>
        <w:tc>
          <w:tcPr>
            <w:tcW w:w="80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746,08</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культуры и молодежной политики администрации города Ставрополя</w:t>
            </w:r>
          </w:p>
        </w:tc>
      </w:tr>
      <w:tr w:rsidR="00A42A09" w:rsidRPr="00DC5124" w:rsidTr="003A46F7">
        <w:tc>
          <w:tcPr>
            <w:tcW w:w="144"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2.2.</w:t>
            </w:r>
          </w:p>
        </w:tc>
        <w:tc>
          <w:tcPr>
            <w:tcW w:w="1061" w:type="pct"/>
          </w:tcPr>
          <w:p w:rsidR="00A42A09" w:rsidRPr="006B5D45" w:rsidRDefault="00A42A09" w:rsidP="00BE4B65">
            <w:pPr>
              <w:pStyle w:val="ConsPlusNormal"/>
              <w:rPr>
                <w:rFonts w:ascii="Times New Roman" w:hAnsi="Times New Roman" w:cs="Times New Roman"/>
                <w:sz w:val="20"/>
              </w:rPr>
            </w:pPr>
            <w:r w:rsidRPr="006B5D45">
              <w:rPr>
                <w:rFonts w:ascii="Times New Roman" w:hAnsi="Times New Roman" w:cs="Times New Roman"/>
                <w:sz w:val="20"/>
              </w:rPr>
              <w:t xml:space="preserve">Модернизация и реконструкция систем уличного освещения в городе Ставрополе с установкой газоразрядных ламп, светильников с возможностью </w:t>
            </w:r>
            <w:proofErr w:type="spellStart"/>
            <w:r w:rsidRPr="006B5D45">
              <w:rPr>
                <w:rFonts w:ascii="Times New Roman" w:hAnsi="Times New Roman" w:cs="Times New Roman"/>
                <w:sz w:val="20"/>
              </w:rPr>
              <w:t>диммирования</w:t>
            </w:r>
            <w:proofErr w:type="spellEnd"/>
            <w:r w:rsidRPr="006B5D45">
              <w:rPr>
                <w:rFonts w:ascii="Times New Roman" w:hAnsi="Times New Roman" w:cs="Times New Roman"/>
                <w:sz w:val="20"/>
              </w:rPr>
              <w:t xml:space="preserve"> и систем управления освещением. Внедрение автоматизированной системы контроля и учета электроэнергии (АСКУЭ) с установкой счетчиков</w:t>
            </w:r>
          </w:p>
        </w:tc>
        <w:tc>
          <w:tcPr>
            <w:tcW w:w="463"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система</w:t>
            </w:r>
          </w:p>
        </w:tc>
        <w:tc>
          <w:tcPr>
            <w:tcW w:w="512" w:type="pct"/>
          </w:tcPr>
          <w:p w:rsidR="00A42A09" w:rsidRPr="006B5D45" w:rsidRDefault="00A42A09" w:rsidP="00BE4B65">
            <w:pPr>
              <w:pStyle w:val="ConsPlusNormal"/>
              <w:rPr>
                <w:rFonts w:ascii="Times New Roman" w:hAnsi="Times New Roman" w:cs="Times New Roman"/>
                <w:sz w:val="20"/>
              </w:rPr>
            </w:pP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3</w:t>
            </w:r>
            <w:r w:rsidR="00A42A09" w:rsidRPr="006B5D45">
              <w:rPr>
                <w:rFonts w:ascii="Times New Roman" w:hAnsi="Times New Roman" w:cs="Times New Roman"/>
                <w:sz w:val="20"/>
              </w:rPr>
              <w:t>385,52</w:t>
            </w:r>
          </w:p>
        </w:tc>
        <w:tc>
          <w:tcPr>
            <w:tcW w:w="759"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средства бюджета города Ставрополя</w:t>
            </w:r>
          </w:p>
        </w:tc>
        <w:tc>
          <w:tcPr>
            <w:tcW w:w="1261" w:type="pct"/>
          </w:tcPr>
          <w:p w:rsidR="00A42A09" w:rsidRPr="006B5D45" w:rsidRDefault="00A42A09" w:rsidP="00BE4B65">
            <w:pPr>
              <w:pStyle w:val="ConsPlusNormal"/>
              <w:jc w:val="center"/>
              <w:rPr>
                <w:rFonts w:ascii="Times New Roman" w:hAnsi="Times New Roman" w:cs="Times New Roman"/>
                <w:sz w:val="20"/>
              </w:rPr>
            </w:pPr>
            <w:r w:rsidRPr="006B5D45">
              <w:rPr>
                <w:rFonts w:ascii="Times New Roman" w:hAnsi="Times New Roman" w:cs="Times New Roman"/>
                <w:sz w:val="20"/>
              </w:rPr>
              <w:t>комитет городского хозяйства администрации города Ставрополя</w:t>
            </w:r>
          </w:p>
        </w:tc>
      </w:tr>
      <w:tr w:rsidR="00A42A09" w:rsidRPr="00DC5124" w:rsidTr="003A46F7">
        <w:trPr>
          <w:trHeight w:val="30"/>
        </w:trPr>
        <w:tc>
          <w:tcPr>
            <w:tcW w:w="144" w:type="pct"/>
          </w:tcPr>
          <w:p w:rsidR="00A42A09" w:rsidRPr="006B5D45" w:rsidRDefault="00A42A09" w:rsidP="00BE4B65">
            <w:pPr>
              <w:pStyle w:val="ConsPlusNormal"/>
              <w:rPr>
                <w:rFonts w:ascii="Times New Roman" w:hAnsi="Times New Roman" w:cs="Times New Roman"/>
                <w:sz w:val="20"/>
              </w:rPr>
            </w:pPr>
          </w:p>
        </w:tc>
        <w:tc>
          <w:tcPr>
            <w:tcW w:w="1061" w:type="pct"/>
          </w:tcPr>
          <w:p w:rsidR="00A42A09" w:rsidRPr="006B5D45" w:rsidRDefault="00A42A09" w:rsidP="00BE4B65">
            <w:pPr>
              <w:pStyle w:val="ConsPlusNormal"/>
              <w:ind w:firstLine="61"/>
              <w:rPr>
                <w:rFonts w:ascii="Times New Roman" w:hAnsi="Times New Roman" w:cs="Times New Roman"/>
                <w:sz w:val="20"/>
              </w:rPr>
            </w:pPr>
            <w:r w:rsidRPr="006B5D45">
              <w:rPr>
                <w:rFonts w:ascii="Times New Roman" w:hAnsi="Times New Roman" w:cs="Times New Roman"/>
                <w:sz w:val="20"/>
              </w:rPr>
              <w:t>Итого</w:t>
            </w:r>
          </w:p>
        </w:tc>
        <w:tc>
          <w:tcPr>
            <w:tcW w:w="463" w:type="pct"/>
          </w:tcPr>
          <w:p w:rsidR="00A42A09" w:rsidRPr="006B5D45" w:rsidRDefault="00A42A09" w:rsidP="00BE4B65">
            <w:pPr>
              <w:pStyle w:val="ConsPlusNormal"/>
              <w:rPr>
                <w:rFonts w:ascii="Times New Roman" w:hAnsi="Times New Roman" w:cs="Times New Roman"/>
                <w:sz w:val="20"/>
              </w:rPr>
            </w:pPr>
          </w:p>
        </w:tc>
        <w:tc>
          <w:tcPr>
            <w:tcW w:w="512" w:type="pct"/>
          </w:tcPr>
          <w:p w:rsidR="00A42A09" w:rsidRPr="006B5D45" w:rsidRDefault="00A42A09" w:rsidP="00BE4B65">
            <w:pPr>
              <w:pStyle w:val="ConsPlusNormal"/>
              <w:rPr>
                <w:rFonts w:ascii="Times New Roman" w:hAnsi="Times New Roman" w:cs="Times New Roman"/>
                <w:sz w:val="20"/>
              </w:rPr>
            </w:pPr>
          </w:p>
        </w:tc>
        <w:tc>
          <w:tcPr>
            <w:tcW w:w="801" w:type="pct"/>
          </w:tcPr>
          <w:p w:rsidR="00A42A09" w:rsidRPr="006B5D45" w:rsidRDefault="00E6466B" w:rsidP="00BE4B65">
            <w:pPr>
              <w:pStyle w:val="ConsPlusNormal"/>
              <w:jc w:val="center"/>
              <w:rPr>
                <w:rFonts w:ascii="Times New Roman" w:hAnsi="Times New Roman" w:cs="Times New Roman"/>
                <w:sz w:val="20"/>
              </w:rPr>
            </w:pPr>
            <w:r>
              <w:rPr>
                <w:rFonts w:ascii="Times New Roman" w:hAnsi="Times New Roman" w:cs="Times New Roman"/>
                <w:sz w:val="20"/>
              </w:rPr>
              <w:t>9</w:t>
            </w:r>
            <w:r w:rsidR="00A42A09" w:rsidRPr="006B5D45">
              <w:rPr>
                <w:rFonts w:ascii="Times New Roman" w:hAnsi="Times New Roman" w:cs="Times New Roman"/>
                <w:sz w:val="20"/>
              </w:rPr>
              <w:t>359,34</w:t>
            </w:r>
          </w:p>
        </w:tc>
        <w:tc>
          <w:tcPr>
            <w:tcW w:w="759" w:type="pct"/>
          </w:tcPr>
          <w:p w:rsidR="00A42A09" w:rsidRPr="006B5D45" w:rsidRDefault="00A42A09" w:rsidP="00BE4B65">
            <w:pPr>
              <w:pStyle w:val="ConsPlusNormal"/>
              <w:rPr>
                <w:rFonts w:ascii="Times New Roman" w:hAnsi="Times New Roman" w:cs="Times New Roman"/>
                <w:sz w:val="20"/>
              </w:rPr>
            </w:pPr>
          </w:p>
        </w:tc>
        <w:tc>
          <w:tcPr>
            <w:tcW w:w="1261" w:type="pct"/>
          </w:tcPr>
          <w:p w:rsidR="00A42A09" w:rsidRPr="006B5D45" w:rsidRDefault="00A42A09" w:rsidP="00BE4B65">
            <w:pPr>
              <w:pStyle w:val="ConsPlusNormal"/>
              <w:rPr>
                <w:rFonts w:ascii="Times New Roman" w:hAnsi="Times New Roman" w:cs="Times New Roman"/>
                <w:sz w:val="20"/>
              </w:rPr>
            </w:pPr>
          </w:p>
        </w:tc>
      </w:tr>
    </w:tbl>
    <w:p w:rsidR="00D90629" w:rsidRPr="00D82EAC" w:rsidRDefault="00D90629" w:rsidP="00A42A09">
      <w:pPr>
        <w:pStyle w:val="ConsPlusTitle"/>
        <w:jc w:val="center"/>
        <w:outlineLvl w:val="1"/>
        <w:rPr>
          <w:rFonts w:ascii="Times New Roman" w:hAnsi="Times New Roman" w:cs="Times New Roman"/>
          <w:b w:val="0"/>
          <w:sz w:val="28"/>
          <w:szCs w:val="28"/>
        </w:rPr>
      </w:pPr>
    </w:p>
    <w:p w:rsidR="00A42A09" w:rsidRPr="00D82EAC" w:rsidRDefault="00A42A09" w:rsidP="00D82EAC">
      <w:pPr>
        <w:pStyle w:val="ConsPlusTitle"/>
        <w:jc w:val="center"/>
        <w:outlineLvl w:val="1"/>
        <w:rPr>
          <w:rFonts w:ascii="Times New Roman" w:hAnsi="Times New Roman" w:cs="Times New Roman"/>
          <w:b w:val="0"/>
          <w:sz w:val="28"/>
          <w:szCs w:val="28"/>
        </w:rPr>
      </w:pPr>
    </w:p>
    <w:p w:rsidR="00A42A09" w:rsidRPr="00F82F13" w:rsidRDefault="00A42A09" w:rsidP="00A42A09">
      <w:pPr>
        <w:pStyle w:val="ConsPlusTitle"/>
        <w:jc w:val="center"/>
        <w:outlineLvl w:val="1"/>
        <w:rPr>
          <w:rFonts w:ascii="Times New Roman" w:hAnsi="Times New Roman" w:cs="Times New Roman"/>
          <w:b w:val="0"/>
          <w:sz w:val="28"/>
          <w:szCs w:val="28"/>
        </w:rPr>
      </w:pPr>
      <w:r w:rsidRPr="00F82F13">
        <w:rPr>
          <w:rFonts w:ascii="Times New Roman" w:hAnsi="Times New Roman" w:cs="Times New Roman"/>
          <w:b w:val="0"/>
          <w:sz w:val="28"/>
          <w:szCs w:val="28"/>
        </w:rPr>
        <w:t>Раздел III. Характеристика мероприятий по энергосбережению</w:t>
      </w:r>
    </w:p>
    <w:p w:rsidR="00A42A09" w:rsidRDefault="00A42A09" w:rsidP="00A42A09">
      <w:pPr>
        <w:pStyle w:val="ConsPlusTitle"/>
        <w:jc w:val="center"/>
        <w:rPr>
          <w:rFonts w:ascii="Times New Roman" w:hAnsi="Times New Roman" w:cs="Times New Roman"/>
          <w:b w:val="0"/>
          <w:sz w:val="28"/>
          <w:szCs w:val="28"/>
        </w:rPr>
      </w:pPr>
      <w:r w:rsidRPr="00F82F13">
        <w:rPr>
          <w:rFonts w:ascii="Times New Roman" w:hAnsi="Times New Roman" w:cs="Times New Roman"/>
          <w:b w:val="0"/>
          <w:sz w:val="28"/>
          <w:szCs w:val="28"/>
        </w:rPr>
        <w:t xml:space="preserve">и </w:t>
      </w:r>
      <w:proofErr w:type="spellStart"/>
      <w:r w:rsidRPr="00F82F13">
        <w:rPr>
          <w:rFonts w:ascii="Times New Roman" w:hAnsi="Times New Roman" w:cs="Times New Roman"/>
          <w:b w:val="0"/>
          <w:sz w:val="28"/>
          <w:szCs w:val="28"/>
        </w:rPr>
        <w:t>энергоэффективности</w:t>
      </w:r>
      <w:proofErr w:type="spellEnd"/>
      <w:r w:rsidRPr="00F82F13">
        <w:rPr>
          <w:rFonts w:ascii="Times New Roman" w:hAnsi="Times New Roman" w:cs="Times New Roman"/>
          <w:b w:val="0"/>
          <w:sz w:val="28"/>
          <w:szCs w:val="28"/>
        </w:rPr>
        <w:t xml:space="preserve"> в жилищном фонде</w:t>
      </w:r>
    </w:p>
    <w:p w:rsidR="00A42A09" w:rsidRPr="00F82F13" w:rsidRDefault="00A42A09" w:rsidP="00A42A09">
      <w:pPr>
        <w:pStyle w:val="ConsPlusTitle"/>
        <w:jc w:val="center"/>
        <w:rPr>
          <w:rFonts w:ascii="Times New Roman" w:hAnsi="Times New Roman" w:cs="Times New Roman"/>
          <w:b w:val="0"/>
          <w:sz w:val="28"/>
          <w:szCs w:val="28"/>
        </w:rPr>
      </w:pPr>
    </w:p>
    <w:p w:rsidR="00A42A09" w:rsidRPr="00DC5124" w:rsidRDefault="00A42A09" w:rsidP="00A42A09">
      <w:pPr>
        <w:pStyle w:val="ConsPlusNormal"/>
        <w:jc w:val="both"/>
        <w:rPr>
          <w:rFonts w:ascii="Times New Roman" w:hAnsi="Times New Roman" w:cs="Times New Roman"/>
          <w:sz w:val="16"/>
          <w:szCs w:val="16"/>
        </w:rPr>
      </w:pPr>
    </w:p>
    <w:tbl>
      <w:tblPr>
        <w:tblW w:w="493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00"/>
        <w:gridCol w:w="1959"/>
        <w:gridCol w:w="2162"/>
        <w:gridCol w:w="3000"/>
        <w:gridCol w:w="3003"/>
      </w:tblGrid>
      <w:tr w:rsidR="00A42A09" w:rsidRPr="00A52A33" w:rsidTr="00BE4B65">
        <w:tc>
          <w:tcPr>
            <w:tcW w:w="196"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 №         </w:t>
            </w:r>
            <w:proofErr w:type="gramStart"/>
            <w:r w:rsidRPr="00A52A33">
              <w:rPr>
                <w:rFonts w:ascii="Times New Roman" w:hAnsi="Times New Roman" w:cs="Times New Roman"/>
                <w:sz w:val="20"/>
              </w:rPr>
              <w:t>п</w:t>
            </w:r>
            <w:proofErr w:type="gramEnd"/>
            <w:r w:rsidRPr="00A52A33">
              <w:rPr>
                <w:rFonts w:ascii="Times New Roman" w:hAnsi="Times New Roman" w:cs="Times New Roman"/>
                <w:sz w:val="20"/>
              </w:rPr>
              <w:t>/п</w:t>
            </w:r>
          </w:p>
        </w:tc>
        <w:tc>
          <w:tcPr>
            <w:tcW w:w="1311"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Наименование мероприятия</w:t>
            </w:r>
          </w:p>
        </w:tc>
        <w:tc>
          <w:tcPr>
            <w:tcW w:w="676"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Единица измерения</w:t>
            </w:r>
          </w:p>
        </w:tc>
        <w:tc>
          <w:tcPr>
            <w:tcW w:w="746"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Количество</w:t>
            </w:r>
          </w:p>
        </w:tc>
        <w:tc>
          <w:tcPr>
            <w:tcW w:w="1035"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Объем финансирования (тыс. руб.)</w:t>
            </w:r>
          </w:p>
        </w:tc>
        <w:tc>
          <w:tcPr>
            <w:tcW w:w="1036"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Источник финансирования</w:t>
            </w:r>
          </w:p>
        </w:tc>
      </w:tr>
      <w:tr w:rsidR="00A42A09" w:rsidRPr="00A52A33" w:rsidTr="00BE4B65">
        <w:tc>
          <w:tcPr>
            <w:tcW w:w="196"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1311"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676"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46"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w:t>
            </w:r>
          </w:p>
        </w:tc>
        <w:tc>
          <w:tcPr>
            <w:tcW w:w="1035"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1036" w:type="pct"/>
            <w:vAlign w:val="center"/>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w:t>
            </w: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4804" w:type="pct"/>
            <w:gridSpan w:val="5"/>
          </w:tcPr>
          <w:p w:rsidR="00A42A09" w:rsidRPr="00A52A33" w:rsidRDefault="00A42A09" w:rsidP="00BE4B65">
            <w:pPr>
              <w:pStyle w:val="ConsPlusNormal"/>
              <w:jc w:val="center"/>
              <w:outlineLvl w:val="2"/>
              <w:rPr>
                <w:rFonts w:ascii="Times New Roman" w:hAnsi="Times New Roman" w:cs="Times New Roman"/>
                <w:sz w:val="20"/>
              </w:rPr>
            </w:pPr>
            <w:r w:rsidRPr="00A52A33">
              <w:rPr>
                <w:rFonts w:ascii="Times New Roman" w:hAnsi="Times New Roman" w:cs="Times New Roman"/>
                <w:sz w:val="20"/>
              </w:rPr>
              <w:t>2020 год</w:t>
            </w:r>
          </w:p>
        </w:tc>
      </w:tr>
      <w:tr w:rsidR="00A42A09" w:rsidRPr="00A52A33" w:rsidTr="00BE4B65">
        <w:trPr>
          <w:trHeight w:val="322"/>
        </w:trPr>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1.</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Теплоснабжение</w:t>
            </w:r>
          </w:p>
        </w:tc>
      </w:tr>
      <w:tr w:rsidR="00A42A09" w:rsidRPr="00A52A33" w:rsidTr="00BE4B65">
        <w:tc>
          <w:tcPr>
            <w:tcW w:w="196" w:type="pct"/>
          </w:tcPr>
          <w:p w:rsidR="00A42A09"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p w:rsidR="00BE4B65" w:rsidRPr="00A52A33" w:rsidRDefault="00BE4B65" w:rsidP="00BE4B65">
            <w:pPr>
              <w:pStyle w:val="ConsPlusNormal"/>
              <w:jc w:val="center"/>
              <w:rPr>
                <w:rFonts w:ascii="Times New Roman" w:hAnsi="Times New Roman" w:cs="Times New Roman"/>
                <w:sz w:val="20"/>
              </w:rPr>
            </w:pP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Установка линейных балансировочных вентилей и балансировка системы </w:t>
            </w:r>
            <w:r w:rsidRPr="00A52A33">
              <w:rPr>
                <w:rFonts w:ascii="Times New Roman" w:hAnsi="Times New Roman" w:cs="Times New Roman"/>
                <w:sz w:val="20"/>
              </w:rPr>
              <w:lastRenderedPageBreak/>
              <w:t>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168</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9489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Промывка трубопроводов и стояков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7008</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14104</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трубопроводов системы отопления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5766</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2407,9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теплообменников и трубопроводов системы горячего водоснабжения (далее - ГВС)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683</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779,6</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уплотнение и утепление дверных блоков на входе в подъезды и обеспечение автоматического закрывания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129</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270,9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и уплотнение оконных блоков в подъездах</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178</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303,6</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дверей и заслонок в проемах подвальных и чердачных помещений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оконных блоков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660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3300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межпанельных и компенсационных швов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2500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750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BE4B65" w:rsidRDefault="00A42A09" w:rsidP="00BE4B65">
            <w:pPr>
              <w:pStyle w:val="ConsPlusNormal"/>
              <w:jc w:val="center"/>
              <w:rPr>
                <w:rFonts w:ascii="Times New Roman" w:hAnsi="Times New Roman" w:cs="Times New Roman"/>
                <w:sz w:val="20"/>
              </w:rPr>
            </w:pPr>
            <w:r w:rsidRPr="00BE4B65">
              <w:rPr>
                <w:rFonts w:ascii="Times New Roman" w:hAnsi="Times New Roman" w:cs="Times New Roman"/>
                <w:sz w:val="20"/>
              </w:rPr>
              <w:t>1.10.</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Утепление кровли</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ГВС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1601</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878,15</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доводчиков входных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86</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489,4</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1.13.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w:t>
            </w:r>
            <w:proofErr w:type="spellStart"/>
            <w:r w:rsidRPr="00A52A33">
              <w:rPr>
                <w:rFonts w:ascii="Times New Roman" w:hAnsi="Times New Roman" w:cs="Times New Roman"/>
                <w:sz w:val="20"/>
              </w:rPr>
              <w:t>кожухотрубного</w:t>
            </w:r>
            <w:proofErr w:type="spellEnd"/>
            <w:r w:rsidRPr="00A52A33">
              <w:rPr>
                <w:rFonts w:ascii="Times New Roman" w:hAnsi="Times New Roman" w:cs="Times New Roman"/>
                <w:sz w:val="20"/>
              </w:rPr>
              <w:t xml:space="preserve"> скоростного подогревателя на </w:t>
            </w:r>
            <w:proofErr w:type="gramStart"/>
            <w:r w:rsidRPr="00A52A33">
              <w:rPr>
                <w:rFonts w:ascii="Times New Roman" w:hAnsi="Times New Roman" w:cs="Times New Roman"/>
                <w:sz w:val="20"/>
              </w:rPr>
              <w:t>пластинчатый</w:t>
            </w:r>
            <w:proofErr w:type="gramEnd"/>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1533</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холодного водоснабжения (далее - ХВС)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7061</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4246,3</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3.</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Электроснабжение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ламп накаливания в местах общего пользования на </w:t>
            </w:r>
            <w:proofErr w:type="spellStart"/>
            <w:r w:rsidRPr="00A52A33">
              <w:rPr>
                <w:rFonts w:ascii="Times New Roman" w:hAnsi="Times New Roman" w:cs="Times New Roman"/>
                <w:sz w:val="20"/>
              </w:rPr>
              <w:t>энергоэффективные</w:t>
            </w:r>
            <w:proofErr w:type="spellEnd"/>
            <w:r w:rsidRPr="00A52A33">
              <w:rPr>
                <w:rFonts w:ascii="Times New Roman" w:hAnsi="Times New Roman" w:cs="Times New Roman"/>
                <w:sz w:val="20"/>
              </w:rPr>
              <w:t xml:space="preserve"> лампы</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8695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4395,7</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оборудования для автоматического освещения помещений в местах общего пользования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103</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220,3</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676" w:type="pct"/>
          </w:tcPr>
          <w:p w:rsidR="00A42A09" w:rsidRPr="00A52A33" w:rsidRDefault="00A42A09" w:rsidP="00BE4B65">
            <w:pPr>
              <w:pStyle w:val="ConsPlusNormal"/>
              <w:rPr>
                <w:rFonts w:ascii="Times New Roman" w:hAnsi="Times New Roman" w:cs="Times New Roman"/>
                <w:sz w:val="20"/>
              </w:rPr>
            </w:pPr>
          </w:p>
        </w:tc>
        <w:tc>
          <w:tcPr>
            <w:tcW w:w="746" w:type="pct"/>
          </w:tcPr>
          <w:p w:rsidR="00A42A09" w:rsidRPr="00A52A33" w:rsidRDefault="00A42A09" w:rsidP="00BE4B65">
            <w:pPr>
              <w:pStyle w:val="ConsPlusNormal"/>
              <w:rPr>
                <w:rFonts w:ascii="Times New Roman" w:hAnsi="Times New Roman" w:cs="Times New Roman"/>
                <w:sz w:val="20"/>
              </w:rPr>
            </w:pP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41540,15</w:t>
            </w:r>
          </w:p>
        </w:tc>
        <w:tc>
          <w:tcPr>
            <w:tcW w:w="1036" w:type="pct"/>
          </w:tcPr>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4804" w:type="pct"/>
            <w:gridSpan w:val="5"/>
          </w:tcPr>
          <w:p w:rsidR="00A42A09" w:rsidRPr="00A52A33" w:rsidRDefault="00A42A09" w:rsidP="00BE4B65">
            <w:pPr>
              <w:pStyle w:val="ConsPlusNormal"/>
              <w:jc w:val="center"/>
              <w:outlineLvl w:val="2"/>
              <w:rPr>
                <w:rFonts w:ascii="Times New Roman" w:hAnsi="Times New Roman" w:cs="Times New Roman"/>
                <w:sz w:val="20"/>
              </w:rPr>
            </w:pPr>
            <w:r w:rsidRPr="00A52A33">
              <w:rPr>
                <w:rFonts w:ascii="Times New Roman" w:hAnsi="Times New Roman" w:cs="Times New Roman"/>
                <w:sz w:val="20"/>
              </w:rPr>
              <w:t>2021 год</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1.</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Теплоснабжение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линейных балансировочных вентилей и балансировка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216</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12648</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Промывка трубопроводов и стояков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6850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13,869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трубопроводов системы отопления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6226</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1825,3</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теплообменников и трубопроводов системы ГВС в подвальных помещениях с применением </w:t>
            </w:r>
            <w:proofErr w:type="spellStart"/>
            <w:r w:rsidRPr="00A52A33">
              <w:rPr>
                <w:rFonts w:ascii="Times New Roman" w:hAnsi="Times New Roman" w:cs="Times New Roman"/>
                <w:sz w:val="20"/>
              </w:rPr>
              <w:lastRenderedPageBreak/>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760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315,7</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1.5.</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уплотнение и утепление дверных блоков на входе в подъезды и обеспечение автоматического закрывания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384,9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и уплотнение оконных блоков в подъездах</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239</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323,5</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дверей и заслонок в проемах подвальных и чердачных помещений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114</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29,6</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оконных блоков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3500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межпанельных и компенсационных швов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3000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1.10.</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Утепление кровли</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ГВС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2100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1126,85</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доводчиков входных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107</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610,8</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w:t>
            </w:r>
            <w:proofErr w:type="spellStart"/>
            <w:r w:rsidRPr="00A52A33">
              <w:rPr>
                <w:rFonts w:ascii="Times New Roman" w:hAnsi="Times New Roman" w:cs="Times New Roman"/>
                <w:sz w:val="20"/>
              </w:rPr>
              <w:t>кожухотрубного</w:t>
            </w:r>
            <w:proofErr w:type="spellEnd"/>
            <w:r w:rsidRPr="00A52A33">
              <w:rPr>
                <w:rFonts w:ascii="Times New Roman" w:hAnsi="Times New Roman" w:cs="Times New Roman"/>
                <w:sz w:val="20"/>
              </w:rPr>
              <w:t xml:space="preserve"> скоростного подогревателя на </w:t>
            </w:r>
            <w:proofErr w:type="gramStart"/>
            <w:r w:rsidRPr="00A52A33">
              <w:rPr>
                <w:rFonts w:ascii="Times New Roman" w:hAnsi="Times New Roman" w:cs="Times New Roman"/>
                <w:sz w:val="20"/>
              </w:rPr>
              <w:t>пластинчатый</w:t>
            </w:r>
            <w:proofErr w:type="gramEnd"/>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2299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ХВС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7563</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499,1</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3.</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Электроснабжение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ламп накаливания в местах общего пользования на </w:t>
            </w:r>
            <w:proofErr w:type="spellStart"/>
            <w:r w:rsidRPr="00A52A33">
              <w:rPr>
                <w:rFonts w:ascii="Times New Roman" w:hAnsi="Times New Roman" w:cs="Times New Roman"/>
                <w:sz w:val="20"/>
              </w:rPr>
              <w:t>энергоэффективные</w:t>
            </w:r>
            <w:proofErr w:type="spellEnd"/>
            <w:r w:rsidRPr="00A52A33">
              <w:rPr>
                <w:rFonts w:ascii="Times New Roman" w:hAnsi="Times New Roman" w:cs="Times New Roman"/>
                <w:sz w:val="20"/>
              </w:rPr>
              <w:t xml:space="preserve"> лампы</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8740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4397,5</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3.2.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оборудования для автоматического освещения помещений в местах общего пользования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201</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1464,8</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676" w:type="pct"/>
          </w:tcPr>
          <w:p w:rsidR="00A42A09" w:rsidRPr="00A52A33" w:rsidRDefault="00A42A09" w:rsidP="00BE4B65">
            <w:pPr>
              <w:pStyle w:val="ConsPlusNormal"/>
              <w:rPr>
                <w:rFonts w:ascii="Times New Roman" w:hAnsi="Times New Roman" w:cs="Times New Roman"/>
                <w:sz w:val="20"/>
              </w:rPr>
            </w:pPr>
          </w:p>
        </w:tc>
        <w:tc>
          <w:tcPr>
            <w:tcW w:w="746" w:type="pct"/>
          </w:tcPr>
          <w:p w:rsidR="00A42A09" w:rsidRPr="00A52A33" w:rsidRDefault="00A42A09" w:rsidP="00BE4B65">
            <w:pPr>
              <w:pStyle w:val="ConsPlusNormal"/>
              <w:rPr>
                <w:rFonts w:ascii="Times New Roman" w:hAnsi="Times New Roman" w:cs="Times New Roman"/>
                <w:sz w:val="20"/>
              </w:rPr>
            </w:pP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44275,27</w:t>
            </w:r>
          </w:p>
        </w:tc>
        <w:tc>
          <w:tcPr>
            <w:tcW w:w="1036" w:type="pct"/>
          </w:tcPr>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4804" w:type="pct"/>
            <w:gridSpan w:val="5"/>
          </w:tcPr>
          <w:p w:rsidR="00A42A09" w:rsidRPr="00A52A33" w:rsidRDefault="00A42A09" w:rsidP="00BE4B65">
            <w:pPr>
              <w:pStyle w:val="ConsPlusNormal"/>
              <w:jc w:val="center"/>
              <w:outlineLvl w:val="2"/>
              <w:rPr>
                <w:rFonts w:ascii="Times New Roman" w:hAnsi="Times New Roman" w:cs="Times New Roman"/>
                <w:sz w:val="20"/>
              </w:rPr>
            </w:pPr>
            <w:r w:rsidRPr="00A52A33">
              <w:rPr>
                <w:rFonts w:ascii="Times New Roman" w:hAnsi="Times New Roman" w:cs="Times New Roman"/>
                <w:sz w:val="20"/>
              </w:rPr>
              <w:t>2022 год</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1.</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Теплоснабжение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линейных балансировочных вентилей и балансировка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270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15812</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Промывка трубопроводов и стояков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6850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13,879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трубопроводов системы отопления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6226</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1870,7</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теплообменников и трубопроводов системы ГВС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737</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320,5</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уплотнение и утепление дверных блоков на входе в подъезды и обеспечение автоматического закрывания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228</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520,9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и уплотнение оконных блоков в подъездах</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280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136,6</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дверей и заслонок в проемах подвальных и чердачных помещений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оконных блоков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3500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1.9.</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межпанельных и компенсационных швов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3500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10500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1.10.</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Утепление кровли</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ГВС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7573</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543,9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доводчиков входных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156</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911,3</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w:t>
            </w:r>
            <w:proofErr w:type="spellStart"/>
            <w:r w:rsidRPr="00A52A33">
              <w:rPr>
                <w:rFonts w:ascii="Times New Roman" w:hAnsi="Times New Roman" w:cs="Times New Roman"/>
                <w:sz w:val="20"/>
              </w:rPr>
              <w:t>кожухотрубного</w:t>
            </w:r>
            <w:proofErr w:type="spellEnd"/>
            <w:r w:rsidRPr="00A52A33">
              <w:rPr>
                <w:rFonts w:ascii="Times New Roman" w:hAnsi="Times New Roman" w:cs="Times New Roman"/>
                <w:sz w:val="20"/>
              </w:rPr>
              <w:t xml:space="preserve"> скоростного подогревателя на </w:t>
            </w:r>
            <w:proofErr w:type="gramStart"/>
            <w:r w:rsidRPr="00A52A33">
              <w:rPr>
                <w:rFonts w:ascii="Times New Roman" w:hAnsi="Times New Roman" w:cs="Times New Roman"/>
                <w:sz w:val="20"/>
              </w:rPr>
              <w:t>пластинчатый</w:t>
            </w:r>
            <w:proofErr w:type="gramEnd"/>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2299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ХВС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7550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4534</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3.</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Электроснабжение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ламп накаливания в местах общего пользования на </w:t>
            </w:r>
            <w:proofErr w:type="spellStart"/>
            <w:r w:rsidRPr="00A52A33">
              <w:rPr>
                <w:rFonts w:ascii="Times New Roman" w:hAnsi="Times New Roman" w:cs="Times New Roman"/>
                <w:sz w:val="20"/>
              </w:rPr>
              <w:t>энергоэффективные</w:t>
            </w:r>
            <w:proofErr w:type="spellEnd"/>
            <w:r w:rsidRPr="00A52A33">
              <w:rPr>
                <w:rFonts w:ascii="Times New Roman" w:hAnsi="Times New Roman" w:cs="Times New Roman"/>
                <w:sz w:val="20"/>
              </w:rPr>
              <w:t xml:space="preserve"> лампы</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9200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4648,7</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оборудования для автоматического освещения помещений в местах общего пользования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263,8</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676" w:type="pct"/>
          </w:tcPr>
          <w:p w:rsidR="00A42A09" w:rsidRPr="00A52A33" w:rsidRDefault="00A42A09" w:rsidP="00BE4B65">
            <w:pPr>
              <w:pStyle w:val="ConsPlusNormal"/>
              <w:rPr>
                <w:rFonts w:ascii="Times New Roman" w:hAnsi="Times New Roman" w:cs="Times New Roman"/>
                <w:sz w:val="20"/>
              </w:rPr>
            </w:pPr>
          </w:p>
        </w:tc>
        <w:tc>
          <w:tcPr>
            <w:tcW w:w="746" w:type="pct"/>
          </w:tcPr>
          <w:p w:rsidR="00A42A09" w:rsidRPr="00A52A33" w:rsidRDefault="00A42A09" w:rsidP="00BE4B65">
            <w:pPr>
              <w:pStyle w:val="ConsPlusNormal"/>
              <w:rPr>
                <w:rFonts w:ascii="Times New Roman" w:hAnsi="Times New Roman" w:cs="Times New Roman"/>
                <w:sz w:val="20"/>
              </w:rPr>
            </w:pP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59752,4</w:t>
            </w:r>
          </w:p>
        </w:tc>
        <w:tc>
          <w:tcPr>
            <w:tcW w:w="1036" w:type="pct"/>
          </w:tcPr>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4804" w:type="pct"/>
            <w:gridSpan w:val="5"/>
          </w:tcPr>
          <w:p w:rsidR="00A42A09" w:rsidRPr="00A52A33" w:rsidRDefault="00A42A09" w:rsidP="00BE4B65">
            <w:pPr>
              <w:pStyle w:val="ConsPlusNormal"/>
              <w:jc w:val="center"/>
              <w:outlineLvl w:val="2"/>
              <w:rPr>
                <w:rFonts w:ascii="Times New Roman" w:hAnsi="Times New Roman" w:cs="Times New Roman"/>
                <w:sz w:val="20"/>
              </w:rPr>
            </w:pPr>
            <w:r w:rsidRPr="00A52A33">
              <w:rPr>
                <w:rFonts w:ascii="Times New Roman" w:hAnsi="Times New Roman" w:cs="Times New Roman"/>
                <w:sz w:val="20"/>
              </w:rPr>
              <w:t>2023 год</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1.</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Теплоснабжение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линейных балансировочных вентилей и балансировка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498</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713,50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Промывка трубопроводов и стояков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106542</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5152,46</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трубопроводов системы отопления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2658</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1119,60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теплообменников и трубопроводов системы ГВС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3319</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2370,10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коллективного (общедомового) прибора учета горячей воды</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уплотнение и утепление дверных блоков на входе в подъезды и обеспечение автоматического закрывания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57</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47,50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и уплотнение оконных блоков в подъездах</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79</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42,50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дверей и заслонок в проемах подвальных и чердачных помещений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85,00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оконных блоков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441</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3160,00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1.10.</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межпанельных и компенсационных швов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1709</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846,60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ГВС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157,10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доводчиков входных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83</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306,80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w:t>
            </w:r>
            <w:proofErr w:type="spellStart"/>
            <w:r w:rsidRPr="00A52A33">
              <w:rPr>
                <w:rFonts w:ascii="Times New Roman" w:hAnsi="Times New Roman" w:cs="Times New Roman"/>
                <w:sz w:val="20"/>
              </w:rPr>
              <w:t>кожухотрубного</w:t>
            </w:r>
            <w:proofErr w:type="spellEnd"/>
            <w:r w:rsidRPr="00A52A33">
              <w:rPr>
                <w:rFonts w:ascii="Times New Roman" w:hAnsi="Times New Roman" w:cs="Times New Roman"/>
                <w:sz w:val="20"/>
              </w:rPr>
              <w:t xml:space="preserve"> скоростного подогревателя на </w:t>
            </w:r>
            <w:proofErr w:type="gramStart"/>
            <w:r w:rsidRPr="00A52A33">
              <w:rPr>
                <w:rFonts w:ascii="Times New Roman" w:hAnsi="Times New Roman" w:cs="Times New Roman"/>
                <w:sz w:val="20"/>
              </w:rPr>
              <w:t>пластинчатый</w:t>
            </w:r>
            <w:proofErr w:type="gramEnd"/>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1135,20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lastRenderedPageBreak/>
              <w:t>2.</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ХВС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557</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414,40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3.</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Электроснабжение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ламп накаливания в местах общего пользования на </w:t>
            </w:r>
            <w:proofErr w:type="spellStart"/>
            <w:r w:rsidRPr="00A52A33">
              <w:rPr>
                <w:rFonts w:ascii="Times New Roman" w:hAnsi="Times New Roman" w:cs="Times New Roman"/>
                <w:sz w:val="20"/>
              </w:rPr>
              <w:t>энергоэффективные</w:t>
            </w:r>
            <w:proofErr w:type="spellEnd"/>
            <w:r w:rsidRPr="00A52A33">
              <w:rPr>
                <w:rFonts w:ascii="Times New Roman" w:hAnsi="Times New Roman" w:cs="Times New Roman"/>
                <w:sz w:val="20"/>
              </w:rPr>
              <w:t xml:space="preserve"> лампы</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1490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565,89</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оборудования для автоматического освещения помещений в местах общего пользования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240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417,60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676" w:type="pct"/>
          </w:tcPr>
          <w:p w:rsidR="00A42A09" w:rsidRPr="00A52A33" w:rsidRDefault="00A42A09" w:rsidP="00BE4B65">
            <w:pPr>
              <w:pStyle w:val="ConsPlusNormal"/>
              <w:rPr>
                <w:rFonts w:ascii="Times New Roman" w:hAnsi="Times New Roman" w:cs="Times New Roman"/>
                <w:sz w:val="20"/>
              </w:rPr>
            </w:pPr>
          </w:p>
        </w:tc>
        <w:tc>
          <w:tcPr>
            <w:tcW w:w="746" w:type="pct"/>
          </w:tcPr>
          <w:p w:rsidR="00A42A09" w:rsidRPr="00A52A33" w:rsidRDefault="00A42A09" w:rsidP="00BE4B65">
            <w:pPr>
              <w:pStyle w:val="ConsPlusNormal"/>
              <w:rPr>
                <w:rFonts w:ascii="Times New Roman" w:hAnsi="Times New Roman" w:cs="Times New Roman"/>
                <w:sz w:val="20"/>
              </w:rPr>
            </w:pP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16604,25</w:t>
            </w:r>
          </w:p>
        </w:tc>
        <w:tc>
          <w:tcPr>
            <w:tcW w:w="1036" w:type="pct"/>
          </w:tcPr>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4804" w:type="pct"/>
            <w:gridSpan w:val="5"/>
          </w:tcPr>
          <w:p w:rsidR="00A42A09" w:rsidRPr="00A52A33" w:rsidRDefault="00A42A09" w:rsidP="00BE4B65">
            <w:pPr>
              <w:pStyle w:val="ConsPlusNormal"/>
              <w:jc w:val="center"/>
              <w:outlineLvl w:val="2"/>
              <w:rPr>
                <w:rFonts w:ascii="Times New Roman" w:hAnsi="Times New Roman" w:cs="Times New Roman"/>
                <w:sz w:val="20"/>
              </w:rPr>
            </w:pPr>
            <w:r w:rsidRPr="00A52A33">
              <w:rPr>
                <w:rFonts w:ascii="Times New Roman" w:hAnsi="Times New Roman" w:cs="Times New Roman"/>
                <w:sz w:val="20"/>
              </w:rPr>
              <w:t>2024 год</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1.</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Теплоснабжение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линейных балансировочных вентилей и балансировка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467</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657,20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Промывка трубопроводов и стояков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106592</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5157,46</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трубопроводов системы отопления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2744</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1157,05</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теплообменников и трубопроводов системы ГВС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3264</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2369,00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коллективного (общедомового) прибора учета горячей воды</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195,00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1.6.</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уплотнение и утепление дверных блоков на входе в подъезды и обеспечение автоматического закрывания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64</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49,00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и уплотнение оконных блоков в подъездах</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89</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42,00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дверей и заслонок в проемах подвальных и чердачных помещений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76,00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оконных блоков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390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3115,00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1.10.</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Утепление кровли</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350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межпанельных и компенсационных швов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2162</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1038,80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ГВС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174</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838,20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доводчиков входных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91</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234,00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1.14.</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w:t>
            </w:r>
            <w:proofErr w:type="spellStart"/>
            <w:r w:rsidRPr="00A52A33">
              <w:rPr>
                <w:rFonts w:ascii="Times New Roman" w:hAnsi="Times New Roman" w:cs="Times New Roman"/>
                <w:sz w:val="20"/>
              </w:rPr>
              <w:t>кожухотрубного</w:t>
            </w:r>
            <w:proofErr w:type="spellEnd"/>
            <w:r w:rsidRPr="00A52A33">
              <w:rPr>
                <w:rFonts w:ascii="Times New Roman" w:hAnsi="Times New Roman" w:cs="Times New Roman"/>
                <w:sz w:val="20"/>
              </w:rPr>
              <w:t xml:space="preserve"> скоростного подогревателя на </w:t>
            </w:r>
            <w:proofErr w:type="gramStart"/>
            <w:r w:rsidRPr="00A52A33">
              <w:rPr>
                <w:rFonts w:ascii="Times New Roman" w:hAnsi="Times New Roman" w:cs="Times New Roman"/>
                <w:sz w:val="20"/>
              </w:rPr>
              <w:t>пластинчатый</w:t>
            </w:r>
            <w:proofErr w:type="gramEnd"/>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1135,20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ХВС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216</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96,40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3.</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Электроснабжение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ламп накаливания в местах общего пользования на </w:t>
            </w:r>
            <w:proofErr w:type="spellStart"/>
            <w:r w:rsidRPr="00A52A33">
              <w:rPr>
                <w:rFonts w:ascii="Times New Roman" w:hAnsi="Times New Roman" w:cs="Times New Roman"/>
                <w:sz w:val="20"/>
              </w:rPr>
              <w:t>энергоэффективные</w:t>
            </w:r>
            <w:proofErr w:type="spellEnd"/>
            <w:r w:rsidRPr="00A52A33">
              <w:rPr>
                <w:rFonts w:ascii="Times New Roman" w:hAnsi="Times New Roman" w:cs="Times New Roman"/>
                <w:sz w:val="20"/>
              </w:rPr>
              <w:t xml:space="preserve"> лампы</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1237</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493,05</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Установка оборудования для </w:t>
            </w:r>
            <w:r w:rsidRPr="00A52A33">
              <w:rPr>
                <w:rFonts w:ascii="Times New Roman" w:hAnsi="Times New Roman" w:cs="Times New Roman"/>
                <w:sz w:val="20"/>
              </w:rPr>
              <w:lastRenderedPageBreak/>
              <w:t>автоматического освещения помещений в местах общего пользования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313,60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средства собственников </w:t>
            </w:r>
            <w:r w:rsidRPr="00A52A33">
              <w:rPr>
                <w:rFonts w:ascii="Times New Roman" w:hAnsi="Times New Roman" w:cs="Times New Roman"/>
                <w:sz w:val="20"/>
              </w:rPr>
              <w:lastRenderedPageBreak/>
              <w:t>помещений</w:t>
            </w: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676" w:type="pct"/>
          </w:tcPr>
          <w:p w:rsidR="00A42A09" w:rsidRPr="00A52A33" w:rsidRDefault="00A42A09" w:rsidP="00BE4B65">
            <w:pPr>
              <w:pStyle w:val="ConsPlusNormal"/>
              <w:rPr>
                <w:rFonts w:ascii="Times New Roman" w:hAnsi="Times New Roman" w:cs="Times New Roman"/>
                <w:sz w:val="20"/>
              </w:rPr>
            </w:pPr>
          </w:p>
        </w:tc>
        <w:tc>
          <w:tcPr>
            <w:tcW w:w="746" w:type="pct"/>
          </w:tcPr>
          <w:p w:rsidR="00A42A09" w:rsidRPr="00A52A33" w:rsidRDefault="00A42A09" w:rsidP="00BE4B65">
            <w:pPr>
              <w:pStyle w:val="ConsPlusNormal"/>
              <w:rPr>
                <w:rFonts w:ascii="Times New Roman" w:hAnsi="Times New Roman" w:cs="Times New Roman"/>
                <w:sz w:val="20"/>
              </w:rPr>
            </w:pP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17666,96</w:t>
            </w:r>
          </w:p>
        </w:tc>
        <w:tc>
          <w:tcPr>
            <w:tcW w:w="1036" w:type="pct"/>
          </w:tcPr>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4804" w:type="pct"/>
            <w:gridSpan w:val="5"/>
          </w:tcPr>
          <w:p w:rsidR="00A42A09" w:rsidRPr="00A52A33" w:rsidRDefault="00A42A09" w:rsidP="00BE4B65">
            <w:pPr>
              <w:pStyle w:val="ConsPlusNormal"/>
              <w:jc w:val="center"/>
              <w:outlineLvl w:val="2"/>
              <w:rPr>
                <w:rFonts w:ascii="Times New Roman" w:hAnsi="Times New Roman" w:cs="Times New Roman"/>
                <w:sz w:val="20"/>
              </w:rPr>
            </w:pPr>
            <w:r w:rsidRPr="00A52A33">
              <w:rPr>
                <w:rFonts w:ascii="Times New Roman" w:hAnsi="Times New Roman" w:cs="Times New Roman"/>
                <w:sz w:val="20"/>
              </w:rPr>
              <w:t>2025 год</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1.</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Теплоснабжение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линейных балансировочных вентилей и балансировка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536</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725,40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Промывка трубопроводов и стояков системы отопления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106572</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5255,46</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трубопроводов системы отопления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3105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1260,40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Ремонт изоляции теплообменников и трубопроводов системы ГВС в подвальных помещениях с применением </w:t>
            </w:r>
            <w:proofErr w:type="spellStart"/>
            <w:r w:rsidRPr="00A52A33">
              <w:rPr>
                <w:rFonts w:ascii="Times New Roman" w:hAnsi="Times New Roman" w:cs="Times New Roman"/>
                <w:sz w:val="20"/>
              </w:rPr>
              <w:t>энергоэффективных</w:t>
            </w:r>
            <w:proofErr w:type="spellEnd"/>
            <w:r w:rsidRPr="00A52A33">
              <w:rPr>
                <w:rFonts w:ascii="Times New Roman" w:hAnsi="Times New Roman" w:cs="Times New Roman"/>
                <w:sz w:val="20"/>
              </w:rPr>
              <w:t xml:space="preserve"> материалов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3293</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2385,54</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коллективного (общедомового) прибора учета горячей воды</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160,00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уплотнение и утепление дверных блоков на входе в подъезды и обеспечение автоматического закрывания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58</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40,00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и уплотнение оконных блоков в подъездах</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89</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42,00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дверей и заслонок в проемах подвальных и чердачных помещений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77,20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оконных блоков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629,4</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4359,90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средства собственников </w:t>
            </w:r>
            <w:r w:rsidRPr="00A52A33">
              <w:rPr>
                <w:rFonts w:ascii="Times New Roman" w:hAnsi="Times New Roman" w:cs="Times New Roman"/>
                <w:sz w:val="20"/>
              </w:rPr>
              <w:lastRenderedPageBreak/>
              <w:t>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1.10.</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Утепление кровли</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кв. 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440,00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Заделка межпанельных и компенсационных швов</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2385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1141,25</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ГВС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145</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113,20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1.13.</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доводчиков входных дверей</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78</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234,00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1.14.</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w:t>
            </w:r>
            <w:proofErr w:type="spellStart"/>
            <w:r w:rsidRPr="00A52A33">
              <w:rPr>
                <w:rFonts w:ascii="Times New Roman" w:hAnsi="Times New Roman" w:cs="Times New Roman"/>
                <w:sz w:val="20"/>
              </w:rPr>
              <w:t>кожухотрубного</w:t>
            </w:r>
            <w:proofErr w:type="spellEnd"/>
            <w:r w:rsidRPr="00A52A33">
              <w:rPr>
                <w:rFonts w:ascii="Times New Roman" w:hAnsi="Times New Roman" w:cs="Times New Roman"/>
                <w:sz w:val="20"/>
              </w:rPr>
              <w:t xml:space="preserve"> скоростного подогревателя на </w:t>
            </w:r>
            <w:proofErr w:type="gramStart"/>
            <w:r w:rsidRPr="00A52A33">
              <w:rPr>
                <w:rFonts w:ascii="Times New Roman" w:hAnsi="Times New Roman" w:cs="Times New Roman"/>
                <w:sz w:val="20"/>
              </w:rPr>
              <w:t>пластинчатый</w:t>
            </w:r>
            <w:proofErr w:type="gramEnd"/>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1135,20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трубопроводов и арматуры системы ХВС</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459</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409,20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3.</w:t>
            </w:r>
          </w:p>
        </w:tc>
        <w:tc>
          <w:tcPr>
            <w:tcW w:w="4804" w:type="pct"/>
            <w:gridSpan w:val="5"/>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Электроснабжение</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Замена ламп накаливания в местах общего пользования на </w:t>
            </w:r>
            <w:proofErr w:type="spellStart"/>
            <w:r w:rsidRPr="00A52A33">
              <w:rPr>
                <w:rFonts w:ascii="Times New Roman" w:hAnsi="Times New Roman" w:cs="Times New Roman"/>
                <w:sz w:val="20"/>
              </w:rPr>
              <w:t>энергоэффективные</w:t>
            </w:r>
            <w:proofErr w:type="spellEnd"/>
            <w:r w:rsidRPr="00A52A33">
              <w:rPr>
                <w:rFonts w:ascii="Times New Roman" w:hAnsi="Times New Roman" w:cs="Times New Roman"/>
                <w:sz w:val="20"/>
              </w:rPr>
              <w:t xml:space="preserve"> лампы</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653</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529,05</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w:t>
            </w: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оборудования для автоматического освещения помещений в местах общего пользования</w:t>
            </w:r>
          </w:p>
        </w:tc>
        <w:tc>
          <w:tcPr>
            <w:tcW w:w="67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74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220</w:t>
            </w: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400,60</w:t>
            </w:r>
          </w:p>
        </w:tc>
        <w:tc>
          <w:tcPr>
            <w:tcW w:w="103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собственников помещений</w:t>
            </w:r>
          </w:p>
        </w:tc>
      </w:tr>
      <w:tr w:rsidR="00A42A09" w:rsidRPr="00A52A33" w:rsidTr="00BE4B65">
        <w:tc>
          <w:tcPr>
            <w:tcW w:w="196" w:type="pct"/>
          </w:tcPr>
          <w:p w:rsidR="00A42A09" w:rsidRPr="00A52A33" w:rsidRDefault="00A42A09" w:rsidP="00BE4B65">
            <w:pPr>
              <w:pStyle w:val="ConsPlusNormal"/>
              <w:rPr>
                <w:rFonts w:ascii="Times New Roman" w:hAnsi="Times New Roman" w:cs="Times New Roman"/>
                <w:sz w:val="20"/>
              </w:rPr>
            </w:pPr>
          </w:p>
        </w:tc>
        <w:tc>
          <w:tcPr>
            <w:tcW w:w="1311"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676" w:type="pct"/>
          </w:tcPr>
          <w:p w:rsidR="00A42A09" w:rsidRPr="00A52A33" w:rsidRDefault="00A42A09" w:rsidP="00BE4B65">
            <w:pPr>
              <w:pStyle w:val="ConsPlusNormal"/>
              <w:rPr>
                <w:rFonts w:ascii="Times New Roman" w:hAnsi="Times New Roman" w:cs="Times New Roman"/>
                <w:sz w:val="20"/>
              </w:rPr>
            </w:pPr>
          </w:p>
        </w:tc>
        <w:tc>
          <w:tcPr>
            <w:tcW w:w="746" w:type="pct"/>
          </w:tcPr>
          <w:p w:rsidR="00A42A09" w:rsidRPr="00A52A33" w:rsidRDefault="00A42A09" w:rsidP="00BE4B65">
            <w:pPr>
              <w:pStyle w:val="ConsPlusNormal"/>
              <w:rPr>
                <w:rFonts w:ascii="Times New Roman" w:hAnsi="Times New Roman" w:cs="Times New Roman"/>
                <w:sz w:val="20"/>
              </w:rPr>
            </w:pPr>
          </w:p>
        </w:tc>
        <w:tc>
          <w:tcPr>
            <w:tcW w:w="103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18708,40</w:t>
            </w:r>
          </w:p>
        </w:tc>
        <w:tc>
          <w:tcPr>
            <w:tcW w:w="1036" w:type="pct"/>
          </w:tcPr>
          <w:p w:rsidR="00A42A09" w:rsidRPr="00A52A33" w:rsidRDefault="00A42A09" w:rsidP="00BE4B65">
            <w:pPr>
              <w:pStyle w:val="ConsPlusNormal"/>
              <w:rPr>
                <w:rFonts w:ascii="Times New Roman" w:hAnsi="Times New Roman" w:cs="Times New Roman"/>
                <w:sz w:val="20"/>
              </w:rPr>
            </w:pPr>
          </w:p>
        </w:tc>
      </w:tr>
    </w:tbl>
    <w:p w:rsidR="00A42A09" w:rsidRPr="00A52A33" w:rsidRDefault="00A42A09" w:rsidP="00A42A09">
      <w:pPr>
        <w:pStyle w:val="ConsPlusTitle"/>
        <w:outlineLvl w:val="1"/>
        <w:rPr>
          <w:b w:val="0"/>
          <w:sz w:val="20"/>
        </w:rPr>
      </w:pPr>
    </w:p>
    <w:p w:rsidR="00A42A09" w:rsidRDefault="00A42A09" w:rsidP="00171A2C">
      <w:pPr>
        <w:pStyle w:val="ConsPlusTitle"/>
        <w:jc w:val="center"/>
        <w:outlineLvl w:val="1"/>
        <w:rPr>
          <w:rFonts w:ascii="Times New Roman" w:hAnsi="Times New Roman" w:cs="Times New Roman"/>
          <w:b w:val="0"/>
          <w:sz w:val="28"/>
          <w:szCs w:val="28"/>
        </w:rPr>
      </w:pPr>
    </w:p>
    <w:p w:rsidR="00A42A09" w:rsidRPr="00A52A33" w:rsidRDefault="00A42A09" w:rsidP="00A42A09">
      <w:pPr>
        <w:pStyle w:val="ConsPlusTitle"/>
        <w:jc w:val="center"/>
        <w:outlineLvl w:val="1"/>
        <w:rPr>
          <w:rFonts w:ascii="Times New Roman" w:hAnsi="Times New Roman" w:cs="Times New Roman"/>
          <w:b w:val="0"/>
          <w:sz w:val="28"/>
          <w:szCs w:val="28"/>
        </w:rPr>
      </w:pPr>
      <w:r w:rsidRPr="00A52A33">
        <w:rPr>
          <w:rFonts w:ascii="Times New Roman" w:hAnsi="Times New Roman" w:cs="Times New Roman"/>
          <w:b w:val="0"/>
          <w:sz w:val="28"/>
          <w:szCs w:val="28"/>
        </w:rPr>
        <w:t>Раздел IV. Характеристика мероприятий по энергосбережению</w:t>
      </w:r>
    </w:p>
    <w:p w:rsidR="00A42A09" w:rsidRPr="00A52A33" w:rsidRDefault="00A42A09" w:rsidP="00A42A09">
      <w:pPr>
        <w:pStyle w:val="ConsPlusTitle"/>
        <w:jc w:val="center"/>
        <w:rPr>
          <w:rFonts w:ascii="Times New Roman" w:hAnsi="Times New Roman" w:cs="Times New Roman"/>
          <w:b w:val="0"/>
          <w:sz w:val="28"/>
          <w:szCs w:val="28"/>
        </w:rPr>
      </w:pPr>
      <w:r w:rsidRPr="00A52A33">
        <w:rPr>
          <w:rFonts w:ascii="Times New Roman" w:hAnsi="Times New Roman" w:cs="Times New Roman"/>
          <w:b w:val="0"/>
          <w:sz w:val="28"/>
          <w:szCs w:val="28"/>
        </w:rPr>
        <w:t xml:space="preserve">и </w:t>
      </w:r>
      <w:proofErr w:type="spellStart"/>
      <w:r w:rsidRPr="00A52A33">
        <w:rPr>
          <w:rFonts w:ascii="Times New Roman" w:hAnsi="Times New Roman" w:cs="Times New Roman"/>
          <w:b w:val="0"/>
          <w:sz w:val="28"/>
          <w:szCs w:val="28"/>
        </w:rPr>
        <w:t>энергоэффективности</w:t>
      </w:r>
      <w:proofErr w:type="spellEnd"/>
      <w:r w:rsidRPr="00A52A33">
        <w:rPr>
          <w:rFonts w:ascii="Times New Roman" w:hAnsi="Times New Roman" w:cs="Times New Roman"/>
          <w:b w:val="0"/>
          <w:sz w:val="28"/>
          <w:szCs w:val="28"/>
        </w:rPr>
        <w:t xml:space="preserve"> систем коммунальной инфраструктуры</w:t>
      </w:r>
    </w:p>
    <w:p w:rsidR="00A42A09" w:rsidRPr="00A52A33" w:rsidRDefault="00A42A09" w:rsidP="00A42A09">
      <w:pPr>
        <w:pStyle w:val="ConsPlusNormal"/>
        <w:jc w:val="both"/>
        <w:rPr>
          <w:rFonts w:ascii="Times New Roman" w:hAnsi="Times New Roman" w:cs="Times New Roman"/>
          <w:sz w:val="28"/>
          <w:szCs w:val="28"/>
        </w:rPr>
      </w:pPr>
    </w:p>
    <w:p w:rsidR="00A42A09" w:rsidRDefault="00A42A09" w:rsidP="00A42A09">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4.1. В сфере теплоснабжения</w:t>
      </w:r>
    </w:p>
    <w:p w:rsidR="00A42A09" w:rsidRPr="00A52A33" w:rsidRDefault="00A42A09" w:rsidP="00A42A09">
      <w:pPr>
        <w:pStyle w:val="ConsPlusTitle"/>
        <w:jc w:val="center"/>
        <w:outlineLvl w:val="2"/>
        <w:rPr>
          <w:rFonts w:ascii="Times New Roman" w:hAnsi="Times New Roman" w:cs="Times New Roman"/>
          <w:b w:val="0"/>
          <w:sz w:val="28"/>
          <w:szCs w:val="28"/>
        </w:rPr>
      </w:pPr>
    </w:p>
    <w:tbl>
      <w:tblPr>
        <w:tblW w:w="5028"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85"/>
        <w:gridCol w:w="3026"/>
        <w:gridCol w:w="1377"/>
        <w:gridCol w:w="1525"/>
        <w:gridCol w:w="2122"/>
        <w:gridCol w:w="1173"/>
        <w:gridCol w:w="1377"/>
        <w:gridCol w:w="1478"/>
        <w:gridCol w:w="2113"/>
      </w:tblGrid>
      <w:tr w:rsidR="00A42A09" w:rsidRPr="00A52A33" w:rsidTr="00BE4B65">
        <w:tc>
          <w:tcPr>
            <w:tcW w:w="19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 </w:t>
            </w:r>
            <w:proofErr w:type="gramStart"/>
            <w:r w:rsidRPr="00A52A33">
              <w:rPr>
                <w:rFonts w:ascii="Times New Roman" w:hAnsi="Times New Roman" w:cs="Times New Roman"/>
                <w:sz w:val="20"/>
              </w:rPr>
              <w:t>п</w:t>
            </w:r>
            <w:proofErr w:type="gramEnd"/>
            <w:r w:rsidRPr="00A52A33">
              <w:rPr>
                <w:rFonts w:ascii="Times New Roman" w:hAnsi="Times New Roman" w:cs="Times New Roman"/>
                <w:sz w:val="20"/>
              </w:rPr>
              <w:t>/п</w:t>
            </w:r>
          </w:p>
        </w:tc>
        <w:tc>
          <w:tcPr>
            <w:tcW w:w="1024"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Наименование мероприятия</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Единица измерения</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Количество</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Объем финансирования (тыс. руб.)</w:t>
            </w:r>
          </w:p>
        </w:tc>
        <w:tc>
          <w:tcPr>
            <w:tcW w:w="1363" w:type="pct"/>
            <w:gridSpan w:val="3"/>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Экономический эффект</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Источник финансирования</w:t>
            </w:r>
          </w:p>
        </w:tc>
      </w:tr>
      <w:tr w:rsidR="00A42A09" w:rsidRPr="00A52A33" w:rsidTr="00BE4B65">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руб.</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единица измерения</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количество</w:t>
            </w:r>
          </w:p>
        </w:tc>
        <w:tc>
          <w:tcPr>
            <w:tcW w:w="716" w:type="pct"/>
            <w:vMerge/>
          </w:tcPr>
          <w:p w:rsidR="00A42A09" w:rsidRPr="00A52A33" w:rsidRDefault="00A42A09" w:rsidP="00BE4B65">
            <w:pPr>
              <w:rPr>
                <w:sz w:val="20"/>
                <w:szCs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w:t>
            </w:r>
          </w:p>
        </w:tc>
        <w:tc>
          <w:tcPr>
            <w:tcW w:w="1024"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p>
        </w:tc>
        <w:tc>
          <w:tcPr>
            <w:tcW w:w="4802" w:type="pct"/>
            <w:gridSpan w:val="8"/>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2020 год</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котлов на современный аналог</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29222,06</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2910,00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490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2.</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насосных установок</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22757,01</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2320,00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420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3.</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системы частного регулирования насосов</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5395,00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800,00</w:t>
            </w:r>
          </w:p>
        </w:tc>
        <w:tc>
          <w:tcPr>
            <w:tcW w:w="466"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147,0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E6466B">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4.</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Реконструкция системы </w:t>
            </w:r>
            <w:proofErr w:type="spellStart"/>
            <w:r w:rsidRPr="00A52A33">
              <w:rPr>
                <w:rFonts w:ascii="Times New Roman" w:hAnsi="Times New Roman" w:cs="Times New Roman"/>
                <w:sz w:val="20"/>
              </w:rPr>
              <w:t>химводоподготовки</w:t>
            </w:r>
            <w:proofErr w:type="spellEnd"/>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4425,00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247,00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r w:rsidRPr="00A52A33">
              <w:rPr>
                <w:rFonts w:ascii="Times New Roman" w:hAnsi="Times New Roman" w:cs="Times New Roman"/>
                <w:sz w:val="20"/>
              </w:rPr>
              <w:t>;</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26</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E6466B">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2076</w:t>
            </w:r>
          </w:p>
        </w:tc>
        <w:tc>
          <w:tcPr>
            <w:tcW w:w="716" w:type="pct"/>
            <w:vMerge/>
          </w:tcPr>
          <w:p w:rsidR="00A42A09" w:rsidRPr="00A52A33" w:rsidRDefault="00A42A09" w:rsidP="00BE4B65">
            <w:pPr>
              <w:rPr>
                <w:sz w:val="20"/>
                <w:szCs w:val="20"/>
              </w:rPr>
            </w:pP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5.</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1280</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53255,08</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3550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1950</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blPrEx>
          <w:tblBorders>
            <w:insideH w:val="nil"/>
          </w:tblBorders>
        </w:tblPrEx>
        <w:trPr>
          <w:trHeight w:val="537"/>
        </w:trPr>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2100</w:t>
            </w:r>
          </w:p>
        </w:tc>
        <w:tc>
          <w:tcPr>
            <w:tcW w:w="716" w:type="pct"/>
            <w:vMerge/>
          </w:tcPr>
          <w:p w:rsidR="00A42A09" w:rsidRPr="00A52A33" w:rsidRDefault="00A42A09" w:rsidP="00BE4B65">
            <w:pPr>
              <w:rPr>
                <w:sz w:val="20"/>
                <w:szCs w:val="20"/>
              </w:rPr>
            </w:pP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6.</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ветхих тепловых сетей на тепловые сети в пенополиуретановой (далее - ППУ) изоляции</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2300</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29320,00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4754,00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2513</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2615</w:t>
            </w:r>
          </w:p>
        </w:tc>
        <w:tc>
          <w:tcPr>
            <w:tcW w:w="716" w:type="pct"/>
            <w:vMerge/>
          </w:tcPr>
          <w:p w:rsidR="00A42A09" w:rsidRPr="00A52A33" w:rsidRDefault="00A42A09" w:rsidP="00BE4B65">
            <w:pPr>
              <w:rPr>
                <w:sz w:val="20"/>
                <w:szCs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7.</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тепловой изоляции трубопроводов тепловой сети</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800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3890,00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989,00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средства хозяйствующих </w:t>
            </w:r>
            <w:r w:rsidRPr="00A52A33">
              <w:rPr>
                <w:rFonts w:ascii="Times New Roman" w:hAnsi="Times New Roman" w:cs="Times New Roman"/>
                <w:sz w:val="20"/>
              </w:rPr>
              <w:lastRenderedPageBreak/>
              <w:t>субъектов</w:t>
            </w:r>
          </w:p>
        </w:tc>
      </w:tr>
      <w:tr w:rsidR="00A42A09" w:rsidRPr="00A52A33" w:rsidTr="00E6466B">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lastRenderedPageBreak/>
              <w:t>8.</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Очистка поверхности нагрева котлов</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1930,00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814,00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122</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E6466B">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716" w:type="pct"/>
            <w:vMerge/>
          </w:tcPr>
          <w:p w:rsidR="00A42A09" w:rsidRPr="00A52A33" w:rsidRDefault="00A42A09" w:rsidP="00BE4B65">
            <w:pPr>
              <w:rPr>
                <w:sz w:val="20"/>
                <w:szCs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9.</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Проведение режимно-наладочных испытаний котлов и вспомогательного оборудования</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4420,00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3600,00</w:t>
            </w:r>
          </w:p>
        </w:tc>
        <w:tc>
          <w:tcPr>
            <w:tcW w:w="466"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10.</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Разработка и внедрение мероприятий по оптимизации режимов работы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4380,00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1564,00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w:t>
            </w:r>
          </w:p>
        </w:tc>
        <w:tc>
          <w:tcPr>
            <w:tcW w:w="716" w:type="pct"/>
            <w:vMerge/>
          </w:tcPr>
          <w:p w:rsidR="00A42A09" w:rsidRPr="00A52A33" w:rsidRDefault="00A42A09" w:rsidP="00BE4B65">
            <w:pPr>
              <w:rPr>
                <w:sz w:val="20"/>
                <w:szCs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11.</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Выявление бесхозяйных объектов недвижимого имущества, используемых для передачи тепловой энергии,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Pr>
          <w:p w:rsidR="00A42A09" w:rsidRPr="00A52A33" w:rsidRDefault="00A42A09" w:rsidP="00E6466B">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выявлении бесхозяйных объектов недвижимого имущества, используемых для передачи тепловой энергии, </w:t>
            </w:r>
            <w:r w:rsidR="00E6466B">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передает информацию о них в орган местного самоуправления для принятия ими мер, предусмотренных пунктом 6 статьи 15 Федерального закона от 27.07.2010 года № 190-ФЗ </w:t>
            </w:r>
            <w:r w:rsidR="00E6466B">
              <w:rPr>
                <w:rFonts w:ascii="Times New Roman" w:hAnsi="Times New Roman" w:cs="Times New Roman"/>
                <w:sz w:val="20"/>
              </w:rPr>
              <w:t xml:space="preserve">              </w:t>
            </w:r>
            <w:r w:rsidRPr="00A52A33">
              <w:rPr>
                <w:rFonts w:ascii="Times New Roman" w:hAnsi="Times New Roman" w:cs="Times New Roman"/>
                <w:sz w:val="20"/>
              </w:rPr>
              <w:t>«О теплоснабжении»</w:t>
            </w:r>
          </w:p>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12.</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Мероприятия по организации порядка управления (эксплуатации) бесхозяйными объектами недвижимого имущества, используемыми для передачи тепловой энергии, с момента выявления таких объектов</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Pr>
          <w:p w:rsidR="00A42A09" w:rsidRPr="00A52A33" w:rsidRDefault="00A42A09" w:rsidP="00E6466B">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оформлении бесхозяйных объектов недвижимого имущества, используемых для передачи тепловой, в аренду </w:t>
            </w:r>
            <w:r w:rsidR="00E6466B">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общество осуществляет эксплуатацию и техническое обслуживание объектов в соответствии с требованиями нормативных актов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6" w:type="pct"/>
          </w:tcPr>
          <w:p w:rsidR="00A42A09" w:rsidRPr="00A52A33" w:rsidRDefault="00A42A09" w:rsidP="00BE4B65">
            <w:pPr>
              <w:pStyle w:val="ConsPlusNormal"/>
              <w:rPr>
                <w:rFonts w:ascii="Times New Roman" w:hAnsi="Times New Roman" w:cs="Times New Roman"/>
                <w:sz w:val="20"/>
              </w:rPr>
            </w:pPr>
          </w:p>
        </w:tc>
        <w:tc>
          <w:tcPr>
            <w:tcW w:w="516" w:type="pct"/>
          </w:tcPr>
          <w:p w:rsidR="00A42A09" w:rsidRPr="00A52A33" w:rsidRDefault="00A42A09" w:rsidP="00BE4B65">
            <w:pPr>
              <w:pStyle w:val="ConsPlusNormal"/>
              <w:rPr>
                <w:rFonts w:ascii="Times New Roman" w:hAnsi="Times New Roman" w:cs="Times New Roman"/>
                <w:sz w:val="20"/>
              </w:rPr>
            </w:pP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158995,04</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21548,00</w:t>
            </w:r>
          </w:p>
        </w:tc>
        <w:tc>
          <w:tcPr>
            <w:tcW w:w="466" w:type="pct"/>
          </w:tcPr>
          <w:p w:rsidR="00A42A09" w:rsidRPr="00A52A33" w:rsidRDefault="00A42A09" w:rsidP="00BE4B65">
            <w:pPr>
              <w:pStyle w:val="ConsPlusNormal"/>
              <w:rPr>
                <w:rFonts w:ascii="Times New Roman" w:hAnsi="Times New Roman" w:cs="Times New Roman"/>
                <w:sz w:val="20"/>
              </w:rPr>
            </w:pPr>
          </w:p>
        </w:tc>
        <w:tc>
          <w:tcPr>
            <w:tcW w:w="500" w:type="pct"/>
          </w:tcPr>
          <w:p w:rsidR="00A42A09" w:rsidRPr="00A52A33" w:rsidRDefault="00A42A09" w:rsidP="00BE4B65">
            <w:pPr>
              <w:pStyle w:val="ConsPlusNormal"/>
              <w:rPr>
                <w:rFonts w:ascii="Times New Roman" w:hAnsi="Times New Roman" w:cs="Times New Roman"/>
                <w:sz w:val="20"/>
              </w:rPr>
            </w:pPr>
          </w:p>
        </w:tc>
        <w:tc>
          <w:tcPr>
            <w:tcW w:w="716" w:type="pct"/>
          </w:tcPr>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p>
        </w:tc>
        <w:tc>
          <w:tcPr>
            <w:tcW w:w="4802" w:type="pct"/>
            <w:gridSpan w:val="8"/>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2021 год</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lastRenderedPageBreak/>
              <w:t>1.</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котлов на современный аналог</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112810,00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9641,00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1560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2.</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насосных установок</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10350,00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1269,00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225,0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3.</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системы частного регулирования насосов</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9742,0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1368,00</w:t>
            </w:r>
          </w:p>
        </w:tc>
        <w:tc>
          <w:tcPr>
            <w:tcW w:w="466"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242,0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E6466B">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4.</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Реконструкция системы </w:t>
            </w:r>
            <w:proofErr w:type="spellStart"/>
            <w:r w:rsidRPr="00A52A33">
              <w:rPr>
                <w:rFonts w:ascii="Times New Roman" w:hAnsi="Times New Roman" w:cs="Times New Roman"/>
                <w:sz w:val="20"/>
              </w:rPr>
              <w:t>химводоподготовки</w:t>
            </w:r>
            <w:proofErr w:type="spellEnd"/>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1330,00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87,00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r w:rsidRPr="00A52A33">
              <w:rPr>
                <w:rFonts w:ascii="Times New Roman" w:hAnsi="Times New Roman" w:cs="Times New Roman"/>
                <w:sz w:val="20"/>
              </w:rPr>
              <w:t>;</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E6466B">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450</w:t>
            </w:r>
          </w:p>
        </w:tc>
        <w:tc>
          <w:tcPr>
            <w:tcW w:w="716" w:type="pct"/>
            <w:vMerge/>
          </w:tcPr>
          <w:p w:rsidR="00A42A09" w:rsidRPr="00A52A33" w:rsidRDefault="00A42A09" w:rsidP="00BE4B65">
            <w:pPr>
              <w:rPr>
                <w:sz w:val="20"/>
                <w:szCs w:val="20"/>
              </w:rPr>
            </w:pPr>
          </w:p>
        </w:tc>
      </w:tr>
      <w:tr w:rsidR="00A42A09" w:rsidRPr="00A52A33" w:rsidTr="00E6466B">
        <w:trPr>
          <w:trHeight w:val="446"/>
        </w:trPr>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5.</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1042</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48220,00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4580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2235</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E6466B">
        <w:tblPrEx>
          <w:tblBorders>
            <w:insideH w:val="nil"/>
          </w:tblBorders>
        </w:tblPrEx>
        <w:trPr>
          <w:trHeight w:val="503"/>
        </w:trPr>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2864</w:t>
            </w:r>
          </w:p>
        </w:tc>
        <w:tc>
          <w:tcPr>
            <w:tcW w:w="716" w:type="pct"/>
            <w:vMerge/>
          </w:tcPr>
          <w:p w:rsidR="00A42A09" w:rsidRPr="00A52A33" w:rsidRDefault="00A42A09" w:rsidP="00BE4B65">
            <w:pPr>
              <w:rPr>
                <w:sz w:val="20"/>
                <w:szCs w:val="20"/>
              </w:rPr>
            </w:pPr>
          </w:p>
        </w:tc>
      </w:tr>
      <w:tr w:rsidR="00A42A09" w:rsidRPr="00A52A33" w:rsidTr="00E6466B">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6.</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ветхих тепловых сетей на тепловые сети в ППУ изоляции</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2300</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30500,00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4762,00</w:t>
            </w:r>
          </w:p>
        </w:tc>
        <w:tc>
          <w:tcPr>
            <w:tcW w:w="466" w:type="pct"/>
            <w:tcBorders>
              <w:top w:val="single" w:sz="4" w:space="0" w:color="auto"/>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top w:val="single" w:sz="4" w:space="0" w:color="auto"/>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2513</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2615</w:t>
            </w:r>
          </w:p>
        </w:tc>
        <w:tc>
          <w:tcPr>
            <w:tcW w:w="716" w:type="pct"/>
            <w:vMerge/>
          </w:tcPr>
          <w:p w:rsidR="00A42A09" w:rsidRPr="00A52A33" w:rsidRDefault="00A42A09" w:rsidP="00BE4B65">
            <w:pPr>
              <w:rPr>
                <w:sz w:val="20"/>
                <w:szCs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7.</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тепловой изоляции трубопроводов тепловой сети</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800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4050,00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1029,00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8.</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Очистка поверхности нагрева котлов</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1980,00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839,00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122</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716" w:type="pct"/>
            <w:vMerge/>
          </w:tcPr>
          <w:p w:rsidR="00A42A09" w:rsidRPr="00A52A33" w:rsidRDefault="00A42A09" w:rsidP="00BE4B65">
            <w:pPr>
              <w:rPr>
                <w:sz w:val="20"/>
                <w:szCs w:val="20"/>
              </w:rPr>
            </w:pPr>
          </w:p>
        </w:tc>
      </w:tr>
      <w:tr w:rsidR="00A42A09" w:rsidRPr="00A52A33" w:rsidTr="00BE4B65">
        <w:trPr>
          <w:trHeight w:val="1237"/>
        </w:trPr>
        <w:tc>
          <w:tcPr>
            <w:tcW w:w="198" w:type="pct"/>
            <w:tcBorders>
              <w:bottom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9.</w:t>
            </w:r>
          </w:p>
        </w:tc>
        <w:tc>
          <w:tcPr>
            <w:tcW w:w="1024" w:type="pct"/>
            <w:tcBorders>
              <w:bottom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Проведение режимно-наладочных испытаний котлов и вспомогательного оборудования</w:t>
            </w:r>
          </w:p>
        </w:tc>
        <w:tc>
          <w:tcPr>
            <w:tcW w:w="466"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4550,00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3708,00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E6466B">
        <w:tc>
          <w:tcPr>
            <w:tcW w:w="198" w:type="pct"/>
            <w:vMerge w:val="restart"/>
            <w:tcBorders>
              <w:bottom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lastRenderedPageBreak/>
              <w:t>10.</w:t>
            </w:r>
          </w:p>
        </w:tc>
        <w:tc>
          <w:tcPr>
            <w:tcW w:w="1024" w:type="pct"/>
            <w:vMerge w:val="restart"/>
            <w:tcBorders>
              <w:top w:val="single" w:sz="4" w:space="0" w:color="auto"/>
              <w:bottom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Разработка и внедрение мероприятий по оптимизации режимов работы тепловых сетей</w:t>
            </w:r>
          </w:p>
        </w:tc>
        <w:tc>
          <w:tcPr>
            <w:tcW w:w="466" w:type="pct"/>
            <w:vMerge w:val="restar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4510,00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1625,00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E6466B">
        <w:tc>
          <w:tcPr>
            <w:tcW w:w="198" w:type="pct"/>
            <w:vMerge/>
            <w:tcBorders>
              <w:bottom w:val="single" w:sz="4" w:space="0" w:color="auto"/>
            </w:tcBorders>
          </w:tcPr>
          <w:p w:rsidR="00A42A09" w:rsidRPr="00A52A33" w:rsidRDefault="00A42A09" w:rsidP="00BE4B65">
            <w:pPr>
              <w:rPr>
                <w:sz w:val="20"/>
                <w:szCs w:val="20"/>
              </w:rPr>
            </w:pPr>
          </w:p>
        </w:tc>
        <w:tc>
          <w:tcPr>
            <w:tcW w:w="1024" w:type="pct"/>
            <w:vMerge/>
            <w:tcBorders>
              <w:bottom w:val="single" w:sz="4" w:space="0" w:color="auto"/>
            </w:tcBorders>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w:t>
            </w:r>
          </w:p>
        </w:tc>
        <w:tc>
          <w:tcPr>
            <w:tcW w:w="716" w:type="pct"/>
            <w:vMerge/>
          </w:tcPr>
          <w:p w:rsidR="00A42A09" w:rsidRPr="00A52A33" w:rsidRDefault="00A42A09" w:rsidP="00BE4B65">
            <w:pPr>
              <w:rPr>
                <w:sz w:val="20"/>
                <w:szCs w:val="20"/>
              </w:rPr>
            </w:pPr>
          </w:p>
        </w:tc>
      </w:tr>
      <w:tr w:rsidR="00A42A09" w:rsidRPr="00A52A33" w:rsidTr="00BE4B65">
        <w:tc>
          <w:tcPr>
            <w:tcW w:w="198" w:type="pct"/>
            <w:tcBorders>
              <w:top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11.</w:t>
            </w:r>
          </w:p>
        </w:tc>
        <w:tc>
          <w:tcPr>
            <w:tcW w:w="1024" w:type="pct"/>
            <w:tcBorders>
              <w:top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Выявление бесхозяйных объектов недвижимого имущества, используемых для передачи тепловой энергии,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Pr>
          <w:p w:rsidR="00A42A09" w:rsidRPr="00A52A33" w:rsidRDefault="00A42A09" w:rsidP="00E6466B">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выявлении бесхозяйных объектов недвижимого имущества, используемых для передачи тепловой энергии, </w:t>
            </w:r>
            <w:r w:rsidR="00E6466B">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передает информацию о них в орган местного самоуправления для принятия ими мер, предусмотренных пунктом 6 статьи 15 Федерального закона от 27.07.2010 года № 190-ФЗ «О теплоснабжении»</w:t>
            </w:r>
          </w:p>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12.</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Мероприятия по организации порядка управления (эксплуатации) бесхозяйными объектами недвижимого имущества, используемыми для передачи тепловой энергии, с момента выявления таких объектов</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Pr>
          <w:p w:rsidR="00A42A09" w:rsidRPr="00A52A33" w:rsidRDefault="00A42A09" w:rsidP="00E6466B">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оформлении бесхозяйных объектов недвижимого имущества, используемых для передачи тепловой, в аренду </w:t>
            </w:r>
            <w:r w:rsidR="00E6466B">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общество осуществляет эксплуатацию и техническое обслуживание объектов в соответствии с требованиями нормативных актов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6" w:type="pct"/>
          </w:tcPr>
          <w:p w:rsidR="00A42A09" w:rsidRPr="00A52A33" w:rsidRDefault="00A42A09" w:rsidP="00BE4B65">
            <w:pPr>
              <w:pStyle w:val="ConsPlusNormal"/>
              <w:rPr>
                <w:rFonts w:ascii="Times New Roman" w:hAnsi="Times New Roman" w:cs="Times New Roman"/>
                <w:sz w:val="20"/>
              </w:rPr>
            </w:pPr>
          </w:p>
        </w:tc>
        <w:tc>
          <w:tcPr>
            <w:tcW w:w="516" w:type="pct"/>
          </w:tcPr>
          <w:p w:rsidR="00A42A09" w:rsidRPr="00A52A33" w:rsidRDefault="00A42A09" w:rsidP="00BE4B65">
            <w:pPr>
              <w:pStyle w:val="ConsPlusNormal"/>
              <w:rPr>
                <w:rFonts w:ascii="Times New Roman" w:hAnsi="Times New Roman" w:cs="Times New Roman"/>
                <w:sz w:val="20"/>
              </w:rPr>
            </w:pP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228042,00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28908,00</w:t>
            </w:r>
          </w:p>
        </w:tc>
        <w:tc>
          <w:tcPr>
            <w:tcW w:w="466" w:type="pct"/>
          </w:tcPr>
          <w:p w:rsidR="00A42A09" w:rsidRPr="00A52A33" w:rsidRDefault="00A42A09" w:rsidP="00BE4B65">
            <w:pPr>
              <w:pStyle w:val="ConsPlusNormal"/>
              <w:rPr>
                <w:rFonts w:ascii="Times New Roman" w:hAnsi="Times New Roman" w:cs="Times New Roman"/>
                <w:sz w:val="20"/>
              </w:rPr>
            </w:pPr>
          </w:p>
        </w:tc>
        <w:tc>
          <w:tcPr>
            <w:tcW w:w="500" w:type="pct"/>
          </w:tcPr>
          <w:p w:rsidR="00A42A09" w:rsidRPr="00A52A33" w:rsidRDefault="00A42A09" w:rsidP="00BE4B65">
            <w:pPr>
              <w:pStyle w:val="ConsPlusNormal"/>
              <w:rPr>
                <w:rFonts w:ascii="Times New Roman" w:hAnsi="Times New Roman" w:cs="Times New Roman"/>
                <w:sz w:val="20"/>
              </w:rPr>
            </w:pPr>
          </w:p>
        </w:tc>
        <w:tc>
          <w:tcPr>
            <w:tcW w:w="716" w:type="pct"/>
          </w:tcPr>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p>
        </w:tc>
        <w:tc>
          <w:tcPr>
            <w:tcW w:w="4802" w:type="pct"/>
            <w:gridSpan w:val="8"/>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2022 год</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котлов на современный аналог</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43154,00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3800,00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597</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2.</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насосных установок</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7730,00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1129,00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193</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3.</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системы частотного регулирования насосов</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6776,00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952,00</w:t>
            </w:r>
          </w:p>
        </w:tc>
        <w:tc>
          <w:tcPr>
            <w:tcW w:w="466"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163</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средства хозяйствующих </w:t>
            </w:r>
            <w:r w:rsidRPr="00A52A33">
              <w:rPr>
                <w:rFonts w:ascii="Times New Roman" w:hAnsi="Times New Roman" w:cs="Times New Roman"/>
                <w:sz w:val="20"/>
              </w:rPr>
              <w:lastRenderedPageBreak/>
              <w:t>субъектов</w:t>
            </w:r>
          </w:p>
        </w:tc>
      </w:tr>
      <w:tr w:rsidR="00A42A09" w:rsidRPr="00A52A33" w:rsidTr="00E6466B">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lastRenderedPageBreak/>
              <w:t>4.</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Реконструкция системы </w:t>
            </w:r>
            <w:proofErr w:type="spellStart"/>
            <w:r w:rsidRPr="00A52A33">
              <w:rPr>
                <w:rFonts w:ascii="Times New Roman" w:hAnsi="Times New Roman" w:cs="Times New Roman"/>
                <w:sz w:val="20"/>
              </w:rPr>
              <w:t>химводоподготовки</w:t>
            </w:r>
            <w:proofErr w:type="spellEnd"/>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1360,00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77,00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r w:rsidRPr="00A52A33">
              <w:rPr>
                <w:rFonts w:ascii="Times New Roman" w:hAnsi="Times New Roman" w:cs="Times New Roman"/>
                <w:sz w:val="20"/>
              </w:rPr>
              <w:t>;</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E6466B">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450</w:t>
            </w:r>
          </w:p>
        </w:tc>
        <w:tc>
          <w:tcPr>
            <w:tcW w:w="716" w:type="pct"/>
            <w:vMerge/>
          </w:tcPr>
          <w:p w:rsidR="00A42A09" w:rsidRPr="00A52A33" w:rsidRDefault="00A42A09" w:rsidP="00BE4B65">
            <w:pPr>
              <w:rPr>
                <w:sz w:val="20"/>
                <w:szCs w:val="20"/>
              </w:rPr>
            </w:pP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5.</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1233</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54930,00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5430,10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2545</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637C4D">
        <w:tblPrEx>
          <w:tblBorders>
            <w:insideH w:val="nil"/>
          </w:tblBorders>
        </w:tblPrEx>
        <w:trPr>
          <w:trHeight w:val="222"/>
        </w:trPr>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3263</w:t>
            </w:r>
          </w:p>
        </w:tc>
        <w:tc>
          <w:tcPr>
            <w:tcW w:w="716" w:type="pct"/>
            <w:vMerge/>
          </w:tcPr>
          <w:p w:rsidR="00A42A09" w:rsidRPr="00A52A33" w:rsidRDefault="00A42A09" w:rsidP="00BE4B65">
            <w:pPr>
              <w:rPr>
                <w:sz w:val="20"/>
                <w:szCs w:val="20"/>
              </w:rPr>
            </w:pP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6.</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ветхих тепловых сетей на тепловые сети в ППУ изоляции</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2300</w:t>
            </w:r>
          </w:p>
        </w:tc>
        <w:tc>
          <w:tcPr>
            <w:tcW w:w="718" w:type="pct"/>
            <w:vMerge w:val="restart"/>
          </w:tcPr>
          <w:p w:rsidR="00A42A09" w:rsidRPr="00A52A33" w:rsidRDefault="00120CA9" w:rsidP="00BE4B65">
            <w:pPr>
              <w:pStyle w:val="ConsPlusNormal"/>
              <w:jc w:val="center"/>
              <w:rPr>
                <w:rFonts w:ascii="Times New Roman" w:hAnsi="Times New Roman" w:cs="Times New Roman"/>
                <w:sz w:val="20"/>
              </w:rPr>
            </w:pPr>
            <w:r>
              <w:rPr>
                <w:rFonts w:ascii="Times New Roman" w:hAnsi="Times New Roman" w:cs="Times New Roman"/>
                <w:sz w:val="20"/>
              </w:rPr>
              <w:t>31720</w:t>
            </w:r>
            <w:r w:rsidR="00A42A09" w:rsidRPr="00A52A33">
              <w:rPr>
                <w:rFonts w:ascii="Times New Roman" w:hAnsi="Times New Roman" w:cs="Times New Roman"/>
                <w:sz w:val="20"/>
              </w:rPr>
              <w:t>,00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5430,00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2545</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3263</w:t>
            </w:r>
          </w:p>
        </w:tc>
        <w:tc>
          <w:tcPr>
            <w:tcW w:w="716" w:type="pct"/>
            <w:vMerge/>
          </w:tcPr>
          <w:p w:rsidR="00A42A09" w:rsidRPr="00A52A33" w:rsidRDefault="00A42A09" w:rsidP="00BE4B65">
            <w:pPr>
              <w:rPr>
                <w:sz w:val="20"/>
                <w:szCs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7.</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тепловой изоляции трубопроводов тепловой сети</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800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4210,00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1070,00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8.</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Очистка поверхности нагрева котлов</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2040,00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864,00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122</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716" w:type="pct"/>
            <w:vMerge/>
          </w:tcPr>
          <w:p w:rsidR="00A42A09" w:rsidRPr="00A52A33" w:rsidRDefault="00A42A09" w:rsidP="00BE4B65">
            <w:pPr>
              <w:rPr>
                <w:sz w:val="20"/>
                <w:szCs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9.</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Проведение режимно-наладочных испытаний котлов и вспомогательного оборудования</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4690,00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3819,00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10.</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Разработка и внедрение мероприятий по оптимизации режимов работы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8" w:type="pct"/>
            <w:vMerge w:val="restart"/>
          </w:tcPr>
          <w:p w:rsidR="00A42A09" w:rsidRPr="00A52A33" w:rsidRDefault="00A42A09" w:rsidP="00120CA9">
            <w:pPr>
              <w:pStyle w:val="ConsPlusNormal"/>
              <w:jc w:val="center"/>
              <w:rPr>
                <w:rFonts w:ascii="Times New Roman" w:hAnsi="Times New Roman" w:cs="Times New Roman"/>
                <w:sz w:val="20"/>
              </w:rPr>
            </w:pPr>
            <w:r w:rsidRPr="00A52A33">
              <w:rPr>
                <w:rFonts w:ascii="Times New Roman" w:hAnsi="Times New Roman" w:cs="Times New Roman"/>
                <w:sz w:val="20"/>
              </w:rPr>
              <w:t>4</w:t>
            </w:r>
            <w:r w:rsidR="00120CA9">
              <w:rPr>
                <w:rFonts w:ascii="Times New Roman" w:hAnsi="Times New Roman" w:cs="Times New Roman"/>
                <w:sz w:val="20"/>
              </w:rPr>
              <w:t>650</w:t>
            </w:r>
            <w:r w:rsidRPr="00A52A33">
              <w:rPr>
                <w:rFonts w:ascii="Times New Roman" w:hAnsi="Times New Roman" w:cs="Times New Roman"/>
                <w:sz w:val="20"/>
              </w:rPr>
              <w:t>,00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1755,00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tcBorders>
              <w:bottom w:val="single" w:sz="4" w:space="0" w:color="auto"/>
            </w:tcBorders>
          </w:tcPr>
          <w:p w:rsidR="00A42A09" w:rsidRPr="00A52A33" w:rsidRDefault="00A42A09" w:rsidP="00BE4B65">
            <w:pPr>
              <w:rPr>
                <w:sz w:val="20"/>
                <w:szCs w:val="20"/>
              </w:rPr>
            </w:pPr>
          </w:p>
        </w:tc>
        <w:tc>
          <w:tcPr>
            <w:tcW w:w="1024" w:type="pct"/>
            <w:vMerge/>
            <w:tcBorders>
              <w:bottom w:val="single" w:sz="4" w:space="0" w:color="auto"/>
            </w:tcBorders>
          </w:tcPr>
          <w:p w:rsidR="00A42A09" w:rsidRPr="00A52A33" w:rsidRDefault="00A42A09" w:rsidP="00BE4B65">
            <w:pPr>
              <w:rPr>
                <w:sz w:val="20"/>
                <w:szCs w:val="20"/>
              </w:rPr>
            </w:pPr>
          </w:p>
        </w:tc>
        <w:tc>
          <w:tcPr>
            <w:tcW w:w="466" w:type="pct"/>
            <w:vMerge/>
            <w:tcBorders>
              <w:bottom w:val="single" w:sz="4" w:space="0" w:color="auto"/>
            </w:tcBorders>
          </w:tcPr>
          <w:p w:rsidR="00A42A09" w:rsidRPr="00A52A33" w:rsidRDefault="00A42A09" w:rsidP="00BE4B65">
            <w:pPr>
              <w:rPr>
                <w:sz w:val="20"/>
                <w:szCs w:val="20"/>
              </w:rPr>
            </w:pPr>
          </w:p>
        </w:tc>
        <w:tc>
          <w:tcPr>
            <w:tcW w:w="516" w:type="pct"/>
            <w:vMerge/>
            <w:tcBorders>
              <w:bottom w:val="single" w:sz="4" w:space="0" w:color="auto"/>
            </w:tcBorders>
          </w:tcPr>
          <w:p w:rsidR="00A42A09" w:rsidRPr="00A52A33" w:rsidRDefault="00A42A09" w:rsidP="00BE4B65">
            <w:pPr>
              <w:rPr>
                <w:sz w:val="20"/>
                <w:szCs w:val="20"/>
              </w:rPr>
            </w:pPr>
          </w:p>
        </w:tc>
        <w:tc>
          <w:tcPr>
            <w:tcW w:w="718" w:type="pct"/>
            <w:vMerge/>
            <w:tcBorders>
              <w:bottom w:val="single" w:sz="4" w:space="0" w:color="auto"/>
            </w:tcBorders>
          </w:tcPr>
          <w:p w:rsidR="00A42A09" w:rsidRPr="00A52A33" w:rsidRDefault="00A42A09" w:rsidP="00BE4B65">
            <w:pPr>
              <w:rPr>
                <w:sz w:val="20"/>
                <w:szCs w:val="20"/>
              </w:rPr>
            </w:pPr>
          </w:p>
        </w:tc>
        <w:tc>
          <w:tcPr>
            <w:tcW w:w="397" w:type="pct"/>
            <w:vMerge/>
            <w:tcBorders>
              <w:bottom w:val="single" w:sz="4" w:space="0" w:color="auto"/>
            </w:tcBorders>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w:t>
            </w:r>
          </w:p>
        </w:tc>
        <w:tc>
          <w:tcPr>
            <w:tcW w:w="716" w:type="pct"/>
            <w:vMerge/>
            <w:tcBorders>
              <w:bottom w:val="single" w:sz="4" w:space="0" w:color="auto"/>
            </w:tcBorders>
          </w:tcPr>
          <w:p w:rsidR="00A42A09" w:rsidRPr="00A52A33" w:rsidRDefault="00A42A09" w:rsidP="00BE4B65">
            <w:pPr>
              <w:rPr>
                <w:sz w:val="20"/>
                <w:szCs w:val="20"/>
              </w:rPr>
            </w:pPr>
          </w:p>
        </w:tc>
      </w:tr>
      <w:tr w:rsidR="00A42A09" w:rsidRPr="00A52A33" w:rsidTr="00637C4D">
        <w:trPr>
          <w:trHeight w:val="2157"/>
        </w:trPr>
        <w:tc>
          <w:tcPr>
            <w:tcW w:w="19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11.</w:t>
            </w:r>
          </w:p>
        </w:tc>
        <w:tc>
          <w:tcPr>
            <w:tcW w:w="1024"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Выявление бесхозяйных объектов недвижимого имущества, используемых для передачи тепловой энергии, организация постановки в установленном порядке таких объектов на учет в качестве бесхозяйных объектов недвижимого имущества и </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выявлении бесхозяйных объектов недвижимого имущества, используемых для передачи тепловой энергии, </w:t>
            </w:r>
            <w:r w:rsidR="00E6466B">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передает информацию о них в орган местного самоуправления для принятия ими мер, предусмотренных пунктом </w:t>
            </w:r>
            <w:r w:rsidR="00830BBF">
              <w:rPr>
                <w:rFonts w:ascii="Times New Roman" w:hAnsi="Times New Roman" w:cs="Times New Roman"/>
                <w:sz w:val="20"/>
              </w:rPr>
              <w:t xml:space="preserve">        </w:t>
            </w:r>
            <w:r w:rsidRPr="00A52A33">
              <w:rPr>
                <w:rFonts w:ascii="Times New Roman" w:hAnsi="Times New Roman" w:cs="Times New Roman"/>
                <w:sz w:val="20"/>
              </w:rPr>
              <w:t xml:space="preserve">6 статьи 15 Федерального закона от 27.07.2010 года № 190-ФЗ </w:t>
            </w:r>
            <w:r w:rsidR="00EE2658">
              <w:rPr>
                <w:rFonts w:ascii="Times New Roman" w:hAnsi="Times New Roman" w:cs="Times New Roman"/>
                <w:sz w:val="20"/>
              </w:rPr>
              <w:br/>
            </w:r>
            <w:r w:rsidRPr="00A52A33">
              <w:rPr>
                <w:rFonts w:ascii="Times New Roman" w:hAnsi="Times New Roman" w:cs="Times New Roman"/>
                <w:sz w:val="20"/>
              </w:rPr>
              <w:t>«О теплоснабжении»</w:t>
            </w:r>
          </w:p>
          <w:p w:rsidR="00A42A09" w:rsidRPr="00A52A33" w:rsidRDefault="00A42A09" w:rsidP="00E6466B">
            <w:pPr>
              <w:pStyle w:val="ConsPlusNormal"/>
              <w:jc w:val="both"/>
              <w:rPr>
                <w:rFonts w:ascii="Times New Roman" w:hAnsi="Times New Roman" w:cs="Times New Roman"/>
                <w:sz w:val="20"/>
              </w:rPr>
            </w:pPr>
          </w:p>
        </w:tc>
      </w:tr>
      <w:tr w:rsidR="00A42A09" w:rsidRPr="00A52A33" w:rsidTr="00BE4B65">
        <w:trPr>
          <w:trHeight w:val="754"/>
        </w:trPr>
        <w:tc>
          <w:tcPr>
            <w:tcW w:w="19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1024"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признание права муниципальной собственности на бесхозяйные объекты недвижимого имущества</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p>
        </w:tc>
        <w:tc>
          <w:tcPr>
            <w:tcW w:w="1234" w:type="pct"/>
            <w:gridSpan w:val="2"/>
            <w:tcBorders>
              <w:top w:val="single" w:sz="4" w:space="0" w:color="auto"/>
              <w:left w:val="single" w:sz="4" w:space="0" w:color="auto"/>
              <w:bottom w:val="single" w:sz="4" w:space="0" w:color="auto"/>
              <w:right w:val="single" w:sz="4" w:space="0" w:color="auto"/>
            </w:tcBorders>
          </w:tcPr>
          <w:p w:rsidR="00A42A09" w:rsidRDefault="00A42A09" w:rsidP="00BE4B65">
            <w:pPr>
              <w:pStyle w:val="ConsPlusNormal"/>
              <w:jc w:val="center"/>
              <w:rPr>
                <w:rFonts w:ascii="Times New Roman" w:hAnsi="Times New Roman" w:cs="Times New Roman"/>
                <w:sz w:val="20"/>
              </w:rPr>
            </w:pPr>
          </w:p>
        </w:tc>
        <w:tc>
          <w:tcPr>
            <w:tcW w:w="2079" w:type="pct"/>
            <w:gridSpan w:val="4"/>
            <w:tcBorders>
              <w:top w:val="single" w:sz="4" w:space="0" w:color="auto"/>
              <w:left w:val="single" w:sz="4" w:space="0" w:color="auto"/>
              <w:bottom w:val="single" w:sz="4" w:space="0" w:color="auto"/>
              <w:right w:val="single" w:sz="4" w:space="0" w:color="auto"/>
            </w:tcBorders>
          </w:tcPr>
          <w:p w:rsidR="00A42A09" w:rsidRDefault="00A42A09" w:rsidP="00BE4B65">
            <w:pPr>
              <w:pStyle w:val="ConsPlusNormal"/>
              <w:rPr>
                <w:rFonts w:ascii="Times New Roman" w:hAnsi="Times New Roman" w:cs="Times New Roman"/>
                <w:sz w:val="20"/>
              </w:rPr>
            </w:pPr>
          </w:p>
        </w:tc>
      </w:tr>
      <w:tr w:rsidR="00A42A09" w:rsidRPr="00A52A33" w:rsidTr="00BE4B65">
        <w:tc>
          <w:tcPr>
            <w:tcW w:w="198" w:type="pct"/>
            <w:tcBorders>
              <w:top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12.</w:t>
            </w:r>
          </w:p>
        </w:tc>
        <w:tc>
          <w:tcPr>
            <w:tcW w:w="1024" w:type="pct"/>
            <w:tcBorders>
              <w:top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Мероприятия по организации порядка управления (эксплуатации) бесхозяйными объектами недвижимого имущества, используемыми для передачи тепловой энергии, с момента выявления таких объектов</w:t>
            </w:r>
          </w:p>
        </w:tc>
        <w:tc>
          <w:tcPr>
            <w:tcW w:w="466"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Borders>
              <w:top w:val="single" w:sz="4" w:space="0" w:color="auto"/>
            </w:tcBorders>
          </w:tcPr>
          <w:p w:rsidR="00A42A09" w:rsidRPr="00A52A33" w:rsidRDefault="00A42A09" w:rsidP="00BE4B65">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оформлении бесхозяйных объектов недвижимого имущества, используемых для передачи тепловой, в аренду </w:t>
            </w:r>
            <w:r w:rsidR="00830BBF">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общество осуществляет эксплуатацию и техническое обслуживание объектов в соответствии с требованиями нормативных актов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6" w:type="pct"/>
          </w:tcPr>
          <w:p w:rsidR="00A42A09" w:rsidRPr="00A52A33" w:rsidRDefault="00A42A09" w:rsidP="00BE4B65">
            <w:pPr>
              <w:pStyle w:val="ConsPlusNormal"/>
              <w:rPr>
                <w:rFonts w:ascii="Times New Roman" w:hAnsi="Times New Roman" w:cs="Times New Roman"/>
                <w:sz w:val="20"/>
              </w:rPr>
            </w:pPr>
          </w:p>
        </w:tc>
        <w:tc>
          <w:tcPr>
            <w:tcW w:w="516" w:type="pct"/>
          </w:tcPr>
          <w:p w:rsidR="00A42A09" w:rsidRPr="00A52A33" w:rsidRDefault="00A42A09" w:rsidP="00BE4B65">
            <w:pPr>
              <w:pStyle w:val="ConsPlusNormal"/>
              <w:rPr>
                <w:rFonts w:ascii="Times New Roman" w:hAnsi="Times New Roman" w:cs="Times New Roman"/>
                <w:sz w:val="20"/>
              </w:rPr>
            </w:pP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161260,00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23783,00</w:t>
            </w:r>
          </w:p>
        </w:tc>
        <w:tc>
          <w:tcPr>
            <w:tcW w:w="466" w:type="pct"/>
          </w:tcPr>
          <w:p w:rsidR="00A42A09" w:rsidRPr="00A52A33" w:rsidRDefault="00A42A09" w:rsidP="00BE4B65">
            <w:pPr>
              <w:pStyle w:val="ConsPlusNormal"/>
              <w:rPr>
                <w:rFonts w:ascii="Times New Roman" w:hAnsi="Times New Roman" w:cs="Times New Roman"/>
                <w:sz w:val="20"/>
              </w:rPr>
            </w:pPr>
          </w:p>
        </w:tc>
        <w:tc>
          <w:tcPr>
            <w:tcW w:w="500" w:type="pct"/>
          </w:tcPr>
          <w:p w:rsidR="00A42A09" w:rsidRPr="00A52A33" w:rsidRDefault="00A42A09" w:rsidP="00BE4B65">
            <w:pPr>
              <w:pStyle w:val="ConsPlusNormal"/>
              <w:rPr>
                <w:rFonts w:ascii="Times New Roman" w:hAnsi="Times New Roman" w:cs="Times New Roman"/>
                <w:sz w:val="20"/>
              </w:rPr>
            </w:pPr>
          </w:p>
        </w:tc>
        <w:tc>
          <w:tcPr>
            <w:tcW w:w="716" w:type="pct"/>
          </w:tcPr>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p>
        </w:tc>
        <w:tc>
          <w:tcPr>
            <w:tcW w:w="4802" w:type="pct"/>
            <w:gridSpan w:val="8"/>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2023 год</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котлов на современный аналог</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64264,00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5950,00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910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2.</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насосных установок</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1690,00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339,00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56,1</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rPr>
          <w:trHeight w:val="648"/>
        </w:trPr>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3.</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системы частотного регулирования насосов</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4920,00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545,00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90,0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4.</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Реконструкция системы </w:t>
            </w:r>
            <w:proofErr w:type="spellStart"/>
            <w:r w:rsidRPr="00A52A33">
              <w:rPr>
                <w:rFonts w:ascii="Times New Roman" w:hAnsi="Times New Roman" w:cs="Times New Roman"/>
                <w:sz w:val="20"/>
              </w:rPr>
              <w:t>химводоподготовки</w:t>
            </w:r>
            <w:proofErr w:type="spellEnd"/>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1080,00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63,00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r w:rsidRPr="00A52A33">
              <w:rPr>
                <w:rFonts w:ascii="Times New Roman" w:hAnsi="Times New Roman" w:cs="Times New Roman"/>
                <w:sz w:val="20"/>
              </w:rPr>
              <w:t>;</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360</w:t>
            </w:r>
          </w:p>
        </w:tc>
        <w:tc>
          <w:tcPr>
            <w:tcW w:w="716" w:type="pct"/>
            <w:vMerge/>
          </w:tcPr>
          <w:p w:rsidR="00A42A09" w:rsidRPr="00A52A33" w:rsidRDefault="00A42A09" w:rsidP="00BE4B65">
            <w:pPr>
              <w:rPr>
                <w:sz w:val="20"/>
                <w:szCs w:val="20"/>
              </w:rPr>
            </w:pPr>
          </w:p>
        </w:tc>
      </w:tr>
      <w:tr w:rsidR="00A42A09" w:rsidRPr="00A52A33" w:rsidTr="00830BBF">
        <w:trPr>
          <w:trHeight w:val="446"/>
        </w:trPr>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5.</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2187</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97970,00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10060,10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4540</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blPrEx>
          <w:tblBorders>
            <w:insideH w:val="nil"/>
          </w:tblBorders>
        </w:tblPrEx>
        <w:trPr>
          <w:trHeight w:val="428"/>
        </w:trPr>
        <w:tc>
          <w:tcPr>
            <w:tcW w:w="198" w:type="pct"/>
            <w:vMerge/>
            <w:tcBorders>
              <w:bottom w:val="single" w:sz="4" w:space="0" w:color="auto"/>
            </w:tcBorders>
          </w:tcPr>
          <w:p w:rsidR="00A42A09" w:rsidRPr="00A52A33" w:rsidRDefault="00A42A09" w:rsidP="00BE4B65">
            <w:pPr>
              <w:rPr>
                <w:sz w:val="20"/>
                <w:szCs w:val="20"/>
              </w:rPr>
            </w:pPr>
          </w:p>
        </w:tc>
        <w:tc>
          <w:tcPr>
            <w:tcW w:w="1024" w:type="pct"/>
            <w:vMerge/>
            <w:tcBorders>
              <w:bottom w:val="single" w:sz="4" w:space="0" w:color="auto"/>
            </w:tcBorders>
          </w:tcPr>
          <w:p w:rsidR="00A42A09" w:rsidRPr="00A52A33" w:rsidRDefault="00A42A09" w:rsidP="00BE4B65">
            <w:pPr>
              <w:rPr>
                <w:sz w:val="20"/>
                <w:szCs w:val="20"/>
              </w:rPr>
            </w:pPr>
          </w:p>
        </w:tc>
        <w:tc>
          <w:tcPr>
            <w:tcW w:w="466" w:type="pct"/>
            <w:vMerge/>
            <w:tcBorders>
              <w:bottom w:val="single" w:sz="4" w:space="0" w:color="auto"/>
            </w:tcBorders>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5819</w:t>
            </w:r>
          </w:p>
        </w:tc>
        <w:tc>
          <w:tcPr>
            <w:tcW w:w="716" w:type="pct"/>
            <w:vMerge/>
          </w:tcPr>
          <w:p w:rsidR="00A42A09" w:rsidRPr="00A52A33" w:rsidRDefault="00A42A09" w:rsidP="00BE4B65">
            <w:pPr>
              <w:rPr>
                <w:sz w:val="20"/>
                <w:szCs w:val="20"/>
              </w:rPr>
            </w:pPr>
          </w:p>
        </w:tc>
      </w:tr>
      <w:tr w:rsidR="00A42A09" w:rsidRPr="00A52A33" w:rsidTr="00830BBF">
        <w:trPr>
          <w:trHeight w:val="731"/>
        </w:trPr>
        <w:tc>
          <w:tcPr>
            <w:tcW w:w="198" w:type="pct"/>
            <w:vMerge w:val="restart"/>
            <w:tcBorders>
              <w:bottom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lastRenderedPageBreak/>
              <w:t>6.</w:t>
            </w:r>
          </w:p>
        </w:tc>
        <w:tc>
          <w:tcPr>
            <w:tcW w:w="1024" w:type="pct"/>
            <w:vMerge w:val="restart"/>
            <w:tcBorders>
              <w:top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ветхих тепловых сетей на тепловые сети в ППУ изоляции</w:t>
            </w:r>
          </w:p>
        </w:tc>
        <w:tc>
          <w:tcPr>
            <w:tcW w:w="466" w:type="pct"/>
            <w:vMerge w:val="restar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2300</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32990,00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5151,00</w:t>
            </w:r>
          </w:p>
        </w:tc>
        <w:tc>
          <w:tcPr>
            <w:tcW w:w="466" w:type="pct"/>
            <w:tcBorders>
              <w:top w:val="single" w:sz="4" w:space="0" w:color="auto"/>
              <w:bottom w:val="nil"/>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top w:val="single" w:sz="4" w:space="0" w:color="auto"/>
              <w:left w:val="single" w:sz="4" w:space="0" w:color="auto"/>
              <w:bottom w:val="nil"/>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2513</w:t>
            </w:r>
          </w:p>
        </w:tc>
        <w:tc>
          <w:tcPr>
            <w:tcW w:w="716" w:type="pct"/>
            <w:vMerge w:val="restart"/>
            <w:tcBorders>
              <w:lef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rPr>
          <w:trHeight w:val="306"/>
        </w:trPr>
        <w:tc>
          <w:tcPr>
            <w:tcW w:w="198" w:type="pct"/>
            <w:vMerge/>
            <w:tcBorders>
              <w:bottom w:val="single" w:sz="4" w:space="0" w:color="auto"/>
            </w:tcBorders>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Borders>
              <w:bottom w:val="single" w:sz="4" w:space="0" w:color="auto"/>
            </w:tcBorders>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2615</w:t>
            </w:r>
          </w:p>
        </w:tc>
        <w:tc>
          <w:tcPr>
            <w:tcW w:w="716" w:type="pct"/>
            <w:vMerge/>
          </w:tcPr>
          <w:p w:rsidR="00A42A09" w:rsidRPr="00A52A33" w:rsidRDefault="00A42A09" w:rsidP="00BE4B65">
            <w:pPr>
              <w:rPr>
                <w:sz w:val="20"/>
                <w:szCs w:val="20"/>
              </w:rPr>
            </w:pPr>
          </w:p>
        </w:tc>
      </w:tr>
      <w:tr w:rsidR="00A42A09" w:rsidRPr="00A52A33" w:rsidTr="00BE4B65">
        <w:trPr>
          <w:trHeight w:val="687"/>
        </w:trPr>
        <w:tc>
          <w:tcPr>
            <w:tcW w:w="198" w:type="pct"/>
            <w:tcBorders>
              <w:top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7.</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тепловой изоляции трубопроводов тепловой сети</w:t>
            </w:r>
          </w:p>
        </w:tc>
        <w:tc>
          <w:tcPr>
            <w:tcW w:w="466"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800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4380,00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1113,00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8.</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Очистка поверхности нагрева котлов</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2100,00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891,00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122</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716" w:type="pct"/>
            <w:vMerge/>
          </w:tcPr>
          <w:p w:rsidR="00A42A09" w:rsidRPr="00A52A33" w:rsidRDefault="00A42A09" w:rsidP="00BE4B65">
            <w:pPr>
              <w:rPr>
                <w:sz w:val="20"/>
                <w:szCs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9.</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Проведение режимно-наладочных испытаний котлов и вспомогательного оборудования</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50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4830,00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3934,00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10.</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Разработка и внедрение мероприятий по оптимизации режимов работы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4790,00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1755,00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198" w:type="pct"/>
            <w:vMerge/>
            <w:tcBorders>
              <w:bottom w:val="single" w:sz="4" w:space="0" w:color="auto"/>
            </w:tcBorders>
          </w:tcPr>
          <w:p w:rsidR="00A42A09" w:rsidRPr="00A52A33" w:rsidRDefault="00A42A09" w:rsidP="00BE4B65">
            <w:pPr>
              <w:rPr>
                <w:sz w:val="20"/>
                <w:szCs w:val="20"/>
              </w:rPr>
            </w:pPr>
          </w:p>
        </w:tc>
        <w:tc>
          <w:tcPr>
            <w:tcW w:w="1024" w:type="pct"/>
            <w:vMerge/>
            <w:tcBorders>
              <w:bottom w:val="single" w:sz="4" w:space="0" w:color="auto"/>
            </w:tcBorders>
          </w:tcPr>
          <w:p w:rsidR="00A42A09" w:rsidRPr="00A52A33" w:rsidRDefault="00A42A09" w:rsidP="00BE4B65">
            <w:pPr>
              <w:rPr>
                <w:sz w:val="20"/>
                <w:szCs w:val="20"/>
              </w:rPr>
            </w:pPr>
          </w:p>
        </w:tc>
        <w:tc>
          <w:tcPr>
            <w:tcW w:w="466" w:type="pct"/>
            <w:vMerge/>
            <w:tcBorders>
              <w:bottom w:val="single" w:sz="4" w:space="0" w:color="auto"/>
            </w:tcBorders>
          </w:tcPr>
          <w:p w:rsidR="00A42A09" w:rsidRPr="00A52A33" w:rsidRDefault="00A42A09" w:rsidP="00BE4B65">
            <w:pPr>
              <w:rPr>
                <w:sz w:val="20"/>
                <w:szCs w:val="20"/>
              </w:rPr>
            </w:pPr>
          </w:p>
        </w:tc>
        <w:tc>
          <w:tcPr>
            <w:tcW w:w="516" w:type="pct"/>
            <w:vMerge/>
            <w:tcBorders>
              <w:bottom w:val="single" w:sz="4" w:space="0" w:color="auto"/>
            </w:tcBorders>
          </w:tcPr>
          <w:p w:rsidR="00A42A09" w:rsidRPr="00A52A33" w:rsidRDefault="00A42A09" w:rsidP="00BE4B65">
            <w:pPr>
              <w:rPr>
                <w:sz w:val="20"/>
                <w:szCs w:val="20"/>
              </w:rPr>
            </w:pPr>
          </w:p>
        </w:tc>
        <w:tc>
          <w:tcPr>
            <w:tcW w:w="718" w:type="pct"/>
            <w:vMerge/>
            <w:tcBorders>
              <w:bottom w:val="single" w:sz="4" w:space="0" w:color="auto"/>
            </w:tcBorders>
          </w:tcPr>
          <w:p w:rsidR="00A42A09" w:rsidRPr="00A52A33" w:rsidRDefault="00A42A09" w:rsidP="00BE4B65">
            <w:pPr>
              <w:rPr>
                <w:sz w:val="20"/>
                <w:szCs w:val="20"/>
              </w:rPr>
            </w:pPr>
          </w:p>
        </w:tc>
        <w:tc>
          <w:tcPr>
            <w:tcW w:w="397" w:type="pct"/>
            <w:vMerge/>
            <w:tcBorders>
              <w:bottom w:val="single" w:sz="4" w:space="0" w:color="auto"/>
            </w:tcBorders>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w:t>
            </w:r>
          </w:p>
        </w:tc>
        <w:tc>
          <w:tcPr>
            <w:tcW w:w="716" w:type="pct"/>
            <w:vMerge/>
            <w:tcBorders>
              <w:bottom w:val="single" w:sz="4" w:space="0" w:color="auto"/>
            </w:tcBorders>
          </w:tcPr>
          <w:p w:rsidR="00A42A09" w:rsidRPr="00A52A33" w:rsidRDefault="00A42A09" w:rsidP="00BE4B65">
            <w:pPr>
              <w:rPr>
                <w:sz w:val="20"/>
                <w:szCs w:val="20"/>
              </w:rPr>
            </w:pPr>
          </w:p>
        </w:tc>
      </w:tr>
      <w:tr w:rsidR="00A42A09" w:rsidRPr="00A52A33" w:rsidTr="00F57832">
        <w:tc>
          <w:tcPr>
            <w:tcW w:w="19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11.</w:t>
            </w:r>
          </w:p>
        </w:tc>
        <w:tc>
          <w:tcPr>
            <w:tcW w:w="1024"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Выявление бесхозяйных объектов недвижимого имущества, используемых для передачи тепловой энергии,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Borders>
              <w:top w:val="single" w:sz="4" w:space="0" w:color="auto"/>
              <w:left w:val="single" w:sz="4" w:space="0" w:color="auto"/>
              <w:bottom w:val="single" w:sz="4" w:space="0" w:color="auto"/>
              <w:right w:val="single" w:sz="4" w:space="0" w:color="auto"/>
            </w:tcBorders>
          </w:tcPr>
          <w:p w:rsidR="00A42A09" w:rsidRPr="00A52A33" w:rsidRDefault="00A42A09" w:rsidP="00830BBF">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выявлении бесхозяйных объектов недвижимого имущества, используемых для передачи тепловой энергии, </w:t>
            </w:r>
            <w:r w:rsidR="00830BBF">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передает информацию о них в орган местного самоуправления для принятия ими мер, п</w:t>
            </w:r>
            <w:r w:rsidR="00830BBF">
              <w:rPr>
                <w:rFonts w:ascii="Times New Roman" w:hAnsi="Times New Roman" w:cs="Times New Roman"/>
                <w:sz w:val="20"/>
              </w:rPr>
              <w:t xml:space="preserve">редусмотренных пунктом          6 статьи </w:t>
            </w:r>
            <w:r w:rsidRPr="00A52A33">
              <w:rPr>
                <w:rFonts w:ascii="Times New Roman" w:hAnsi="Times New Roman" w:cs="Times New Roman"/>
                <w:sz w:val="20"/>
              </w:rPr>
              <w:t xml:space="preserve">15 Федерального закона от 27.07.2010 года № 190-ФЗ </w:t>
            </w:r>
            <w:r w:rsidR="00830BBF">
              <w:rPr>
                <w:rFonts w:ascii="Times New Roman" w:hAnsi="Times New Roman" w:cs="Times New Roman"/>
                <w:sz w:val="20"/>
              </w:rPr>
              <w:t xml:space="preserve">                                   </w:t>
            </w:r>
            <w:r w:rsidRPr="00A52A33">
              <w:rPr>
                <w:rFonts w:ascii="Times New Roman" w:hAnsi="Times New Roman" w:cs="Times New Roman"/>
                <w:sz w:val="20"/>
              </w:rPr>
              <w:t>«О теплоснабжении»</w:t>
            </w:r>
          </w:p>
        </w:tc>
      </w:tr>
      <w:tr w:rsidR="00A42A09" w:rsidRPr="00A52A33" w:rsidTr="00F57832">
        <w:tc>
          <w:tcPr>
            <w:tcW w:w="19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12.</w:t>
            </w:r>
          </w:p>
        </w:tc>
        <w:tc>
          <w:tcPr>
            <w:tcW w:w="1024"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Мероприятия по организации порядка управления (эксплуатации) бесхозяйными объектами недвижимого </w:t>
            </w:r>
            <w:r w:rsidRPr="00A52A33">
              <w:rPr>
                <w:rFonts w:ascii="Times New Roman" w:hAnsi="Times New Roman" w:cs="Times New Roman"/>
                <w:sz w:val="20"/>
              </w:rPr>
              <w:lastRenderedPageBreak/>
              <w:t>имущества, используемыми для передачи тепловой энергии, с момента выявления таких объектов</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м</w:t>
            </w:r>
          </w:p>
        </w:tc>
        <w:tc>
          <w:tcPr>
            <w:tcW w:w="1234" w:type="pct"/>
            <w:gridSpan w:val="2"/>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Borders>
              <w:top w:val="single" w:sz="4" w:space="0" w:color="auto"/>
              <w:left w:val="single" w:sz="4" w:space="0" w:color="auto"/>
              <w:bottom w:val="single" w:sz="4" w:space="0" w:color="auto"/>
              <w:right w:val="single" w:sz="4" w:space="0" w:color="auto"/>
            </w:tcBorders>
          </w:tcPr>
          <w:p w:rsidR="00A42A09" w:rsidRPr="00A52A33" w:rsidRDefault="00A42A09" w:rsidP="00830BBF">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оформлении бесхозяйных объектов недвижимого имущества, используемых для передачи тепловой, в аренду </w:t>
            </w:r>
            <w:r w:rsidR="00830BBF">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общество осуществляет эксплуатацию и техническое обслуживание объектов в соответствии с требованиями </w:t>
            </w:r>
            <w:r w:rsidRPr="00A52A33">
              <w:rPr>
                <w:rFonts w:ascii="Times New Roman" w:hAnsi="Times New Roman" w:cs="Times New Roman"/>
                <w:sz w:val="20"/>
              </w:rPr>
              <w:lastRenderedPageBreak/>
              <w:t>нормативных актов</w:t>
            </w:r>
          </w:p>
        </w:tc>
      </w:tr>
      <w:tr w:rsidR="00A42A09" w:rsidRPr="00A52A33" w:rsidTr="00BE4B65">
        <w:tc>
          <w:tcPr>
            <w:tcW w:w="19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1024"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51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71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219014,00</w:t>
            </w:r>
          </w:p>
        </w:tc>
        <w:tc>
          <w:tcPr>
            <w:tcW w:w="397"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29801,00</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500"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71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8" w:type="pct"/>
            <w:tcBorders>
              <w:top w:val="single" w:sz="4" w:space="0" w:color="auto"/>
            </w:tcBorders>
          </w:tcPr>
          <w:p w:rsidR="00A42A09" w:rsidRPr="00A52A33" w:rsidRDefault="00A42A09" w:rsidP="00BE4B65">
            <w:pPr>
              <w:pStyle w:val="ConsPlusNormal"/>
              <w:rPr>
                <w:rFonts w:ascii="Times New Roman" w:hAnsi="Times New Roman" w:cs="Times New Roman"/>
                <w:sz w:val="20"/>
              </w:rPr>
            </w:pPr>
          </w:p>
        </w:tc>
        <w:tc>
          <w:tcPr>
            <w:tcW w:w="4802" w:type="pct"/>
            <w:gridSpan w:val="8"/>
            <w:tcBorders>
              <w:top w:val="single" w:sz="4" w:space="0" w:color="auto"/>
            </w:tcBorders>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2024 год</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котлов на современный аналог</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60980,00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5613,00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831</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2.</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насосных установок</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19260,00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2412,00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385,0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3.</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системы частотного регулирования насосов</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1050,00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125,00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4.</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Реконструкция системы </w:t>
            </w:r>
            <w:proofErr w:type="spellStart"/>
            <w:r w:rsidRPr="00A52A33">
              <w:rPr>
                <w:rFonts w:ascii="Times New Roman" w:hAnsi="Times New Roman" w:cs="Times New Roman"/>
                <w:sz w:val="20"/>
              </w:rPr>
              <w:t>химводоподготовки</w:t>
            </w:r>
            <w:proofErr w:type="spellEnd"/>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r w:rsidRPr="00A52A33">
              <w:rPr>
                <w:rFonts w:ascii="Times New Roman" w:hAnsi="Times New Roman" w:cs="Times New Roman"/>
                <w:sz w:val="20"/>
              </w:rPr>
              <w:t>;</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Borders>
              <w:bottom w:val="single" w:sz="4" w:space="0" w:color="auto"/>
            </w:tcBorders>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6" w:type="pct"/>
            <w:vMerge/>
          </w:tcPr>
          <w:p w:rsidR="00A42A09" w:rsidRPr="00A52A33" w:rsidRDefault="00A42A09" w:rsidP="00BE4B65">
            <w:pPr>
              <w:rPr>
                <w:sz w:val="20"/>
                <w:szCs w:val="20"/>
              </w:rPr>
            </w:pPr>
          </w:p>
        </w:tc>
      </w:tr>
      <w:tr w:rsidR="00A42A09" w:rsidRPr="00A52A33" w:rsidTr="00830BBF">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5.</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1843</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105270,00</w:t>
            </w:r>
          </w:p>
        </w:tc>
        <w:tc>
          <w:tcPr>
            <w:tcW w:w="397" w:type="pct"/>
            <w:vMerge w:val="restar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11240,00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4878</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blPrEx>
          <w:tblBorders>
            <w:insideH w:val="nil"/>
          </w:tblBorders>
        </w:tblPrEx>
        <w:trPr>
          <w:trHeight w:val="495"/>
        </w:trPr>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Borders>
              <w:top w:val="single" w:sz="4" w:space="0" w:color="auto"/>
              <w:bottom w:val="single" w:sz="4" w:space="0" w:color="auto"/>
            </w:tcBorders>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6253</w:t>
            </w:r>
          </w:p>
        </w:tc>
        <w:tc>
          <w:tcPr>
            <w:tcW w:w="716" w:type="pct"/>
            <w:vMerge/>
          </w:tcPr>
          <w:p w:rsidR="00A42A09" w:rsidRPr="00A52A33" w:rsidRDefault="00A42A09" w:rsidP="00BE4B65">
            <w:pPr>
              <w:rPr>
                <w:sz w:val="20"/>
                <w:szCs w:val="20"/>
              </w:rPr>
            </w:pPr>
          </w:p>
        </w:tc>
      </w:tr>
      <w:tr w:rsidR="00A42A09" w:rsidRPr="00A52A33" w:rsidTr="00830BBF">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6.</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ветхих тепловых сетей на тепловые сети в ППУ изоляции</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2300</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34310,00</w:t>
            </w:r>
          </w:p>
        </w:tc>
        <w:tc>
          <w:tcPr>
            <w:tcW w:w="397" w:type="pct"/>
            <w:vMerge w:val="restar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5357,00</w:t>
            </w:r>
          </w:p>
        </w:tc>
        <w:tc>
          <w:tcPr>
            <w:tcW w:w="466" w:type="pct"/>
            <w:tcBorders>
              <w:top w:val="single" w:sz="4" w:space="0" w:color="auto"/>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top w:val="single" w:sz="4" w:space="0" w:color="auto"/>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2513</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Borders>
              <w:top w:val="single" w:sz="4" w:space="0" w:color="auto"/>
            </w:tcBorders>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2615</w:t>
            </w:r>
          </w:p>
        </w:tc>
        <w:tc>
          <w:tcPr>
            <w:tcW w:w="716" w:type="pct"/>
            <w:vMerge/>
          </w:tcPr>
          <w:p w:rsidR="00A42A09" w:rsidRPr="00A52A33" w:rsidRDefault="00A42A09" w:rsidP="00BE4B65">
            <w:pPr>
              <w:rPr>
                <w:sz w:val="20"/>
                <w:szCs w:val="20"/>
              </w:rPr>
            </w:pPr>
          </w:p>
        </w:tc>
      </w:tr>
      <w:tr w:rsidR="00A42A09" w:rsidRPr="00A52A33" w:rsidTr="00733707">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7.</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тепловой изоляции трубопроводов тепловой сети</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800</w:t>
            </w:r>
          </w:p>
        </w:tc>
        <w:tc>
          <w:tcPr>
            <w:tcW w:w="718"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4550,00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1158,00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733707">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8.</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Очистка поверхности нагрева </w:t>
            </w:r>
            <w:r w:rsidRPr="00A52A33">
              <w:rPr>
                <w:rFonts w:ascii="Times New Roman" w:hAnsi="Times New Roman" w:cs="Times New Roman"/>
                <w:sz w:val="20"/>
              </w:rPr>
              <w:lastRenderedPageBreak/>
              <w:t>котлов</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котел</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vMerge w:val="restart"/>
            <w:tcBorders>
              <w:top w:val="single" w:sz="4" w:space="0" w:color="auto"/>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2170,00</w:t>
            </w:r>
          </w:p>
        </w:tc>
        <w:tc>
          <w:tcPr>
            <w:tcW w:w="397" w:type="pct"/>
            <w:vMerge w:val="restar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918,00</w:t>
            </w:r>
          </w:p>
        </w:tc>
        <w:tc>
          <w:tcPr>
            <w:tcW w:w="466"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122</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средства </w:t>
            </w:r>
            <w:r w:rsidRPr="00A52A33">
              <w:rPr>
                <w:rFonts w:ascii="Times New Roman" w:hAnsi="Times New Roman" w:cs="Times New Roman"/>
                <w:sz w:val="20"/>
              </w:rPr>
              <w:lastRenderedPageBreak/>
              <w:t>хозяйствующих субъектов</w:t>
            </w:r>
          </w:p>
        </w:tc>
      </w:tr>
      <w:tr w:rsidR="00A42A09" w:rsidRPr="00A52A33" w:rsidTr="00733707">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Borders>
              <w:bottom w:val="single" w:sz="4" w:space="0" w:color="auto"/>
            </w:tcBorders>
          </w:tcPr>
          <w:p w:rsidR="00A42A09" w:rsidRPr="00A52A33" w:rsidRDefault="00A42A09" w:rsidP="00BE4B65">
            <w:pPr>
              <w:rPr>
                <w:sz w:val="20"/>
                <w:szCs w:val="20"/>
              </w:rPr>
            </w:pPr>
          </w:p>
        </w:tc>
        <w:tc>
          <w:tcPr>
            <w:tcW w:w="397" w:type="pct"/>
            <w:vMerge/>
            <w:tcBorders>
              <w:top w:val="single" w:sz="4" w:space="0" w:color="auto"/>
            </w:tcBorders>
          </w:tcPr>
          <w:p w:rsidR="00A42A09" w:rsidRPr="00A52A33" w:rsidRDefault="00A42A09" w:rsidP="00BE4B65">
            <w:pPr>
              <w:rPr>
                <w:sz w:val="20"/>
                <w:szCs w:val="20"/>
              </w:rPr>
            </w:pPr>
          </w:p>
        </w:tc>
        <w:tc>
          <w:tcPr>
            <w:tcW w:w="466"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716" w:type="pct"/>
            <w:vMerge/>
          </w:tcPr>
          <w:p w:rsidR="00A42A09" w:rsidRPr="00A52A33" w:rsidRDefault="00A42A09" w:rsidP="00BE4B65">
            <w:pPr>
              <w:rPr>
                <w:sz w:val="20"/>
                <w:szCs w:val="20"/>
              </w:rPr>
            </w:pPr>
          </w:p>
        </w:tc>
      </w:tr>
      <w:tr w:rsidR="00A42A09" w:rsidRPr="00A52A33" w:rsidTr="00733707">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lastRenderedPageBreak/>
              <w:t>9.</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Проведение режимно-наладочных испытаний котлов и вспомогательного оборудования</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50</w:t>
            </w:r>
          </w:p>
        </w:tc>
        <w:tc>
          <w:tcPr>
            <w:tcW w:w="718"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4970,00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4052,00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10.</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Разработка и внедрение мероприятий по оптимизации режимов работы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4930,00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1823,00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w:t>
            </w:r>
          </w:p>
        </w:tc>
        <w:tc>
          <w:tcPr>
            <w:tcW w:w="716" w:type="pct"/>
            <w:vMerge/>
          </w:tcPr>
          <w:p w:rsidR="00A42A09" w:rsidRPr="00A52A33" w:rsidRDefault="00A42A09" w:rsidP="00BE4B65">
            <w:pPr>
              <w:rPr>
                <w:sz w:val="20"/>
                <w:szCs w:val="20"/>
              </w:rPr>
            </w:pPr>
          </w:p>
        </w:tc>
      </w:tr>
      <w:tr w:rsidR="00A42A09" w:rsidRPr="00A52A33" w:rsidTr="00BE4B65">
        <w:tc>
          <w:tcPr>
            <w:tcW w:w="198" w:type="pct"/>
            <w:tcBorders>
              <w:bottom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11.</w:t>
            </w:r>
          </w:p>
        </w:tc>
        <w:tc>
          <w:tcPr>
            <w:tcW w:w="1024" w:type="pct"/>
            <w:tcBorders>
              <w:bottom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Выявление бесхозяйных объектов недвижимого имущества, используемых для передачи тепловой энергии,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6"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Borders>
              <w:bottom w:val="single" w:sz="4" w:space="0" w:color="auto"/>
            </w:tcBorders>
          </w:tcPr>
          <w:p w:rsidR="00A42A09" w:rsidRPr="00A52A33" w:rsidRDefault="00A42A09" w:rsidP="00830BBF">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выявлении бесхозяйных объектов недвижимого имущества, используемых для передачи тепловой энергии, </w:t>
            </w:r>
            <w:r w:rsidR="00830BBF">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передает информацию о них в орган местного самоуправления для принятия ими мер, предусмотренных пунктом 6 статьи 15 Федерального закона от 27.07.2010 года № 190-ФЗ</w:t>
            </w:r>
            <w:r w:rsidR="00830BBF">
              <w:rPr>
                <w:rFonts w:ascii="Times New Roman" w:hAnsi="Times New Roman" w:cs="Times New Roman"/>
                <w:sz w:val="20"/>
              </w:rPr>
              <w:t xml:space="preserve">                </w:t>
            </w:r>
            <w:r w:rsidRPr="00A52A33">
              <w:rPr>
                <w:rFonts w:ascii="Times New Roman" w:hAnsi="Times New Roman" w:cs="Times New Roman"/>
                <w:sz w:val="20"/>
              </w:rPr>
              <w:t xml:space="preserve"> «О теплоснабжении»</w:t>
            </w:r>
          </w:p>
        </w:tc>
      </w:tr>
      <w:tr w:rsidR="00A42A09" w:rsidRPr="00A52A33" w:rsidTr="00BE4B65">
        <w:tc>
          <w:tcPr>
            <w:tcW w:w="19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12.</w:t>
            </w:r>
          </w:p>
        </w:tc>
        <w:tc>
          <w:tcPr>
            <w:tcW w:w="1024"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Мероприятия по организации порядка управления (эксплуатации) бесхозяйными объектами недвижимого имущества, используемыми для передачи тепловой энергии, с момента выявления таких объектов</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Borders>
              <w:top w:val="single" w:sz="4" w:space="0" w:color="auto"/>
              <w:left w:val="single" w:sz="4" w:space="0" w:color="auto"/>
              <w:bottom w:val="single" w:sz="4" w:space="0" w:color="auto"/>
              <w:right w:val="single" w:sz="4" w:space="0" w:color="auto"/>
            </w:tcBorders>
          </w:tcPr>
          <w:p w:rsidR="00A42A09" w:rsidRPr="00A52A33" w:rsidRDefault="00A42A09" w:rsidP="00830BBF">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оформлении бесхозяйных объектов недвижимого имущества, используемых для передачи тепловой, в аренду </w:t>
            </w:r>
            <w:r w:rsidR="00830BBF">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общество осуществляет эксплуатацию и техническое обслуживание объектов в соответствии с требованиями нормативных актов</w:t>
            </w:r>
          </w:p>
        </w:tc>
      </w:tr>
      <w:tr w:rsidR="00A42A09" w:rsidRPr="00A52A33" w:rsidTr="00BE4B65">
        <w:tc>
          <w:tcPr>
            <w:tcW w:w="19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1024"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51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71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237490,00</w:t>
            </w:r>
          </w:p>
        </w:tc>
        <w:tc>
          <w:tcPr>
            <w:tcW w:w="397"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32698,00</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500"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71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r>
      <w:tr w:rsidR="00A42A09" w:rsidRPr="00A52A33" w:rsidTr="00BE4B65">
        <w:tc>
          <w:tcPr>
            <w:tcW w:w="19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p>
        </w:tc>
        <w:tc>
          <w:tcPr>
            <w:tcW w:w="4802" w:type="pct"/>
            <w:gridSpan w:val="8"/>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2025 год</w:t>
            </w:r>
          </w:p>
        </w:tc>
      </w:tr>
      <w:tr w:rsidR="00A42A09" w:rsidRPr="00A52A33" w:rsidTr="00BE4B65">
        <w:tc>
          <w:tcPr>
            <w:tcW w:w="19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w:t>
            </w:r>
          </w:p>
        </w:tc>
        <w:tc>
          <w:tcPr>
            <w:tcW w:w="1024"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котлов на современный аналог</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718"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83490,00</w:t>
            </w:r>
          </w:p>
        </w:tc>
        <w:tc>
          <w:tcPr>
            <w:tcW w:w="397"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7821,00</w:t>
            </w:r>
          </w:p>
        </w:tc>
        <w:tc>
          <w:tcPr>
            <w:tcW w:w="46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1124,0</w:t>
            </w:r>
          </w:p>
        </w:tc>
        <w:tc>
          <w:tcPr>
            <w:tcW w:w="716" w:type="pct"/>
            <w:tcBorders>
              <w:top w:val="single" w:sz="4" w:space="0" w:color="auto"/>
              <w:left w:val="single" w:sz="4" w:space="0" w:color="auto"/>
              <w:bottom w:val="single" w:sz="4" w:space="0" w:color="auto"/>
              <w:right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BE4B65">
        <w:tc>
          <w:tcPr>
            <w:tcW w:w="198" w:type="pct"/>
            <w:tcBorders>
              <w:top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lastRenderedPageBreak/>
              <w:t>2.</w:t>
            </w:r>
          </w:p>
        </w:tc>
        <w:tc>
          <w:tcPr>
            <w:tcW w:w="1024" w:type="pct"/>
            <w:tcBorders>
              <w:top w:val="single" w:sz="4" w:space="0" w:color="auto"/>
            </w:tcBorders>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насосных установок</w:t>
            </w:r>
          </w:p>
        </w:tc>
        <w:tc>
          <w:tcPr>
            <w:tcW w:w="466"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2460,00</w:t>
            </w:r>
          </w:p>
        </w:tc>
        <w:tc>
          <w:tcPr>
            <w:tcW w:w="397"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317,00</w:t>
            </w:r>
          </w:p>
        </w:tc>
        <w:tc>
          <w:tcPr>
            <w:tcW w:w="466"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49,0</w:t>
            </w:r>
          </w:p>
        </w:tc>
        <w:tc>
          <w:tcPr>
            <w:tcW w:w="716" w:type="pct"/>
            <w:tcBorders>
              <w:top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rPr>
          <w:trHeight w:val="309"/>
        </w:trPr>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3.</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Установка системы частного регулирования насосов</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blPrEx>
          <w:tblBorders>
            <w:insideH w:val="nil"/>
          </w:tblBorders>
        </w:tblPrEx>
        <w:trPr>
          <w:trHeight w:val="77"/>
        </w:trPr>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6" w:type="pct"/>
            <w:vMerge/>
          </w:tcPr>
          <w:p w:rsidR="00A42A09" w:rsidRPr="00A52A33" w:rsidRDefault="00A42A09" w:rsidP="00BE4B65">
            <w:pPr>
              <w:rPr>
                <w:sz w:val="20"/>
                <w:szCs w:val="20"/>
              </w:rPr>
            </w:pPr>
          </w:p>
        </w:tc>
      </w:tr>
      <w:tr w:rsidR="00A42A09" w:rsidRPr="00A52A33" w:rsidTr="00830BBF">
        <w:trPr>
          <w:trHeight w:val="316"/>
        </w:trPr>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4.</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Реконструкция системы </w:t>
            </w:r>
            <w:proofErr w:type="spellStart"/>
            <w:r w:rsidRPr="00A52A33">
              <w:rPr>
                <w:rFonts w:ascii="Times New Roman" w:hAnsi="Times New Roman" w:cs="Times New Roman"/>
                <w:sz w:val="20"/>
              </w:rPr>
              <w:t>химводоподготовки</w:t>
            </w:r>
            <w:proofErr w:type="spellEnd"/>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4790,00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299,00</w:t>
            </w:r>
          </w:p>
        </w:tc>
        <w:tc>
          <w:tcPr>
            <w:tcW w:w="466" w:type="pct"/>
            <w:tcBorders>
              <w:top w:val="single" w:sz="4" w:space="0" w:color="auto"/>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r w:rsidRPr="00A52A33">
              <w:rPr>
                <w:rFonts w:ascii="Times New Roman" w:hAnsi="Times New Roman" w:cs="Times New Roman"/>
                <w:sz w:val="20"/>
              </w:rPr>
              <w:t>;</w:t>
            </w:r>
          </w:p>
        </w:tc>
        <w:tc>
          <w:tcPr>
            <w:tcW w:w="500" w:type="pct"/>
            <w:tcBorders>
              <w:top w:val="single" w:sz="4" w:space="0" w:color="auto"/>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34</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rPr>
          <w:trHeight w:val="233"/>
        </w:trPr>
        <w:tc>
          <w:tcPr>
            <w:tcW w:w="198" w:type="pct"/>
            <w:vMerge/>
          </w:tcPr>
          <w:p w:rsidR="00A42A09" w:rsidRPr="00A52A33" w:rsidRDefault="00A42A09" w:rsidP="00BE4B65">
            <w:pPr>
              <w:pStyle w:val="ConsPlusNormal"/>
              <w:jc w:val="center"/>
              <w:rPr>
                <w:rFonts w:ascii="Times New Roman" w:hAnsi="Times New Roman" w:cs="Times New Roman"/>
                <w:sz w:val="20"/>
              </w:rPr>
            </w:pPr>
          </w:p>
        </w:tc>
        <w:tc>
          <w:tcPr>
            <w:tcW w:w="1024" w:type="pct"/>
            <w:vMerge/>
          </w:tcPr>
          <w:p w:rsidR="00A42A09" w:rsidRPr="00A52A33" w:rsidRDefault="00A42A09" w:rsidP="00BE4B65">
            <w:pPr>
              <w:pStyle w:val="ConsPlusNormal"/>
              <w:rPr>
                <w:rFonts w:ascii="Times New Roman" w:hAnsi="Times New Roman" w:cs="Times New Roman"/>
                <w:sz w:val="20"/>
              </w:rPr>
            </w:pPr>
          </w:p>
        </w:tc>
        <w:tc>
          <w:tcPr>
            <w:tcW w:w="466" w:type="pct"/>
            <w:vMerge/>
          </w:tcPr>
          <w:p w:rsidR="00A42A09" w:rsidRPr="00A52A33" w:rsidRDefault="00A42A09" w:rsidP="00BE4B65">
            <w:pPr>
              <w:pStyle w:val="ConsPlusNormal"/>
              <w:jc w:val="center"/>
              <w:rPr>
                <w:rFonts w:ascii="Times New Roman" w:hAnsi="Times New Roman" w:cs="Times New Roman"/>
                <w:sz w:val="20"/>
              </w:rPr>
            </w:pPr>
          </w:p>
        </w:tc>
        <w:tc>
          <w:tcPr>
            <w:tcW w:w="516" w:type="pct"/>
            <w:vMerge/>
          </w:tcPr>
          <w:p w:rsidR="00A42A09" w:rsidRPr="00A52A33" w:rsidRDefault="00A42A09" w:rsidP="00BE4B65">
            <w:pPr>
              <w:pStyle w:val="ConsPlusNormal"/>
              <w:jc w:val="center"/>
              <w:rPr>
                <w:rFonts w:ascii="Times New Roman" w:hAnsi="Times New Roman" w:cs="Times New Roman"/>
                <w:sz w:val="20"/>
              </w:rPr>
            </w:pPr>
          </w:p>
        </w:tc>
        <w:tc>
          <w:tcPr>
            <w:tcW w:w="718" w:type="pct"/>
            <w:vMerge/>
          </w:tcPr>
          <w:p w:rsidR="00A42A09" w:rsidRPr="00A52A33" w:rsidRDefault="00A42A09" w:rsidP="00BE4B65">
            <w:pPr>
              <w:pStyle w:val="ConsPlusNormal"/>
              <w:jc w:val="center"/>
              <w:rPr>
                <w:rFonts w:ascii="Times New Roman" w:hAnsi="Times New Roman" w:cs="Times New Roman"/>
                <w:sz w:val="20"/>
              </w:rPr>
            </w:pPr>
          </w:p>
        </w:tc>
        <w:tc>
          <w:tcPr>
            <w:tcW w:w="397" w:type="pct"/>
            <w:vMerge/>
          </w:tcPr>
          <w:p w:rsidR="00A42A09" w:rsidRPr="00A52A33" w:rsidRDefault="00A42A09" w:rsidP="00BE4B65">
            <w:pPr>
              <w:pStyle w:val="ConsPlusNormal"/>
              <w:jc w:val="center"/>
              <w:rPr>
                <w:rFonts w:ascii="Times New Roman" w:hAnsi="Times New Roman" w:cs="Times New Roman"/>
                <w:sz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1595</w:t>
            </w:r>
          </w:p>
        </w:tc>
        <w:tc>
          <w:tcPr>
            <w:tcW w:w="716" w:type="pct"/>
            <w:vMerge/>
          </w:tcPr>
          <w:p w:rsidR="00A42A09" w:rsidRPr="00A52A33" w:rsidRDefault="00A42A09" w:rsidP="00BE4B65">
            <w:pPr>
              <w:pStyle w:val="ConsPlusNormal"/>
              <w:rPr>
                <w:rFonts w:ascii="Times New Roman" w:hAnsi="Times New Roman" w:cs="Times New Roman"/>
                <w:sz w:val="20"/>
              </w:rPr>
            </w:pPr>
          </w:p>
        </w:tc>
      </w:tr>
      <w:tr w:rsidR="00A42A09" w:rsidRPr="00A52A33" w:rsidTr="00830BBF">
        <w:trPr>
          <w:trHeight w:val="316"/>
        </w:trPr>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5.</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1172</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74610,00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8280,00</w:t>
            </w:r>
          </w:p>
        </w:tc>
        <w:tc>
          <w:tcPr>
            <w:tcW w:w="466" w:type="pct"/>
            <w:tcBorders>
              <w:top w:val="single" w:sz="4" w:space="0" w:color="auto"/>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top w:val="single" w:sz="4" w:space="0" w:color="auto"/>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3458</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rPr>
          <w:trHeight w:val="105"/>
        </w:trPr>
        <w:tc>
          <w:tcPr>
            <w:tcW w:w="198" w:type="pct"/>
            <w:vMerge/>
          </w:tcPr>
          <w:p w:rsidR="00A42A09" w:rsidRPr="00A52A33" w:rsidRDefault="00A42A09" w:rsidP="00BE4B65">
            <w:pPr>
              <w:pStyle w:val="ConsPlusNormal"/>
              <w:jc w:val="center"/>
              <w:rPr>
                <w:rFonts w:ascii="Times New Roman" w:hAnsi="Times New Roman" w:cs="Times New Roman"/>
                <w:sz w:val="20"/>
              </w:rPr>
            </w:pPr>
          </w:p>
        </w:tc>
        <w:tc>
          <w:tcPr>
            <w:tcW w:w="1024" w:type="pct"/>
            <w:vMerge/>
          </w:tcPr>
          <w:p w:rsidR="00A42A09" w:rsidRPr="00A52A33" w:rsidRDefault="00A42A09" w:rsidP="00BE4B65">
            <w:pPr>
              <w:pStyle w:val="ConsPlusNormal"/>
              <w:rPr>
                <w:rFonts w:ascii="Times New Roman" w:hAnsi="Times New Roman" w:cs="Times New Roman"/>
                <w:sz w:val="20"/>
              </w:rPr>
            </w:pPr>
          </w:p>
        </w:tc>
        <w:tc>
          <w:tcPr>
            <w:tcW w:w="466" w:type="pct"/>
            <w:vMerge/>
          </w:tcPr>
          <w:p w:rsidR="00A42A09" w:rsidRPr="00A52A33" w:rsidRDefault="00A42A09" w:rsidP="00BE4B65">
            <w:pPr>
              <w:pStyle w:val="ConsPlusNormal"/>
              <w:jc w:val="center"/>
              <w:rPr>
                <w:rFonts w:ascii="Times New Roman" w:hAnsi="Times New Roman" w:cs="Times New Roman"/>
                <w:sz w:val="20"/>
              </w:rPr>
            </w:pPr>
          </w:p>
        </w:tc>
        <w:tc>
          <w:tcPr>
            <w:tcW w:w="516" w:type="pct"/>
            <w:vMerge/>
          </w:tcPr>
          <w:p w:rsidR="00A42A09" w:rsidRPr="00A52A33" w:rsidRDefault="00A42A09" w:rsidP="00BE4B65">
            <w:pPr>
              <w:pStyle w:val="ConsPlusNormal"/>
              <w:jc w:val="center"/>
              <w:rPr>
                <w:rFonts w:ascii="Times New Roman" w:hAnsi="Times New Roman" w:cs="Times New Roman"/>
                <w:sz w:val="20"/>
              </w:rPr>
            </w:pPr>
          </w:p>
        </w:tc>
        <w:tc>
          <w:tcPr>
            <w:tcW w:w="718" w:type="pct"/>
            <w:vMerge/>
          </w:tcPr>
          <w:p w:rsidR="00A42A09" w:rsidRPr="00A52A33" w:rsidRDefault="00A42A09" w:rsidP="00BE4B65">
            <w:pPr>
              <w:pStyle w:val="ConsPlusNormal"/>
              <w:jc w:val="center"/>
              <w:rPr>
                <w:rFonts w:ascii="Times New Roman" w:hAnsi="Times New Roman" w:cs="Times New Roman"/>
                <w:sz w:val="20"/>
              </w:rPr>
            </w:pPr>
          </w:p>
        </w:tc>
        <w:tc>
          <w:tcPr>
            <w:tcW w:w="397" w:type="pct"/>
            <w:vMerge/>
          </w:tcPr>
          <w:p w:rsidR="00A42A09" w:rsidRPr="00A52A33" w:rsidRDefault="00A42A09" w:rsidP="00BE4B65">
            <w:pPr>
              <w:pStyle w:val="ConsPlusNormal"/>
              <w:jc w:val="center"/>
              <w:rPr>
                <w:rFonts w:ascii="Times New Roman" w:hAnsi="Times New Roman" w:cs="Times New Roman"/>
                <w:sz w:val="20"/>
              </w:rPr>
            </w:pPr>
          </w:p>
        </w:tc>
        <w:tc>
          <w:tcPr>
            <w:tcW w:w="466"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4433</w:t>
            </w:r>
          </w:p>
        </w:tc>
        <w:tc>
          <w:tcPr>
            <w:tcW w:w="716" w:type="pct"/>
            <w:vMerge/>
          </w:tcPr>
          <w:p w:rsidR="00A42A09" w:rsidRPr="00A52A33" w:rsidRDefault="00A42A09" w:rsidP="00BE4B65">
            <w:pPr>
              <w:pStyle w:val="ConsPlusNormal"/>
              <w:rPr>
                <w:rFonts w:ascii="Times New Roman" w:hAnsi="Times New Roman" w:cs="Times New Roman"/>
                <w:sz w:val="20"/>
              </w:rPr>
            </w:pPr>
          </w:p>
        </w:tc>
      </w:tr>
      <w:tr w:rsidR="00A42A09" w:rsidRPr="00A52A33" w:rsidTr="00830BBF">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6.</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Замена ветхих тепловых сетей на тепловые сети в ППУ изоляции</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2300</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35680,00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5571,00</w:t>
            </w:r>
          </w:p>
        </w:tc>
        <w:tc>
          <w:tcPr>
            <w:tcW w:w="466" w:type="pct"/>
            <w:tcBorders>
              <w:top w:val="single" w:sz="4" w:space="0" w:color="auto"/>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top w:val="single" w:sz="4" w:space="0" w:color="auto"/>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2513</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rPr>
          <w:trHeight w:val="203"/>
        </w:trPr>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куб. м</w:t>
            </w:r>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2615</w:t>
            </w:r>
          </w:p>
        </w:tc>
        <w:tc>
          <w:tcPr>
            <w:tcW w:w="716" w:type="pct"/>
            <w:vMerge/>
          </w:tcPr>
          <w:p w:rsidR="00A42A09" w:rsidRPr="00A52A33" w:rsidRDefault="00A42A09" w:rsidP="00BE4B65">
            <w:pPr>
              <w:rPr>
                <w:sz w:val="20"/>
                <w:szCs w:val="20"/>
              </w:rPr>
            </w:pPr>
          </w:p>
        </w:tc>
      </w:tr>
      <w:tr w:rsidR="00A42A09" w:rsidRPr="00A52A33" w:rsidTr="00F57832">
        <w:trPr>
          <w:trHeight w:val="606"/>
        </w:trPr>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7.</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тепловой изоляции трубопроводов тепловой сети</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800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4730,00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1204,00</w:t>
            </w:r>
          </w:p>
        </w:tc>
        <w:tc>
          <w:tcPr>
            <w:tcW w:w="466"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single" w:sz="4" w:space="0" w:color="auto"/>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560</w:t>
            </w:r>
          </w:p>
        </w:tc>
        <w:tc>
          <w:tcPr>
            <w:tcW w:w="7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8.</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Очистка поверхности нагрева котлов</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2230,00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946,00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122</w:t>
            </w:r>
          </w:p>
        </w:tc>
        <w:tc>
          <w:tcPr>
            <w:tcW w:w="7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rPr>
          <w:trHeight w:val="243"/>
        </w:trPr>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716" w:type="pct"/>
            <w:vMerge/>
          </w:tcPr>
          <w:p w:rsidR="00A42A09" w:rsidRPr="00A52A33" w:rsidRDefault="00A42A09" w:rsidP="00BE4B65">
            <w:pPr>
              <w:rPr>
                <w:sz w:val="20"/>
                <w:szCs w:val="20"/>
              </w:rPr>
            </w:pP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9.</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Проведение режимно-наладочных испытаний котлов и вспомогательного оборудования</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котел</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50</w:t>
            </w: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5120,00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4173,00</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нм</w:t>
            </w:r>
            <w:proofErr w:type="spellEnd"/>
            <w:r w:rsidRPr="00A52A33">
              <w:rPr>
                <w:rFonts w:ascii="Times New Roman" w:hAnsi="Times New Roman" w:cs="Times New Roman"/>
                <w:sz w:val="20"/>
              </w:rPr>
              <w:t xml:space="preserve"> куб.</w:t>
            </w:r>
          </w:p>
        </w:tc>
        <w:tc>
          <w:tcPr>
            <w:tcW w:w="50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600</w:t>
            </w:r>
          </w:p>
        </w:tc>
        <w:tc>
          <w:tcPr>
            <w:tcW w:w="716" w:type="pc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c>
          <w:tcPr>
            <w:tcW w:w="198"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10.</w:t>
            </w:r>
          </w:p>
        </w:tc>
        <w:tc>
          <w:tcPr>
            <w:tcW w:w="1024"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Разработка и внедрение мероприятий по оптимизации режимов работы тепловых сетей</w:t>
            </w:r>
          </w:p>
        </w:tc>
        <w:tc>
          <w:tcPr>
            <w:tcW w:w="46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система</w:t>
            </w:r>
          </w:p>
        </w:tc>
        <w:tc>
          <w:tcPr>
            <w:tcW w:w="516"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8"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5080,00</w:t>
            </w:r>
          </w:p>
        </w:tc>
        <w:tc>
          <w:tcPr>
            <w:tcW w:w="39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1894,00</w:t>
            </w:r>
          </w:p>
        </w:tc>
        <w:tc>
          <w:tcPr>
            <w:tcW w:w="466"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Гкал;</w:t>
            </w:r>
          </w:p>
        </w:tc>
        <w:tc>
          <w:tcPr>
            <w:tcW w:w="500" w:type="pct"/>
            <w:tcBorders>
              <w:bottom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700</w:t>
            </w:r>
          </w:p>
        </w:tc>
        <w:tc>
          <w:tcPr>
            <w:tcW w:w="716" w:type="pct"/>
            <w:vMerge w:val="restart"/>
          </w:tcPr>
          <w:p w:rsidR="00A42A09" w:rsidRPr="00A52A33" w:rsidRDefault="00A42A09" w:rsidP="00830BBF">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830BBF">
        <w:tc>
          <w:tcPr>
            <w:tcW w:w="198" w:type="pct"/>
            <w:vMerge/>
          </w:tcPr>
          <w:p w:rsidR="00A42A09" w:rsidRPr="00A52A33" w:rsidRDefault="00A42A09" w:rsidP="00BE4B65">
            <w:pPr>
              <w:rPr>
                <w:sz w:val="20"/>
                <w:szCs w:val="20"/>
              </w:rPr>
            </w:pPr>
          </w:p>
        </w:tc>
        <w:tc>
          <w:tcPr>
            <w:tcW w:w="1024" w:type="pct"/>
            <w:vMerge/>
          </w:tcPr>
          <w:p w:rsidR="00A42A09" w:rsidRPr="00A52A33" w:rsidRDefault="00A42A09" w:rsidP="00BE4B65">
            <w:pPr>
              <w:rPr>
                <w:sz w:val="20"/>
                <w:szCs w:val="20"/>
              </w:rPr>
            </w:pPr>
          </w:p>
        </w:tc>
        <w:tc>
          <w:tcPr>
            <w:tcW w:w="466" w:type="pct"/>
            <w:vMerge/>
          </w:tcPr>
          <w:p w:rsidR="00A42A09" w:rsidRPr="00A52A33" w:rsidRDefault="00A42A09" w:rsidP="00BE4B65">
            <w:pPr>
              <w:rPr>
                <w:sz w:val="20"/>
                <w:szCs w:val="20"/>
              </w:rPr>
            </w:pPr>
          </w:p>
        </w:tc>
        <w:tc>
          <w:tcPr>
            <w:tcW w:w="516" w:type="pct"/>
            <w:vMerge/>
          </w:tcPr>
          <w:p w:rsidR="00A42A09" w:rsidRPr="00A52A33" w:rsidRDefault="00A42A09" w:rsidP="00BE4B65">
            <w:pPr>
              <w:rPr>
                <w:sz w:val="20"/>
                <w:szCs w:val="20"/>
              </w:rPr>
            </w:pPr>
          </w:p>
        </w:tc>
        <w:tc>
          <w:tcPr>
            <w:tcW w:w="718" w:type="pct"/>
            <w:vMerge/>
          </w:tcPr>
          <w:p w:rsidR="00A42A09" w:rsidRPr="00A52A33" w:rsidRDefault="00A42A09" w:rsidP="00BE4B65">
            <w:pPr>
              <w:rPr>
                <w:sz w:val="20"/>
                <w:szCs w:val="20"/>
              </w:rPr>
            </w:pPr>
          </w:p>
        </w:tc>
        <w:tc>
          <w:tcPr>
            <w:tcW w:w="397" w:type="pct"/>
            <w:vMerge/>
          </w:tcPr>
          <w:p w:rsidR="00A42A09" w:rsidRPr="00A52A33" w:rsidRDefault="00A42A09" w:rsidP="00BE4B65">
            <w:pPr>
              <w:rPr>
                <w:sz w:val="20"/>
                <w:szCs w:val="20"/>
              </w:rPr>
            </w:pPr>
          </w:p>
        </w:tc>
        <w:tc>
          <w:tcPr>
            <w:tcW w:w="466"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0" w:type="pct"/>
            <w:tcBorders>
              <w:top w:val="nil"/>
            </w:tcBorders>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w:t>
            </w:r>
          </w:p>
        </w:tc>
        <w:tc>
          <w:tcPr>
            <w:tcW w:w="716" w:type="pct"/>
            <w:vMerge/>
          </w:tcPr>
          <w:p w:rsidR="00A42A09" w:rsidRPr="00A52A33" w:rsidRDefault="00A42A09" w:rsidP="00BE4B65">
            <w:pPr>
              <w:rPr>
                <w:sz w:val="20"/>
                <w:szCs w:val="20"/>
              </w:rPr>
            </w:pPr>
          </w:p>
        </w:tc>
      </w:tr>
      <w:tr w:rsidR="00A42A09" w:rsidRPr="00A52A33" w:rsidTr="00BE4B65">
        <w:trPr>
          <w:trHeight w:val="2006"/>
        </w:trPr>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lastRenderedPageBreak/>
              <w:t>11.</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Выявление бесхозяйных объектов недвижимого имущества, используемых для передачи тепловой энергии,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остоянно</w:t>
            </w:r>
          </w:p>
        </w:tc>
        <w:tc>
          <w:tcPr>
            <w:tcW w:w="2079" w:type="pct"/>
            <w:gridSpan w:val="4"/>
          </w:tcPr>
          <w:p w:rsidR="00A42A09" w:rsidRPr="00A52A33" w:rsidRDefault="00A42A09" w:rsidP="00830BBF">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выявлении бесхозяйных объектов недвижимого имущества, используемых для передачи тепловой энергии, </w:t>
            </w:r>
            <w:r w:rsidR="00830BBF">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передает информацию о них в орган местного самоуправления для принятия ими мер, предусмотренных пунктом </w:t>
            </w:r>
            <w:r w:rsidR="00830BBF">
              <w:rPr>
                <w:rFonts w:ascii="Times New Roman" w:hAnsi="Times New Roman" w:cs="Times New Roman"/>
                <w:sz w:val="20"/>
              </w:rPr>
              <w:t xml:space="preserve">             </w:t>
            </w:r>
            <w:r w:rsidRPr="00A52A33">
              <w:rPr>
                <w:rFonts w:ascii="Times New Roman" w:hAnsi="Times New Roman" w:cs="Times New Roman"/>
                <w:sz w:val="20"/>
              </w:rPr>
              <w:t>6 статьи 15 Федерального закона от 27.07.2010 года № 190-ФЗ</w:t>
            </w:r>
            <w:r w:rsidR="00830BBF">
              <w:rPr>
                <w:rFonts w:ascii="Times New Roman" w:hAnsi="Times New Roman" w:cs="Times New Roman"/>
                <w:sz w:val="20"/>
              </w:rPr>
              <w:t xml:space="preserve">                  </w:t>
            </w:r>
            <w:r w:rsidRPr="00A52A33">
              <w:rPr>
                <w:rFonts w:ascii="Times New Roman" w:hAnsi="Times New Roman" w:cs="Times New Roman"/>
                <w:sz w:val="20"/>
              </w:rPr>
              <w:t xml:space="preserve"> «О теплоснабжении»</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12.</w:t>
            </w: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Мероприятия по организации порядка управления (эксплуатации) бесхозяйными объектами недвижимого имущества, используемыми для передачи тепловой энергии, с момента выявления таких объектов</w:t>
            </w:r>
          </w:p>
        </w:tc>
        <w:tc>
          <w:tcPr>
            <w:tcW w:w="46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1234" w:type="pct"/>
            <w:gridSpan w:val="2"/>
          </w:tcPr>
          <w:p w:rsidR="00A42A09" w:rsidRPr="00A52A33" w:rsidRDefault="00A42A09" w:rsidP="00BE4B65">
            <w:pPr>
              <w:pStyle w:val="ConsPlusNormal"/>
              <w:jc w:val="center"/>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остоянна</w:t>
            </w:r>
          </w:p>
        </w:tc>
        <w:tc>
          <w:tcPr>
            <w:tcW w:w="2079" w:type="pct"/>
            <w:gridSpan w:val="4"/>
          </w:tcPr>
          <w:p w:rsidR="00A42A09" w:rsidRPr="00A52A33" w:rsidRDefault="00A42A09" w:rsidP="00830BBF">
            <w:pPr>
              <w:pStyle w:val="ConsPlusNormal"/>
              <w:jc w:val="both"/>
              <w:rPr>
                <w:rFonts w:ascii="Times New Roman" w:hAnsi="Times New Roman" w:cs="Times New Roman"/>
                <w:sz w:val="20"/>
              </w:rPr>
            </w:pPr>
            <w:r>
              <w:rPr>
                <w:rFonts w:ascii="Times New Roman" w:hAnsi="Times New Roman" w:cs="Times New Roman"/>
                <w:sz w:val="20"/>
              </w:rPr>
              <w:t>п</w:t>
            </w:r>
            <w:r w:rsidRPr="00A52A33">
              <w:rPr>
                <w:rFonts w:ascii="Times New Roman" w:hAnsi="Times New Roman" w:cs="Times New Roman"/>
                <w:sz w:val="20"/>
              </w:rPr>
              <w:t xml:space="preserve">ри оформлении бесхозяйных объектов недвижимого имущества, используемых для передачи тепловой, в аренду </w:t>
            </w:r>
            <w:r w:rsidR="00830BBF">
              <w:rPr>
                <w:rFonts w:ascii="Times New Roman" w:hAnsi="Times New Roman" w:cs="Times New Roman"/>
                <w:sz w:val="20"/>
              </w:rPr>
              <w:t>акционерное общество</w:t>
            </w:r>
            <w:r w:rsidRPr="00A52A33">
              <w:rPr>
                <w:rFonts w:ascii="Times New Roman" w:hAnsi="Times New Roman" w:cs="Times New Roman"/>
                <w:sz w:val="20"/>
              </w:rPr>
              <w:t xml:space="preserve"> «Теплосеть», общество осуществляет эксплуатацию и техническое обслуживание объектов в соответствии с требованиями нормативных актов</w:t>
            </w:r>
          </w:p>
        </w:tc>
      </w:tr>
      <w:tr w:rsidR="00A42A09" w:rsidRPr="00A52A33" w:rsidTr="00BE4B65">
        <w:tc>
          <w:tcPr>
            <w:tcW w:w="198" w:type="pct"/>
          </w:tcPr>
          <w:p w:rsidR="00A42A09" w:rsidRPr="00A52A33" w:rsidRDefault="00A42A09" w:rsidP="00BE4B65">
            <w:pPr>
              <w:pStyle w:val="ConsPlusNormal"/>
              <w:rPr>
                <w:rFonts w:ascii="Times New Roman" w:hAnsi="Times New Roman" w:cs="Times New Roman"/>
                <w:sz w:val="20"/>
              </w:rPr>
            </w:pPr>
          </w:p>
        </w:tc>
        <w:tc>
          <w:tcPr>
            <w:tcW w:w="1024"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6" w:type="pct"/>
          </w:tcPr>
          <w:p w:rsidR="00A42A09" w:rsidRPr="00A52A33" w:rsidRDefault="00A42A09" w:rsidP="00BE4B65">
            <w:pPr>
              <w:pStyle w:val="ConsPlusNormal"/>
              <w:rPr>
                <w:rFonts w:ascii="Times New Roman" w:hAnsi="Times New Roman" w:cs="Times New Roman"/>
                <w:sz w:val="20"/>
              </w:rPr>
            </w:pPr>
          </w:p>
        </w:tc>
        <w:tc>
          <w:tcPr>
            <w:tcW w:w="516" w:type="pct"/>
          </w:tcPr>
          <w:p w:rsidR="00A42A09" w:rsidRPr="00A52A33" w:rsidRDefault="00A42A09" w:rsidP="00BE4B65">
            <w:pPr>
              <w:pStyle w:val="ConsPlusNormal"/>
              <w:rPr>
                <w:rFonts w:ascii="Times New Roman" w:hAnsi="Times New Roman" w:cs="Times New Roman"/>
                <w:sz w:val="20"/>
              </w:rPr>
            </w:pPr>
          </w:p>
        </w:tc>
        <w:tc>
          <w:tcPr>
            <w:tcW w:w="71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218190,00</w:t>
            </w:r>
          </w:p>
        </w:tc>
        <w:tc>
          <w:tcPr>
            <w:tcW w:w="39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30505,00</w:t>
            </w:r>
          </w:p>
        </w:tc>
        <w:tc>
          <w:tcPr>
            <w:tcW w:w="466" w:type="pct"/>
          </w:tcPr>
          <w:p w:rsidR="00A42A09" w:rsidRPr="00A52A33" w:rsidRDefault="00A42A09" w:rsidP="00BE4B65">
            <w:pPr>
              <w:pStyle w:val="ConsPlusNormal"/>
              <w:rPr>
                <w:rFonts w:ascii="Times New Roman" w:hAnsi="Times New Roman" w:cs="Times New Roman"/>
                <w:sz w:val="20"/>
              </w:rPr>
            </w:pPr>
          </w:p>
        </w:tc>
        <w:tc>
          <w:tcPr>
            <w:tcW w:w="500" w:type="pct"/>
          </w:tcPr>
          <w:p w:rsidR="00A42A09" w:rsidRPr="00A52A33" w:rsidRDefault="00A42A09" w:rsidP="00BE4B65">
            <w:pPr>
              <w:pStyle w:val="ConsPlusNormal"/>
              <w:rPr>
                <w:rFonts w:ascii="Times New Roman" w:hAnsi="Times New Roman" w:cs="Times New Roman"/>
                <w:sz w:val="20"/>
              </w:rPr>
            </w:pPr>
          </w:p>
        </w:tc>
        <w:tc>
          <w:tcPr>
            <w:tcW w:w="716" w:type="pct"/>
          </w:tcPr>
          <w:p w:rsidR="00A42A09" w:rsidRPr="00A52A33" w:rsidRDefault="00A42A09" w:rsidP="00BE4B65">
            <w:pPr>
              <w:pStyle w:val="ConsPlusNormal"/>
              <w:rPr>
                <w:rFonts w:ascii="Times New Roman" w:hAnsi="Times New Roman" w:cs="Times New Roman"/>
                <w:sz w:val="20"/>
              </w:rPr>
            </w:pPr>
          </w:p>
        </w:tc>
      </w:tr>
    </w:tbl>
    <w:p w:rsidR="00A42A09" w:rsidRPr="00D82EAC" w:rsidRDefault="00A42A09" w:rsidP="00D82EAC">
      <w:pPr>
        <w:pStyle w:val="ConsPlusTitle"/>
        <w:jc w:val="center"/>
        <w:outlineLvl w:val="2"/>
        <w:rPr>
          <w:rFonts w:ascii="Times New Roman" w:hAnsi="Times New Roman" w:cs="Times New Roman"/>
          <w:b w:val="0"/>
          <w:sz w:val="28"/>
          <w:szCs w:val="28"/>
        </w:rPr>
      </w:pPr>
    </w:p>
    <w:p w:rsidR="00A42A09" w:rsidRPr="00A91F08" w:rsidRDefault="00A42A09" w:rsidP="00A42A09">
      <w:pPr>
        <w:pStyle w:val="ConsPlusTitle"/>
        <w:jc w:val="center"/>
        <w:outlineLvl w:val="2"/>
        <w:rPr>
          <w:rFonts w:ascii="Times New Roman" w:hAnsi="Times New Roman" w:cs="Times New Roman"/>
          <w:b w:val="0"/>
          <w:sz w:val="28"/>
          <w:szCs w:val="28"/>
        </w:rPr>
      </w:pPr>
      <w:r w:rsidRPr="00A91F08">
        <w:rPr>
          <w:rFonts w:ascii="Times New Roman" w:hAnsi="Times New Roman" w:cs="Times New Roman"/>
          <w:b w:val="0"/>
          <w:sz w:val="28"/>
          <w:szCs w:val="28"/>
        </w:rPr>
        <w:t>4.2. В сфере водоснабжения и водоотведения</w:t>
      </w:r>
    </w:p>
    <w:p w:rsidR="00A42A09" w:rsidRPr="00D82EAC" w:rsidRDefault="00A42A09" w:rsidP="00A42A09">
      <w:pPr>
        <w:pStyle w:val="ConsPlusTitle"/>
        <w:jc w:val="center"/>
        <w:outlineLvl w:val="2"/>
        <w:rPr>
          <w:rFonts w:ascii="Times New Roman" w:hAnsi="Times New Roman" w:cs="Times New Roman"/>
          <w:b w:val="0"/>
          <w:sz w:val="28"/>
          <w:szCs w:val="28"/>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3"/>
        <w:gridCol w:w="3103"/>
        <w:gridCol w:w="1367"/>
        <w:gridCol w:w="1516"/>
        <w:gridCol w:w="2107"/>
        <w:gridCol w:w="1029"/>
        <w:gridCol w:w="1367"/>
        <w:gridCol w:w="1475"/>
        <w:gridCol w:w="2107"/>
      </w:tblGrid>
      <w:tr w:rsidR="00A42A09" w:rsidRPr="00A52A33" w:rsidTr="00F57832">
        <w:tc>
          <w:tcPr>
            <w:tcW w:w="212" w:type="pct"/>
            <w:vMerge w:val="restar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 xml:space="preserve">№ </w:t>
            </w:r>
            <w:proofErr w:type="gramStart"/>
            <w:r w:rsidRPr="00A52A33">
              <w:rPr>
                <w:rFonts w:ascii="Times New Roman" w:hAnsi="Times New Roman" w:cs="Times New Roman"/>
                <w:sz w:val="20"/>
              </w:rPr>
              <w:t>п</w:t>
            </w:r>
            <w:proofErr w:type="gramEnd"/>
            <w:r w:rsidRPr="00A52A33">
              <w:rPr>
                <w:rFonts w:ascii="Times New Roman" w:hAnsi="Times New Roman" w:cs="Times New Roman"/>
                <w:sz w:val="20"/>
              </w:rPr>
              <w:t>/п</w:t>
            </w:r>
          </w:p>
        </w:tc>
        <w:tc>
          <w:tcPr>
            <w:tcW w:w="1056" w:type="pct"/>
            <w:vMerge w:val="restar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Наименование мероприятия</w:t>
            </w:r>
          </w:p>
        </w:tc>
        <w:tc>
          <w:tcPr>
            <w:tcW w:w="465" w:type="pct"/>
            <w:vMerge w:val="restar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Единица измерения</w:t>
            </w:r>
          </w:p>
        </w:tc>
        <w:tc>
          <w:tcPr>
            <w:tcW w:w="516" w:type="pct"/>
            <w:vMerge w:val="restar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Количество</w:t>
            </w:r>
          </w:p>
        </w:tc>
        <w:tc>
          <w:tcPr>
            <w:tcW w:w="717" w:type="pct"/>
            <w:vMerge w:val="restar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Объем финансирования (тыс. руб.)</w:t>
            </w:r>
          </w:p>
        </w:tc>
        <w:tc>
          <w:tcPr>
            <w:tcW w:w="1317" w:type="pct"/>
            <w:gridSpan w:val="3"/>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Экономический эффект</w:t>
            </w:r>
          </w:p>
        </w:tc>
        <w:tc>
          <w:tcPr>
            <w:tcW w:w="717"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Источник финансирования</w:t>
            </w:r>
          </w:p>
        </w:tc>
      </w:tr>
      <w:tr w:rsidR="00A42A09" w:rsidRPr="00A52A33" w:rsidTr="00F57832">
        <w:tc>
          <w:tcPr>
            <w:tcW w:w="212" w:type="pct"/>
            <w:vMerge/>
          </w:tcPr>
          <w:p w:rsidR="00A42A09" w:rsidRPr="00A52A33" w:rsidRDefault="00A42A09" w:rsidP="00F57832">
            <w:pPr>
              <w:spacing w:after="0" w:line="240" w:lineRule="auto"/>
              <w:rPr>
                <w:sz w:val="20"/>
                <w:szCs w:val="20"/>
              </w:rPr>
            </w:pPr>
          </w:p>
        </w:tc>
        <w:tc>
          <w:tcPr>
            <w:tcW w:w="1056" w:type="pct"/>
            <w:vMerge/>
          </w:tcPr>
          <w:p w:rsidR="00A42A09" w:rsidRPr="00A52A33" w:rsidRDefault="00A42A09" w:rsidP="00F57832">
            <w:pPr>
              <w:spacing w:after="0" w:line="240" w:lineRule="auto"/>
              <w:rPr>
                <w:sz w:val="20"/>
                <w:szCs w:val="20"/>
              </w:rPr>
            </w:pPr>
          </w:p>
        </w:tc>
        <w:tc>
          <w:tcPr>
            <w:tcW w:w="465" w:type="pct"/>
            <w:vMerge/>
          </w:tcPr>
          <w:p w:rsidR="00A42A09" w:rsidRPr="00A52A33" w:rsidRDefault="00A42A09" w:rsidP="00F57832">
            <w:pPr>
              <w:spacing w:after="0" w:line="240" w:lineRule="auto"/>
              <w:rPr>
                <w:sz w:val="20"/>
                <w:szCs w:val="20"/>
              </w:rPr>
            </w:pPr>
          </w:p>
        </w:tc>
        <w:tc>
          <w:tcPr>
            <w:tcW w:w="516" w:type="pct"/>
            <w:vMerge/>
          </w:tcPr>
          <w:p w:rsidR="00A42A09" w:rsidRPr="00A52A33" w:rsidRDefault="00A42A09" w:rsidP="00F57832">
            <w:pPr>
              <w:spacing w:after="0" w:line="240" w:lineRule="auto"/>
              <w:rPr>
                <w:sz w:val="20"/>
                <w:szCs w:val="20"/>
              </w:rPr>
            </w:pPr>
          </w:p>
        </w:tc>
        <w:tc>
          <w:tcPr>
            <w:tcW w:w="717" w:type="pct"/>
            <w:vMerge/>
          </w:tcPr>
          <w:p w:rsidR="00A42A09" w:rsidRPr="00A52A33" w:rsidRDefault="00A42A09" w:rsidP="00F57832">
            <w:pPr>
              <w:spacing w:after="0" w:line="240" w:lineRule="auto"/>
              <w:rPr>
                <w:sz w:val="20"/>
                <w:szCs w:val="20"/>
              </w:rPr>
            </w:pPr>
          </w:p>
        </w:tc>
        <w:tc>
          <w:tcPr>
            <w:tcW w:w="350" w:type="pc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тыс. руб.</w:t>
            </w:r>
          </w:p>
        </w:tc>
        <w:tc>
          <w:tcPr>
            <w:tcW w:w="465" w:type="pc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единица измерения</w:t>
            </w:r>
          </w:p>
        </w:tc>
        <w:tc>
          <w:tcPr>
            <w:tcW w:w="502" w:type="pc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количество</w:t>
            </w:r>
          </w:p>
        </w:tc>
        <w:tc>
          <w:tcPr>
            <w:tcW w:w="717" w:type="pct"/>
            <w:vMerge/>
          </w:tcPr>
          <w:p w:rsidR="00A42A09" w:rsidRPr="00A52A33" w:rsidRDefault="00A42A09" w:rsidP="00BE4B65">
            <w:pPr>
              <w:rPr>
                <w:sz w:val="20"/>
                <w:szCs w:val="20"/>
              </w:rPr>
            </w:pPr>
          </w:p>
        </w:tc>
      </w:tr>
      <w:tr w:rsidR="00A42A09" w:rsidRPr="00A52A33" w:rsidTr="00F57832">
        <w:trPr>
          <w:trHeight w:val="172"/>
        </w:trPr>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105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8</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w:t>
            </w: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4788" w:type="pct"/>
            <w:gridSpan w:val="8"/>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2020 год</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t>1.</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Перекладка сетей водоснабжения </w:t>
            </w:r>
            <w:r w:rsidRPr="00A52A33">
              <w:rPr>
                <w:rFonts w:ascii="Times New Roman" w:hAnsi="Times New Roman" w:cs="Times New Roman"/>
                <w:sz w:val="20"/>
              </w:rPr>
              <w:lastRenderedPageBreak/>
              <w:t>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18200,00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5460,00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средства </w:t>
            </w:r>
            <w:r w:rsidRPr="00A52A33">
              <w:rPr>
                <w:rFonts w:ascii="Times New Roman" w:hAnsi="Times New Roman" w:cs="Times New Roman"/>
                <w:sz w:val="20"/>
              </w:rPr>
              <w:lastRenderedPageBreak/>
              <w:t>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1.2.</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запорной арматуры, задвижек, клапанов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418,00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Управление работой насосных агрегатов с помощью системы телеметрии</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10,50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40,0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Модернизация систем освещения, с установкой энергосберегающих светильников и автоматизированных систем управления освещения</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500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357,00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179,80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40,3</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Выявление бесхозяйных объектов недвижимого имущества, используемых для передачи воды,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1317" w:type="pct"/>
            <w:gridSpan w:val="3"/>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уменьшение потерь воды</w:t>
            </w:r>
          </w:p>
        </w:tc>
        <w:tc>
          <w:tcPr>
            <w:tcW w:w="717"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t>2.</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Водоотведение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Перекладка сетей водоотведения 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5149,25</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156,00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w:t>
            </w:r>
          </w:p>
        </w:tc>
        <w:tc>
          <w:tcPr>
            <w:tcW w:w="717" w:type="pc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Управление работой насосных агрегатов с помощью системы телеметрии</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127,50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3,6</w:t>
            </w:r>
          </w:p>
        </w:tc>
        <w:tc>
          <w:tcPr>
            <w:tcW w:w="717" w:type="pc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Модернизация систем освещения, </w:t>
            </w:r>
            <w:r w:rsidRPr="00A52A33">
              <w:rPr>
                <w:rFonts w:ascii="Times New Roman" w:hAnsi="Times New Roman" w:cs="Times New Roman"/>
                <w:sz w:val="20"/>
              </w:rPr>
              <w:lastRenderedPageBreak/>
              <w:t>с установкой энергосберегающих светильников и автоматизированных систем управления освещения</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шт.</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123,25</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42,40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10,5</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средства </w:t>
            </w:r>
            <w:r w:rsidRPr="00A52A33">
              <w:rPr>
                <w:rFonts w:ascii="Times New Roman" w:hAnsi="Times New Roman" w:cs="Times New Roman"/>
                <w:sz w:val="20"/>
              </w:rPr>
              <w:lastRenderedPageBreak/>
              <w:t>хозяйствующих субъектов</w:t>
            </w: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5" w:type="pct"/>
          </w:tcPr>
          <w:p w:rsidR="00A42A09" w:rsidRPr="00A52A33" w:rsidRDefault="00A42A09" w:rsidP="00BE4B65">
            <w:pPr>
              <w:pStyle w:val="ConsPlusNormal"/>
              <w:rPr>
                <w:rFonts w:ascii="Times New Roman" w:hAnsi="Times New Roman" w:cs="Times New Roman"/>
                <w:sz w:val="20"/>
              </w:rPr>
            </w:pPr>
          </w:p>
        </w:tc>
        <w:tc>
          <w:tcPr>
            <w:tcW w:w="516"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25557,00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6272,30</w:t>
            </w:r>
          </w:p>
        </w:tc>
        <w:tc>
          <w:tcPr>
            <w:tcW w:w="465" w:type="pct"/>
          </w:tcPr>
          <w:p w:rsidR="00A42A09" w:rsidRPr="00A52A33" w:rsidRDefault="00A42A09" w:rsidP="00BE4B65">
            <w:pPr>
              <w:pStyle w:val="ConsPlusNormal"/>
              <w:rPr>
                <w:rFonts w:ascii="Times New Roman" w:hAnsi="Times New Roman" w:cs="Times New Roman"/>
                <w:sz w:val="20"/>
              </w:rPr>
            </w:pPr>
          </w:p>
        </w:tc>
        <w:tc>
          <w:tcPr>
            <w:tcW w:w="502"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rPr>
                <w:rFonts w:ascii="Times New Roman" w:hAnsi="Times New Roman" w:cs="Times New Roman"/>
                <w:sz w:val="20"/>
              </w:rPr>
            </w:pP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4788" w:type="pct"/>
            <w:gridSpan w:val="8"/>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2021 год</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t>1.</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Перекладка сетей водоснабжения 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18900,00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5712,00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запорной арматуры, задвижек, клапанов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441,00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Управление работой насосных агрегатов с помощью системы телеметрии</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12,50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Выявление бесхозяйных объектов недвижимого имущества, используемых для передачи воды,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1317" w:type="pct"/>
            <w:gridSpan w:val="3"/>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уменьшение потерь воды</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t>2.</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Водоотведение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Перекладка сетей водоотведения 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5600,00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164,00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5" w:type="pct"/>
          </w:tcPr>
          <w:p w:rsidR="00A42A09" w:rsidRPr="00A52A33" w:rsidRDefault="00A42A09" w:rsidP="00BE4B65">
            <w:pPr>
              <w:pStyle w:val="ConsPlusNormal"/>
              <w:rPr>
                <w:rFonts w:ascii="Times New Roman" w:hAnsi="Times New Roman" w:cs="Times New Roman"/>
                <w:sz w:val="20"/>
              </w:rPr>
            </w:pPr>
          </w:p>
        </w:tc>
        <w:tc>
          <w:tcPr>
            <w:tcW w:w="516"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26350,00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6329,50</w:t>
            </w:r>
          </w:p>
        </w:tc>
        <w:tc>
          <w:tcPr>
            <w:tcW w:w="465" w:type="pct"/>
          </w:tcPr>
          <w:p w:rsidR="00A42A09" w:rsidRPr="00A52A33" w:rsidRDefault="00A42A09" w:rsidP="00BE4B65">
            <w:pPr>
              <w:pStyle w:val="ConsPlusNormal"/>
              <w:jc w:val="center"/>
              <w:rPr>
                <w:rFonts w:ascii="Times New Roman" w:hAnsi="Times New Roman" w:cs="Times New Roman"/>
                <w:sz w:val="20"/>
              </w:rPr>
            </w:pPr>
          </w:p>
        </w:tc>
        <w:tc>
          <w:tcPr>
            <w:tcW w:w="502"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rPr>
                <w:rFonts w:ascii="Times New Roman" w:hAnsi="Times New Roman" w:cs="Times New Roman"/>
                <w:sz w:val="20"/>
              </w:rPr>
            </w:pP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4788" w:type="pct"/>
            <w:gridSpan w:val="8"/>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2022 год</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t>1.</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Перекладка сетей водоснабжения 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22900,00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697200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запорной арматуры, задвижек, клапанов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1900,00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458,00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Управление работой насосных агрегатов с помощью системы телеметрии</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150,00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12,50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r>
              <w:rPr>
                <w:rFonts w:ascii="Times New Roman" w:hAnsi="Times New Roman" w:cs="Times New Roman"/>
                <w:sz w:val="20"/>
              </w:rPr>
              <w:t>4</w:t>
            </w:r>
            <w:r w:rsidRPr="00A52A33">
              <w:rPr>
                <w:rFonts w:ascii="Times New Roman" w:hAnsi="Times New Roman" w:cs="Times New Roman"/>
                <w:sz w:val="20"/>
              </w:rPr>
              <w:t>.</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Выявление бесхозяйных объектов недвижимого имущества, используемых для передачи воды,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1317" w:type="pct"/>
            <w:gridSpan w:val="3"/>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уменьшение потерь воды</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t>2.</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Водоотведение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Перекладка сетей водоотведения 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5120,00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172,00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w:t>
            </w:r>
          </w:p>
        </w:tc>
        <w:tc>
          <w:tcPr>
            <w:tcW w:w="717" w:type="pct"/>
          </w:tcPr>
          <w:p w:rsidR="00A42A09" w:rsidRPr="00A52A33" w:rsidRDefault="00A42A09" w:rsidP="00DD5701">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5" w:type="pct"/>
          </w:tcPr>
          <w:p w:rsidR="00A42A09" w:rsidRPr="00A52A33" w:rsidRDefault="00A42A09" w:rsidP="00BE4B65">
            <w:pPr>
              <w:pStyle w:val="ConsPlusNormal"/>
              <w:rPr>
                <w:rFonts w:ascii="Times New Roman" w:hAnsi="Times New Roman" w:cs="Times New Roman"/>
                <w:sz w:val="20"/>
              </w:rPr>
            </w:pPr>
          </w:p>
        </w:tc>
        <w:tc>
          <w:tcPr>
            <w:tcW w:w="516"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30070,00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7614,50</w:t>
            </w:r>
          </w:p>
        </w:tc>
        <w:tc>
          <w:tcPr>
            <w:tcW w:w="465" w:type="pct"/>
          </w:tcPr>
          <w:p w:rsidR="00A42A09" w:rsidRPr="00A52A33" w:rsidRDefault="00A42A09" w:rsidP="00BE4B65">
            <w:pPr>
              <w:pStyle w:val="ConsPlusNormal"/>
              <w:rPr>
                <w:rFonts w:ascii="Times New Roman" w:hAnsi="Times New Roman" w:cs="Times New Roman"/>
                <w:sz w:val="20"/>
              </w:rPr>
            </w:pPr>
          </w:p>
        </w:tc>
        <w:tc>
          <w:tcPr>
            <w:tcW w:w="502"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rPr>
                <w:rFonts w:ascii="Times New Roman" w:hAnsi="Times New Roman" w:cs="Times New Roman"/>
                <w:sz w:val="20"/>
              </w:rPr>
            </w:pP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4788" w:type="pct"/>
            <w:gridSpan w:val="8"/>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2023 год</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lastRenderedPageBreak/>
              <w:t>1.</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Перекладка сетей водоснабжения 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23800,00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7152,00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запорной арматуры, задвижек, клапанов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476,00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1.3.</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Управление работой насосных агрегатов с помощью системы телеметрии</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10,50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тыс. </w:t>
            </w:r>
            <w:proofErr w:type="spellStart"/>
            <w:r w:rsidRPr="00A52A33">
              <w:rPr>
                <w:rFonts w:ascii="Times New Roman" w:hAnsi="Times New Roman" w:cs="Times New Roman"/>
                <w:sz w:val="20"/>
              </w:rPr>
              <w:t>кВтч</w:t>
            </w:r>
            <w:proofErr w:type="spellEnd"/>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Выявление бесхозяйных объектов недвижимого имущества, используемых для передачи воды,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1317" w:type="pct"/>
            <w:gridSpan w:val="3"/>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уменьшение потерь воды</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t>2.</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Водоотведение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Перекладка сетей водоотведения 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6000,00</w:t>
            </w:r>
          </w:p>
        </w:tc>
        <w:tc>
          <w:tcPr>
            <w:tcW w:w="350"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178,00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5" w:type="pct"/>
          </w:tcPr>
          <w:p w:rsidR="00A42A09" w:rsidRPr="00A52A33" w:rsidRDefault="00A42A09" w:rsidP="00BE4B65">
            <w:pPr>
              <w:pStyle w:val="ConsPlusNormal"/>
              <w:rPr>
                <w:rFonts w:ascii="Times New Roman" w:hAnsi="Times New Roman" w:cs="Times New Roman"/>
                <w:sz w:val="20"/>
              </w:rPr>
            </w:pPr>
          </w:p>
        </w:tc>
        <w:tc>
          <w:tcPr>
            <w:tcW w:w="516"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32000,00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7816,50</w:t>
            </w:r>
          </w:p>
        </w:tc>
        <w:tc>
          <w:tcPr>
            <w:tcW w:w="465" w:type="pct"/>
          </w:tcPr>
          <w:p w:rsidR="00A42A09" w:rsidRPr="00A52A33" w:rsidRDefault="00A42A09" w:rsidP="00BE4B65">
            <w:pPr>
              <w:pStyle w:val="ConsPlusNormal"/>
              <w:rPr>
                <w:rFonts w:ascii="Times New Roman" w:hAnsi="Times New Roman" w:cs="Times New Roman"/>
                <w:sz w:val="20"/>
              </w:rPr>
            </w:pPr>
          </w:p>
        </w:tc>
        <w:tc>
          <w:tcPr>
            <w:tcW w:w="502"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rPr>
                <w:rFonts w:ascii="Times New Roman" w:hAnsi="Times New Roman" w:cs="Times New Roman"/>
                <w:sz w:val="20"/>
              </w:rPr>
            </w:pP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4788" w:type="pct"/>
            <w:gridSpan w:val="8"/>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2024 год</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t>1.</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Перекладка сетей водоснабжения с использованием полимерных </w:t>
            </w:r>
            <w:r w:rsidRPr="00A52A33">
              <w:rPr>
                <w:rFonts w:ascii="Times New Roman" w:hAnsi="Times New Roman" w:cs="Times New Roman"/>
                <w:sz w:val="20"/>
              </w:rPr>
              <w:lastRenderedPageBreak/>
              <w:t>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23800,00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7152,00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средства хозяйствующих </w:t>
            </w:r>
            <w:r w:rsidRPr="00A52A33">
              <w:rPr>
                <w:rFonts w:ascii="Times New Roman" w:hAnsi="Times New Roman" w:cs="Times New Roman"/>
                <w:sz w:val="20"/>
              </w:rPr>
              <w:lastRenderedPageBreak/>
              <w:t>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1.2.</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запорной арматуры, задвижек, клапанов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476,00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r>
              <w:rPr>
                <w:rFonts w:ascii="Times New Roman" w:hAnsi="Times New Roman" w:cs="Times New Roman"/>
                <w:sz w:val="20"/>
              </w:rPr>
              <w:t>3</w:t>
            </w:r>
            <w:r w:rsidRPr="00A52A33">
              <w:rPr>
                <w:rFonts w:ascii="Times New Roman" w:hAnsi="Times New Roman" w:cs="Times New Roman"/>
                <w:sz w:val="20"/>
              </w:rPr>
              <w:t>.</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Выявление бесхозяйных объектов недвижимого имущества, используемых для передачи воды,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1317" w:type="pct"/>
            <w:gridSpan w:val="3"/>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уменьшение потерь воды</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t>2.</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Водоотведение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Перекладка сетей водоотведения 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178,00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5" w:type="pct"/>
          </w:tcPr>
          <w:p w:rsidR="00A42A09" w:rsidRPr="00A52A33" w:rsidRDefault="00A42A09" w:rsidP="00BE4B65">
            <w:pPr>
              <w:pStyle w:val="ConsPlusNormal"/>
              <w:rPr>
                <w:rFonts w:ascii="Times New Roman" w:hAnsi="Times New Roman" w:cs="Times New Roman"/>
                <w:sz w:val="20"/>
              </w:rPr>
            </w:pPr>
          </w:p>
        </w:tc>
        <w:tc>
          <w:tcPr>
            <w:tcW w:w="516"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31900,00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7806,00</w:t>
            </w:r>
          </w:p>
        </w:tc>
        <w:tc>
          <w:tcPr>
            <w:tcW w:w="465" w:type="pct"/>
          </w:tcPr>
          <w:p w:rsidR="00A42A09" w:rsidRPr="00A52A33" w:rsidRDefault="00A42A09" w:rsidP="00BE4B65">
            <w:pPr>
              <w:pStyle w:val="ConsPlusNormal"/>
              <w:rPr>
                <w:rFonts w:ascii="Times New Roman" w:hAnsi="Times New Roman" w:cs="Times New Roman"/>
                <w:sz w:val="20"/>
              </w:rPr>
            </w:pPr>
          </w:p>
        </w:tc>
        <w:tc>
          <w:tcPr>
            <w:tcW w:w="502"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rPr>
                <w:rFonts w:ascii="Times New Roman" w:hAnsi="Times New Roman" w:cs="Times New Roman"/>
                <w:sz w:val="20"/>
              </w:rPr>
            </w:pP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4788" w:type="pct"/>
            <w:gridSpan w:val="8"/>
          </w:tcPr>
          <w:p w:rsidR="00A42A09" w:rsidRPr="00A52A33" w:rsidRDefault="00A42A09" w:rsidP="00BE4B65">
            <w:pPr>
              <w:pStyle w:val="ConsPlusNormal"/>
              <w:jc w:val="center"/>
              <w:outlineLvl w:val="3"/>
              <w:rPr>
                <w:rFonts w:ascii="Times New Roman" w:hAnsi="Times New Roman" w:cs="Times New Roman"/>
                <w:sz w:val="20"/>
              </w:rPr>
            </w:pPr>
            <w:r w:rsidRPr="00A52A33">
              <w:rPr>
                <w:rFonts w:ascii="Times New Roman" w:hAnsi="Times New Roman" w:cs="Times New Roman"/>
                <w:sz w:val="20"/>
              </w:rPr>
              <w:t>2025 год</w:t>
            </w:r>
          </w:p>
        </w:tc>
      </w:tr>
      <w:tr w:rsidR="00A42A09" w:rsidRPr="00A52A33" w:rsidTr="00F57832">
        <w:trPr>
          <w:trHeight w:val="384"/>
        </w:trPr>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t>1.</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Водоснабжение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Перекладка сетей водоснабжения 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23800,00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7152,00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140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1.2.</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Ремонт запорной арматуры, задвижек, клапанов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476,00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9</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r>
              <w:rPr>
                <w:rFonts w:ascii="Times New Roman" w:hAnsi="Times New Roman" w:cs="Times New Roman"/>
                <w:sz w:val="20"/>
              </w:rPr>
              <w:t>3</w:t>
            </w:r>
            <w:r w:rsidRPr="00A52A33">
              <w:rPr>
                <w:rFonts w:ascii="Times New Roman" w:hAnsi="Times New Roman" w:cs="Times New Roman"/>
                <w:sz w:val="20"/>
              </w:rPr>
              <w:t>.</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Выявление бесхозяйных объектов </w:t>
            </w:r>
            <w:r w:rsidRPr="00A52A33">
              <w:rPr>
                <w:rFonts w:ascii="Times New Roman" w:hAnsi="Times New Roman" w:cs="Times New Roman"/>
                <w:sz w:val="20"/>
              </w:rPr>
              <w:lastRenderedPageBreak/>
              <w:t>недвижимого имущества, используемых для передачи воды, организация постановки в установленном порядке таких объектов на учет в качестве бесхозяйных объектов недвижимого имущества и признание права муниципальной собственности на бесхозяйные объекты недвижимого имущества</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c>
          <w:tcPr>
            <w:tcW w:w="1317" w:type="pct"/>
            <w:gridSpan w:val="3"/>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уменьшение потерь воды</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w:t>
            </w:r>
          </w:p>
        </w:tc>
      </w:tr>
      <w:tr w:rsidR="00A42A09" w:rsidRPr="00A52A33" w:rsidTr="00F57832">
        <w:tc>
          <w:tcPr>
            <w:tcW w:w="212" w:type="pct"/>
          </w:tcPr>
          <w:p w:rsidR="00A42A09" w:rsidRPr="00A52A33" w:rsidRDefault="00A42A09" w:rsidP="00BE4B65">
            <w:pPr>
              <w:pStyle w:val="ConsPlusNormal"/>
              <w:jc w:val="center"/>
              <w:outlineLvl w:val="4"/>
              <w:rPr>
                <w:rFonts w:ascii="Times New Roman" w:hAnsi="Times New Roman" w:cs="Times New Roman"/>
                <w:sz w:val="20"/>
              </w:rPr>
            </w:pPr>
            <w:r w:rsidRPr="00A52A33">
              <w:rPr>
                <w:rFonts w:ascii="Times New Roman" w:hAnsi="Times New Roman" w:cs="Times New Roman"/>
                <w:sz w:val="20"/>
              </w:rPr>
              <w:lastRenderedPageBreak/>
              <w:t>2.</w:t>
            </w:r>
          </w:p>
        </w:tc>
        <w:tc>
          <w:tcPr>
            <w:tcW w:w="4788" w:type="pct"/>
            <w:gridSpan w:val="8"/>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Водоотведение</w:t>
            </w:r>
          </w:p>
        </w:tc>
      </w:tr>
      <w:tr w:rsidR="00A42A09" w:rsidRPr="00A52A33" w:rsidTr="00F57832">
        <w:tc>
          <w:tcPr>
            <w:tcW w:w="21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2.1.</w:t>
            </w: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Перекладка сетей водоотведения с использованием полимерных материалов</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6"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6000,00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178,00</w:t>
            </w:r>
          </w:p>
        </w:tc>
        <w:tc>
          <w:tcPr>
            <w:tcW w:w="465"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тыс. куб. м</w:t>
            </w:r>
          </w:p>
        </w:tc>
        <w:tc>
          <w:tcPr>
            <w:tcW w:w="502"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w:t>
            </w: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средства хозяйствующих субъектов</w:t>
            </w:r>
          </w:p>
        </w:tc>
      </w:tr>
      <w:tr w:rsidR="00A42A09" w:rsidRPr="00A52A33" w:rsidTr="00F57832">
        <w:tc>
          <w:tcPr>
            <w:tcW w:w="212" w:type="pct"/>
          </w:tcPr>
          <w:p w:rsidR="00A42A09" w:rsidRPr="00A52A33" w:rsidRDefault="00A42A09" w:rsidP="00BE4B65">
            <w:pPr>
              <w:pStyle w:val="ConsPlusNormal"/>
              <w:rPr>
                <w:rFonts w:ascii="Times New Roman" w:hAnsi="Times New Roman" w:cs="Times New Roman"/>
                <w:sz w:val="20"/>
              </w:rPr>
            </w:pPr>
          </w:p>
        </w:tc>
        <w:tc>
          <w:tcPr>
            <w:tcW w:w="1056"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Итого</w:t>
            </w:r>
          </w:p>
        </w:tc>
        <w:tc>
          <w:tcPr>
            <w:tcW w:w="465" w:type="pct"/>
          </w:tcPr>
          <w:p w:rsidR="00A42A09" w:rsidRPr="00A52A33" w:rsidRDefault="00A42A09" w:rsidP="00BE4B65">
            <w:pPr>
              <w:pStyle w:val="ConsPlusNormal"/>
              <w:rPr>
                <w:rFonts w:ascii="Times New Roman" w:hAnsi="Times New Roman" w:cs="Times New Roman"/>
                <w:sz w:val="20"/>
              </w:rPr>
            </w:pPr>
          </w:p>
        </w:tc>
        <w:tc>
          <w:tcPr>
            <w:tcW w:w="516"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31900,00</w:t>
            </w:r>
          </w:p>
        </w:tc>
        <w:tc>
          <w:tcPr>
            <w:tcW w:w="350"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7806,00</w:t>
            </w:r>
          </w:p>
        </w:tc>
        <w:tc>
          <w:tcPr>
            <w:tcW w:w="465" w:type="pct"/>
          </w:tcPr>
          <w:p w:rsidR="00A42A09" w:rsidRPr="00A52A33" w:rsidRDefault="00A42A09" w:rsidP="00BE4B65">
            <w:pPr>
              <w:pStyle w:val="ConsPlusNormal"/>
              <w:rPr>
                <w:rFonts w:ascii="Times New Roman" w:hAnsi="Times New Roman" w:cs="Times New Roman"/>
                <w:sz w:val="20"/>
              </w:rPr>
            </w:pPr>
          </w:p>
        </w:tc>
        <w:tc>
          <w:tcPr>
            <w:tcW w:w="502" w:type="pct"/>
          </w:tcPr>
          <w:p w:rsidR="00A42A09" w:rsidRPr="00A52A33" w:rsidRDefault="00A42A09" w:rsidP="00BE4B65">
            <w:pPr>
              <w:pStyle w:val="ConsPlusNormal"/>
              <w:rPr>
                <w:rFonts w:ascii="Times New Roman" w:hAnsi="Times New Roman" w:cs="Times New Roman"/>
                <w:sz w:val="20"/>
              </w:rPr>
            </w:pPr>
          </w:p>
        </w:tc>
        <w:tc>
          <w:tcPr>
            <w:tcW w:w="717" w:type="pct"/>
          </w:tcPr>
          <w:p w:rsidR="00A42A09" w:rsidRPr="00A52A33" w:rsidRDefault="00A42A09" w:rsidP="00BE4B65">
            <w:pPr>
              <w:pStyle w:val="ConsPlusNormal"/>
              <w:rPr>
                <w:rFonts w:ascii="Times New Roman" w:hAnsi="Times New Roman" w:cs="Times New Roman"/>
                <w:sz w:val="20"/>
              </w:rPr>
            </w:pPr>
          </w:p>
        </w:tc>
      </w:tr>
    </w:tbl>
    <w:p w:rsidR="00A42A09" w:rsidRDefault="00A42A09" w:rsidP="00D82EAC">
      <w:pPr>
        <w:pStyle w:val="ConsPlusTitle"/>
        <w:jc w:val="center"/>
        <w:outlineLvl w:val="2"/>
        <w:rPr>
          <w:rFonts w:ascii="Times New Roman" w:hAnsi="Times New Roman" w:cs="Times New Roman"/>
          <w:b w:val="0"/>
          <w:sz w:val="28"/>
          <w:szCs w:val="28"/>
        </w:rPr>
      </w:pPr>
    </w:p>
    <w:p w:rsidR="00A42A09" w:rsidRDefault="00A42A09" w:rsidP="00A42A09">
      <w:pPr>
        <w:pStyle w:val="ConsPlusTitle"/>
        <w:jc w:val="center"/>
        <w:outlineLvl w:val="2"/>
        <w:rPr>
          <w:rFonts w:ascii="Times New Roman" w:hAnsi="Times New Roman" w:cs="Times New Roman"/>
          <w:b w:val="0"/>
          <w:sz w:val="28"/>
          <w:szCs w:val="28"/>
        </w:rPr>
      </w:pPr>
      <w:r w:rsidRPr="00A91F08">
        <w:rPr>
          <w:rFonts w:ascii="Times New Roman" w:hAnsi="Times New Roman" w:cs="Times New Roman"/>
          <w:b w:val="0"/>
          <w:sz w:val="28"/>
          <w:szCs w:val="28"/>
        </w:rPr>
        <w:t>4.3. В сфере уличного освещения</w:t>
      </w:r>
    </w:p>
    <w:p w:rsidR="00A42A09" w:rsidRPr="00A52A33" w:rsidRDefault="00A42A09" w:rsidP="000E2126">
      <w:pPr>
        <w:pStyle w:val="ConsPlusNormal"/>
        <w:jc w:val="center"/>
        <w:rPr>
          <w:rFonts w:ascii="Times New Roman" w:hAnsi="Times New Roman" w:cs="Times New Roman"/>
          <w:sz w:val="20"/>
        </w:rPr>
      </w:pPr>
    </w:p>
    <w:tbl>
      <w:tblPr>
        <w:tblW w:w="495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2"/>
        <w:gridCol w:w="4095"/>
        <w:gridCol w:w="1347"/>
        <w:gridCol w:w="1487"/>
        <w:gridCol w:w="1221"/>
        <w:gridCol w:w="1160"/>
        <w:gridCol w:w="1160"/>
        <w:gridCol w:w="1102"/>
        <w:gridCol w:w="1102"/>
        <w:gridCol w:w="1408"/>
      </w:tblGrid>
      <w:tr w:rsidR="00A42A09" w:rsidRPr="00A52A33" w:rsidTr="00BE4B65">
        <w:tc>
          <w:tcPr>
            <w:tcW w:w="169"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 </w:t>
            </w:r>
            <w:proofErr w:type="gramStart"/>
            <w:r w:rsidRPr="00A52A33">
              <w:rPr>
                <w:rFonts w:ascii="Times New Roman" w:hAnsi="Times New Roman" w:cs="Times New Roman"/>
                <w:sz w:val="20"/>
              </w:rPr>
              <w:t>п</w:t>
            </w:r>
            <w:proofErr w:type="gramEnd"/>
            <w:r w:rsidRPr="00A52A33">
              <w:rPr>
                <w:rFonts w:ascii="Times New Roman" w:hAnsi="Times New Roman" w:cs="Times New Roman"/>
                <w:sz w:val="20"/>
              </w:rPr>
              <w:t>/п</w:t>
            </w:r>
          </w:p>
        </w:tc>
        <w:tc>
          <w:tcPr>
            <w:tcW w:w="1405" w:type="pct"/>
            <w:vMerge w:val="restart"/>
          </w:tcPr>
          <w:p w:rsidR="00A42A09" w:rsidRPr="00A52A33" w:rsidRDefault="00A42A09" w:rsidP="00F57832">
            <w:pPr>
              <w:pStyle w:val="ConsPlusNormal"/>
              <w:jc w:val="center"/>
              <w:rPr>
                <w:rFonts w:ascii="Times New Roman" w:hAnsi="Times New Roman" w:cs="Times New Roman"/>
                <w:sz w:val="20"/>
              </w:rPr>
            </w:pPr>
            <w:r w:rsidRPr="00A52A33">
              <w:rPr>
                <w:rFonts w:ascii="Times New Roman" w:hAnsi="Times New Roman" w:cs="Times New Roman"/>
                <w:sz w:val="20"/>
              </w:rPr>
              <w:t>Наименование мероприятия</w:t>
            </w:r>
          </w:p>
        </w:tc>
        <w:tc>
          <w:tcPr>
            <w:tcW w:w="462"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Единица измерения</w:t>
            </w:r>
          </w:p>
        </w:tc>
        <w:tc>
          <w:tcPr>
            <w:tcW w:w="510"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Количество</w:t>
            </w:r>
          </w:p>
        </w:tc>
        <w:tc>
          <w:tcPr>
            <w:tcW w:w="2454" w:type="pct"/>
            <w:gridSpan w:val="6"/>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Объем и источники финансирования</w:t>
            </w:r>
          </w:p>
        </w:tc>
      </w:tr>
      <w:tr w:rsidR="00A42A09" w:rsidRPr="00A52A33" w:rsidTr="00BE4B65">
        <w:tc>
          <w:tcPr>
            <w:tcW w:w="169" w:type="pct"/>
            <w:vMerge/>
          </w:tcPr>
          <w:p w:rsidR="00A42A09" w:rsidRPr="00A52A33" w:rsidRDefault="00A42A09" w:rsidP="00BE4B65">
            <w:pPr>
              <w:rPr>
                <w:sz w:val="20"/>
                <w:szCs w:val="20"/>
              </w:rPr>
            </w:pPr>
          </w:p>
        </w:tc>
        <w:tc>
          <w:tcPr>
            <w:tcW w:w="1405" w:type="pct"/>
            <w:vMerge/>
          </w:tcPr>
          <w:p w:rsidR="00A42A09" w:rsidRPr="00A52A33" w:rsidRDefault="00A42A09" w:rsidP="00BE4B65">
            <w:pPr>
              <w:rPr>
                <w:sz w:val="20"/>
                <w:szCs w:val="20"/>
              </w:rPr>
            </w:pPr>
          </w:p>
        </w:tc>
        <w:tc>
          <w:tcPr>
            <w:tcW w:w="462" w:type="pct"/>
            <w:vMerge/>
          </w:tcPr>
          <w:p w:rsidR="00A42A09" w:rsidRPr="00A52A33" w:rsidRDefault="00A42A09" w:rsidP="00BE4B65">
            <w:pPr>
              <w:rPr>
                <w:sz w:val="20"/>
                <w:szCs w:val="20"/>
              </w:rPr>
            </w:pPr>
          </w:p>
        </w:tc>
        <w:tc>
          <w:tcPr>
            <w:tcW w:w="510" w:type="pct"/>
            <w:vMerge/>
          </w:tcPr>
          <w:p w:rsidR="00A42A09" w:rsidRPr="00A52A33" w:rsidRDefault="00A42A09" w:rsidP="00BE4B65">
            <w:pPr>
              <w:rPr>
                <w:sz w:val="20"/>
                <w:szCs w:val="20"/>
              </w:rPr>
            </w:pPr>
          </w:p>
        </w:tc>
        <w:tc>
          <w:tcPr>
            <w:tcW w:w="419"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2020 год</w:t>
            </w:r>
          </w:p>
        </w:tc>
        <w:tc>
          <w:tcPr>
            <w:tcW w:w="39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2021 год</w:t>
            </w:r>
          </w:p>
        </w:tc>
        <w:tc>
          <w:tcPr>
            <w:tcW w:w="39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2022 год</w:t>
            </w:r>
          </w:p>
        </w:tc>
        <w:tc>
          <w:tcPr>
            <w:tcW w:w="37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2023 год</w:t>
            </w:r>
          </w:p>
        </w:tc>
        <w:tc>
          <w:tcPr>
            <w:tcW w:w="37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2024 год</w:t>
            </w:r>
          </w:p>
        </w:tc>
        <w:tc>
          <w:tcPr>
            <w:tcW w:w="484"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2025 год</w:t>
            </w:r>
          </w:p>
        </w:tc>
      </w:tr>
      <w:tr w:rsidR="00A42A09" w:rsidRPr="00A52A33" w:rsidTr="00F57832">
        <w:trPr>
          <w:trHeight w:val="597"/>
        </w:trPr>
        <w:tc>
          <w:tcPr>
            <w:tcW w:w="169"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w:t>
            </w:r>
          </w:p>
        </w:tc>
        <w:tc>
          <w:tcPr>
            <w:tcW w:w="1405"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Реконструкция и капитальный ремонт сетей наружного освещения города Ставрополя</w:t>
            </w:r>
          </w:p>
        </w:tc>
        <w:tc>
          <w:tcPr>
            <w:tcW w:w="462"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км</w:t>
            </w:r>
          </w:p>
        </w:tc>
        <w:tc>
          <w:tcPr>
            <w:tcW w:w="510"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36,538</w:t>
            </w:r>
          </w:p>
        </w:tc>
        <w:tc>
          <w:tcPr>
            <w:tcW w:w="419"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6,864</w:t>
            </w:r>
          </w:p>
        </w:tc>
        <w:tc>
          <w:tcPr>
            <w:tcW w:w="39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6,344</w:t>
            </w:r>
          </w:p>
        </w:tc>
        <w:tc>
          <w:tcPr>
            <w:tcW w:w="39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5,784</w:t>
            </w:r>
          </w:p>
        </w:tc>
        <w:tc>
          <w:tcPr>
            <w:tcW w:w="37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5,981</w:t>
            </w:r>
          </w:p>
        </w:tc>
        <w:tc>
          <w:tcPr>
            <w:tcW w:w="37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5,824</w:t>
            </w:r>
          </w:p>
        </w:tc>
        <w:tc>
          <w:tcPr>
            <w:tcW w:w="484"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5,741</w:t>
            </w:r>
          </w:p>
        </w:tc>
      </w:tr>
      <w:tr w:rsidR="00A42A09" w:rsidRPr="00A52A33" w:rsidTr="00BE4B65">
        <w:trPr>
          <w:trHeight w:val="20"/>
        </w:trPr>
        <w:tc>
          <w:tcPr>
            <w:tcW w:w="169" w:type="pct"/>
            <w:vMerge/>
          </w:tcPr>
          <w:p w:rsidR="00A42A09" w:rsidRPr="00A52A33" w:rsidRDefault="00A42A09" w:rsidP="00BE4B65">
            <w:pPr>
              <w:rPr>
                <w:sz w:val="20"/>
                <w:szCs w:val="20"/>
              </w:rPr>
            </w:pPr>
          </w:p>
        </w:tc>
        <w:tc>
          <w:tcPr>
            <w:tcW w:w="1405" w:type="pct"/>
            <w:vMerge/>
          </w:tcPr>
          <w:p w:rsidR="00A42A09" w:rsidRPr="00A52A33" w:rsidRDefault="00A42A09" w:rsidP="00BE4B65">
            <w:pPr>
              <w:rPr>
                <w:sz w:val="20"/>
                <w:szCs w:val="20"/>
              </w:rPr>
            </w:pPr>
          </w:p>
        </w:tc>
        <w:tc>
          <w:tcPr>
            <w:tcW w:w="462" w:type="pct"/>
            <w:vMerge/>
          </w:tcPr>
          <w:p w:rsidR="00A42A09" w:rsidRPr="00A52A33" w:rsidRDefault="00A42A09" w:rsidP="00BE4B65">
            <w:pPr>
              <w:rPr>
                <w:sz w:val="20"/>
                <w:szCs w:val="20"/>
              </w:rPr>
            </w:pPr>
          </w:p>
        </w:tc>
        <w:tc>
          <w:tcPr>
            <w:tcW w:w="510" w:type="pct"/>
            <w:vMerge/>
          </w:tcPr>
          <w:p w:rsidR="00A42A09" w:rsidRPr="00A52A33" w:rsidRDefault="00A42A09" w:rsidP="00BE4B65">
            <w:pPr>
              <w:rPr>
                <w:sz w:val="20"/>
                <w:szCs w:val="20"/>
              </w:rPr>
            </w:pPr>
          </w:p>
        </w:tc>
        <w:tc>
          <w:tcPr>
            <w:tcW w:w="2454" w:type="pct"/>
            <w:gridSpan w:val="6"/>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амортизационные отчисления</w:t>
            </w:r>
          </w:p>
        </w:tc>
      </w:tr>
      <w:tr w:rsidR="00A42A09" w:rsidRPr="00A52A33" w:rsidTr="00BE4B65">
        <w:trPr>
          <w:trHeight w:val="1723"/>
        </w:trPr>
        <w:tc>
          <w:tcPr>
            <w:tcW w:w="169"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w:t>
            </w:r>
          </w:p>
        </w:tc>
        <w:tc>
          <w:tcPr>
            <w:tcW w:w="1405" w:type="pc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Модернизация и реконструкция систем уличного освещения в городе Ставрополе с установкой газоразрядных ламп, светильников с возможностью </w:t>
            </w:r>
            <w:proofErr w:type="spellStart"/>
            <w:r w:rsidRPr="00A52A33">
              <w:rPr>
                <w:rFonts w:ascii="Times New Roman" w:hAnsi="Times New Roman" w:cs="Times New Roman"/>
                <w:sz w:val="20"/>
              </w:rPr>
              <w:t>диммирования</w:t>
            </w:r>
            <w:proofErr w:type="spellEnd"/>
            <w:r w:rsidRPr="00A52A33">
              <w:rPr>
                <w:rFonts w:ascii="Times New Roman" w:hAnsi="Times New Roman" w:cs="Times New Roman"/>
                <w:sz w:val="20"/>
              </w:rPr>
              <w:t xml:space="preserve"> и систем управления освещением. Внедрение автоматизированной системы контроля и учета электроэнергии (АСКУЭ) с установкой </w:t>
            </w:r>
            <w:r w:rsidRPr="00A52A33">
              <w:rPr>
                <w:rFonts w:ascii="Times New Roman" w:hAnsi="Times New Roman" w:cs="Times New Roman"/>
                <w:sz w:val="20"/>
              </w:rPr>
              <w:lastRenderedPageBreak/>
              <w:t>счетчиков электрической энергии</w:t>
            </w:r>
          </w:p>
        </w:tc>
        <w:tc>
          <w:tcPr>
            <w:tcW w:w="3426" w:type="pct"/>
            <w:gridSpan w:val="8"/>
          </w:tcPr>
          <w:p w:rsidR="00A42A09" w:rsidRPr="00A52A33" w:rsidRDefault="00A42A09" w:rsidP="00BE4B65">
            <w:pPr>
              <w:pStyle w:val="ConsPlusNormal"/>
              <w:jc w:val="center"/>
              <w:rPr>
                <w:rFonts w:ascii="Times New Roman" w:hAnsi="Times New Roman" w:cs="Times New Roman"/>
                <w:sz w:val="20"/>
              </w:rPr>
            </w:pPr>
          </w:p>
        </w:tc>
      </w:tr>
      <w:tr w:rsidR="00A42A09" w:rsidRPr="00A52A33" w:rsidTr="00BE4B65">
        <w:tc>
          <w:tcPr>
            <w:tcW w:w="169"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lastRenderedPageBreak/>
              <w:t>2.1</w:t>
            </w:r>
          </w:p>
        </w:tc>
        <w:tc>
          <w:tcPr>
            <w:tcW w:w="1405"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Внедрение автоматизированной системы контроля и учета электроэнергии (АСКУЭ) с установкой счетчиков электрической энергии. С заменой </w:t>
            </w:r>
            <w:proofErr w:type="gramStart"/>
            <w:r w:rsidRPr="00A52A33">
              <w:rPr>
                <w:rFonts w:ascii="Times New Roman" w:hAnsi="Times New Roman" w:cs="Times New Roman"/>
                <w:sz w:val="20"/>
              </w:rPr>
              <w:t>существующих</w:t>
            </w:r>
            <w:proofErr w:type="gramEnd"/>
            <w:r w:rsidRPr="00A52A33">
              <w:rPr>
                <w:rFonts w:ascii="Times New Roman" w:hAnsi="Times New Roman" w:cs="Times New Roman"/>
                <w:sz w:val="20"/>
              </w:rPr>
              <w:t xml:space="preserve"> ШУНО</w:t>
            </w:r>
          </w:p>
        </w:tc>
        <w:tc>
          <w:tcPr>
            <w:tcW w:w="462"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510"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18</w:t>
            </w:r>
          </w:p>
        </w:tc>
        <w:tc>
          <w:tcPr>
            <w:tcW w:w="419"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39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39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37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37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c>
          <w:tcPr>
            <w:tcW w:w="484"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w:t>
            </w:r>
          </w:p>
        </w:tc>
      </w:tr>
      <w:tr w:rsidR="00A42A09" w:rsidRPr="00A52A33" w:rsidTr="00BE4B65">
        <w:trPr>
          <w:trHeight w:val="368"/>
        </w:trPr>
        <w:tc>
          <w:tcPr>
            <w:tcW w:w="169" w:type="pct"/>
            <w:vMerge/>
          </w:tcPr>
          <w:p w:rsidR="00A42A09" w:rsidRPr="00A52A33" w:rsidRDefault="00A42A09" w:rsidP="00BE4B65">
            <w:pPr>
              <w:rPr>
                <w:sz w:val="20"/>
                <w:szCs w:val="20"/>
              </w:rPr>
            </w:pPr>
          </w:p>
        </w:tc>
        <w:tc>
          <w:tcPr>
            <w:tcW w:w="1405" w:type="pct"/>
            <w:vMerge/>
          </w:tcPr>
          <w:p w:rsidR="00A42A09" w:rsidRPr="00A52A33" w:rsidRDefault="00A42A09" w:rsidP="00BE4B65">
            <w:pPr>
              <w:rPr>
                <w:sz w:val="20"/>
                <w:szCs w:val="20"/>
              </w:rPr>
            </w:pPr>
          </w:p>
        </w:tc>
        <w:tc>
          <w:tcPr>
            <w:tcW w:w="462" w:type="pct"/>
            <w:vMerge/>
          </w:tcPr>
          <w:p w:rsidR="00A42A09" w:rsidRPr="00A52A33" w:rsidRDefault="00A42A09" w:rsidP="00BE4B65">
            <w:pPr>
              <w:rPr>
                <w:sz w:val="20"/>
                <w:szCs w:val="20"/>
              </w:rPr>
            </w:pPr>
          </w:p>
        </w:tc>
        <w:tc>
          <w:tcPr>
            <w:tcW w:w="510" w:type="pct"/>
            <w:vMerge/>
          </w:tcPr>
          <w:p w:rsidR="00A42A09" w:rsidRPr="00A52A33" w:rsidRDefault="00A42A09" w:rsidP="00BE4B65">
            <w:pPr>
              <w:rPr>
                <w:sz w:val="20"/>
                <w:szCs w:val="20"/>
              </w:rPr>
            </w:pPr>
          </w:p>
        </w:tc>
        <w:tc>
          <w:tcPr>
            <w:tcW w:w="2454" w:type="pct"/>
            <w:gridSpan w:val="6"/>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амортизационные отчисления</w:t>
            </w:r>
          </w:p>
        </w:tc>
      </w:tr>
      <w:tr w:rsidR="00A42A09" w:rsidRPr="00A52A33" w:rsidTr="00BE4B65">
        <w:tc>
          <w:tcPr>
            <w:tcW w:w="169"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2.2</w:t>
            </w:r>
          </w:p>
        </w:tc>
        <w:tc>
          <w:tcPr>
            <w:tcW w:w="1405" w:type="pct"/>
            <w:vMerge w:val="restart"/>
          </w:tcPr>
          <w:p w:rsidR="00A42A09" w:rsidRPr="00A52A33" w:rsidRDefault="00A42A09" w:rsidP="00BE4B65">
            <w:pPr>
              <w:pStyle w:val="ConsPlusNormal"/>
              <w:rPr>
                <w:rFonts w:ascii="Times New Roman" w:hAnsi="Times New Roman" w:cs="Times New Roman"/>
                <w:sz w:val="20"/>
              </w:rPr>
            </w:pPr>
            <w:r w:rsidRPr="00A52A33">
              <w:rPr>
                <w:rFonts w:ascii="Times New Roman" w:hAnsi="Times New Roman" w:cs="Times New Roman"/>
                <w:sz w:val="20"/>
              </w:rPr>
              <w:t xml:space="preserve">Установка газоразрядных ламп, светильников с возможностью </w:t>
            </w:r>
            <w:proofErr w:type="spellStart"/>
            <w:r w:rsidRPr="00A52A33">
              <w:rPr>
                <w:rFonts w:ascii="Times New Roman" w:hAnsi="Times New Roman" w:cs="Times New Roman"/>
                <w:sz w:val="20"/>
              </w:rPr>
              <w:t>диммироания</w:t>
            </w:r>
            <w:proofErr w:type="spellEnd"/>
            <w:r w:rsidRPr="00A52A33">
              <w:rPr>
                <w:rFonts w:ascii="Times New Roman" w:hAnsi="Times New Roman" w:cs="Times New Roman"/>
                <w:sz w:val="20"/>
              </w:rPr>
              <w:t xml:space="preserve"> и системы управления освещением</w:t>
            </w:r>
          </w:p>
        </w:tc>
        <w:tc>
          <w:tcPr>
            <w:tcW w:w="462"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шт.</w:t>
            </w:r>
          </w:p>
        </w:tc>
        <w:tc>
          <w:tcPr>
            <w:tcW w:w="510" w:type="pct"/>
            <w:vMerge w:val="restar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20354</w:t>
            </w:r>
          </w:p>
        </w:tc>
        <w:tc>
          <w:tcPr>
            <w:tcW w:w="419"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3392</w:t>
            </w:r>
          </w:p>
        </w:tc>
        <w:tc>
          <w:tcPr>
            <w:tcW w:w="39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3392</w:t>
            </w:r>
          </w:p>
        </w:tc>
        <w:tc>
          <w:tcPr>
            <w:tcW w:w="39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3392</w:t>
            </w:r>
          </w:p>
        </w:tc>
        <w:tc>
          <w:tcPr>
            <w:tcW w:w="37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3392</w:t>
            </w:r>
          </w:p>
        </w:tc>
        <w:tc>
          <w:tcPr>
            <w:tcW w:w="378"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3393</w:t>
            </w:r>
          </w:p>
        </w:tc>
        <w:tc>
          <w:tcPr>
            <w:tcW w:w="484" w:type="pct"/>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3393</w:t>
            </w:r>
          </w:p>
        </w:tc>
      </w:tr>
      <w:tr w:rsidR="00A42A09" w:rsidRPr="00A52A33" w:rsidTr="00BE4B65">
        <w:trPr>
          <w:trHeight w:val="87"/>
        </w:trPr>
        <w:tc>
          <w:tcPr>
            <w:tcW w:w="169" w:type="pct"/>
            <w:vMerge/>
          </w:tcPr>
          <w:p w:rsidR="00A42A09" w:rsidRPr="00A52A33" w:rsidRDefault="00A42A09" w:rsidP="00BE4B65">
            <w:pPr>
              <w:rPr>
                <w:sz w:val="20"/>
                <w:szCs w:val="20"/>
              </w:rPr>
            </w:pPr>
          </w:p>
        </w:tc>
        <w:tc>
          <w:tcPr>
            <w:tcW w:w="1405" w:type="pct"/>
            <w:vMerge/>
          </w:tcPr>
          <w:p w:rsidR="00A42A09" w:rsidRPr="00A52A33" w:rsidRDefault="00A42A09" w:rsidP="00BE4B65">
            <w:pPr>
              <w:rPr>
                <w:sz w:val="20"/>
                <w:szCs w:val="20"/>
              </w:rPr>
            </w:pPr>
          </w:p>
        </w:tc>
        <w:tc>
          <w:tcPr>
            <w:tcW w:w="462" w:type="pct"/>
            <w:vMerge/>
          </w:tcPr>
          <w:p w:rsidR="00A42A09" w:rsidRPr="00A52A33" w:rsidRDefault="00A42A09" w:rsidP="00BE4B65">
            <w:pPr>
              <w:rPr>
                <w:sz w:val="20"/>
                <w:szCs w:val="20"/>
              </w:rPr>
            </w:pPr>
          </w:p>
        </w:tc>
        <w:tc>
          <w:tcPr>
            <w:tcW w:w="510" w:type="pct"/>
            <w:vMerge/>
          </w:tcPr>
          <w:p w:rsidR="00A42A09" w:rsidRPr="00A52A33" w:rsidRDefault="00A42A09" w:rsidP="00BE4B65">
            <w:pPr>
              <w:rPr>
                <w:sz w:val="20"/>
                <w:szCs w:val="20"/>
              </w:rPr>
            </w:pPr>
          </w:p>
        </w:tc>
        <w:tc>
          <w:tcPr>
            <w:tcW w:w="2454" w:type="pct"/>
            <w:gridSpan w:val="6"/>
          </w:tcPr>
          <w:p w:rsidR="00A42A09" w:rsidRPr="00A52A33" w:rsidRDefault="00A42A09" w:rsidP="00BE4B65">
            <w:pPr>
              <w:pStyle w:val="ConsPlusNormal"/>
              <w:jc w:val="center"/>
              <w:rPr>
                <w:rFonts w:ascii="Times New Roman" w:hAnsi="Times New Roman" w:cs="Times New Roman"/>
                <w:sz w:val="20"/>
              </w:rPr>
            </w:pPr>
            <w:r w:rsidRPr="00A52A33">
              <w:rPr>
                <w:rFonts w:ascii="Times New Roman" w:hAnsi="Times New Roman" w:cs="Times New Roman"/>
                <w:sz w:val="20"/>
              </w:rPr>
              <w:t xml:space="preserve">краевая целевая программа </w:t>
            </w:r>
            <w:proofErr w:type="spellStart"/>
            <w:r w:rsidRPr="00A52A33">
              <w:rPr>
                <w:rFonts w:ascii="Times New Roman" w:hAnsi="Times New Roman" w:cs="Times New Roman"/>
                <w:sz w:val="20"/>
              </w:rPr>
              <w:t>энергосбережений</w:t>
            </w:r>
            <w:proofErr w:type="spellEnd"/>
          </w:p>
        </w:tc>
      </w:tr>
    </w:tbl>
    <w:p w:rsidR="00E7191A" w:rsidRDefault="00E7191A" w:rsidP="00E3520B">
      <w:pPr>
        <w:pStyle w:val="ConsPlusNormal"/>
        <w:outlineLvl w:val="1"/>
        <w:rPr>
          <w:rFonts w:asciiTheme="minorHAnsi" w:eastAsiaTheme="minorHAnsi" w:hAnsiTheme="minorHAnsi" w:cstheme="minorBidi"/>
          <w:color w:val="000000"/>
          <w:sz w:val="28"/>
          <w:szCs w:val="28"/>
          <w:lang w:eastAsia="en-US"/>
        </w:rPr>
      </w:pPr>
    </w:p>
    <w:p w:rsidR="00F57832" w:rsidRDefault="00F57832" w:rsidP="00E3520B">
      <w:pPr>
        <w:pStyle w:val="ConsPlusNormal"/>
        <w:outlineLvl w:val="1"/>
        <w:rPr>
          <w:rFonts w:asciiTheme="minorHAnsi" w:eastAsiaTheme="minorHAnsi" w:hAnsiTheme="minorHAnsi" w:cstheme="minorBidi"/>
          <w:color w:val="000000"/>
          <w:sz w:val="28"/>
          <w:szCs w:val="28"/>
          <w:lang w:eastAsia="en-US"/>
        </w:rPr>
        <w:sectPr w:rsidR="00F57832" w:rsidSect="00D52324">
          <w:pgSz w:w="16838" w:h="11905" w:orient="landscape"/>
          <w:pgMar w:top="1985" w:right="1134" w:bottom="567" w:left="1134" w:header="709" w:footer="0" w:gutter="0"/>
          <w:pgNumType w:start="1"/>
          <w:cols w:space="720"/>
          <w:titlePg/>
          <w:docGrid w:linePitch="299"/>
        </w:sectPr>
      </w:pPr>
    </w:p>
    <w:p w:rsidR="001C759D" w:rsidRPr="00342A4C" w:rsidRDefault="001C759D" w:rsidP="005823B6">
      <w:pPr>
        <w:pStyle w:val="ConsPlusNormal"/>
        <w:spacing w:line="240" w:lineRule="exact"/>
        <w:ind w:firstLine="10490"/>
        <w:outlineLvl w:val="1"/>
        <w:rPr>
          <w:rFonts w:ascii="Times New Roman" w:hAnsi="Times New Roman" w:cs="Times New Roman"/>
          <w:sz w:val="28"/>
          <w:szCs w:val="28"/>
        </w:rPr>
      </w:pPr>
      <w:r w:rsidRPr="00342A4C">
        <w:rPr>
          <w:rFonts w:ascii="Times New Roman" w:hAnsi="Times New Roman" w:cs="Times New Roman"/>
          <w:sz w:val="28"/>
          <w:szCs w:val="28"/>
        </w:rPr>
        <w:lastRenderedPageBreak/>
        <w:t xml:space="preserve">Приложение </w:t>
      </w:r>
      <w:r w:rsidR="00171A2C">
        <w:rPr>
          <w:rFonts w:ascii="Times New Roman" w:hAnsi="Times New Roman" w:cs="Times New Roman"/>
          <w:sz w:val="28"/>
          <w:szCs w:val="28"/>
        </w:rPr>
        <w:t>2</w:t>
      </w:r>
    </w:p>
    <w:p w:rsidR="00F57832" w:rsidRDefault="00F57832" w:rsidP="005823B6">
      <w:pPr>
        <w:pStyle w:val="ConsPlusNormal"/>
        <w:spacing w:line="240" w:lineRule="exact"/>
        <w:ind w:firstLine="10490"/>
        <w:rPr>
          <w:rFonts w:ascii="Times New Roman" w:hAnsi="Times New Roman" w:cs="Times New Roman"/>
          <w:sz w:val="28"/>
          <w:szCs w:val="28"/>
        </w:rPr>
      </w:pPr>
    </w:p>
    <w:p w:rsidR="001C759D" w:rsidRPr="00342A4C" w:rsidRDefault="001C759D" w:rsidP="005823B6">
      <w:pPr>
        <w:pStyle w:val="ConsPlusNormal"/>
        <w:spacing w:line="240" w:lineRule="exact"/>
        <w:ind w:firstLine="10490"/>
        <w:rPr>
          <w:rFonts w:ascii="Times New Roman" w:hAnsi="Times New Roman" w:cs="Times New Roman"/>
          <w:sz w:val="28"/>
          <w:szCs w:val="28"/>
        </w:rPr>
      </w:pPr>
      <w:r w:rsidRPr="00342A4C">
        <w:rPr>
          <w:rFonts w:ascii="Times New Roman" w:hAnsi="Times New Roman" w:cs="Times New Roman"/>
          <w:sz w:val="28"/>
          <w:szCs w:val="28"/>
        </w:rPr>
        <w:t>к муниципальной программе</w:t>
      </w:r>
    </w:p>
    <w:p w:rsidR="001C759D" w:rsidRPr="00342A4C" w:rsidRDefault="00C62A95" w:rsidP="005823B6">
      <w:pPr>
        <w:pStyle w:val="ConsPlusNormal"/>
        <w:spacing w:line="240" w:lineRule="exact"/>
        <w:ind w:firstLine="10490"/>
        <w:rPr>
          <w:rFonts w:ascii="Times New Roman" w:hAnsi="Times New Roman" w:cs="Times New Roman"/>
          <w:sz w:val="28"/>
          <w:szCs w:val="28"/>
        </w:rPr>
      </w:pPr>
      <w:r>
        <w:rPr>
          <w:rFonts w:ascii="Times New Roman" w:hAnsi="Times New Roman" w:cs="Times New Roman"/>
          <w:sz w:val="28"/>
          <w:szCs w:val="28"/>
        </w:rPr>
        <w:t>«</w:t>
      </w:r>
      <w:r w:rsidR="001C759D" w:rsidRPr="00342A4C">
        <w:rPr>
          <w:rFonts w:ascii="Times New Roman" w:hAnsi="Times New Roman" w:cs="Times New Roman"/>
          <w:sz w:val="28"/>
          <w:szCs w:val="28"/>
        </w:rPr>
        <w:t>Энергосбережение и повышение</w:t>
      </w:r>
    </w:p>
    <w:p w:rsidR="001C759D" w:rsidRPr="00342A4C" w:rsidRDefault="001C759D" w:rsidP="005823B6">
      <w:pPr>
        <w:pStyle w:val="ConsPlusNormal"/>
        <w:spacing w:line="240" w:lineRule="exact"/>
        <w:ind w:firstLine="10490"/>
        <w:rPr>
          <w:rFonts w:ascii="Times New Roman" w:hAnsi="Times New Roman" w:cs="Times New Roman"/>
          <w:sz w:val="28"/>
          <w:szCs w:val="28"/>
        </w:rPr>
      </w:pPr>
      <w:r w:rsidRPr="00342A4C">
        <w:rPr>
          <w:rFonts w:ascii="Times New Roman" w:hAnsi="Times New Roman" w:cs="Times New Roman"/>
          <w:sz w:val="28"/>
          <w:szCs w:val="28"/>
        </w:rPr>
        <w:t>энергетической эффективности</w:t>
      </w:r>
    </w:p>
    <w:p w:rsidR="001C759D" w:rsidRPr="00342A4C" w:rsidRDefault="001C759D" w:rsidP="005823B6">
      <w:pPr>
        <w:pStyle w:val="ConsPlusNormal"/>
        <w:tabs>
          <w:tab w:val="left" w:pos="10490"/>
          <w:tab w:val="left" w:pos="10632"/>
        </w:tabs>
        <w:spacing w:line="240" w:lineRule="exact"/>
        <w:ind w:firstLine="10490"/>
        <w:rPr>
          <w:rFonts w:ascii="Times New Roman" w:hAnsi="Times New Roman" w:cs="Times New Roman"/>
          <w:sz w:val="28"/>
          <w:szCs w:val="28"/>
        </w:rPr>
      </w:pPr>
      <w:r w:rsidRPr="00342A4C">
        <w:rPr>
          <w:rFonts w:ascii="Times New Roman" w:hAnsi="Times New Roman" w:cs="Times New Roman"/>
          <w:sz w:val="28"/>
          <w:szCs w:val="28"/>
        </w:rPr>
        <w:t>в городе Ставрополе</w:t>
      </w:r>
      <w:r w:rsidR="00C62A95">
        <w:rPr>
          <w:rFonts w:ascii="Times New Roman" w:hAnsi="Times New Roman" w:cs="Times New Roman"/>
          <w:sz w:val="28"/>
          <w:szCs w:val="28"/>
        </w:rPr>
        <w:t>»</w:t>
      </w:r>
    </w:p>
    <w:p w:rsidR="00333E42" w:rsidRPr="008C1CD3" w:rsidRDefault="00333E42" w:rsidP="00A42A09">
      <w:pPr>
        <w:pStyle w:val="ConsPlusNormal"/>
        <w:jc w:val="center"/>
        <w:rPr>
          <w:rFonts w:ascii="Times New Roman" w:hAnsi="Times New Roman" w:cs="Times New Roman"/>
          <w:sz w:val="28"/>
          <w:szCs w:val="28"/>
        </w:rPr>
      </w:pPr>
    </w:p>
    <w:p w:rsidR="00F57832" w:rsidRPr="008C1CD3" w:rsidRDefault="00560A8B" w:rsidP="00A42A0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СВЕДЕНИЯ </w:t>
      </w:r>
    </w:p>
    <w:p w:rsidR="00A42A09" w:rsidRPr="00E87FB3" w:rsidRDefault="00560A8B" w:rsidP="00560A8B">
      <w:pPr>
        <w:pStyle w:val="ConsPlusTitle"/>
        <w:spacing w:line="240" w:lineRule="exact"/>
        <w:jc w:val="center"/>
        <w:rPr>
          <w:rFonts w:ascii="Times New Roman" w:hAnsi="Times New Roman" w:cs="Times New Roman"/>
          <w:b w:val="0"/>
          <w:sz w:val="28"/>
          <w:szCs w:val="28"/>
        </w:rPr>
      </w:pPr>
      <w:bookmarkStart w:id="3" w:name="P289"/>
      <w:bookmarkEnd w:id="3"/>
      <w:r>
        <w:rPr>
          <w:rFonts w:ascii="Times New Roman" w:hAnsi="Times New Roman" w:cs="Times New Roman"/>
          <w:b w:val="0"/>
          <w:sz w:val="28"/>
          <w:szCs w:val="28"/>
        </w:rPr>
        <w:t xml:space="preserve">о составе и значениях показателей </w:t>
      </w:r>
      <w:r w:rsidR="00A71784">
        <w:rPr>
          <w:rFonts w:ascii="Times New Roman" w:hAnsi="Times New Roman" w:cs="Times New Roman"/>
          <w:b w:val="0"/>
          <w:sz w:val="28"/>
          <w:szCs w:val="28"/>
        </w:rPr>
        <w:t>(индикаторов) достижения целей и показателей решения задач</w:t>
      </w:r>
      <w:r>
        <w:rPr>
          <w:rFonts w:ascii="Times New Roman" w:hAnsi="Times New Roman" w:cs="Times New Roman"/>
          <w:b w:val="0"/>
          <w:sz w:val="28"/>
          <w:szCs w:val="28"/>
        </w:rPr>
        <w:t xml:space="preserve">                   муниципальной программы </w:t>
      </w:r>
      <w:r w:rsidR="00A42A09">
        <w:rPr>
          <w:rFonts w:ascii="Times New Roman" w:hAnsi="Times New Roman" w:cs="Times New Roman"/>
          <w:b w:val="0"/>
          <w:sz w:val="28"/>
          <w:szCs w:val="28"/>
        </w:rPr>
        <w:t>«</w:t>
      </w:r>
      <w:r w:rsidR="00A42A09" w:rsidRPr="00E87FB3">
        <w:rPr>
          <w:rFonts w:ascii="Times New Roman" w:hAnsi="Times New Roman" w:cs="Times New Roman"/>
          <w:b w:val="0"/>
          <w:sz w:val="28"/>
          <w:szCs w:val="28"/>
        </w:rPr>
        <w:t>Э</w:t>
      </w:r>
      <w:r w:rsidR="00A42A09">
        <w:rPr>
          <w:rFonts w:ascii="Times New Roman" w:hAnsi="Times New Roman" w:cs="Times New Roman"/>
          <w:b w:val="0"/>
          <w:sz w:val="28"/>
          <w:szCs w:val="28"/>
        </w:rPr>
        <w:t>нергосбережение</w:t>
      </w:r>
      <w:r w:rsidR="00A42A09" w:rsidRPr="00E87FB3">
        <w:rPr>
          <w:rFonts w:ascii="Times New Roman" w:hAnsi="Times New Roman" w:cs="Times New Roman"/>
          <w:b w:val="0"/>
          <w:sz w:val="28"/>
          <w:szCs w:val="28"/>
        </w:rPr>
        <w:t xml:space="preserve"> </w:t>
      </w:r>
      <w:r w:rsidR="00A42A09">
        <w:rPr>
          <w:rFonts w:ascii="Times New Roman" w:hAnsi="Times New Roman" w:cs="Times New Roman"/>
          <w:b w:val="0"/>
          <w:sz w:val="28"/>
          <w:szCs w:val="28"/>
        </w:rPr>
        <w:t>и</w:t>
      </w:r>
      <w:r w:rsidR="00A42A09" w:rsidRPr="00E87FB3">
        <w:rPr>
          <w:rFonts w:ascii="Times New Roman" w:hAnsi="Times New Roman" w:cs="Times New Roman"/>
          <w:b w:val="0"/>
          <w:sz w:val="28"/>
          <w:szCs w:val="28"/>
        </w:rPr>
        <w:t xml:space="preserve"> </w:t>
      </w:r>
      <w:r w:rsidR="00A42A09">
        <w:rPr>
          <w:rFonts w:ascii="Times New Roman" w:hAnsi="Times New Roman" w:cs="Times New Roman"/>
          <w:b w:val="0"/>
          <w:sz w:val="28"/>
          <w:szCs w:val="28"/>
        </w:rPr>
        <w:t>повышение</w:t>
      </w:r>
      <w:r w:rsidR="00A42A09" w:rsidRPr="00E87FB3">
        <w:rPr>
          <w:rFonts w:ascii="Times New Roman" w:hAnsi="Times New Roman" w:cs="Times New Roman"/>
          <w:b w:val="0"/>
          <w:sz w:val="28"/>
          <w:szCs w:val="28"/>
        </w:rPr>
        <w:t xml:space="preserve"> </w:t>
      </w:r>
      <w:r w:rsidR="00A42A09">
        <w:rPr>
          <w:rFonts w:ascii="Times New Roman" w:hAnsi="Times New Roman" w:cs="Times New Roman"/>
          <w:b w:val="0"/>
          <w:sz w:val="28"/>
          <w:szCs w:val="28"/>
        </w:rPr>
        <w:t>энергетической</w:t>
      </w:r>
      <w:r w:rsidR="00A42A09" w:rsidRPr="00E87FB3">
        <w:rPr>
          <w:rFonts w:ascii="Times New Roman" w:hAnsi="Times New Roman" w:cs="Times New Roman"/>
          <w:b w:val="0"/>
          <w:sz w:val="28"/>
          <w:szCs w:val="28"/>
        </w:rPr>
        <w:t xml:space="preserve"> </w:t>
      </w:r>
      <w:r w:rsidR="00A42A09">
        <w:rPr>
          <w:rFonts w:ascii="Times New Roman" w:hAnsi="Times New Roman" w:cs="Times New Roman"/>
          <w:b w:val="0"/>
          <w:sz w:val="28"/>
          <w:szCs w:val="28"/>
        </w:rPr>
        <w:t>эффективности</w:t>
      </w:r>
      <w:r>
        <w:rPr>
          <w:rFonts w:ascii="Times New Roman" w:hAnsi="Times New Roman" w:cs="Times New Roman"/>
          <w:b w:val="0"/>
          <w:sz w:val="28"/>
          <w:szCs w:val="28"/>
        </w:rPr>
        <w:t xml:space="preserve"> </w:t>
      </w:r>
      <w:r w:rsidR="00A42A09">
        <w:rPr>
          <w:rFonts w:ascii="Times New Roman" w:hAnsi="Times New Roman" w:cs="Times New Roman"/>
          <w:b w:val="0"/>
          <w:sz w:val="28"/>
          <w:szCs w:val="28"/>
        </w:rPr>
        <w:t>в городе Ставрополе»</w:t>
      </w:r>
    </w:p>
    <w:p w:rsidR="00A52A33" w:rsidRPr="00C62A95" w:rsidRDefault="00A52A33">
      <w:pPr>
        <w:pStyle w:val="ConsPlusTitle"/>
        <w:jc w:val="center"/>
        <w:rPr>
          <w:rFonts w:ascii="Times New Roman" w:hAnsi="Times New Roman" w:cs="Times New Roman"/>
          <w:b w:val="0"/>
          <w:sz w:val="28"/>
          <w:szCs w:val="28"/>
        </w:rPr>
      </w:pPr>
    </w:p>
    <w:tbl>
      <w:tblPr>
        <w:tblW w:w="1474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302"/>
        <w:gridCol w:w="992"/>
        <w:gridCol w:w="793"/>
        <w:gridCol w:w="1020"/>
        <w:gridCol w:w="1020"/>
        <w:gridCol w:w="1020"/>
        <w:gridCol w:w="907"/>
        <w:gridCol w:w="964"/>
        <w:gridCol w:w="964"/>
        <w:gridCol w:w="964"/>
      </w:tblGrid>
      <w:tr w:rsidR="00342A4C" w:rsidRPr="00342A4C" w:rsidTr="008C1CD3">
        <w:tc>
          <w:tcPr>
            <w:tcW w:w="794" w:type="dxa"/>
            <w:vMerge w:val="restart"/>
          </w:tcPr>
          <w:p w:rsidR="001C759D" w:rsidRDefault="001734B8" w:rsidP="00F57832">
            <w:pPr>
              <w:pStyle w:val="ConsPlusNormal"/>
              <w:jc w:val="center"/>
              <w:rPr>
                <w:rFonts w:ascii="Times New Roman" w:hAnsi="Times New Roman" w:cs="Times New Roman"/>
                <w:sz w:val="20"/>
              </w:rPr>
            </w:pPr>
            <w:r>
              <w:rPr>
                <w:rFonts w:ascii="Times New Roman" w:hAnsi="Times New Roman" w:cs="Times New Roman"/>
                <w:sz w:val="20"/>
              </w:rPr>
              <w:t>№</w:t>
            </w:r>
          </w:p>
          <w:p w:rsidR="00F57832" w:rsidRPr="001734B8" w:rsidRDefault="00F57832" w:rsidP="00F57832">
            <w:pPr>
              <w:pStyle w:val="ConsPlusNormal"/>
              <w:jc w:val="center"/>
              <w:rPr>
                <w:rFonts w:ascii="Times New Roman" w:hAnsi="Times New Roman" w:cs="Times New Roman"/>
                <w:sz w:val="20"/>
              </w:rPr>
            </w:pPr>
            <w:proofErr w:type="gramStart"/>
            <w:r>
              <w:rPr>
                <w:rFonts w:ascii="Times New Roman" w:hAnsi="Times New Roman" w:cs="Times New Roman"/>
                <w:sz w:val="20"/>
              </w:rPr>
              <w:t>п</w:t>
            </w:r>
            <w:proofErr w:type="gramEnd"/>
            <w:r>
              <w:rPr>
                <w:rFonts w:ascii="Times New Roman" w:hAnsi="Times New Roman" w:cs="Times New Roman"/>
                <w:sz w:val="20"/>
              </w:rPr>
              <w:t>/п</w:t>
            </w:r>
          </w:p>
        </w:tc>
        <w:tc>
          <w:tcPr>
            <w:tcW w:w="5302" w:type="dxa"/>
            <w:vMerge w:val="restart"/>
          </w:tcPr>
          <w:p w:rsidR="001C759D" w:rsidRPr="001734B8" w:rsidRDefault="001C759D" w:rsidP="00F57832">
            <w:pPr>
              <w:pStyle w:val="ConsPlusNormal"/>
              <w:jc w:val="center"/>
              <w:rPr>
                <w:rFonts w:ascii="Times New Roman" w:hAnsi="Times New Roman" w:cs="Times New Roman"/>
                <w:sz w:val="20"/>
              </w:rPr>
            </w:pPr>
            <w:r w:rsidRPr="001734B8">
              <w:rPr>
                <w:rFonts w:ascii="Times New Roman" w:hAnsi="Times New Roman" w:cs="Times New Roman"/>
                <w:sz w:val="20"/>
              </w:rPr>
              <w:t>Наименование показателей</w:t>
            </w:r>
          </w:p>
        </w:tc>
        <w:tc>
          <w:tcPr>
            <w:tcW w:w="992" w:type="dxa"/>
            <w:vMerge w:val="restart"/>
            <w:vAlign w:val="center"/>
          </w:tcPr>
          <w:p w:rsidR="00F57832"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 xml:space="preserve">Единица </w:t>
            </w:r>
            <w:proofErr w:type="spellStart"/>
            <w:r w:rsidRPr="001734B8">
              <w:rPr>
                <w:rFonts w:ascii="Times New Roman" w:hAnsi="Times New Roman" w:cs="Times New Roman"/>
                <w:sz w:val="20"/>
              </w:rPr>
              <w:t>измере</w:t>
            </w:r>
            <w:proofErr w:type="spellEnd"/>
          </w:p>
          <w:p w:rsidR="001C759D" w:rsidRPr="001734B8" w:rsidRDefault="001C759D">
            <w:pPr>
              <w:pStyle w:val="ConsPlusNormal"/>
              <w:jc w:val="center"/>
              <w:rPr>
                <w:rFonts w:ascii="Times New Roman" w:hAnsi="Times New Roman" w:cs="Times New Roman"/>
                <w:sz w:val="20"/>
              </w:rPr>
            </w:pPr>
            <w:proofErr w:type="spellStart"/>
            <w:r w:rsidRPr="001734B8">
              <w:rPr>
                <w:rFonts w:ascii="Times New Roman" w:hAnsi="Times New Roman" w:cs="Times New Roman"/>
                <w:sz w:val="20"/>
              </w:rPr>
              <w:t>ния</w:t>
            </w:r>
            <w:proofErr w:type="spellEnd"/>
          </w:p>
        </w:tc>
        <w:tc>
          <w:tcPr>
            <w:tcW w:w="7652" w:type="dxa"/>
            <w:gridSpan w:val="8"/>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Значения целевых показателей</w:t>
            </w:r>
          </w:p>
        </w:tc>
      </w:tr>
      <w:tr w:rsidR="00342A4C" w:rsidRPr="00342A4C" w:rsidTr="008C1CD3">
        <w:tc>
          <w:tcPr>
            <w:tcW w:w="794" w:type="dxa"/>
            <w:vMerge/>
          </w:tcPr>
          <w:p w:rsidR="001C759D" w:rsidRPr="001734B8" w:rsidRDefault="001C759D">
            <w:pPr>
              <w:rPr>
                <w:rFonts w:ascii="Times New Roman" w:hAnsi="Times New Roman" w:cs="Times New Roman"/>
                <w:sz w:val="20"/>
                <w:szCs w:val="20"/>
              </w:rPr>
            </w:pPr>
          </w:p>
        </w:tc>
        <w:tc>
          <w:tcPr>
            <w:tcW w:w="5302" w:type="dxa"/>
            <w:vMerge/>
          </w:tcPr>
          <w:p w:rsidR="001C759D" w:rsidRPr="001734B8" w:rsidRDefault="001C759D">
            <w:pPr>
              <w:rPr>
                <w:rFonts w:ascii="Times New Roman" w:hAnsi="Times New Roman" w:cs="Times New Roman"/>
                <w:sz w:val="20"/>
                <w:szCs w:val="20"/>
              </w:rPr>
            </w:pPr>
          </w:p>
        </w:tc>
        <w:tc>
          <w:tcPr>
            <w:tcW w:w="992" w:type="dxa"/>
            <w:vMerge/>
          </w:tcPr>
          <w:p w:rsidR="001C759D" w:rsidRPr="001734B8" w:rsidRDefault="001C759D">
            <w:pPr>
              <w:rPr>
                <w:rFonts w:ascii="Times New Roman" w:hAnsi="Times New Roman" w:cs="Times New Roman"/>
                <w:sz w:val="20"/>
                <w:szCs w:val="20"/>
              </w:rPr>
            </w:pPr>
          </w:p>
        </w:tc>
        <w:tc>
          <w:tcPr>
            <w:tcW w:w="793" w:type="dxa"/>
            <w:vAlign w:val="center"/>
          </w:tcPr>
          <w:p w:rsidR="001C759D" w:rsidRPr="001734B8" w:rsidRDefault="001C759D" w:rsidP="00C62A95">
            <w:pPr>
              <w:pStyle w:val="ConsPlusNormal"/>
              <w:jc w:val="center"/>
              <w:rPr>
                <w:rFonts w:ascii="Times New Roman" w:hAnsi="Times New Roman" w:cs="Times New Roman"/>
                <w:sz w:val="20"/>
              </w:rPr>
            </w:pPr>
            <w:r w:rsidRPr="001734B8">
              <w:rPr>
                <w:rFonts w:ascii="Times New Roman" w:hAnsi="Times New Roman" w:cs="Times New Roman"/>
                <w:sz w:val="20"/>
              </w:rPr>
              <w:t>201</w:t>
            </w:r>
            <w:r w:rsidR="00C62A95" w:rsidRPr="001734B8">
              <w:rPr>
                <w:rFonts w:ascii="Times New Roman" w:hAnsi="Times New Roman" w:cs="Times New Roman"/>
                <w:sz w:val="20"/>
              </w:rPr>
              <w:t>8</w:t>
            </w:r>
          </w:p>
        </w:tc>
        <w:tc>
          <w:tcPr>
            <w:tcW w:w="1020" w:type="dxa"/>
            <w:vAlign w:val="center"/>
          </w:tcPr>
          <w:p w:rsidR="001C759D" w:rsidRPr="001734B8" w:rsidRDefault="001C759D" w:rsidP="00C62A95">
            <w:pPr>
              <w:pStyle w:val="ConsPlusNormal"/>
              <w:jc w:val="center"/>
              <w:rPr>
                <w:rFonts w:ascii="Times New Roman" w:hAnsi="Times New Roman" w:cs="Times New Roman"/>
                <w:sz w:val="20"/>
              </w:rPr>
            </w:pPr>
            <w:r w:rsidRPr="001734B8">
              <w:rPr>
                <w:rFonts w:ascii="Times New Roman" w:hAnsi="Times New Roman" w:cs="Times New Roman"/>
                <w:sz w:val="20"/>
              </w:rPr>
              <w:t>201</w:t>
            </w:r>
            <w:r w:rsidR="00C62A95" w:rsidRPr="001734B8">
              <w:rPr>
                <w:rFonts w:ascii="Times New Roman" w:hAnsi="Times New Roman" w:cs="Times New Roman"/>
                <w:sz w:val="20"/>
              </w:rPr>
              <w:t>9</w:t>
            </w:r>
          </w:p>
        </w:tc>
        <w:tc>
          <w:tcPr>
            <w:tcW w:w="1020" w:type="dxa"/>
            <w:vAlign w:val="center"/>
          </w:tcPr>
          <w:p w:rsidR="001C759D" w:rsidRPr="001734B8" w:rsidRDefault="001C759D" w:rsidP="00C62A95">
            <w:pPr>
              <w:pStyle w:val="ConsPlusNormal"/>
              <w:jc w:val="center"/>
              <w:rPr>
                <w:rFonts w:ascii="Times New Roman" w:hAnsi="Times New Roman" w:cs="Times New Roman"/>
                <w:sz w:val="20"/>
              </w:rPr>
            </w:pPr>
            <w:r w:rsidRPr="001734B8">
              <w:rPr>
                <w:rFonts w:ascii="Times New Roman" w:hAnsi="Times New Roman" w:cs="Times New Roman"/>
                <w:sz w:val="20"/>
              </w:rPr>
              <w:t>20</w:t>
            </w:r>
            <w:r w:rsidR="00C62A95" w:rsidRPr="001734B8">
              <w:rPr>
                <w:rFonts w:ascii="Times New Roman" w:hAnsi="Times New Roman" w:cs="Times New Roman"/>
                <w:sz w:val="20"/>
              </w:rPr>
              <w:t>20</w:t>
            </w:r>
          </w:p>
        </w:tc>
        <w:tc>
          <w:tcPr>
            <w:tcW w:w="1020" w:type="dxa"/>
            <w:vAlign w:val="center"/>
          </w:tcPr>
          <w:p w:rsidR="001C759D" w:rsidRPr="001734B8" w:rsidRDefault="001C759D" w:rsidP="00C62A95">
            <w:pPr>
              <w:pStyle w:val="ConsPlusNormal"/>
              <w:jc w:val="center"/>
              <w:rPr>
                <w:rFonts w:ascii="Times New Roman" w:hAnsi="Times New Roman" w:cs="Times New Roman"/>
                <w:sz w:val="20"/>
              </w:rPr>
            </w:pPr>
            <w:r w:rsidRPr="001734B8">
              <w:rPr>
                <w:rFonts w:ascii="Times New Roman" w:hAnsi="Times New Roman" w:cs="Times New Roman"/>
                <w:sz w:val="20"/>
              </w:rPr>
              <w:t>20</w:t>
            </w:r>
            <w:r w:rsidR="00C62A95" w:rsidRPr="001734B8">
              <w:rPr>
                <w:rFonts w:ascii="Times New Roman" w:hAnsi="Times New Roman" w:cs="Times New Roman"/>
                <w:sz w:val="20"/>
              </w:rPr>
              <w:t>21</w:t>
            </w:r>
          </w:p>
        </w:tc>
        <w:tc>
          <w:tcPr>
            <w:tcW w:w="907" w:type="dxa"/>
            <w:vAlign w:val="center"/>
          </w:tcPr>
          <w:p w:rsidR="001C759D" w:rsidRPr="001734B8" w:rsidRDefault="001C759D" w:rsidP="00C62A95">
            <w:pPr>
              <w:pStyle w:val="ConsPlusNormal"/>
              <w:jc w:val="center"/>
              <w:rPr>
                <w:rFonts w:ascii="Times New Roman" w:hAnsi="Times New Roman" w:cs="Times New Roman"/>
                <w:sz w:val="20"/>
              </w:rPr>
            </w:pPr>
            <w:r w:rsidRPr="001734B8">
              <w:rPr>
                <w:rFonts w:ascii="Times New Roman" w:hAnsi="Times New Roman" w:cs="Times New Roman"/>
                <w:sz w:val="20"/>
              </w:rPr>
              <w:t>20</w:t>
            </w:r>
            <w:r w:rsidR="00C62A95" w:rsidRPr="001734B8">
              <w:rPr>
                <w:rFonts w:ascii="Times New Roman" w:hAnsi="Times New Roman" w:cs="Times New Roman"/>
                <w:sz w:val="20"/>
              </w:rPr>
              <w:t>22</w:t>
            </w:r>
          </w:p>
        </w:tc>
        <w:tc>
          <w:tcPr>
            <w:tcW w:w="964" w:type="dxa"/>
            <w:vAlign w:val="center"/>
          </w:tcPr>
          <w:p w:rsidR="001C759D" w:rsidRPr="001734B8" w:rsidRDefault="001C759D" w:rsidP="00C62A95">
            <w:pPr>
              <w:pStyle w:val="ConsPlusNormal"/>
              <w:jc w:val="center"/>
              <w:rPr>
                <w:rFonts w:ascii="Times New Roman" w:hAnsi="Times New Roman" w:cs="Times New Roman"/>
                <w:sz w:val="20"/>
              </w:rPr>
            </w:pPr>
            <w:r w:rsidRPr="001734B8">
              <w:rPr>
                <w:rFonts w:ascii="Times New Roman" w:hAnsi="Times New Roman" w:cs="Times New Roman"/>
                <w:sz w:val="20"/>
              </w:rPr>
              <w:t>202</w:t>
            </w:r>
            <w:r w:rsidR="00C62A95" w:rsidRPr="001734B8">
              <w:rPr>
                <w:rFonts w:ascii="Times New Roman" w:hAnsi="Times New Roman" w:cs="Times New Roman"/>
                <w:sz w:val="20"/>
              </w:rPr>
              <w:t>3</w:t>
            </w:r>
          </w:p>
        </w:tc>
        <w:tc>
          <w:tcPr>
            <w:tcW w:w="964" w:type="dxa"/>
            <w:vAlign w:val="center"/>
          </w:tcPr>
          <w:p w:rsidR="001C759D" w:rsidRPr="001734B8" w:rsidRDefault="001C759D" w:rsidP="00C62A95">
            <w:pPr>
              <w:pStyle w:val="ConsPlusNormal"/>
              <w:jc w:val="center"/>
              <w:rPr>
                <w:rFonts w:ascii="Times New Roman" w:hAnsi="Times New Roman" w:cs="Times New Roman"/>
                <w:sz w:val="20"/>
              </w:rPr>
            </w:pPr>
            <w:r w:rsidRPr="001734B8">
              <w:rPr>
                <w:rFonts w:ascii="Times New Roman" w:hAnsi="Times New Roman" w:cs="Times New Roman"/>
                <w:sz w:val="20"/>
              </w:rPr>
              <w:t>202</w:t>
            </w:r>
            <w:r w:rsidR="00C62A95" w:rsidRPr="001734B8">
              <w:rPr>
                <w:rFonts w:ascii="Times New Roman" w:hAnsi="Times New Roman" w:cs="Times New Roman"/>
                <w:sz w:val="20"/>
              </w:rPr>
              <w:t>4</w:t>
            </w:r>
          </w:p>
        </w:tc>
        <w:tc>
          <w:tcPr>
            <w:tcW w:w="964" w:type="dxa"/>
            <w:vAlign w:val="center"/>
          </w:tcPr>
          <w:p w:rsidR="001C759D" w:rsidRPr="001734B8" w:rsidRDefault="001C759D" w:rsidP="00C62A95">
            <w:pPr>
              <w:pStyle w:val="ConsPlusNormal"/>
              <w:jc w:val="center"/>
              <w:rPr>
                <w:rFonts w:ascii="Times New Roman" w:hAnsi="Times New Roman" w:cs="Times New Roman"/>
                <w:sz w:val="20"/>
              </w:rPr>
            </w:pPr>
            <w:r w:rsidRPr="001734B8">
              <w:rPr>
                <w:rFonts w:ascii="Times New Roman" w:hAnsi="Times New Roman" w:cs="Times New Roman"/>
                <w:sz w:val="20"/>
              </w:rPr>
              <w:t>202</w:t>
            </w:r>
            <w:r w:rsidR="00C62A95" w:rsidRPr="001734B8">
              <w:rPr>
                <w:rFonts w:ascii="Times New Roman" w:hAnsi="Times New Roman" w:cs="Times New Roman"/>
                <w:sz w:val="20"/>
              </w:rPr>
              <w:t>5</w:t>
            </w:r>
          </w:p>
        </w:tc>
      </w:tr>
      <w:tr w:rsidR="00342A4C" w:rsidRPr="00342A4C" w:rsidTr="008C1CD3">
        <w:tc>
          <w:tcPr>
            <w:tcW w:w="79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w:t>
            </w:r>
          </w:p>
        </w:tc>
        <w:tc>
          <w:tcPr>
            <w:tcW w:w="530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2</w:t>
            </w:r>
          </w:p>
        </w:tc>
        <w:tc>
          <w:tcPr>
            <w:tcW w:w="99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3</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4</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5</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6</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11</w:t>
            </w:r>
          </w:p>
        </w:tc>
      </w:tr>
      <w:tr w:rsidR="00342A4C" w:rsidRPr="00342A4C" w:rsidTr="001C759D">
        <w:tc>
          <w:tcPr>
            <w:tcW w:w="14740" w:type="dxa"/>
            <w:gridSpan w:val="11"/>
            <w:vAlign w:val="center"/>
          </w:tcPr>
          <w:p w:rsidR="001C759D" w:rsidRPr="001734B8" w:rsidRDefault="001C759D">
            <w:pPr>
              <w:pStyle w:val="ConsPlusNormal"/>
              <w:jc w:val="center"/>
              <w:outlineLvl w:val="2"/>
              <w:rPr>
                <w:rFonts w:ascii="Times New Roman" w:hAnsi="Times New Roman" w:cs="Times New Roman"/>
                <w:sz w:val="20"/>
              </w:rPr>
            </w:pPr>
            <w:r w:rsidRPr="001734B8">
              <w:rPr>
                <w:rFonts w:ascii="Times New Roman" w:hAnsi="Times New Roman" w:cs="Times New Roman"/>
                <w:sz w:val="20"/>
              </w:rPr>
              <w:t>Группа A. Общие целевые показатели в области энергосбережения и повышения энергетической эффективности</w:t>
            </w:r>
          </w:p>
        </w:tc>
      </w:tr>
      <w:tr w:rsidR="003F0053" w:rsidRPr="00342A4C" w:rsidTr="001C759D">
        <w:tc>
          <w:tcPr>
            <w:tcW w:w="14740" w:type="dxa"/>
            <w:gridSpan w:val="11"/>
            <w:vAlign w:val="center"/>
          </w:tcPr>
          <w:p w:rsidR="003F0053" w:rsidRPr="003F0053" w:rsidRDefault="003F0053" w:rsidP="003128D8">
            <w:pPr>
              <w:pStyle w:val="ConsPlusNormal"/>
              <w:jc w:val="center"/>
              <w:outlineLvl w:val="2"/>
              <w:rPr>
                <w:rFonts w:ascii="Times New Roman" w:hAnsi="Times New Roman" w:cs="Times New Roman"/>
                <w:sz w:val="20"/>
              </w:rPr>
            </w:pPr>
            <w:r w:rsidRPr="003F0053">
              <w:rPr>
                <w:rFonts w:ascii="Times New Roman" w:hAnsi="Times New Roman" w:cs="Times New Roman"/>
                <w:sz w:val="20"/>
              </w:rPr>
              <w:t>Цель</w:t>
            </w:r>
            <w:r w:rsidR="003128D8">
              <w:rPr>
                <w:rFonts w:ascii="Times New Roman" w:hAnsi="Times New Roman" w:cs="Times New Roman"/>
                <w:sz w:val="20"/>
              </w:rPr>
              <w:t>.</w:t>
            </w:r>
            <w:r w:rsidRPr="003F0053">
              <w:rPr>
                <w:rFonts w:ascii="Times New Roman" w:hAnsi="Times New Roman" w:cs="Times New Roman"/>
                <w:sz w:val="20"/>
              </w:rPr>
              <w:t xml:space="preserve"> </w:t>
            </w:r>
            <w:r w:rsidR="003128D8">
              <w:rPr>
                <w:rFonts w:ascii="Times New Roman" w:hAnsi="Times New Roman" w:cs="Times New Roman"/>
                <w:sz w:val="20"/>
              </w:rPr>
              <w:t>О</w:t>
            </w:r>
            <w:r w:rsidRPr="003F0053">
              <w:rPr>
                <w:rFonts w:ascii="Times New Roman" w:hAnsi="Times New Roman" w:cs="Times New Roman"/>
                <w:sz w:val="20"/>
              </w:rPr>
              <w:t>беспечение эффективного использования топливно-энергетических ресурсов за счет реализации мероприятий по энергосбережению и повышению энергетической эффективности на территории города Ставрополя</w:t>
            </w:r>
          </w:p>
        </w:tc>
      </w:tr>
      <w:tr w:rsidR="00342A4C" w:rsidRPr="00342A4C" w:rsidTr="008C1CD3">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A.1.</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города Ставрополя</w:t>
            </w:r>
          </w:p>
        </w:tc>
        <w:tc>
          <w:tcPr>
            <w:tcW w:w="99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97</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97</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98</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98</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99</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99</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100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100</w:t>
            </w:r>
          </w:p>
        </w:tc>
      </w:tr>
      <w:tr w:rsidR="00342A4C" w:rsidRPr="00342A4C" w:rsidTr="008C1CD3">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A.2.</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города Ставрополя</w:t>
            </w:r>
          </w:p>
        </w:tc>
        <w:tc>
          <w:tcPr>
            <w:tcW w:w="99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76</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77,4</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77,6</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77,8</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77,8</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77,9</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78</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78</w:t>
            </w:r>
          </w:p>
        </w:tc>
      </w:tr>
      <w:tr w:rsidR="00342A4C" w:rsidRPr="00342A4C" w:rsidTr="008C1CD3">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A.3.</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города Ставрополя</w:t>
            </w:r>
          </w:p>
        </w:tc>
        <w:tc>
          <w:tcPr>
            <w:tcW w:w="99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82</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83</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85</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86</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87</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88</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89</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90</w:t>
            </w:r>
          </w:p>
        </w:tc>
      </w:tr>
      <w:tr w:rsidR="00342A4C" w:rsidRPr="00342A4C" w:rsidTr="008C1CD3">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A.5.</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 xml:space="preserve">Доля объема природного газа, расчеты за который </w:t>
            </w:r>
            <w:r w:rsidRPr="001734B8">
              <w:rPr>
                <w:rFonts w:ascii="Times New Roman" w:hAnsi="Times New Roman" w:cs="Times New Roman"/>
                <w:sz w:val="20"/>
              </w:rPr>
              <w:lastRenderedPageBreak/>
              <w:t>осуществляются с использованием приборов учета, в общем объеме природного газа, потребляемого (используемого) на территории города Ставрополя</w:t>
            </w:r>
          </w:p>
        </w:tc>
        <w:tc>
          <w:tcPr>
            <w:tcW w:w="99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lastRenderedPageBreak/>
              <w:t>%</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81</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82</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84</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85</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86</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88</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89</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90</w:t>
            </w:r>
          </w:p>
        </w:tc>
      </w:tr>
      <w:tr w:rsidR="00342A4C" w:rsidRPr="00342A4C" w:rsidTr="001C759D">
        <w:tc>
          <w:tcPr>
            <w:tcW w:w="14740" w:type="dxa"/>
            <w:gridSpan w:val="11"/>
            <w:vAlign w:val="center"/>
          </w:tcPr>
          <w:p w:rsidR="001C759D" w:rsidRPr="001734B8" w:rsidRDefault="001C759D">
            <w:pPr>
              <w:pStyle w:val="ConsPlusNormal"/>
              <w:jc w:val="center"/>
              <w:outlineLvl w:val="2"/>
              <w:rPr>
                <w:rFonts w:ascii="Times New Roman" w:hAnsi="Times New Roman" w:cs="Times New Roman"/>
                <w:sz w:val="20"/>
              </w:rPr>
            </w:pPr>
            <w:r w:rsidRPr="001734B8">
              <w:rPr>
                <w:rFonts w:ascii="Times New Roman" w:hAnsi="Times New Roman" w:cs="Times New Roman"/>
                <w:sz w:val="20"/>
              </w:rPr>
              <w:lastRenderedPageBreak/>
              <w:t>Группа C. Целевые показатели в области энергосбережения и повышения энергетической эффективности в муниципальном секторе</w:t>
            </w:r>
          </w:p>
        </w:tc>
      </w:tr>
      <w:tr w:rsidR="003F0053" w:rsidRPr="00342A4C" w:rsidTr="001C759D">
        <w:tc>
          <w:tcPr>
            <w:tcW w:w="14740" w:type="dxa"/>
            <w:gridSpan w:val="11"/>
            <w:vAlign w:val="center"/>
          </w:tcPr>
          <w:p w:rsidR="003F0053" w:rsidRPr="003128D8" w:rsidRDefault="003F0053" w:rsidP="003F0053">
            <w:pPr>
              <w:pStyle w:val="ConsPlusNormal"/>
              <w:jc w:val="center"/>
              <w:outlineLvl w:val="2"/>
              <w:rPr>
                <w:rFonts w:ascii="Times New Roman" w:hAnsi="Times New Roman" w:cs="Times New Roman"/>
                <w:sz w:val="20"/>
              </w:rPr>
            </w:pPr>
            <w:r w:rsidRPr="003128D8">
              <w:rPr>
                <w:rFonts w:ascii="Times New Roman" w:hAnsi="Times New Roman" w:cs="Times New Roman"/>
                <w:sz w:val="20"/>
              </w:rPr>
              <w:t>Задача 1. Обеспечение учета объема употребляемых энергетических ресурсов</w:t>
            </w:r>
          </w:p>
        </w:tc>
      </w:tr>
      <w:tr w:rsidR="00342A4C" w:rsidRPr="00342A4C" w:rsidTr="00DD5701">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C.1.</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электрической энергии на снабжение органов местного самоуправления и муниципальных учреждений (в расчете на 1 кв. м общей площади)</w:t>
            </w:r>
          </w:p>
        </w:tc>
        <w:tc>
          <w:tcPr>
            <w:tcW w:w="992" w:type="dxa"/>
            <w:vAlign w:val="center"/>
          </w:tcPr>
          <w:p w:rsidR="00F57832" w:rsidRDefault="001C759D" w:rsidP="00F57832">
            <w:pPr>
              <w:pStyle w:val="ConsPlusNormal"/>
              <w:ind w:left="-62" w:right="-5"/>
              <w:jc w:val="center"/>
              <w:rPr>
                <w:rFonts w:ascii="Times New Roman" w:hAnsi="Times New Roman" w:cs="Times New Roman"/>
                <w:sz w:val="20"/>
              </w:rPr>
            </w:pPr>
            <w:proofErr w:type="spellStart"/>
            <w:r w:rsidRPr="001734B8">
              <w:rPr>
                <w:rFonts w:ascii="Times New Roman" w:hAnsi="Times New Roman" w:cs="Times New Roman"/>
                <w:sz w:val="20"/>
              </w:rPr>
              <w:t>кВтч</w:t>
            </w:r>
            <w:proofErr w:type="spellEnd"/>
            <w:r w:rsidRPr="001734B8">
              <w:rPr>
                <w:rFonts w:ascii="Times New Roman" w:hAnsi="Times New Roman" w:cs="Times New Roman"/>
                <w:sz w:val="20"/>
              </w:rPr>
              <w:t>/</w:t>
            </w:r>
          </w:p>
          <w:p w:rsidR="001C759D" w:rsidRPr="001734B8" w:rsidRDefault="001C759D" w:rsidP="00F57832">
            <w:pPr>
              <w:pStyle w:val="ConsPlusNormal"/>
              <w:ind w:left="-62" w:right="-5"/>
              <w:jc w:val="center"/>
              <w:rPr>
                <w:rFonts w:ascii="Times New Roman" w:hAnsi="Times New Roman" w:cs="Times New Roman"/>
                <w:sz w:val="20"/>
              </w:rPr>
            </w:pPr>
            <w:r w:rsidRPr="001734B8">
              <w:rPr>
                <w:rFonts w:ascii="Times New Roman" w:hAnsi="Times New Roman" w:cs="Times New Roman"/>
                <w:sz w:val="20"/>
              </w:rPr>
              <w:t>кв. м</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150,7</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146,18</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141,79</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137,54</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133,41</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129,41</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129,41</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129,41</w:t>
            </w:r>
          </w:p>
        </w:tc>
      </w:tr>
      <w:tr w:rsidR="00342A4C" w:rsidRPr="00342A4C" w:rsidTr="00DD5701">
        <w:tblPrEx>
          <w:tblBorders>
            <w:insideH w:val="nil"/>
          </w:tblBorders>
        </w:tblPrEx>
        <w:tc>
          <w:tcPr>
            <w:tcW w:w="794" w:type="dxa"/>
            <w:tcBorders>
              <w:bottom w:val="nil"/>
            </w:tcBorders>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C.2.</w:t>
            </w:r>
          </w:p>
        </w:tc>
        <w:tc>
          <w:tcPr>
            <w:tcW w:w="5302" w:type="dxa"/>
            <w:tcBorders>
              <w:bottom w:val="nil"/>
            </w:tcBorders>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тепловой энергии на снабжение органов местного самоуправления и муниципальных учреждений (в расчете на 1 кв. м общей площади)</w:t>
            </w:r>
          </w:p>
        </w:tc>
        <w:tc>
          <w:tcPr>
            <w:tcW w:w="992" w:type="dxa"/>
            <w:tcBorders>
              <w:bottom w:val="nil"/>
            </w:tcBorders>
            <w:vAlign w:val="center"/>
          </w:tcPr>
          <w:p w:rsidR="00F57832"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Гкал/</w:t>
            </w:r>
          </w:p>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кв. м</w:t>
            </w:r>
          </w:p>
        </w:tc>
        <w:tc>
          <w:tcPr>
            <w:tcW w:w="793" w:type="dxa"/>
            <w:tcBorders>
              <w:bottom w:val="nil"/>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0,132</w:t>
            </w:r>
          </w:p>
        </w:tc>
        <w:tc>
          <w:tcPr>
            <w:tcW w:w="1020" w:type="dxa"/>
            <w:tcBorders>
              <w:bottom w:val="nil"/>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0,128</w:t>
            </w:r>
          </w:p>
        </w:tc>
        <w:tc>
          <w:tcPr>
            <w:tcW w:w="1020" w:type="dxa"/>
            <w:tcBorders>
              <w:bottom w:val="nil"/>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0,128</w:t>
            </w:r>
          </w:p>
        </w:tc>
        <w:tc>
          <w:tcPr>
            <w:tcW w:w="1020" w:type="dxa"/>
            <w:tcBorders>
              <w:bottom w:val="nil"/>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0,122</w:t>
            </w:r>
          </w:p>
        </w:tc>
        <w:tc>
          <w:tcPr>
            <w:tcW w:w="907" w:type="dxa"/>
            <w:tcBorders>
              <w:bottom w:val="nil"/>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0,121</w:t>
            </w:r>
          </w:p>
        </w:tc>
        <w:tc>
          <w:tcPr>
            <w:tcW w:w="964" w:type="dxa"/>
            <w:tcBorders>
              <w:bottom w:val="nil"/>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0,120</w:t>
            </w:r>
          </w:p>
        </w:tc>
        <w:tc>
          <w:tcPr>
            <w:tcW w:w="964" w:type="dxa"/>
            <w:tcBorders>
              <w:bottom w:val="nil"/>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0,120</w:t>
            </w:r>
          </w:p>
        </w:tc>
        <w:tc>
          <w:tcPr>
            <w:tcW w:w="964" w:type="dxa"/>
            <w:tcBorders>
              <w:bottom w:val="nil"/>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0,119</w:t>
            </w:r>
          </w:p>
        </w:tc>
      </w:tr>
      <w:tr w:rsidR="00342A4C" w:rsidRPr="00342A4C" w:rsidTr="00DD5701">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C.3.</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холодной воды на снабжение органов местного самоуправления и муниципальных учреждений (в расчете на 1 человека)</w:t>
            </w:r>
          </w:p>
        </w:tc>
        <w:tc>
          <w:tcPr>
            <w:tcW w:w="99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куб. м/чел.</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91,8</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89,05</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86,35</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83,78</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81,27</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78,83</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76,47</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74,17</w:t>
            </w:r>
          </w:p>
        </w:tc>
      </w:tr>
      <w:tr w:rsidR="00342A4C" w:rsidRPr="00342A4C" w:rsidTr="00DD5701">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C.4.</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природного газа на снабжение органов местного самоуправления и муниципальных учреждений (в расчете на 1 человека)</w:t>
            </w:r>
          </w:p>
        </w:tc>
        <w:tc>
          <w:tcPr>
            <w:tcW w:w="99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куб. м/чел.</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41,4</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38,4</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37,25</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36,13</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35,05</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34,01</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33,07</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32,10</w:t>
            </w:r>
          </w:p>
        </w:tc>
      </w:tr>
      <w:tr w:rsidR="00342A4C" w:rsidRPr="00342A4C" w:rsidTr="001C759D">
        <w:tc>
          <w:tcPr>
            <w:tcW w:w="14740" w:type="dxa"/>
            <w:gridSpan w:val="11"/>
            <w:vAlign w:val="center"/>
          </w:tcPr>
          <w:p w:rsidR="001C759D" w:rsidRPr="001734B8" w:rsidRDefault="001C759D">
            <w:pPr>
              <w:pStyle w:val="ConsPlusNormal"/>
              <w:jc w:val="center"/>
              <w:outlineLvl w:val="2"/>
              <w:rPr>
                <w:rFonts w:ascii="Times New Roman" w:hAnsi="Times New Roman" w:cs="Times New Roman"/>
                <w:sz w:val="20"/>
              </w:rPr>
            </w:pPr>
            <w:r w:rsidRPr="001734B8">
              <w:rPr>
                <w:rFonts w:ascii="Times New Roman" w:hAnsi="Times New Roman" w:cs="Times New Roman"/>
                <w:sz w:val="20"/>
              </w:rPr>
              <w:t>Группа D. Целевые показатели в области энергосбережения и повышения энергетической эффективности в жилищном фонде</w:t>
            </w:r>
          </w:p>
        </w:tc>
      </w:tr>
      <w:tr w:rsidR="003128D8" w:rsidRPr="00342A4C" w:rsidTr="001C759D">
        <w:tc>
          <w:tcPr>
            <w:tcW w:w="14740" w:type="dxa"/>
            <w:gridSpan w:val="11"/>
            <w:vAlign w:val="center"/>
          </w:tcPr>
          <w:p w:rsidR="003128D8" w:rsidRPr="001734B8" w:rsidRDefault="003128D8" w:rsidP="003128D8">
            <w:pPr>
              <w:pStyle w:val="ConsPlusNormal"/>
              <w:jc w:val="center"/>
              <w:outlineLvl w:val="2"/>
              <w:rPr>
                <w:rFonts w:ascii="Times New Roman" w:hAnsi="Times New Roman" w:cs="Times New Roman"/>
                <w:sz w:val="20"/>
              </w:rPr>
            </w:pPr>
            <w:r>
              <w:rPr>
                <w:rFonts w:ascii="Times New Roman" w:hAnsi="Times New Roman" w:cs="Times New Roman"/>
                <w:sz w:val="20"/>
              </w:rPr>
              <w:t>Задача 2. С</w:t>
            </w:r>
            <w:r w:rsidRPr="003128D8">
              <w:rPr>
                <w:rFonts w:ascii="Times New Roman" w:hAnsi="Times New Roman" w:cs="Times New Roman"/>
                <w:sz w:val="20"/>
              </w:rPr>
              <w:t>нижение расходов бюджета города Ставрополя на оплату за потребленные энергетические ресурсы</w:t>
            </w:r>
          </w:p>
        </w:tc>
      </w:tr>
      <w:tr w:rsidR="00342A4C" w:rsidRPr="00342A4C" w:rsidTr="00DD5701">
        <w:tblPrEx>
          <w:tblBorders>
            <w:insideH w:val="nil"/>
          </w:tblBorders>
        </w:tblPrEx>
        <w:tc>
          <w:tcPr>
            <w:tcW w:w="794" w:type="dxa"/>
            <w:tcBorders>
              <w:bottom w:val="single" w:sz="4" w:space="0" w:color="auto"/>
            </w:tcBorders>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D.1.</w:t>
            </w:r>
          </w:p>
        </w:tc>
        <w:tc>
          <w:tcPr>
            <w:tcW w:w="5302" w:type="dxa"/>
            <w:tcBorders>
              <w:bottom w:val="single" w:sz="4" w:space="0" w:color="auto"/>
            </w:tcBorders>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тепловой энергии в многоквартирных домах (в расчете на 1 кв. м общей площади)</w:t>
            </w:r>
          </w:p>
        </w:tc>
        <w:tc>
          <w:tcPr>
            <w:tcW w:w="992" w:type="dxa"/>
            <w:tcBorders>
              <w:bottom w:val="single" w:sz="4" w:space="0" w:color="auto"/>
            </w:tcBorders>
            <w:vAlign w:val="center"/>
          </w:tcPr>
          <w:p w:rsidR="00733707" w:rsidRDefault="001C759D" w:rsidP="00733707">
            <w:pPr>
              <w:pStyle w:val="ConsPlusNormal"/>
              <w:jc w:val="center"/>
              <w:rPr>
                <w:rFonts w:ascii="Times New Roman" w:hAnsi="Times New Roman" w:cs="Times New Roman"/>
                <w:sz w:val="20"/>
              </w:rPr>
            </w:pPr>
            <w:r w:rsidRPr="001734B8">
              <w:rPr>
                <w:rFonts w:ascii="Times New Roman" w:hAnsi="Times New Roman" w:cs="Times New Roman"/>
                <w:sz w:val="20"/>
              </w:rPr>
              <w:t>Гкал/</w:t>
            </w:r>
          </w:p>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кв. м</w:t>
            </w:r>
          </w:p>
        </w:tc>
        <w:tc>
          <w:tcPr>
            <w:tcW w:w="793" w:type="dxa"/>
            <w:tcBorders>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0,150</w:t>
            </w:r>
          </w:p>
        </w:tc>
        <w:tc>
          <w:tcPr>
            <w:tcW w:w="1020" w:type="dxa"/>
            <w:tcBorders>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0,149</w:t>
            </w:r>
          </w:p>
        </w:tc>
        <w:tc>
          <w:tcPr>
            <w:tcW w:w="1020" w:type="dxa"/>
            <w:tcBorders>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0,148</w:t>
            </w:r>
          </w:p>
        </w:tc>
        <w:tc>
          <w:tcPr>
            <w:tcW w:w="1020" w:type="dxa"/>
            <w:tcBorders>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0,085</w:t>
            </w:r>
          </w:p>
        </w:tc>
        <w:tc>
          <w:tcPr>
            <w:tcW w:w="907" w:type="dxa"/>
            <w:tcBorders>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0,084</w:t>
            </w:r>
          </w:p>
        </w:tc>
        <w:tc>
          <w:tcPr>
            <w:tcW w:w="964" w:type="dxa"/>
            <w:tcBorders>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0,83</w:t>
            </w:r>
          </w:p>
        </w:tc>
        <w:tc>
          <w:tcPr>
            <w:tcW w:w="964" w:type="dxa"/>
            <w:tcBorders>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0,082</w:t>
            </w:r>
          </w:p>
        </w:tc>
        <w:tc>
          <w:tcPr>
            <w:tcW w:w="964" w:type="dxa"/>
            <w:tcBorders>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0,081</w:t>
            </w:r>
          </w:p>
        </w:tc>
      </w:tr>
      <w:tr w:rsidR="00342A4C" w:rsidRPr="00342A4C" w:rsidTr="00DD5701">
        <w:tblPrEx>
          <w:tblBorders>
            <w:insideH w:val="nil"/>
          </w:tblBorders>
        </w:tblPrEx>
        <w:tc>
          <w:tcPr>
            <w:tcW w:w="794" w:type="dxa"/>
            <w:tcBorders>
              <w:top w:val="single" w:sz="4" w:space="0" w:color="auto"/>
              <w:bottom w:val="single" w:sz="4" w:space="0" w:color="auto"/>
            </w:tcBorders>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D.2.</w:t>
            </w:r>
          </w:p>
        </w:tc>
        <w:tc>
          <w:tcPr>
            <w:tcW w:w="5302" w:type="dxa"/>
            <w:tcBorders>
              <w:top w:val="single" w:sz="4" w:space="0" w:color="auto"/>
              <w:bottom w:val="single" w:sz="4" w:space="0" w:color="auto"/>
            </w:tcBorders>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холодной воды в многоквартирных домах (в расчете на 1 жителя)</w:t>
            </w:r>
          </w:p>
        </w:tc>
        <w:tc>
          <w:tcPr>
            <w:tcW w:w="992" w:type="dxa"/>
            <w:tcBorders>
              <w:top w:val="single" w:sz="4" w:space="0" w:color="auto"/>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куб. м/чел</w:t>
            </w:r>
          </w:p>
        </w:tc>
        <w:tc>
          <w:tcPr>
            <w:tcW w:w="793" w:type="dxa"/>
            <w:tcBorders>
              <w:top w:val="single" w:sz="4" w:space="0" w:color="auto"/>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62,9</w:t>
            </w:r>
          </w:p>
        </w:tc>
        <w:tc>
          <w:tcPr>
            <w:tcW w:w="1020" w:type="dxa"/>
            <w:tcBorders>
              <w:top w:val="single" w:sz="4" w:space="0" w:color="auto"/>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61,5</w:t>
            </w:r>
          </w:p>
        </w:tc>
        <w:tc>
          <w:tcPr>
            <w:tcW w:w="1020" w:type="dxa"/>
            <w:tcBorders>
              <w:top w:val="single" w:sz="4" w:space="0" w:color="auto"/>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60,9</w:t>
            </w:r>
          </w:p>
        </w:tc>
        <w:tc>
          <w:tcPr>
            <w:tcW w:w="1020" w:type="dxa"/>
            <w:tcBorders>
              <w:top w:val="single" w:sz="4" w:space="0" w:color="auto"/>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57,2</w:t>
            </w:r>
          </w:p>
        </w:tc>
        <w:tc>
          <w:tcPr>
            <w:tcW w:w="907" w:type="dxa"/>
            <w:tcBorders>
              <w:top w:val="single" w:sz="4" w:space="0" w:color="auto"/>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57,0</w:t>
            </w:r>
          </w:p>
        </w:tc>
        <w:tc>
          <w:tcPr>
            <w:tcW w:w="964" w:type="dxa"/>
            <w:tcBorders>
              <w:top w:val="single" w:sz="4" w:space="0" w:color="auto"/>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56,7</w:t>
            </w:r>
          </w:p>
        </w:tc>
        <w:tc>
          <w:tcPr>
            <w:tcW w:w="964" w:type="dxa"/>
            <w:tcBorders>
              <w:top w:val="single" w:sz="4" w:space="0" w:color="auto"/>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56,4</w:t>
            </w:r>
          </w:p>
        </w:tc>
        <w:tc>
          <w:tcPr>
            <w:tcW w:w="964" w:type="dxa"/>
            <w:tcBorders>
              <w:top w:val="single" w:sz="4" w:space="0" w:color="auto"/>
              <w:bottom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56,0</w:t>
            </w:r>
          </w:p>
        </w:tc>
      </w:tr>
      <w:tr w:rsidR="00342A4C" w:rsidRPr="00342A4C" w:rsidTr="00DD5701">
        <w:tc>
          <w:tcPr>
            <w:tcW w:w="794" w:type="dxa"/>
            <w:tcBorders>
              <w:top w:val="single" w:sz="4" w:space="0" w:color="auto"/>
            </w:tcBorders>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D.3.</w:t>
            </w:r>
          </w:p>
        </w:tc>
        <w:tc>
          <w:tcPr>
            <w:tcW w:w="5302" w:type="dxa"/>
            <w:tcBorders>
              <w:top w:val="single" w:sz="4" w:space="0" w:color="auto"/>
            </w:tcBorders>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электрической энергии в многоквартирных домах (в расчете на 1 кв. м общей площади)</w:t>
            </w:r>
          </w:p>
        </w:tc>
        <w:tc>
          <w:tcPr>
            <w:tcW w:w="992" w:type="dxa"/>
            <w:tcBorders>
              <w:top w:val="single" w:sz="4" w:space="0" w:color="auto"/>
            </w:tcBorders>
            <w:vAlign w:val="center"/>
          </w:tcPr>
          <w:p w:rsidR="00733707" w:rsidRDefault="001C759D" w:rsidP="00733707">
            <w:pPr>
              <w:pStyle w:val="ConsPlusNormal"/>
              <w:jc w:val="center"/>
              <w:rPr>
                <w:rFonts w:ascii="Times New Roman" w:hAnsi="Times New Roman" w:cs="Times New Roman"/>
                <w:sz w:val="20"/>
              </w:rPr>
            </w:pPr>
            <w:proofErr w:type="spellStart"/>
            <w:r w:rsidRPr="001734B8">
              <w:rPr>
                <w:rFonts w:ascii="Times New Roman" w:hAnsi="Times New Roman" w:cs="Times New Roman"/>
                <w:sz w:val="20"/>
              </w:rPr>
              <w:t>кВтч</w:t>
            </w:r>
            <w:proofErr w:type="spellEnd"/>
            <w:r w:rsidRPr="001734B8">
              <w:rPr>
                <w:rFonts w:ascii="Times New Roman" w:hAnsi="Times New Roman" w:cs="Times New Roman"/>
                <w:sz w:val="20"/>
              </w:rPr>
              <w:t>./</w:t>
            </w:r>
          </w:p>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кв. м</w:t>
            </w:r>
          </w:p>
        </w:tc>
        <w:tc>
          <w:tcPr>
            <w:tcW w:w="793" w:type="dxa"/>
            <w:tcBorders>
              <w:top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29,5</w:t>
            </w:r>
          </w:p>
        </w:tc>
        <w:tc>
          <w:tcPr>
            <w:tcW w:w="1020" w:type="dxa"/>
            <w:tcBorders>
              <w:top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29,5</w:t>
            </w:r>
          </w:p>
        </w:tc>
        <w:tc>
          <w:tcPr>
            <w:tcW w:w="1020" w:type="dxa"/>
            <w:tcBorders>
              <w:top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29,0</w:t>
            </w:r>
          </w:p>
        </w:tc>
        <w:tc>
          <w:tcPr>
            <w:tcW w:w="1020" w:type="dxa"/>
            <w:tcBorders>
              <w:top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28,5</w:t>
            </w:r>
          </w:p>
        </w:tc>
        <w:tc>
          <w:tcPr>
            <w:tcW w:w="907" w:type="dxa"/>
            <w:tcBorders>
              <w:top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28,3</w:t>
            </w:r>
          </w:p>
        </w:tc>
        <w:tc>
          <w:tcPr>
            <w:tcW w:w="964" w:type="dxa"/>
            <w:tcBorders>
              <w:top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27,9</w:t>
            </w:r>
          </w:p>
        </w:tc>
        <w:tc>
          <w:tcPr>
            <w:tcW w:w="964" w:type="dxa"/>
            <w:tcBorders>
              <w:top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27,5</w:t>
            </w:r>
          </w:p>
        </w:tc>
        <w:tc>
          <w:tcPr>
            <w:tcW w:w="964" w:type="dxa"/>
            <w:tcBorders>
              <w:top w:val="single" w:sz="4" w:space="0" w:color="auto"/>
            </w:tcBorders>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27,0</w:t>
            </w:r>
          </w:p>
        </w:tc>
      </w:tr>
      <w:tr w:rsidR="00342A4C" w:rsidRPr="00342A4C" w:rsidTr="00DD5701">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D.4.</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 xml:space="preserve">Удельный расход природного газа в многоквартирных домах с индивидуальными системами газового отопления (в </w:t>
            </w:r>
            <w:r w:rsidRPr="001734B8">
              <w:rPr>
                <w:rFonts w:ascii="Times New Roman" w:hAnsi="Times New Roman" w:cs="Times New Roman"/>
                <w:sz w:val="20"/>
              </w:rPr>
              <w:lastRenderedPageBreak/>
              <w:t>расчете на 1 кв. м общей площади)</w:t>
            </w:r>
          </w:p>
        </w:tc>
        <w:tc>
          <w:tcPr>
            <w:tcW w:w="992" w:type="dxa"/>
            <w:vAlign w:val="center"/>
          </w:tcPr>
          <w:p w:rsidR="001C759D" w:rsidRPr="001734B8" w:rsidRDefault="001C759D" w:rsidP="008C1CD3">
            <w:pPr>
              <w:pStyle w:val="ConsPlusNormal"/>
              <w:ind w:left="-62" w:right="-147"/>
              <w:jc w:val="center"/>
              <w:rPr>
                <w:rFonts w:ascii="Times New Roman" w:hAnsi="Times New Roman" w:cs="Times New Roman"/>
                <w:sz w:val="20"/>
              </w:rPr>
            </w:pPr>
            <w:r w:rsidRPr="001734B8">
              <w:rPr>
                <w:rFonts w:ascii="Times New Roman" w:hAnsi="Times New Roman" w:cs="Times New Roman"/>
                <w:sz w:val="20"/>
              </w:rPr>
              <w:lastRenderedPageBreak/>
              <w:t>тыс. куб. м/кв. м</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0,026</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0,026</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0,025</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0,025</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0,024</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0,024</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0,023</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0,023</w:t>
            </w:r>
          </w:p>
        </w:tc>
      </w:tr>
      <w:tr w:rsidR="00342A4C" w:rsidRPr="00342A4C" w:rsidTr="00DD5701">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lastRenderedPageBreak/>
              <w:t>D.5.</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природного газа в многоквартирных домах с иными системами теплоснабжения (в расчете на 1 жителя)</w:t>
            </w:r>
          </w:p>
        </w:tc>
        <w:tc>
          <w:tcPr>
            <w:tcW w:w="99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тыс. куб. м/чел.</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0,32</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0,31</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0,30</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0,28</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0,27</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0,26</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0,25</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0,24</w:t>
            </w:r>
          </w:p>
        </w:tc>
      </w:tr>
      <w:tr w:rsidR="003128D8" w:rsidRPr="00342A4C" w:rsidTr="00BE4B65">
        <w:tc>
          <w:tcPr>
            <w:tcW w:w="14740" w:type="dxa"/>
            <w:gridSpan w:val="11"/>
          </w:tcPr>
          <w:p w:rsidR="003128D8" w:rsidRPr="001734B8" w:rsidRDefault="003128D8" w:rsidP="003128D8">
            <w:pPr>
              <w:pStyle w:val="ConsPlusNormal"/>
              <w:jc w:val="center"/>
              <w:rPr>
                <w:rFonts w:ascii="Times New Roman" w:hAnsi="Times New Roman" w:cs="Times New Roman"/>
                <w:sz w:val="20"/>
              </w:rPr>
            </w:pPr>
            <w:r>
              <w:rPr>
                <w:rFonts w:ascii="Times New Roman" w:hAnsi="Times New Roman" w:cs="Times New Roman"/>
                <w:sz w:val="20"/>
              </w:rPr>
              <w:t xml:space="preserve">Задача 3. </w:t>
            </w:r>
            <w:r w:rsidRPr="003128D8">
              <w:rPr>
                <w:rFonts w:ascii="Times New Roman" w:hAnsi="Times New Roman" w:cs="Times New Roman"/>
                <w:sz w:val="20"/>
              </w:rPr>
              <w:t>Сокращение потерь энергетических ресурсов при их транспортировке</w:t>
            </w:r>
          </w:p>
        </w:tc>
      </w:tr>
      <w:tr w:rsidR="00342A4C" w:rsidRPr="00342A4C" w:rsidTr="00DD5701">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D.6.</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суммарный расход энергетических ресурсов в многоквартирных домах</w:t>
            </w:r>
          </w:p>
        </w:tc>
        <w:tc>
          <w:tcPr>
            <w:tcW w:w="992" w:type="dxa"/>
            <w:vAlign w:val="center"/>
          </w:tcPr>
          <w:p w:rsidR="00733707" w:rsidRDefault="001C759D" w:rsidP="00733707">
            <w:pPr>
              <w:pStyle w:val="ConsPlusNormal"/>
              <w:jc w:val="center"/>
              <w:rPr>
                <w:rFonts w:ascii="Times New Roman" w:hAnsi="Times New Roman" w:cs="Times New Roman"/>
                <w:sz w:val="20"/>
              </w:rPr>
            </w:pPr>
            <w:proofErr w:type="spellStart"/>
            <w:r w:rsidRPr="001734B8">
              <w:rPr>
                <w:rFonts w:ascii="Times New Roman" w:hAnsi="Times New Roman" w:cs="Times New Roman"/>
                <w:sz w:val="20"/>
              </w:rPr>
              <w:t>т.у.</w:t>
            </w:r>
            <w:proofErr w:type="gramStart"/>
            <w:r w:rsidRPr="001734B8">
              <w:rPr>
                <w:rFonts w:ascii="Times New Roman" w:hAnsi="Times New Roman" w:cs="Times New Roman"/>
                <w:sz w:val="20"/>
              </w:rPr>
              <w:t>т</w:t>
            </w:r>
            <w:proofErr w:type="spellEnd"/>
            <w:proofErr w:type="gramEnd"/>
            <w:r w:rsidRPr="001734B8">
              <w:rPr>
                <w:rFonts w:ascii="Times New Roman" w:hAnsi="Times New Roman" w:cs="Times New Roman"/>
                <w:sz w:val="20"/>
              </w:rPr>
              <w:t>./</w:t>
            </w:r>
          </w:p>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кв. м</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0,034</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0,034</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0,033</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0,033</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0,032</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0,032</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0,031</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0,031</w:t>
            </w:r>
          </w:p>
        </w:tc>
      </w:tr>
      <w:tr w:rsidR="00342A4C" w:rsidRPr="00342A4C" w:rsidTr="001C759D">
        <w:tc>
          <w:tcPr>
            <w:tcW w:w="14740" w:type="dxa"/>
            <w:gridSpan w:val="11"/>
          </w:tcPr>
          <w:p w:rsidR="001C759D" w:rsidRPr="001734B8" w:rsidRDefault="001C759D">
            <w:pPr>
              <w:pStyle w:val="ConsPlusNormal"/>
              <w:jc w:val="center"/>
              <w:outlineLvl w:val="2"/>
              <w:rPr>
                <w:rFonts w:ascii="Times New Roman" w:hAnsi="Times New Roman" w:cs="Times New Roman"/>
                <w:sz w:val="20"/>
              </w:rPr>
            </w:pPr>
            <w:r w:rsidRPr="001734B8">
              <w:rPr>
                <w:rFonts w:ascii="Times New Roman" w:hAnsi="Times New Roman" w:cs="Times New Roman"/>
                <w:sz w:val="20"/>
              </w:rPr>
              <w:t>Группа E. Целевые показатели в области энергосбережения и повышения энергетической эффективности в системах коммунальной инфраструктуры</w:t>
            </w:r>
          </w:p>
        </w:tc>
      </w:tr>
      <w:tr w:rsidR="003128D8" w:rsidRPr="00342A4C" w:rsidTr="001C759D">
        <w:tc>
          <w:tcPr>
            <w:tcW w:w="14740" w:type="dxa"/>
            <w:gridSpan w:val="11"/>
          </w:tcPr>
          <w:p w:rsidR="003128D8" w:rsidRPr="003128D8" w:rsidRDefault="003128D8" w:rsidP="003128D8">
            <w:pPr>
              <w:pStyle w:val="ConsPlusNormal"/>
              <w:jc w:val="center"/>
              <w:outlineLvl w:val="2"/>
              <w:rPr>
                <w:rFonts w:ascii="Times New Roman" w:hAnsi="Times New Roman" w:cs="Times New Roman"/>
                <w:sz w:val="20"/>
              </w:rPr>
            </w:pPr>
            <w:r>
              <w:rPr>
                <w:rFonts w:ascii="Times New Roman" w:hAnsi="Times New Roman" w:cs="Times New Roman"/>
                <w:sz w:val="20"/>
              </w:rPr>
              <w:t>Задача 4. П</w:t>
            </w:r>
            <w:r w:rsidRPr="003128D8">
              <w:rPr>
                <w:rFonts w:ascii="Times New Roman" w:hAnsi="Times New Roman" w:cs="Times New Roman"/>
                <w:sz w:val="20"/>
              </w:rPr>
              <w:t>овышение эффективности энергопотребления путем внедрения современных энергосберегающих технологий и оборудования в бюджетном секторе, в жилищном фонде и системах коммунальной инфраструктуры</w:t>
            </w:r>
          </w:p>
        </w:tc>
      </w:tr>
      <w:tr w:rsidR="00342A4C" w:rsidRPr="00342A4C" w:rsidTr="00733707">
        <w:trPr>
          <w:trHeight w:val="467"/>
        </w:trPr>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E.1.</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топлива на выработку тепловой энергии на котельных</w:t>
            </w:r>
          </w:p>
        </w:tc>
        <w:tc>
          <w:tcPr>
            <w:tcW w:w="992" w:type="dxa"/>
            <w:vAlign w:val="center"/>
          </w:tcPr>
          <w:p w:rsidR="00733707" w:rsidRDefault="001C759D" w:rsidP="00733707">
            <w:pPr>
              <w:pStyle w:val="ConsPlusNormal"/>
              <w:jc w:val="center"/>
              <w:rPr>
                <w:rFonts w:ascii="Times New Roman" w:hAnsi="Times New Roman" w:cs="Times New Roman"/>
                <w:sz w:val="20"/>
              </w:rPr>
            </w:pPr>
            <w:proofErr w:type="spellStart"/>
            <w:r w:rsidRPr="001734B8">
              <w:rPr>
                <w:rFonts w:ascii="Times New Roman" w:hAnsi="Times New Roman" w:cs="Times New Roman"/>
                <w:sz w:val="20"/>
              </w:rPr>
              <w:t>т.у.</w:t>
            </w:r>
            <w:proofErr w:type="gramStart"/>
            <w:r w:rsidRPr="001734B8">
              <w:rPr>
                <w:rFonts w:ascii="Times New Roman" w:hAnsi="Times New Roman" w:cs="Times New Roman"/>
                <w:sz w:val="20"/>
              </w:rPr>
              <w:t>т</w:t>
            </w:r>
            <w:proofErr w:type="spellEnd"/>
            <w:proofErr w:type="gramEnd"/>
            <w:r w:rsidRPr="001734B8">
              <w:rPr>
                <w:rFonts w:ascii="Times New Roman" w:hAnsi="Times New Roman" w:cs="Times New Roman"/>
                <w:sz w:val="20"/>
              </w:rPr>
              <w:t>./</w:t>
            </w:r>
          </w:p>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Гкал</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167,07</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166,81</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166,50</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165,90</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165,03</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164,30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163,50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162,70</w:t>
            </w:r>
          </w:p>
        </w:tc>
      </w:tr>
      <w:tr w:rsidR="00342A4C" w:rsidRPr="00342A4C" w:rsidTr="00733707">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E.2.</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электрической энергии, используемой при передаче тепловой энергии в системах теплоснабжения</w:t>
            </w:r>
          </w:p>
        </w:tc>
        <w:tc>
          <w:tcPr>
            <w:tcW w:w="992" w:type="dxa"/>
            <w:vAlign w:val="center"/>
          </w:tcPr>
          <w:p w:rsidR="00733707" w:rsidRDefault="001C759D" w:rsidP="00733707">
            <w:pPr>
              <w:pStyle w:val="ConsPlusNormal"/>
              <w:jc w:val="center"/>
              <w:rPr>
                <w:rFonts w:ascii="Times New Roman" w:hAnsi="Times New Roman" w:cs="Times New Roman"/>
                <w:sz w:val="20"/>
              </w:rPr>
            </w:pPr>
            <w:proofErr w:type="spellStart"/>
            <w:r w:rsidRPr="001734B8">
              <w:rPr>
                <w:rFonts w:ascii="Times New Roman" w:hAnsi="Times New Roman" w:cs="Times New Roman"/>
                <w:sz w:val="20"/>
              </w:rPr>
              <w:t>кВтч</w:t>
            </w:r>
            <w:proofErr w:type="spellEnd"/>
            <w:r w:rsidRPr="001734B8">
              <w:rPr>
                <w:rFonts w:ascii="Times New Roman" w:hAnsi="Times New Roman" w:cs="Times New Roman"/>
                <w:sz w:val="20"/>
              </w:rPr>
              <w:t>./</w:t>
            </w:r>
          </w:p>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Гкал</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19,31</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19,20</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19,00</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18,90</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18,79</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18,50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17,70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17,40</w:t>
            </w:r>
          </w:p>
        </w:tc>
      </w:tr>
      <w:tr w:rsidR="00342A4C" w:rsidRPr="00342A4C" w:rsidTr="00733707">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E.3.</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Доля потерь тепловой энергии при ее передаче в общем объеме переданной тепловой энергии</w:t>
            </w:r>
          </w:p>
        </w:tc>
        <w:tc>
          <w:tcPr>
            <w:tcW w:w="99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10,85</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10,85</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10,66</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10,38</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9,37</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9,03</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8,5</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8,5</w:t>
            </w:r>
          </w:p>
        </w:tc>
      </w:tr>
      <w:tr w:rsidR="00342A4C" w:rsidRPr="00342A4C" w:rsidTr="00733707">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E.4.</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Доля потерь воды при ее передаче в общем объеме переданной воды</w:t>
            </w:r>
          </w:p>
        </w:tc>
        <w:tc>
          <w:tcPr>
            <w:tcW w:w="992"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14,68</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15,19</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15,40</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15,40</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15,40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15,40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15,40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15,40</w:t>
            </w:r>
          </w:p>
        </w:tc>
      </w:tr>
      <w:tr w:rsidR="00342A4C" w:rsidRPr="00342A4C" w:rsidTr="00733707">
        <w:trPr>
          <w:trHeight w:val="664"/>
        </w:trPr>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E.5.</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электрической энергии, используемой для передачи (транспортировки) воды в системах водоснабжения (на 1 куб. м)</w:t>
            </w:r>
          </w:p>
        </w:tc>
        <w:tc>
          <w:tcPr>
            <w:tcW w:w="992" w:type="dxa"/>
            <w:vAlign w:val="center"/>
          </w:tcPr>
          <w:p w:rsidR="008C1CD3" w:rsidRDefault="001C759D">
            <w:pPr>
              <w:pStyle w:val="ConsPlusNormal"/>
              <w:jc w:val="center"/>
              <w:rPr>
                <w:rFonts w:ascii="Times New Roman" w:hAnsi="Times New Roman" w:cs="Times New Roman"/>
                <w:sz w:val="20"/>
              </w:rPr>
            </w:pPr>
            <w:proofErr w:type="spellStart"/>
            <w:r w:rsidRPr="001734B8">
              <w:rPr>
                <w:rFonts w:ascii="Times New Roman" w:hAnsi="Times New Roman" w:cs="Times New Roman"/>
                <w:sz w:val="20"/>
              </w:rPr>
              <w:t>кВтч</w:t>
            </w:r>
            <w:proofErr w:type="spellEnd"/>
            <w:r w:rsidRPr="001734B8">
              <w:rPr>
                <w:rFonts w:ascii="Times New Roman" w:hAnsi="Times New Roman" w:cs="Times New Roman"/>
                <w:sz w:val="20"/>
              </w:rPr>
              <w:t>./</w:t>
            </w:r>
          </w:p>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куб. м</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4,23</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4,10</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4,08</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4,05</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4,88</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4,03</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4,03</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4,03</w:t>
            </w:r>
          </w:p>
        </w:tc>
      </w:tr>
      <w:tr w:rsidR="00342A4C" w:rsidRPr="00342A4C" w:rsidTr="00733707">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E.6.</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электрической энергии, используемой в системах водоотведения (на 1 куб. м)</w:t>
            </w:r>
          </w:p>
        </w:tc>
        <w:tc>
          <w:tcPr>
            <w:tcW w:w="992" w:type="dxa"/>
            <w:vAlign w:val="center"/>
          </w:tcPr>
          <w:p w:rsidR="008C1CD3" w:rsidRDefault="001C759D">
            <w:pPr>
              <w:pStyle w:val="ConsPlusNormal"/>
              <w:jc w:val="center"/>
              <w:rPr>
                <w:rFonts w:ascii="Times New Roman" w:hAnsi="Times New Roman" w:cs="Times New Roman"/>
                <w:sz w:val="20"/>
              </w:rPr>
            </w:pPr>
            <w:proofErr w:type="spellStart"/>
            <w:r w:rsidRPr="001734B8">
              <w:rPr>
                <w:rFonts w:ascii="Times New Roman" w:hAnsi="Times New Roman" w:cs="Times New Roman"/>
                <w:sz w:val="20"/>
              </w:rPr>
              <w:t>кВтч</w:t>
            </w:r>
            <w:proofErr w:type="spellEnd"/>
            <w:r w:rsidRPr="001734B8">
              <w:rPr>
                <w:rFonts w:ascii="Times New Roman" w:hAnsi="Times New Roman" w:cs="Times New Roman"/>
                <w:sz w:val="20"/>
              </w:rPr>
              <w:t>./</w:t>
            </w:r>
          </w:p>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куб. м</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0,62</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0,65</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0,64</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0,63</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0,63</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0,63</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0,63</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0,63</w:t>
            </w:r>
          </w:p>
        </w:tc>
      </w:tr>
      <w:tr w:rsidR="00342A4C" w:rsidRPr="00342A4C" w:rsidTr="00733707">
        <w:tc>
          <w:tcPr>
            <w:tcW w:w="794" w:type="dxa"/>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E.7.</w:t>
            </w:r>
          </w:p>
        </w:tc>
        <w:tc>
          <w:tcPr>
            <w:tcW w:w="5302" w:type="dxa"/>
          </w:tcPr>
          <w:p w:rsidR="001C759D" w:rsidRPr="001734B8" w:rsidRDefault="001C759D">
            <w:pPr>
              <w:pStyle w:val="ConsPlusNormal"/>
              <w:rPr>
                <w:rFonts w:ascii="Times New Roman" w:hAnsi="Times New Roman" w:cs="Times New Roman"/>
                <w:sz w:val="20"/>
              </w:rPr>
            </w:pPr>
            <w:r w:rsidRPr="001734B8">
              <w:rPr>
                <w:rFonts w:ascii="Times New Roman" w:hAnsi="Times New Roman" w:cs="Times New Roman"/>
                <w:sz w:val="20"/>
              </w:rPr>
              <w:t>Удельный расход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992" w:type="dxa"/>
            <w:vAlign w:val="center"/>
          </w:tcPr>
          <w:p w:rsidR="008C1CD3" w:rsidRDefault="001C759D">
            <w:pPr>
              <w:pStyle w:val="ConsPlusNormal"/>
              <w:jc w:val="center"/>
              <w:rPr>
                <w:rFonts w:ascii="Times New Roman" w:hAnsi="Times New Roman" w:cs="Times New Roman"/>
                <w:sz w:val="20"/>
              </w:rPr>
            </w:pPr>
            <w:proofErr w:type="spellStart"/>
            <w:r w:rsidRPr="001734B8">
              <w:rPr>
                <w:rFonts w:ascii="Times New Roman" w:hAnsi="Times New Roman" w:cs="Times New Roman"/>
                <w:sz w:val="20"/>
              </w:rPr>
              <w:t>кВтч</w:t>
            </w:r>
            <w:proofErr w:type="spellEnd"/>
            <w:r w:rsidRPr="001734B8">
              <w:rPr>
                <w:rFonts w:ascii="Times New Roman" w:hAnsi="Times New Roman" w:cs="Times New Roman"/>
                <w:sz w:val="20"/>
              </w:rPr>
              <w:t>./</w:t>
            </w:r>
          </w:p>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кв. м</w:t>
            </w:r>
          </w:p>
        </w:tc>
        <w:tc>
          <w:tcPr>
            <w:tcW w:w="793"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0,74</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0,72</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0,72</w:t>
            </w:r>
          </w:p>
        </w:tc>
        <w:tc>
          <w:tcPr>
            <w:tcW w:w="1020"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0,71</w:t>
            </w:r>
          </w:p>
        </w:tc>
        <w:tc>
          <w:tcPr>
            <w:tcW w:w="907"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0,71</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0,70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0,70</w:t>
            </w:r>
          </w:p>
        </w:tc>
        <w:tc>
          <w:tcPr>
            <w:tcW w:w="964" w:type="dxa"/>
            <w:vAlign w:val="center"/>
          </w:tcPr>
          <w:p w:rsidR="001C759D" w:rsidRPr="001734B8" w:rsidRDefault="001C759D">
            <w:pPr>
              <w:pStyle w:val="ConsPlusNormal"/>
              <w:jc w:val="center"/>
              <w:rPr>
                <w:rFonts w:ascii="Times New Roman" w:hAnsi="Times New Roman" w:cs="Times New Roman"/>
                <w:sz w:val="20"/>
              </w:rPr>
            </w:pPr>
            <w:r w:rsidRPr="001734B8">
              <w:rPr>
                <w:rFonts w:ascii="Times New Roman" w:hAnsi="Times New Roman" w:cs="Times New Roman"/>
                <w:sz w:val="20"/>
              </w:rPr>
              <w:t>0,69</w:t>
            </w:r>
          </w:p>
        </w:tc>
      </w:tr>
    </w:tbl>
    <w:p w:rsidR="008C1CD3" w:rsidRDefault="008C1CD3" w:rsidP="00E3520B">
      <w:pPr>
        <w:pStyle w:val="ConsPlusNormal"/>
        <w:tabs>
          <w:tab w:val="left" w:pos="9923"/>
          <w:tab w:val="left" w:pos="10490"/>
        </w:tabs>
        <w:ind w:firstLine="10490"/>
        <w:outlineLvl w:val="1"/>
        <w:rPr>
          <w:rFonts w:ascii="Times New Roman" w:hAnsi="Times New Roman" w:cs="Times New Roman"/>
          <w:sz w:val="28"/>
          <w:szCs w:val="28"/>
        </w:rPr>
        <w:sectPr w:rsidR="008C1CD3" w:rsidSect="00D52324">
          <w:pgSz w:w="16838" w:h="11905" w:orient="landscape"/>
          <w:pgMar w:top="1985" w:right="1134" w:bottom="567" w:left="1134" w:header="709" w:footer="0" w:gutter="0"/>
          <w:pgNumType w:start="1"/>
          <w:cols w:space="720"/>
          <w:titlePg/>
          <w:docGrid w:linePitch="299"/>
        </w:sectPr>
      </w:pPr>
    </w:p>
    <w:p w:rsidR="00171A2C" w:rsidRPr="00342A4C" w:rsidRDefault="00171A2C" w:rsidP="008C1CD3">
      <w:pPr>
        <w:pStyle w:val="ConsPlusNormal"/>
        <w:tabs>
          <w:tab w:val="left" w:pos="9923"/>
          <w:tab w:val="left" w:pos="10490"/>
        </w:tabs>
        <w:spacing w:line="240" w:lineRule="exact"/>
        <w:ind w:firstLine="10490"/>
        <w:outlineLvl w:val="1"/>
        <w:rPr>
          <w:rFonts w:ascii="Times New Roman" w:hAnsi="Times New Roman" w:cs="Times New Roman"/>
          <w:sz w:val="28"/>
          <w:szCs w:val="28"/>
        </w:rPr>
      </w:pPr>
      <w:r w:rsidRPr="00342A4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8C1CD3" w:rsidRDefault="008C1CD3" w:rsidP="008C1CD3">
      <w:pPr>
        <w:pStyle w:val="ConsPlusNormal"/>
        <w:tabs>
          <w:tab w:val="left" w:pos="9923"/>
        </w:tabs>
        <w:spacing w:line="240" w:lineRule="exact"/>
        <w:ind w:firstLine="10490"/>
        <w:rPr>
          <w:rFonts w:ascii="Times New Roman" w:hAnsi="Times New Roman" w:cs="Times New Roman"/>
          <w:sz w:val="28"/>
          <w:szCs w:val="28"/>
        </w:rPr>
      </w:pPr>
    </w:p>
    <w:p w:rsidR="00171A2C" w:rsidRPr="00342A4C" w:rsidRDefault="00171A2C" w:rsidP="008C1CD3">
      <w:pPr>
        <w:pStyle w:val="ConsPlusNormal"/>
        <w:tabs>
          <w:tab w:val="left" w:pos="9923"/>
        </w:tabs>
        <w:spacing w:line="240" w:lineRule="exact"/>
        <w:ind w:firstLine="10490"/>
        <w:rPr>
          <w:rFonts w:ascii="Times New Roman" w:hAnsi="Times New Roman" w:cs="Times New Roman"/>
          <w:sz w:val="28"/>
          <w:szCs w:val="28"/>
        </w:rPr>
      </w:pPr>
      <w:r w:rsidRPr="00342A4C">
        <w:rPr>
          <w:rFonts w:ascii="Times New Roman" w:hAnsi="Times New Roman" w:cs="Times New Roman"/>
          <w:sz w:val="28"/>
          <w:szCs w:val="28"/>
        </w:rPr>
        <w:t>к муниципальной программе</w:t>
      </w:r>
    </w:p>
    <w:p w:rsidR="00171A2C" w:rsidRPr="00342A4C" w:rsidRDefault="00171A2C" w:rsidP="008C1CD3">
      <w:pPr>
        <w:pStyle w:val="ConsPlusNormal"/>
        <w:tabs>
          <w:tab w:val="left" w:pos="9923"/>
        </w:tabs>
        <w:spacing w:line="240" w:lineRule="exact"/>
        <w:ind w:firstLine="10490"/>
        <w:rPr>
          <w:rFonts w:ascii="Times New Roman" w:hAnsi="Times New Roman" w:cs="Times New Roman"/>
          <w:sz w:val="28"/>
          <w:szCs w:val="28"/>
        </w:rPr>
      </w:pPr>
      <w:r>
        <w:rPr>
          <w:rFonts w:ascii="Times New Roman" w:hAnsi="Times New Roman" w:cs="Times New Roman"/>
          <w:sz w:val="28"/>
          <w:szCs w:val="28"/>
        </w:rPr>
        <w:t>«</w:t>
      </w:r>
      <w:r w:rsidRPr="00342A4C">
        <w:rPr>
          <w:rFonts w:ascii="Times New Roman" w:hAnsi="Times New Roman" w:cs="Times New Roman"/>
          <w:sz w:val="28"/>
          <w:szCs w:val="28"/>
        </w:rPr>
        <w:t>Энергосбережение и повышение</w:t>
      </w:r>
    </w:p>
    <w:p w:rsidR="00171A2C" w:rsidRPr="00342A4C" w:rsidRDefault="00171A2C" w:rsidP="008C1CD3">
      <w:pPr>
        <w:pStyle w:val="ConsPlusNormal"/>
        <w:tabs>
          <w:tab w:val="left" w:pos="9923"/>
          <w:tab w:val="left" w:pos="10632"/>
        </w:tabs>
        <w:spacing w:line="240" w:lineRule="exact"/>
        <w:ind w:firstLine="10490"/>
        <w:rPr>
          <w:rFonts w:ascii="Times New Roman" w:hAnsi="Times New Roman" w:cs="Times New Roman"/>
          <w:sz w:val="28"/>
          <w:szCs w:val="28"/>
        </w:rPr>
      </w:pPr>
      <w:r w:rsidRPr="00342A4C">
        <w:rPr>
          <w:rFonts w:ascii="Times New Roman" w:hAnsi="Times New Roman" w:cs="Times New Roman"/>
          <w:sz w:val="28"/>
          <w:szCs w:val="28"/>
        </w:rPr>
        <w:t>энергетической эффективности</w:t>
      </w:r>
    </w:p>
    <w:p w:rsidR="00171A2C" w:rsidRPr="00342A4C" w:rsidRDefault="00171A2C" w:rsidP="008C1CD3">
      <w:pPr>
        <w:pStyle w:val="ConsPlusNormal"/>
        <w:tabs>
          <w:tab w:val="left" w:pos="9923"/>
          <w:tab w:val="left" w:pos="10490"/>
          <w:tab w:val="left" w:pos="10632"/>
        </w:tabs>
        <w:spacing w:line="240" w:lineRule="exact"/>
        <w:ind w:firstLine="10490"/>
        <w:rPr>
          <w:rFonts w:ascii="Times New Roman" w:hAnsi="Times New Roman" w:cs="Times New Roman"/>
          <w:sz w:val="28"/>
          <w:szCs w:val="28"/>
        </w:rPr>
      </w:pPr>
      <w:r w:rsidRPr="00342A4C">
        <w:rPr>
          <w:rFonts w:ascii="Times New Roman" w:hAnsi="Times New Roman" w:cs="Times New Roman"/>
          <w:sz w:val="28"/>
          <w:szCs w:val="28"/>
        </w:rPr>
        <w:t>в городе Ставрополе</w:t>
      </w:r>
      <w:r>
        <w:rPr>
          <w:rFonts w:ascii="Times New Roman" w:hAnsi="Times New Roman" w:cs="Times New Roman"/>
          <w:sz w:val="28"/>
          <w:szCs w:val="28"/>
        </w:rPr>
        <w:t>»</w:t>
      </w:r>
    </w:p>
    <w:p w:rsidR="00171A2C" w:rsidRDefault="00171A2C" w:rsidP="00171A2C">
      <w:pPr>
        <w:pStyle w:val="ConsPlusNormal"/>
        <w:jc w:val="center"/>
        <w:outlineLvl w:val="1"/>
        <w:rPr>
          <w:rFonts w:ascii="Times New Roman" w:hAnsi="Times New Roman" w:cs="Times New Roman"/>
          <w:sz w:val="28"/>
          <w:szCs w:val="28"/>
        </w:rPr>
      </w:pPr>
    </w:p>
    <w:p w:rsidR="00171A2C" w:rsidRPr="00F20B39" w:rsidRDefault="00171A2C" w:rsidP="00171A2C">
      <w:pPr>
        <w:pStyle w:val="ConsPlusNormal"/>
        <w:spacing w:line="240" w:lineRule="exact"/>
        <w:ind w:firstLine="709"/>
        <w:jc w:val="center"/>
        <w:rPr>
          <w:rFonts w:ascii="Times New Roman" w:hAnsi="Times New Roman" w:cs="Times New Roman"/>
          <w:color w:val="000000" w:themeColor="text1"/>
          <w:sz w:val="28"/>
          <w:szCs w:val="28"/>
        </w:rPr>
      </w:pPr>
      <w:r w:rsidRPr="00F20B39">
        <w:rPr>
          <w:rFonts w:ascii="Times New Roman" w:hAnsi="Times New Roman" w:cs="Times New Roman"/>
          <w:color w:val="000000" w:themeColor="text1"/>
          <w:sz w:val="28"/>
          <w:szCs w:val="28"/>
        </w:rPr>
        <w:t>СВЕДЕНИЯ</w:t>
      </w:r>
    </w:p>
    <w:p w:rsidR="00171A2C" w:rsidRDefault="00171A2C" w:rsidP="00171A2C">
      <w:pPr>
        <w:pStyle w:val="ConsPlusNormal"/>
        <w:spacing w:line="240" w:lineRule="exact"/>
        <w:ind w:firstLine="709"/>
        <w:jc w:val="center"/>
        <w:rPr>
          <w:rFonts w:ascii="Times New Roman" w:hAnsi="Times New Roman" w:cs="Times New Roman"/>
          <w:sz w:val="28"/>
          <w:szCs w:val="28"/>
        </w:rPr>
      </w:pPr>
      <w:r w:rsidRPr="00F20B39">
        <w:rPr>
          <w:rFonts w:ascii="Times New Roman" w:hAnsi="Times New Roman" w:cs="Times New Roman"/>
          <w:color w:val="000000" w:themeColor="text1"/>
          <w:sz w:val="28"/>
          <w:szCs w:val="28"/>
        </w:rPr>
        <w:t xml:space="preserve">о весовых коэффициентах, присвоенных целям </w:t>
      </w:r>
      <w:r>
        <w:rPr>
          <w:rFonts w:ascii="Times New Roman" w:hAnsi="Times New Roman" w:cs="Times New Roman"/>
          <w:color w:val="000000" w:themeColor="text1"/>
          <w:sz w:val="28"/>
          <w:szCs w:val="28"/>
        </w:rPr>
        <w:t xml:space="preserve">и задачам </w:t>
      </w:r>
      <w:r>
        <w:rPr>
          <w:rFonts w:ascii="Times New Roman" w:hAnsi="Times New Roman" w:cs="Times New Roman"/>
          <w:sz w:val="28"/>
          <w:szCs w:val="28"/>
        </w:rPr>
        <w:t xml:space="preserve">муниципальной программы </w:t>
      </w:r>
    </w:p>
    <w:p w:rsidR="00201902" w:rsidRPr="00E87FB3" w:rsidRDefault="00201902" w:rsidP="00201902">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w:t>
      </w:r>
      <w:r w:rsidRPr="00E87FB3">
        <w:rPr>
          <w:rFonts w:ascii="Times New Roman" w:hAnsi="Times New Roman" w:cs="Times New Roman"/>
          <w:b w:val="0"/>
          <w:sz w:val="28"/>
          <w:szCs w:val="28"/>
        </w:rPr>
        <w:t>Э</w:t>
      </w:r>
      <w:r>
        <w:rPr>
          <w:rFonts w:ascii="Times New Roman" w:hAnsi="Times New Roman" w:cs="Times New Roman"/>
          <w:b w:val="0"/>
          <w:sz w:val="28"/>
          <w:szCs w:val="28"/>
        </w:rPr>
        <w:t>нергосбережение</w:t>
      </w:r>
      <w:r w:rsidRPr="00E87FB3">
        <w:rPr>
          <w:rFonts w:ascii="Times New Roman" w:hAnsi="Times New Roman" w:cs="Times New Roman"/>
          <w:b w:val="0"/>
          <w:sz w:val="28"/>
          <w:szCs w:val="28"/>
        </w:rPr>
        <w:t xml:space="preserve"> </w:t>
      </w:r>
      <w:r>
        <w:rPr>
          <w:rFonts w:ascii="Times New Roman" w:hAnsi="Times New Roman" w:cs="Times New Roman"/>
          <w:b w:val="0"/>
          <w:sz w:val="28"/>
          <w:szCs w:val="28"/>
        </w:rPr>
        <w:t>и</w:t>
      </w:r>
      <w:r w:rsidRPr="00E87FB3">
        <w:rPr>
          <w:rFonts w:ascii="Times New Roman" w:hAnsi="Times New Roman" w:cs="Times New Roman"/>
          <w:b w:val="0"/>
          <w:sz w:val="28"/>
          <w:szCs w:val="28"/>
        </w:rPr>
        <w:t xml:space="preserve"> </w:t>
      </w:r>
      <w:r>
        <w:rPr>
          <w:rFonts w:ascii="Times New Roman" w:hAnsi="Times New Roman" w:cs="Times New Roman"/>
          <w:b w:val="0"/>
          <w:sz w:val="28"/>
          <w:szCs w:val="28"/>
        </w:rPr>
        <w:t>повышение</w:t>
      </w:r>
      <w:r w:rsidRPr="00E87FB3">
        <w:rPr>
          <w:rFonts w:ascii="Times New Roman" w:hAnsi="Times New Roman" w:cs="Times New Roman"/>
          <w:b w:val="0"/>
          <w:sz w:val="28"/>
          <w:szCs w:val="28"/>
        </w:rPr>
        <w:t xml:space="preserve"> </w:t>
      </w:r>
      <w:r>
        <w:rPr>
          <w:rFonts w:ascii="Times New Roman" w:hAnsi="Times New Roman" w:cs="Times New Roman"/>
          <w:b w:val="0"/>
          <w:sz w:val="28"/>
          <w:szCs w:val="28"/>
        </w:rPr>
        <w:t>энергетической</w:t>
      </w:r>
      <w:r w:rsidRPr="00E87FB3">
        <w:rPr>
          <w:rFonts w:ascii="Times New Roman" w:hAnsi="Times New Roman" w:cs="Times New Roman"/>
          <w:b w:val="0"/>
          <w:sz w:val="28"/>
          <w:szCs w:val="28"/>
        </w:rPr>
        <w:t xml:space="preserve"> </w:t>
      </w:r>
      <w:r>
        <w:rPr>
          <w:rFonts w:ascii="Times New Roman" w:hAnsi="Times New Roman" w:cs="Times New Roman"/>
          <w:b w:val="0"/>
          <w:sz w:val="28"/>
          <w:szCs w:val="28"/>
        </w:rPr>
        <w:t>эффективности в городе Ставрополе»</w:t>
      </w:r>
    </w:p>
    <w:p w:rsidR="00171A2C" w:rsidRDefault="00171A2C" w:rsidP="00171A2C">
      <w:pPr>
        <w:pStyle w:val="ConsPlusNormal"/>
        <w:spacing w:line="240" w:lineRule="exact"/>
        <w:ind w:firstLine="709"/>
        <w:jc w:val="center"/>
        <w:rPr>
          <w:rFonts w:ascii="Times New Roman" w:hAnsi="Times New Roman" w:cs="Times New Roman"/>
          <w:color w:val="000000" w:themeColor="text1"/>
          <w:sz w:val="28"/>
          <w:szCs w:val="28"/>
        </w:rPr>
      </w:pPr>
    </w:p>
    <w:tbl>
      <w:tblPr>
        <w:tblStyle w:val="afc"/>
        <w:tblW w:w="14317" w:type="dxa"/>
        <w:tblInd w:w="392" w:type="dxa"/>
        <w:tblLayout w:type="fixed"/>
        <w:tblLook w:val="04A0" w:firstRow="1" w:lastRow="0" w:firstColumn="1" w:lastColumn="0" w:noHBand="0" w:noVBand="1"/>
      </w:tblPr>
      <w:tblGrid>
        <w:gridCol w:w="567"/>
        <w:gridCol w:w="8363"/>
        <w:gridCol w:w="992"/>
        <w:gridCol w:w="993"/>
        <w:gridCol w:w="850"/>
        <w:gridCol w:w="851"/>
        <w:gridCol w:w="850"/>
        <w:gridCol w:w="851"/>
      </w:tblGrid>
      <w:tr w:rsidR="00171A2C" w:rsidRPr="00B82B4A" w:rsidTr="00B82B4A">
        <w:tc>
          <w:tcPr>
            <w:tcW w:w="567" w:type="dxa"/>
            <w:vMerge w:val="restart"/>
          </w:tcPr>
          <w:p w:rsidR="00171A2C" w:rsidRPr="00B82B4A" w:rsidRDefault="00171A2C" w:rsidP="00BE4B65">
            <w:pPr>
              <w:pStyle w:val="ConsPlusNormal"/>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 xml:space="preserve">№ </w:t>
            </w:r>
            <w:proofErr w:type="gramStart"/>
            <w:r w:rsidRPr="00B82B4A">
              <w:rPr>
                <w:rFonts w:ascii="Times New Roman" w:hAnsi="Times New Roman" w:cs="Times New Roman"/>
                <w:color w:val="000000" w:themeColor="text1"/>
                <w:sz w:val="24"/>
                <w:szCs w:val="24"/>
              </w:rPr>
              <w:t>п</w:t>
            </w:r>
            <w:proofErr w:type="gramEnd"/>
            <w:r w:rsidRPr="00B82B4A">
              <w:rPr>
                <w:rFonts w:ascii="Times New Roman" w:hAnsi="Times New Roman" w:cs="Times New Roman"/>
                <w:color w:val="000000" w:themeColor="text1"/>
                <w:sz w:val="24"/>
                <w:szCs w:val="24"/>
              </w:rPr>
              <w:t>/п</w:t>
            </w:r>
          </w:p>
        </w:tc>
        <w:tc>
          <w:tcPr>
            <w:tcW w:w="8363" w:type="dxa"/>
            <w:vMerge w:val="restart"/>
          </w:tcPr>
          <w:p w:rsidR="00171A2C" w:rsidRPr="00B82B4A" w:rsidRDefault="00171A2C" w:rsidP="00BE4B65">
            <w:pPr>
              <w:pStyle w:val="ConsPlusNormal"/>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Цели и задачи программы</w:t>
            </w:r>
          </w:p>
        </w:tc>
        <w:tc>
          <w:tcPr>
            <w:tcW w:w="5387" w:type="dxa"/>
            <w:gridSpan w:val="6"/>
          </w:tcPr>
          <w:p w:rsidR="00171A2C" w:rsidRPr="00B82B4A" w:rsidRDefault="00171A2C" w:rsidP="00BE4B65">
            <w:pPr>
              <w:pStyle w:val="ConsPlusNormal"/>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 xml:space="preserve">Значения весовых коэффициентов, присвоенных целям и задачам программы </w:t>
            </w:r>
          </w:p>
          <w:p w:rsidR="00171A2C" w:rsidRPr="00B82B4A" w:rsidRDefault="00171A2C" w:rsidP="00BE4B65">
            <w:pPr>
              <w:pStyle w:val="ConsPlusNormal"/>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по годам</w:t>
            </w:r>
          </w:p>
          <w:p w:rsidR="00171A2C" w:rsidRPr="00B82B4A" w:rsidRDefault="00171A2C" w:rsidP="00BE4B65">
            <w:pPr>
              <w:pStyle w:val="ConsPlusNormal"/>
              <w:jc w:val="center"/>
              <w:outlineLvl w:val="2"/>
              <w:rPr>
                <w:rFonts w:ascii="Times New Roman" w:hAnsi="Times New Roman" w:cs="Times New Roman"/>
                <w:color w:val="000000" w:themeColor="text1"/>
                <w:sz w:val="24"/>
                <w:szCs w:val="24"/>
              </w:rPr>
            </w:pPr>
          </w:p>
        </w:tc>
      </w:tr>
      <w:tr w:rsidR="00B82B4A" w:rsidRPr="00B82B4A" w:rsidTr="00B82B4A">
        <w:tc>
          <w:tcPr>
            <w:tcW w:w="567" w:type="dxa"/>
            <w:vMerge/>
          </w:tcPr>
          <w:p w:rsidR="00171A2C" w:rsidRPr="00B82B4A" w:rsidRDefault="00171A2C" w:rsidP="00BE4B65">
            <w:pPr>
              <w:pStyle w:val="ConsPlusNormal"/>
              <w:outlineLvl w:val="2"/>
              <w:rPr>
                <w:rFonts w:ascii="Times New Roman" w:hAnsi="Times New Roman" w:cs="Times New Roman"/>
                <w:color w:val="000000" w:themeColor="text1"/>
                <w:sz w:val="24"/>
                <w:szCs w:val="24"/>
              </w:rPr>
            </w:pPr>
          </w:p>
        </w:tc>
        <w:tc>
          <w:tcPr>
            <w:tcW w:w="8363" w:type="dxa"/>
            <w:vMerge/>
          </w:tcPr>
          <w:p w:rsidR="00171A2C" w:rsidRPr="00B82B4A" w:rsidRDefault="00171A2C" w:rsidP="00BE4B65">
            <w:pPr>
              <w:pStyle w:val="ConsPlusNormal"/>
              <w:outlineLvl w:val="2"/>
              <w:rPr>
                <w:rFonts w:ascii="Times New Roman" w:hAnsi="Times New Roman" w:cs="Times New Roman"/>
                <w:color w:val="000000" w:themeColor="text1"/>
                <w:sz w:val="24"/>
                <w:szCs w:val="24"/>
              </w:rPr>
            </w:pPr>
          </w:p>
        </w:tc>
        <w:tc>
          <w:tcPr>
            <w:tcW w:w="992" w:type="dxa"/>
          </w:tcPr>
          <w:p w:rsidR="00171A2C" w:rsidRPr="00B82B4A" w:rsidRDefault="00171A2C" w:rsidP="00BE4B65">
            <w:pPr>
              <w:pStyle w:val="af8"/>
              <w:ind w:firstLine="0"/>
              <w:jc w:val="center"/>
              <w:rPr>
                <w:color w:val="000000" w:themeColor="text1"/>
                <w:sz w:val="24"/>
                <w:szCs w:val="24"/>
              </w:rPr>
            </w:pPr>
            <w:r w:rsidRPr="00B82B4A">
              <w:rPr>
                <w:color w:val="000000" w:themeColor="text1"/>
                <w:sz w:val="24"/>
                <w:szCs w:val="24"/>
              </w:rPr>
              <w:t>2020</w:t>
            </w:r>
          </w:p>
        </w:tc>
        <w:tc>
          <w:tcPr>
            <w:tcW w:w="993" w:type="dxa"/>
          </w:tcPr>
          <w:p w:rsidR="00171A2C" w:rsidRPr="00B82B4A" w:rsidRDefault="00171A2C" w:rsidP="00BE4B65">
            <w:pPr>
              <w:pStyle w:val="af8"/>
              <w:ind w:firstLine="35"/>
              <w:jc w:val="center"/>
              <w:rPr>
                <w:color w:val="000000" w:themeColor="text1"/>
                <w:sz w:val="24"/>
                <w:szCs w:val="24"/>
              </w:rPr>
            </w:pPr>
            <w:r w:rsidRPr="00B82B4A">
              <w:rPr>
                <w:color w:val="000000" w:themeColor="text1"/>
                <w:sz w:val="24"/>
                <w:szCs w:val="24"/>
              </w:rPr>
              <w:t>2021</w:t>
            </w:r>
          </w:p>
        </w:tc>
        <w:tc>
          <w:tcPr>
            <w:tcW w:w="850" w:type="dxa"/>
          </w:tcPr>
          <w:p w:rsidR="00171A2C" w:rsidRPr="00B82B4A" w:rsidRDefault="00171A2C" w:rsidP="00BE4B65">
            <w:pPr>
              <w:pStyle w:val="af8"/>
              <w:ind w:right="-108" w:hanging="107"/>
              <w:jc w:val="center"/>
              <w:rPr>
                <w:color w:val="000000" w:themeColor="text1"/>
                <w:sz w:val="24"/>
                <w:szCs w:val="24"/>
                <w:lang w:val="en-US"/>
              </w:rPr>
            </w:pPr>
            <w:r w:rsidRPr="00B82B4A">
              <w:rPr>
                <w:color w:val="000000" w:themeColor="text1"/>
                <w:sz w:val="24"/>
                <w:szCs w:val="24"/>
              </w:rPr>
              <w:t>2022</w:t>
            </w:r>
          </w:p>
        </w:tc>
        <w:tc>
          <w:tcPr>
            <w:tcW w:w="851" w:type="dxa"/>
          </w:tcPr>
          <w:p w:rsidR="00171A2C" w:rsidRPr="00B82B4A" w:rsidRDefault="00171A2C" w:rsidP="00BE4B65">
            <w:pPr>
              <w:pStyle w:val="af8"/>
              <w:ind w:firstLine="35"/>
              <w:jc w:val="center"/>
              <w:rPr>
                <w:color w:val="000000" w:themeColor="text1"/>
                <w:sz w:val="24"/>
                <w:szCs w:val="24"/>
              </w:rPr>
            </w:pPr>
            <w:r w:rsidRPr="00B82B4A">
              <w:rPr>
                <w:color w:val="000000" w:themeColor="text1"/>
                <w:sz w:val="24"/>
                <w:szCs w:val="24"/>
              </w:rPr>
              <w:t>2023</w:t>
            </w:r>
          </w:p>
        </w:tc>
        <w:tc>
          <w:tcPr>
            <w:tcW w:w="850" w:type="dxa"/>
          </w:tcPr>
          <w:p w:rsidR="00171A2C" w:rsidRPr="00B82B4A" w:rsidRDefault="00171A2C" w:rsidP="00BE4B65">
            <w:pPr>
              <w:pStyle w:val="af8"/>
              <w:ind w:firstLine="35"/>
              <w:jc w:val="center"/>
              <w:rPr>
                <w:color w:val="000000" w:themeColor="text1"/>
                <w:sz w:val="24"/>
                <w:szCs w:val="24"/>
              </w:rPr>
            </w:pPr>
            <w:r w:rsidRPr="00B82B4A">
              <w:rPr>
                <w:color w:val="000000" w:themeColor="text1"/>
                <w:sz w:val="24"/>
                <w:szCs w:val="24"/>
              </w:rPr>
              <w:t>2024</w:t>
            </w:r>
          </w:p>
        </w:tc>
        <w:tc>
          <w:tcPr>
            <w:tcW w:w="851" w:type="dxa"/>
          </w:tcPr>
          <w:p w:rsidR="00171A2C" w:rsidRPr="00B82B4A" w:rsidRDefault="00171A2C" w:rsidP="00B82B4A">
            <w:pPr>
              <w:pStyle w:val="af8"/>
              <w:ind w:firstLine="35"/>
              <w:jc w:val="center"/>
              <w:rPr>
                <w:color w:val="000000" w:themeColor="text1"/>
                <w:sz w:val="24"/>
                <w:szCs w:val="24"/>
              </w:rPr>
            </w:pPr>
            <w:r w:rsidRPr="00B82B4A">
              <w:rPr>
                <w:color w:val="000000" w:themeColor="text1"/>
                <w:sz w:val="24"/>
                <w:szCs w:val="24"/>
              </w:rPr>
              <w:t>2025</w:t>
            </w:r>
          </w:p>
        </w:tc>
      </w:tr>
      <w:tr w:rsidR="00B82B4A" w:rsidRPr="00B82B4A" w:rsidTr="00B82B4A">
        <w:tc>
          <w:tcPr>
            <w:tcW w:w="567" w:type="dxa"/>
          </w:tcPr>
          <w:p w:rsidR="00171A2C" w:rsidRPr="00B82B4A" w:rsidRDefault="00171A2C" w:rsidP="00BE4B65">
            <w:pPr>
              <w:pStyle w:val="ConsPlusNormal"/>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1.</w:t>
            </w:r>
          </w:p>
        </w:tc>
        <w:tc>
          <w:tcPr>
            <w:tcW w:w="8363" w:type="dxa"/>
          </w:tcPr>
          <w:p w:rsidR="00171A2C" w:rsidRPr="00B82B4A" w:rsidRDefault="00171A2C" w:rsidP="00BE4B65">
            <w:pPr>
              <w:pStyle w:val="ConsPlusNormal"/>
              <w:outlineLvl w:val="2"/>
              <w:rPr>
                <w:rFonts w:ascii="Times New Roman" w:hAnsi="Times New Roman" w:cs="Times New Roman"/>
                <w:color w:val="000000" w:themeColor="text1"/>
                <w:sz w:val="24"/>
                <w:szCs w:val="24"/>
              </w:rPr>
            </w:pPr>
            <w:r w:rsidRPr="00B82B4A">
              <w:rPr>
                <w:rFonts w:ascii="Times New Roman" w:hAnsi="Times New Roman" w:cs="Times New Roman"/>
                <w:sz w:val="24"/>
                <w:szCs w:val="24"/>
              </w:rPr>
              <w:t xml:space="preserve">Цель: </w:t>
            </w:r>
            <w:r w:rsidR="00B82B4A" w:rsidRPr="00B82B4A">
              <w:rPr>
                <w:rFonts w:ascii="Times New Roman" w:hAnsi="Times New Roman" w:cs="Times New Roman"/>
                <w:sz w:val="24"/>
                <w:szCs w:val="24"/>
              </w:rPr>
              <w:t>обеспечение эффективного использования топливно-энергетических ресурсов за счет реализации мероприятий по энергосбережению и повышению энергетической эффективности на территории города Ставрополя</w:t>
            </w:r>
          </w:p>
        </w:tc>
        <w:tc>
          <w:tcPr>
            <w:tcW w:w="992" w:type="dxa"/>
          </w:tcPr>
          <w:p w:rsidR="00171A2C" w:rsidRPr="00B82B4A" w:rsidRDefault="00171A2C" w:rsidP="00BE4B65">
            <w:pPr>
              <w:pStyle w:val="af8"/>
              <w:ind w:firstLine="0"/>
              <w:jc w:val="center"/>
              <w:rPr>
                <w:color w:val="000000" w:themeColor="text1"/>
                <w:sz w:val="24"/>
                <w:szCs w:val="24"/>
              </w:rPr>
            </w:pPr>
            <w:r w:rsidRPr="00B82B4A">
              <w:rPr>
                <w:color w:val="000000" w:themeColor="text1"/>
                <w:sz w:val="24"/>
                <w:szCs w:val="24"/>
              </w:rPr>
              <w:t>1,0</w:t>
            </w:r>
          </w:p>
        </w:tc>
        <w:tc>
          <w:tcPr>
            <w:tcW w:w="993" w:type="dxa"/>
          </w:tcPr>
          <w:p w:rsidR="00171A2C" w:rsidRPr="00B82B4A" w:rsidRDefault="00171A2C" w:rsidP="00BE4B65">
            <w:pPr>
              <w:pStyle w:val="af8"/>
              <w:ind w:firstLine="0"/>
              <w:jc w:val="center"/>
              <w:rPr>
                <w:color w:val="000000" w:themeColor="text1"/>
                <w:sz w:val="24"/>
                <w:szCs w:val="24"/>
              </w:rPr>
            </w:pPr>
            <w:r w:rsidRPr="00B82B4A">
              <w:rPr>
                <w:color w:val="000000" w:themeColor="text1"/>
                <w:sz w:val="24"/>
                <w:szCs w:val="24"/>
              </w:rPr>
              <w:t>1,0</w:t>
            </w:r>
          </w:p>
        </w:tc>
        <w:tc>
          <w:tcPr>
            <w:tcW w:w="850" w:type="dxa"/>
          </w:tcPr>
          <w:p w:rsidR="00171A2C" w:rsidRPr="00B82B4A" w:rsidRDefault="00171A2C" w:rsidP="00BE4B65">
            <w:pPr>
              <w:pStyle w:val="af8"/>
              <w:ind w:firstLine="0"/>
              <w:jc w:val="center"/>
              <w:rPr>
                <w:color w:val="000000" w:themeColor="text1"/>
                <w:sz w:val="24"/>
                <w:szCs w:val="24"/>
              </w:rPr>
            </w:pPr>
            <w:r w:rsidRPr="00B82B4A">
              <w:rPr>
                <w:color w:val="000000" w:themeColor="text1"/>
                <w:sz w:val="24"/>
                <w:szCs w:val="24"/>
              </w:rPr>
              <w:t>1,0</w:t>
            </w:r>
          </w:p>
        </w:tc>
        <w:tc>
          <w:tcPr>
            <w:tcW w:w="851" w:type="dxa"/>
          </w:tcPr>
          <w:p w:rsidR="00171A2C" w:rsidRPr="00B82B4A" w:rsidRDefault="00171A2C" w:rsidP="00BE4B65">
            <w:pPr>
              <w:pStyle w:val="af8"/>
              <w:ind w:firstLine="0"/>
              <w:jc w:val="center"/>
              <w:rPr>
                <w:color w:val="000000" w:themeColor="text1"/>
                <w:sz w:val="24"/>
                <w:szCs w:val="24"/>
              </w:rPr>
            </w:pPr>
            <w:r w:rsidRPr="00B82B4A">
              <w:rPr>
                <w:color w:val="000000" w:themeColor="text1"/>
                <w:sz w:val="24"/>
                <w:szCs w:val="24"/>
              </w:rPr>
              <w:t>1,0</w:t>
            </w:r>
          </w:p>
        </w:tc>
        <w:tc>
          <w:tcPr>
            <w:tcW w:w="850" w:type="dxa"/>
          </w:tcPr>
          <w:p w:rsidR="00171A2C" w:rsidRPr="00B82B4A" w:rsidRDefault="00171A2C" w:rsidP="00BE4B65">
            <w:pPr>
              <w:pStyle w:val="af8"/>
              <w:ind w:firstLine="0"/>
              <w:jc w:val="center"/>
              <w:rPr>
                <w:color w:val="000000" w:themeColor="text1"/>
                <w:sz w:val="24"/>
                <w:szCs w:val="24"/>
              </w:rPr>
            </w:pPr>
            <w:r w:rsidRPr="00B82B4A">
              <w:rPr>
                <w:color w:val="000000" w:themeColor="text1"/>
                <w:sz w:val="24"/>
                <w:szCs w:val="24"/>
              </w:rPr>
              <w:t>1,0</w:t>
            </w:r>
          </w:p>
        </w:tc>
        <w:tc>
          <w:tcPr>
            <w:tcW w:w="851" w:type="dxa"/>
          </w:tcPr>
          <w:p w:rsidR="00171A2C" w:rsidRPr="00B82B4A" w:rsidRDefault="00171A2C" w:rsidP="00BE4B65">
            <w:pPr>
              <w:pStyle w:val="af8"/>
              <w:ind w:firstLine="0"/>
              <w:jc w:val="center"/>
              <w:rPr>
                <w:color w:val="000000" w:themeColor="text1"/>
                <w:sz w:val="24"/>
                <w:szCs w:val="24"/>
              </w:rPr>
            </w:pPr>
            <w:r w:rsidRPr="00B82B4A">
              <w:rPr>
                <w:color w:val="000000" w:themeColor="text1"/>
                <w:sz w:val="24"/>
                <w:szCs w:val="24"/>
              </w:rPr>
              <w:t>1,0</w:t>
            </w:r>
          </w:p>
        </w:tc>
      </w:tr>
      <w:tr w:rsidR="00B82B4A" w:rsidRPr="00B82B4A" w:rsidTr="00B82B4A">
        <w:tc>
          <w:tcPr>
            <w:tcW w:w="567" w:type="dxa"/>
          </w:tcPr>
          <w:p w:rsidR="00171A2C" w:rsidRPr="00B82B4A" w:rsidRDefault="00171A2C" w:rsidP="00BE4B65">
            <w:pPr>
              <w:pStyle w:val="ConsPlusNormal"/>
              <w:outlineLvl w:val="2"/>
              <w:rPr>
                <w:rFonts w:ascii="Times New Roman" w:hAnsi="Times New Roman" w:cs="Times New Roman"/>
                <w:color w:val="000000" w:themeColor="text1"/>
                <w:sz w:val="24"/>
                <w:szCs w:val="24"/>
              </w:rPr>
            </w:pPr>
          </w:p>
        </w:tc>
        <w:tc>
          <w:tcPr>
            <w:tcW w:w="8363" w:type="dxa"/>
          </w:tcPr>
          <w:p w:rsidR="00171A2C" w:rsidRPr="00B82B4A" w:rsidRDefault="00171A2C" w:rsidP="00BE4B65">
            <w:pPr>
              <w:pStyle w:val="ConsPlusNormal"/>
              <w:outlineLvl w:val="2"/>
              <w:rPr>
                <w:rFonts w:ascii="Times New Roman" w:hAnsi="Times New Roman" w:cs="Times New Roman"/>
                <w:sz w:val="24"/>
                <w:szCs w:val="24"/>
              </w:rPr>
            </w:pPr>
            <w:r w:rsidRPr="00B82B4A">
              <w:rPr>
                <w:rFonts w:ascii="Times New Roman" w:hAnsi="Times New Roman" w:cs="Times New Roman"/>
                <w:sz w:val="24"/>
                <w:szCs w:val="24"/>
              </w:rPr>
              <w:t>Задачи:</w:t>
            </w:r>
          </w:p>
        </w:tc>
        <w:tc>
          <w:tcPr>
            <w:tcW w:w="992" w:type="dxa"/>
          </w:tcPr>
          <w:p w:rsidR="00171A2C" w:rsidRPr="00B82B4A" w:rsidRDefault="00171A2C" w:rsidP="00BE4B65">
            <w:pPr>
              <w:pStyle w:val="af8"/>
              <w:ind w:firstLine="0"/>
              <w:jc w:val="center"/>
              <w:rPr>
                <w:color w:val="000000" w:themeColor="text1"/>
                <w:sz w:val="24"/>
                <w:szCs w:val="24"/>
              </w:rPr>
            </w:pPr>
          </w:p>
        </w:tc>
        <w:tc>
          <w:tcPr>
            <w:tcW w:w="993" w:type="dxa"/>
          </w:tcPr>
          <w:p w:rsidR="00171A2C" w:rsidRPr="00B82B4A" w:rsidRDefault="00171A2C" w:rsidP="00BE4B65">
            <w:pPr>
              <w:pStyle w:val="af8"/>
              <w:ind w:firstLine="0"/>
              <w:jc w:val="center"/>
              <w:rPr>
                <w:color w:val="000000" w:themeColor="text1"/>
                <w:sz w:val="24"/>
                <w:szCs w:val="24"/>
              </w:rPr>
            </w:pPr>
          </w:p>
        </w:tc>
        <w:tc>
          <w:tcPr>
            <w:tcW w:w="850" w:type="dxa"/>
          </w:tcPr>
          <w:p w:rsidR="00171A2C" w:rsidRPr="00B82B4A" w:rsidRDefault="00171A2C" w:rsidP="00BE4B65">
            <w:pPr>
              <w:pStyle w:val="af8"/>
              <w:ind w:firstLine="0"/>
              <w:jc w:val="center"/>
              <w:rPr>
                <w:color w:val="000000" w:themeColor="text1"/>
                <w:sz w:val="24"/>
                <w:szCs w:val="24"/>
              </w:rPr>
            </w:pPr>
          </w:p>
        </w:tc>
        <w:tc>
          <w:tcPr>
            <w:tcW w:w="851" w:type="dxa"/>
          </w:tcPr>
          <w:p w:rsidR="00171A2C" w:rsidRPr="00B82B4A" w:rsidRDefault="00171A2C" w:rsidP="00BE4B65">
            <w:pPr>
              <w:pStyle w:val="af8"/>
              <w:ind w:firstLine="0"/>
              <w:jc w:val="center"/>
              <w:rPr>
                <w:color w:val="000000" w:themeColor="text1"/>
                <w:sz w:val="24"/>
                <w:szCs w:val="24"/>
              </w:rPr>
            </w:pPr>
          </w:p>
        </w:tc>
        <w:tc>
          <w:tcPr>
            <w:tcW w:w="850" w:type="dxa"/>
          </w:tcPr>
          <w:p w:rsidR="00171A2C" w:rsidRPr="00B82B4A" w:rsidRDefault="00171A2C" w:rsidP="00BE4B65">
            <w:pPr>
              <w:pStyle w:val="af8"/>
              <w:ind w:firstLine="0"/>
              <w:jc w:val="center"/>
              <w:rPr>
                <w:color w:val="000000" w:themeColor="text1"/>
                <w:sz w:val="24"/>
                <w:szCs w:val="24"/>
              </w:rPr>
            </w:pPr>
          </w:p>
        </w:tc>
        <w:tc>
          <w:tcPr>
            <w:tcW w:w="851" w:type="dxa"/>
          </w:tcPr>
          <w:p w:rsidR="00171A2C" w:rsidRPr="00B82B4A" w:rsidRDefault="00171A2C" w:rsidP="00BE4B65">
            <w:pPr>
              <w:pStyle w:val="af8"/>
              <w:ind w:firstLine="0"/>
              <w:jc w:val="center"/>
              <w:rPr>
                <w:color w:val="000000" w:themeColor="text1"/>
                <w:sz w:val="24"/>
                <w:szCs w:val="24"/>
              </w:rPr>
            </w:pPr>
          </w:p>
        </w:tc>
      </w:tr>
      <w:tr w:rsidR="00B82B4A" w:rsidRPr="00B82B4A" w:rsidTr="00B82B4A">
        <w:tc>
          <w:tcPr>
            <w:tcW w:w="567" w:type="dxa"/>
          </w:tcPr>
          <w:p w:rsidR="00171A2C" w:rsidRPr="00B82B4A" w:rsidRDefault="00171A2C" w:rsidP="00BE4B65">
            <w:pPr>
              <w:pStyle w:val="ConsPlusNormal"/>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1)</w:t>
            </w:r>
          </w:p>
        </w:tc>
        <w:tc>
          <w:tcPr>
            <w:tcW w:w="8363" w:type="dxa"/>
          </w:tcPr>
          <w:p w:rsidR="00171A2C" w:rsidRPr="00B82B4A" w:rsidRDefault="00B82B4A" w:rsidP="00BE4B65">
            <w:pPr>
              <w:pStyle w:val="ConsPlusNormal"/>
              <w:jc w:val="both"/>
              <w:rPr>
                <w:rFonts w:ascii="Times New Roman" w:hAnsi="Times New Roman" w:cs="Times New Roman"/>
                <w:sz w:val="24"/>
                <w:szCs w:val="24"/>
              </w:rPr>
            </w:pPr>
            <w:r w:rsidRPr="00B82B4A">
              <w:rPr>
                <w:rFonts w:ascii="Times New Roman" w:hAnsi="Times New Roman" w:cs="Times New Roman"/>
                <w:sz w:val="24"/>
                <w:szCs w:val="24"/>
              </w:rPr>
              <w:t>обеспечение учета объема употребляемых энергетических ресурсов</w:t>
            </w:r>
          </w:p>
        </w:tc>
        <w:tc>
          <w:tcPr>
            <w:tcW w:w="992" w:type="dxa"/>
          </w:tcPr>
          <w:p w:rsidR="00171A2C" w:rsidRPr="00B82B4A" w:rsidRDefault="00B82B4A" w:rsidP="00BE4B65">
            <w:pPr>
              <w:pStyle w:val="ConsPlusNormal"/>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c>
          <w:tcPr>
            <w:tcW w:w="993" w:type="dxa"/>
          </w:tcPr>
          <w:p w:rsidR="00171A2C" w:rsidRPr="00B82B4A" w:rsidRDefault="00B82B4A" w:rsidP="00BE4B65">
            <w:pPr>
              <w:pStyle w:val="ConsPlusNormal"/>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c>
          <w:tcPr>
            <w:tcW w:w="850" w:type="dxa"/>
          </w:tcPr>
          <w:p w:rsidR="00171A2C" w:rsidRPr="00B82B4A" w:rsidRDefault="00B82B4A" w:rsidP="00BE4B65">
            <w:pPr>
              <w:pStyle w:val="ConsPlusNormal"/>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c>
          <w:tcPr>
            <w:tcW w:w="851" w:type="dxa"/>
          </w:tcPr>
          <w:p w:rsidR="00171A2C" w:rsidRPr="00B82B4A" w:rsidRDefault="00B82B4A" w:rsidP="00BE4B65">
            <w:pPr>
              <w:pStyle w:val="ConsPlusNormal"/>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c>
          <w:tcPr>
            <w:tcW w:w="850" w:type="dxa"/>
          </w:tcPr>
          <w:p w:rsidR="00171A2C" w:rsidRPr="00B82B4A" w:rsidRDefault="00B82B4A" w:rsidP="00BE4B65">
            <w:pPr>
              <w:pStyle w:val="ConsPlusNormal"/>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c>
          <w:tcPr>
            <w:tcW w:w="851" w:type="dxa"/>
          </w:tcPr>
          <w:p w:rsidR="00171A2C" w:rsidRPr="00B82B4A" w:rsidRDefault="00B82B4A" w:rsidP="00BE4B65">
            <w:pPr>
              <w:pStyle w:val="ConsPlusNormal"/>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r>
      <w:tr w:rsidR="00B82B4A" w:rsidRPr="00B82B4A" w:rsidTr="00B82B4A">
        <w:tc>
          <w:tcPr>
            <w:tcW w:w="567" w:type="dxa"/>
          </w:tcPr>
          <w:p w:rsidR="00171A2C" w:rsidRPr="00B82B4A" w:rsidRDefault="00171A2C" w:rsidP="00BE4B65">
            <w:pPr>
              <w:pStyle w:val="ConsPlusNormal"/>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2)</w:t>
            </w:r>
          </w:p>
        </w:tc>
        <w:tc>
          <w:tcPr>
            <w:tcW w:w="8363" w:type="dxa"/>
          </w:tcPr>
          <w:p w:rsidR="00171A2C" w:rsidRPr="00B82B4A" w:rsidRDefault="00B82B4A" w:rsidP="00BE4B65">
            <w:pPr>
              <w:pStyle w:val="ConsPlusNormal"/>
              <w:jc w:val="both"/>
              <w:rPr>
                <w:rFonts w:ascii="Times New Roman" w:hAnsi="Times New Roman" w:cs="Times New Roman"/>
                <w:sz w:val="24"/>
                <w:szCs w:val="24"/>
              </w:rPr>
            </w:pPr>
            <w:r w:rsidRPr="00B82B4A">
              <w:rPr>
                <w:rFonts w:ascii="Times New Roman" w:hAnsi="Times New Roman" w:cs="Times New Roman"/>
                <w:sz w:val="24"/>
                <w:szCs w:val="24"/>
              </w:rPr>
              <w:t>снижение расходов бюджета города Ставрополя на оплату за потребленные энергетические ресурсы</w:t>
            </w:r>
          </w:p>
        </w:tc>
        <w:tc>
          <w:tcPr>
            <w:tcW w:w="992" w:type="dxa"/>
          </w:tcPr>
          <w:p w:rsidR="00171A2C" w:rsidRPr="00B82B4A" w:rsidRDefault="00171A2C" w:rsidP="00B82B4A">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w:t>
            </w:r>
            <w:r w:rsidR="00B82B4A" w:rsidRPr="00B82B4A">
              <w:rPr>
                <w:rFonts w:ascii="Times New Roman" w:hAnsi="Times New Roman" w:cs="Times New Roman"/>
                <w:color w:val="000000" w:themeColor="text1"/>
                <w:sz w:val="24"/>
                <w:szCs w:val="24"/>
              </w:rPr>
              <w:t>1</w:t>
            </w:r>
          </w:p>
        </w:tc>
        <w:tc>
          <w:tcPr>
            <w:tcW w:w="993" w:type="dxa"/>
          </w:tcPr>
          <w:p w:rsidR="00171A2C"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c>
          <w:tcPr>
            <w:tcW w:w="850" w:type="dxa"/>
          </w:tcPr>
          <w:p w:rsidR="00171A2C"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c>
          <w:tcPr>
            <w:tcW w:w="851" w:type="dxa"/>
          </w:tcPr>
          <w:p w:rsidR="00171A2C"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c>
          <w:tcPr>
            <w:tcW w:w="850" w:type="dxa"/>
          </w:tcPr>
          <w:p w:rsidR="00171A2C"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c>
          <w:tcPr>
            <w:tcW w:w="851" w:type="dxa"/>
          </w:tcPr>
          <w:p w:rsidR="00171A2C"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0,1</w:t>
            </w:r>
          </w:p>
        </w:tc>
      </w:tr>
      <w:tr w:rsidR="00B82B4A" w:rsidRPr="00B82B4A" w:rsidTr="00B82B4A">
        <w:tc>
          <w:tcPr>
            <w:tcW w:w="567" w:type="dxa"/>
          </w:tcPr>
          <w:p w:rsidR="00171A2C" w:rsidRPr="00B82B4A" w:rsidRDefault="00171A2C" w:rsidP="00BE4B65">
            <w:pPr>
              <w:pStyle w:val="ConsPlusNormal"/>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3)</w:t>
            </w:r>
          </w:p>
        </w:tc>
        <w:tc>
          <w:tcPr>
            <w:tcW w:w="8363" w:type="dxa"/>
          </w:tcPr>
          <w:p w:rsidR="00171A2C" w:rsidRPr="00B82B4A" w:rsidRDefault="00B82B4A" w:rsidP="00BE4B65">
            <w:pPr>
              <w:pStyle w:val="ConsPlusNormal"/>
              <w:jc w:val="both"/>
              <w:rPr>
                <w:rFonts w:ascii="Times New Roman" w:hAnsi="Times New Roman" w:cs="Times New Roman"/>
                <w:sz w:val="24"/>
                <w:szCs w:val="24"/>
              </w:rPr>
            </w:pPr>
            <w:r w:rsidRPr="00B82B4A">
              <w:rPr>
                <w:rFonts w:ascii="Times New Roman" w:hAnsi="Times New Roman" w:cs="Times New Roman"/>
                <w:sz w:val="24"/>
                <w:szCs w:val="24"/>
              </w:rPr>
              <w:t>сокращение потерь энергетических ресурсов при их транспортировке</w:t>
            </w:r>
          </w:p>
        </w:tc>
        <w:tc>
          <w:tcPr>
            <w:tcW w:w="992" w:type="dxa"/>
          </w:tcPr>
          <w:p w:rsidR="00171A2C" w:rsidRPr="00B82B4A" w:rsidRDefault="00171A2C"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0,3</w:t>
            </w:r>
          </w:p>
        </w:tc>
        <w:tc>
          <w:tcPr>
            <w:tcW w:w="993" w:type="dxa"/>
          </w:tcPr>
          <w:p w:rsidR="00171A2C" w:rsidRPr="00B82B4A" w:rsidRDefault="00171A2C"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0,3</w:t>
            </w:r>
          </w:p>
        </w:tc>
        <w:tc>
          <w:tcPr>
            <w:tcW w:w="850" w:type="dxa"/>
          </w:tcPr>
          <w:p w:rsidR="00171A2C" w:rsidRPr="00B82B4A" w:rsidRDefault="00171A2C"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0,3</w:t>
            </w:r>
          </w:p>
        </w:tc>
        <w:tc>
          <w:tcPr>
            <w:tcW w:w="851" w:type="dxa"/>
          </w:tcPr>
          <w:p w:rsidR="00171A2C" w:rsidRPr="00B82B4A" w:rsidRDefault="00171A2C"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0,3</w:t>
            </w:r>
          </w:p>
        </w:tc>
        <w:tc>
          <w:tcPr>
            <w:tcW w:w="850" w:type="dxa"/>
          </w:tcPr>
          <w:p w:rsidR="00171A2C" w:rsidRPr="00B82B4A" w:rsidRDefault="00171A2C"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0,3</w:t>
            </w:r>
          </w:p>
        </w:tc>
        <w:tc>
          <w:tcPr>
            <w:tcW w:w="851" w:type="dxa"/>
          </w:tcPr>
          <w:p w:rsidR="00171A2C" w:rsidRPr="00B82B4A" w:rsidRDefault="00171A2C"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0,3</w:t>
            </w:r>
          </w:p>
        </w:tc>
      </w:tr>
      <w:tr w:rsidR="00201902" w:rsidRPr="00B82B4A" w:rsidTr="00B82B4A">
        <w:tc>
          <w:tcPr>
            <w:tcW w:w="567" w:type="dxa"/>
          </w:tcPr>
          <w:p w:rsidR="00201902" w:rsidRPr="00B82B4A" w:rsidRDefault="00201902" w:rsidP="00BE4B65">
            <w:pPr>
              <w:pStyle w:val="ConsPlusNormal"/>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4)</w:t>
            </w:r>
          </w:p>
        </w:tc>
        <w:tc>
          <w:tcPr>
            <w:tcW w:w="8363" w:type="dxa"/>
          </w:tcPr>
          <w:p w:rsidR="00201902" w:rsidRPr="00B82B4A" w:rsidRDefault="00B82B4A" w:rsidP="00BE4B65">
            <w:pPr>
              <w:pStyle w:val="ConsPlusNormal"/>
              <w:jc w:val="both"/>
              <w:rPr>
                <w:rFonts w:ascii="Times New Roman" w:hAnsi="Times New Roman" w:cs="Times New Roman"/>
                <w:sz w:val="24"/>
                <w:szCs w:val="24"/>
              </w:rPr>
            </w:pPr>
            <w:r w:rsidRPr="00B82B4A">
              <w:rPr>
                <w:rFonts w:ascii="Times New Roman" w:hAnsi="Times New Roman" w:cs="Times New Roman"/>
                <w:sz w:val="24"/>
                <w:szCs w:val="24"/>
              </w:rPr>
              <w:t>повышение эффективности энергопотребления путем внедрения современных энергосберегающих технологий и оборудования в бюджетном секторе, в жилищном фонде и системах коммунальной инфраструктуры</w:t>
            </w:r>
          </w:p>
        </w:tc>
        <w:tc>
          <w:tcPr>
            <w:tcW w:w="992" w:type="dxa"/>
          </w:tcPr>
          <w:p w:rsidR="00201902"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0,5</w:t>
            </w:r>
          </w:p>
        </w:tc>
        <w:tc>
          <w:tcPr>
            <w:tcW w:w="993" w:type="dxa"/>
          </w:tcPr>
          <w:p w:rsidR="00201902"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0,5</w:t>
            </w:r>
          </w:p>
        </w:tc>
        <w:tc>
          <w:tcPr>
            <w:tcW w:w="850" w:type="dxa"/>
          </w:tcPr>
          <w:p w:rsidR="00201902"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0,5</w:t>
            </w:r>
          </w:p>
        </w:tc>
        <w:tc>
          <w:tcPr>
            <w:tcW w:w="851" w:type="dxa"/>
          </w:tcPr>
          <w:p w:rsidR="00201902"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0,5</w:t>
            </w:r>
          </w:p>
        </w:tc>
        <w:tc>
          <w:tcPr>
            <w:tcW w:w="850" w:type="dxa"/>
          </w:tcPr>
          <w:p w:rsidR="00201902"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0,5</w:t>
            </w:r>
          </w:p>
        </w:tc>
        <w:tc>
          <w:tcPr>
            <w:tcW w:w="851" w:type="dxa"/>
          </w:tcPr>
          <w:p w:rsidR="00201902" w:rsidRPr="00B82B4A" w:rsidRDefault="00B82B4A" w:rsidP="00BE4B65">
            <w:pPr>
              <w:pStyle w:val="ConsPlusNormal"/>
              <w:tabs>
                <w:tab w:val="left" w:pos="439"/>
              </w:tabs>
              <w:jc w:val="center"/>
              <w:outlineLvl w:val="2"/>
              <w:rPr>
                <w:rFonts w:ascii="Times New Roman" w:hAnsi="Times New Roman" w:cs="Times New Roman"/>
                <w:color w:val="000000" w:themeColor="text1"/>
                <w:sz w:val="24"/>
                <w:szCs w:val="24"/>
              </w:rPr>
            </w:pPr>
            <w:r w:rsidRPr="00B82B4A">
              <w:rPr>
                <w:rFonts w:ascii="Times New Roman" w:hAnsi="Times New Roman" w:cs="Times New Roman"/>
                <w:color w:val="000000" w:themeColor="text1"/>
                <w:sz w:val="24"/>
                <w:szCs w:val="24"/>
              </w:rPr>
              <w:t>0,5</w:t>
            </w:r>
          </w:p>
        </w:tc>
      </w:tr>
    </w:tbl>
    <w:p w:rsidR="00171A2C" w:rsidRPr="00B82B4A" w:rsidRDefault="00171A2C" w:rsidP="00171A2C">
      <w:pPr>
        <w:spacing w:after="0" w:line="240" w:lineRule="auto"/>
        <w:ind w:left="284"/>
        <w:jc w:val="both"/>
        <w:rPr>
          <w:rFonts w:ascii="Times New Roman" w:hAnsi="Times New Roman" w:cs="Times New Roman"/>
          <w:sz w:val="20"/>
          <w:szCs w:val="20"/>
        </w:rPr>
      </w:pPr>
    </w:p>
    <w:p w:rsidR="00171A2C" w:rsidRPr="00B82B4A" w:rsidRDefault="00171A2C" w:rsidP="00171A2C">
      <w:pPr>
        <w:tabs>
          <w:tab w:val="left" w:pos="6379"/>
          <w:tab w:val="left" w:pos="16585"/>
        </w:tabs>
        <w:spacing w:after="0" w:line="240" w:lineRule="exact"/>
        <w:ind w:left="-142" w:right="-740"/>
        <w:rPr>
          <w:rFonts w:ascii="Times New Roman" w:hAnsi="Times New Roman" w:cs="Times New Roman"/>
          <w:sz w:val="20"/>
          <w:szCs w:val="20"/>
        </w:rPr>
      </w:pPr>
    </w:p>
    <w:p w:rsidR="00171A2C" w:rsidRPr="00B82B4A" w:rsidRDefault="00171A2C" w:rsidP="00171A2C">
      <w:pPr>
        <w:tabs>
          <w:tab w:val="left" w:pos="6379"/>
          <w:tab w:val="left" w:pos="16585"/>
        </w:tabs>
        <w:spacing w:after="0" w:line="240" w:lineRule="exact"/>
        <w:ind w:left="-142" w:right="-740"/>
        <w:rPr>
          <w:rFonts w:ascii="Times New Roman" w:hAnsi="Times New Roman" w:cs="Times New Roman"/>
          <w:sz w:val="20"/>
          <w:szCs w:val="20"/>
        </w:rPr>
      </w:pPr>
    </w:p>
    <w:p w:rsidR="00433129" w:rsidRDefault="00433129" w:rsidP="00201902">
      <w:pPr>
        <w:pStyle w:val="ConsPlusNormal"/>
        <w:outlineLvl w:val="1"/>
        <w:rPr>
          <w:rFonts w:ascii="Times New Roman" w:hAnsi="Times New Roman" w:cs="Times New Roman"/>
          <w:sz w:val="28"/>
          <w:szCs w:val="28"/>
        </w:rPr>
      </w:pPr>
    </w:p>
    <w:p w:rsidR="00171A2C" w:rsidRDefault="00171A2C" w:rsidP="00171A2C">
      <w:pPr>
        <w:pStyle w:val="ConsPlusNormal"/>
        <w:outlineLvl w:val="1"/>
        <w:rPr>
          <w:rFonts w:ascii="Times New Roman" w:hAnsi="Times New Roman" w:cs="Times New Roman"/>
          <w:sz w:val="28"/>
          <w:szCs w:val="28"/>
        </w:rPr>
      </w:pPr>
    </w:p>
    <w:sectPr w:rsidR="00171A2C" w:rsidSect="00D52324">
      <w:pgSz w:w="16838" w:h="11905" w:orient="landscape"/>
      <w:pgMar w:top="1985" w:right="1134" w:bottom="567" w:left="1134" w:header="709"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A9" w:rsidRDefault="000A29A9" w:rsidP="00390E87">
      <w:pPr>
        <w:spacing w:after="0" w:line="240" w:lineRule="auto"/>
      </w:pPr>
      <w:r>
        <w:separator/>
      </w:r>
    </w:p>
  </w:endnote>
  <w:endnote w:type="continuationSeparator" w:id="0">
    <w:p w:rsidR="000A29A9" w:rsidRDefault="000A29A9" w:rsidP="0039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A9" w:rsidRDefault="000A29A9" w:rsidP="00390E87">
      <w:pPr>
        <w:spacing w:after="0" w:line="240" w:lineRule="auto"/>
      </w:pPr>
      <w:r>
        <w:separator/>
      </w:r>
    </w:p>
  </w:footnote>
  <w:footnote w:type="continuationSeparator" w:id="0">
    <w:p w:rsidR="000A29A9" w:rsidRDefault="000A29A9" w:rsidP="00390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246940"/>
      <w:docPartObj>
        <w:docPartGallery w:val="Page Numbers (Top of Page)"/>
        <w:docPartUnique/>
      </w:docPartObj>
    </w:sdtPr>
    <w:sdtEndPr>
      <w:rPr>
        <w:sz w:val="28"/>
        <w:szCs w:val="28"/>
      </w:rPr>
    </w:sdtEndPr>
    <w:sdtContent>
      <w:p w:rsidR="0097393C" w:rsidRPr="00D52324" w:rsidRDefault="0097393C">
        <w:pPr>
          <w:pStyle w:val="a9"/>
          <w:jc w:val="center"/>
          <w:rPr>
            <w:sz w:val="28"/>
            <w:szCs w:val="28"/>
          </w:rPr>
        </w:pPr>
        <w:r w:rsidRPr="00D52324">
          <w:rPr>
            <w:sz w:val="28"/>
            <w:szCs w:val="28"/>
          </w:rPr>
          <w:fldChar w:fldCharType="begin"/>
        </w:r>
        <w:r w:rsidRPr="00D52324">
          <w:rPr>
            <w:sz w:val="28"/>
            <w:szCs w:val="28"/>
          </w:rPr>
          <w:instrText>PAGE   \* MERGEFORMAT</w:instrText>
        </w:r>
        <w:r w:rsidRPr="00D52324">
          <w:rPr>
            <w:sz w:val="28"/>
            <w:szCs w:val="28"/>
          </w:rPr>
          <w:fldChar w:fldCharType="separate"/>
        </w:r>
        <w:r w:rsidR="00A71784" w:rsidRPr="00A71784">
          <w:rPr>
            <w:noProof/>
            <w:sz w:val="28"/>
            <w:szCs w:val="28"/>
            <w:lang w:val="ru-RU"/>
          </w:rPr>
          <w:t>12</w:t>
        </w:r>
        <w:r w:rsidRPr="00D52324">
          <w:rPr>
            <w:sz w:val="28"/>
            <w:szCs w:val="28"/>
          </w:rPr>
          <w:fldChar w:fldCharType="end"/>
        </w:r>
      </w:p>
    </w:sdtContent>
  </w:sdt>
  <w:p w:rsidR="0097393C" w:rsidRPr="0043226E" w:rsidRDefault="0097393C">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93C" w:rsidRDefault="0097393C" w:rsidP="00D52324">
    <w:pPr>
      <w:pStyle w:val="a9"/>
      <w:tabs>
        <w:tab w:val="left" w:pos="6663"/>
      </w:tabs>
      <w:jc w:val="center"/>
    </w:pPr>
  </w:p>
  <w:p w:rsidR="0097393C" w:rsidRDefault="0097393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C71"/>
    <w:multiLevelType w:val="multilevel"/>
    <w:tmpl w:val="8E527A5A"/>
    <w:lvl w:ilvl="0">
      <w:start w:val="1"/>
      <w:numFmt w:val="bullet"/>
      <w:lvlText w:val=""/>
      <w:lvlJc w:val="left"/>
      <w:pPr>
        <w:tabs>
          <w:tab w:val="num" w:pos="2160"/>
        </w:tabs>
        <w:ind w:left="2160" w:hanging="360"/>
      </w:pPr>
      <w:rPr>
        <w:rFonts w:ascii="Symbol" w:hAnsi="Symbol" w:hint="default"/>
      </w:rPr>
    </w:lvl>
    <w:lvl w:ilvl="1">
      <w:start w:val="2"/>
      <w:numFmt w:val="decimal"/>
      <w:lvlText w:val="%2."/>
      <w:lvlJc w:val="left"/>
      <w:pPr>
        <w:tabs>
          <w:tab w:val="num" w:pos="2310"/>
        </w:tabs>
        <w:ind w:left="2310" w:hanging="87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3295DC0"/>
    <w:multiLevelType w:val="multilevel"/>
    <w:tmpl w:val="A5DA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C45D8"/>
    <w:multiLevelType w:val="hybridMultilevel"/>
    <w:tmpl w:val="6C649C96"/>
    <w:lvl w:ilvl="0" w:tplc="F7F4EA26">
      <w:start w:val="1"/>
      <w:numFmt w:val="decimal"/>
      <w:lvlText w:val="%1."/>
      <w:lvlJc w:val="left"/>
      <w:pPr>
        <w:tabs>
          <w:tab w:val="num" w:pos="226"/>
        </w:tabs>
        <w:ind w:left="226" w:hanging="51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3">
    <w:nsid w:val="14BD423F"/>
    <w:multiLevelType w:val="hybridMultilevel"/>
    <w:tmpl w:val="EEA8488E"/>
    <w:lvl w:ilvl="0" w:tplc="5B5EB4F6">
      <w:start w:val="2"/>
      <w:numFmt w:val="decimal"/>
      <w:lvlText w:val="%1."/>
      <w:lvlJc w:val="left"/>
      <w:pPr>
        <w:tabs>
          <w:tab w:val="num" w:pos="1949"/>
        </w:tabs>
        <w:ind w:left="1949" w:hanging="141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4">
    <w:nsid w:val="246C6CE2"/>
    <w:multiLevelType w:val="hybridMultilevel"/>
    <w:tmpl w:val="192AB968"/>
    <w:lvl w:ilvl="0" w:tplc="548E24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82F3A5F"/>
    <w:multiLevelType w:val="hybridMultilevel"/>
    <w:tmpl w:val="BC14DFA0"/>
    <w:lvl w:ilvl="0" w:tplc="ED1035C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06AD1"/>
    <w:multiLevelType w:val="hybridMultilevel"/>
    <w:tmpl w:val="C36C9BD8"/>
    <w:lvl w:ilvl="0" w:tplc="24F2CF2C">
      <w:start w:val="1"/>
      <w:numFmt w:val="decimal"/>
      <w:lvlText w:val="%1."/>
      <w:lvlJc w:val="left"/>
      <w:pPr>
        <w:tabs>
          <w:tab w:val="num" w:pos="1070"/>
        </w:tabs>
        <w:ind w:left="1070" w:hanging="360"/>
      </w:pPr>
      <w:rPr>
        <w:rFonts w:ascii="Times New Roman" w:eastAsia="Times New Roman" w:hAnsi="Times New Roman" w:cs="Times New Roman"/>
      </w:rPr>
    </w:lvl>
    <w:lvl w:ilvl="1" w:tplc="04190019">
      <w:start w:val="1"/>
      <w:numFmt w:val="decimal"/>
      <w:lvlText w:val="%2."/>
      <w:lvlJc w:val="left"/>
      <w:pPr>
        <w:tabs>
          <w:tab w:val="num" w:pos="868"/>
        </w:tabs>
        <w:ind w:left="868" w:hanging="360"/>
      </w:pPr>
    </w:lvl>
    <w:lvl w:ilvl="2" w:tplc="0419001B">
      <w:start w:val="1"/>
      <w:numFmt w:val="decimal"/>
      <w:lvlText w:val="%3."/>
      <w:lvlJc w:val="left"/>
      <w:pPr>
        <w:tabs>
          <w:tab w:val="num" w:pos="1588"/>
        </w:tabs>
        <w:ind w:left="1588" w:hanging="360"/>
      </w:pPr>
    </w:lvl>
    <w:lvl w:ilvl="3" w:tplc="0419000F">
      <w:start w:val="1"/>
      <w:numFmt w:val="decimal"/>
      <w:lvlText w:val="%4."/>
      <w:lvlJc w:val="left"/>
      <w:pPr>
        <w:tabs>
          <w:tab w:val="num" w:pos="2308"/>
        </w:tabs>
        <w:ind w:left="2308" w:hanging="360"/>
      </w:pPr>
    </w:lvl>
    <w:lvl w:ilvl="4" w:tplc="04190019">
      <w:start w:val="1"/>
      <w:numFmt w:val="decimal"/>
      <w:lvlText w:val="%5."/>
      <w:lvlJc w:val="left"/>
      <w:pPr>
        <w:tabs>
          <w:tab w:val="num" w:pos="3028"/>
        </w:tabs>
        <w:ind w:left="3028" w:hanging="360"/>
      </w:pPr>
    </w:lvl>
    <w:lvl w:ilvl="5" w:tplc="0419001B">
      <w:start w:val="1"/>
      <w:numFmt w:val="decimal"/>
      <w:lvlText w:val="%6."/>
      <w:lvlJc w:val="left"/>
      <w:pPr>
        <w:tabs>
          <w:tab w:val="num" w:pos="3748"/>
        </w:tabs>
        <w:ind w:left="3748" w:hanging="360"/>
      </w:pPr>
    </w:lvl>
    <w:lvl w:ilvl="6" w:tplc="0419000F">
      <w:start w:val="1"/>
      <w:numFmt w:val="decimal"/>
      <w:lvlText w:val="%7."/>
      <w:lvlJc w:val="left"/>
      <w:pPr>
        <w:tabs>
          <w:tab w:val="num" w:pos="4468"/>
        </w:tabs>
        <w:ind w:left="4468" w:hanging="360"/>
      </w:pPr>
    </w:lvl>
    <w:lvl w:ilvl="7" w:tplc="04190019">
      <w:start w:val="1"/>
      <w:numFmt w:val="decimal"/>
      <w:lvlText w:val="%8."/>
      <w:lvlJc w:val="left"/>
      <w:pPr>
        <w:tabs>
          <w:tab w:val="num" w:pos="5188"/>
        </w:tabs>
        <w:ind w:left="5188" w:hanging="360"/>
      </w:pPr>
    </w:lvl>
    <w:lvl w:ilvl="8" w:tplc="0419001B">
      <w:start w:val="1"/>
      <w:numFmt w:val="decimal"/>
      <w:lvlText w:val="%9."/>
      <w:lvlJc w:val="left"/>
      <w:pPr>
        <w:tabs>
          <w:tab w:val="num" w:pos="5908"/>
        </w:tabs>
        <w:ind w:left="5908" w:hanging="360"/>
      </w:pPr>
    </w:lvl>
  </w:abstractNum>
  <w:abstractNum w:abstractNumId="7">
    <w:nsid w:val="2B116711"/>
    <w:multiLevelType w:val="multilevel"/>
    <w:tmpl w:val="698455C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E110EC0"/>
    <w:multiLevelType w:val="hybridMultilevel"/>
    <w:tmpl w:val="8E560922"/>
    <w:lvl w:ilvl="0" w:tplc="04190001">
      <w:start w:val="1"/>
      <w:numFmt w:val="bullet"/>
      <w:lvlText w:val=""/>
      <w:lvlJc w:val="left"/>
      <w:pPr>
        <w:tabs>
          <w:tab w:val="num" w:pos="1980"/>
        </w:tabs>
        <w:ind w:left="1980" w:hanging="360"/>
      </w:pPr>
      <w:rPr>
        <w:rFonts w:ascii="Symbol" w:hAnsi="Symbol"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9">
    <w:nsid w:val="2E81434F"/>
    <w:multiLevelType w:val="hybridMultilevel"/>
    <w:tmpl w:val="F0881318"/>
    <w:lvl w:ilvl="0" w:tplc="E818A4E8">
      <w:start w:val="1"/>
      <w:numFmt w:val="bullet"/>
      <w:lvlText w:val=""/>
      <w:lvlJc w:val="left"/>
      <w:pPr>
        <w:tabs>
          <w:tab w:val="num" w:pos="644"/>
        </w:tabs>
        <w:ind w:left="644" w:hanging="360"/>
      </w:pPr>
      <w:rPr>
        <w:rFonts w:ascii="Wingdings 2" w:hAnsi="Wingdings 2" w:hint="default"/>
      </w:rPr>
    </w:lvl>
    <w:lvl w:ilvl="1" w:tplc="E594E940" w:tentative="1">
      <w:start w:val="1"/>
      <w:numFmt w:val="bullet"/>
      <w:lvlText w:val=""/>
      <w:lvlJc w:val="left"/>
      <w:pPr>
        <w:tabs>
          <w:tab w:val="num" w:pos="1440"/>
        </w:tabs>
        <w:ind w:left="1440" w:hanging="360"/>
      </w:pPr>
      <w:rPr>
        <w:rFonts w:ascii="Wingdings 2" w:hAnsi="Wingdings 2" w:hint="default"/>
      </w:rPr>
    </w:lvl>
    <w:lvl w:ilvl="2" w:tplc="02A4AB5A" w:tentative="1">
      <w:start w:val="1"/>
      <w:numFmt w:val="bullet"/>
      <w:lvlText w:val=""/>
      <w:lvlJc w:val="left"/>
      <w:pPr>
        <w:tabs>
          <w:tab w:val="num" w:pos="2160"/>
        </w:tabs>
        <w:ind w:left="2160" w:hanging="360"/>
      </w:pPr>
      <w:rPr>
        <w:rFonts w:ascii="Wingdings 2" w:hAnsi="Wingdings 2" w:hint="default"/>
      </w:rPr>
    </w:lvl>
    <w:lvl w:ilvl="3" w:tplc="102E1940" w:tentative="1">
      <w:start w:val="1"/>
      <w:numFmt w:val="bullet"/>
      <w:lvlText w:val=""/>
      <w:lvlJc w:val="left"/>
      <w:pPr>
        <w:tabs>
          <w:tab w:val="num" w:pos="2880"/>
        </w:tabs>
        <w:ind w:left="2880" w:hanging="360"/>
      </w:pPr>
      <w:rPr>
        <w:rFonts w:ascii="Wingdings 2" w:hAnsi="Wingdings 2" w:hint="default"/>
      </w:rPr>
    </w:lvl>
    <w:lvl w:ilvl="4" w:tplc="EF08B98A" w:tentative="1">
      <w:start w:val="1"/>
      <w:numFmt w:val="bullet"/>
      <w:lvlText w:val=""/>
      <w:lvlJc w:val="left"/>
      <w:pPr>
        <w:tabs>
          <w:tab w:val="num" w:pos="3600"/>
        </w:tabs>
        <w:ind w:left="3600" w:hanging="360"/>
      </w:pPr>
      <w:rPr>
        <w:rFonts w:ascii="Wingdings 2" w:hAnsi="Wingdings 2" w:hint="default"/>
      </w:rPr>
    </w:lvl>
    <w:lvl w:ilvl="5" w:tplc="7904EE02" w:tentative="1">
      <w:start w:val="1"/>
      <w:numFmt w:val="bullet"/>
      <w:lvlText w:val=""/>
      <w:lvlJc w:val="left"/>
      <w:pPr>
        <w:tabs>
          <w:tab w:val="num" w:pos="4320"/>
        </w:tabs>
        <w:ind w:left="4320" w:hanging="360"/>
      </w:pPr>
      <w:rPr>
        <w:rFonts w:ascii="Wingdings 2" w:hAnsi="Wingdings 2" w:hint="default"/>
      </w:rPr>
    </w:lvl>
    <w:lvl w:ilvl="6" w:tplc="6A303A98" w:tentative="1">
      <w:start w:val="1"/>
      <w:numFmt w:val="bullet"/>
      <w:lvlText w:val=""/>
      <w:lvlJc w:val="left"/>
      <w:pPr>
        <w:tabs>
          <w:tab w:val="num" w:pos="5040"/>
        </w:tabs>
        <w:ind w:left="5040" w:hanging="360"/>
      </w:pPr>
      <w:rPr>
        <w:rFonts w:ascii="Wingdings 2" w:hAnsi="Wingdings 2" w:hint="default"/>
      </w:rPr>
    </w:lvl>
    <w:lvl w:ilvl="7" w:tplc="505AF860" w:tentative="1">
      <w:start w:val="1"/>
      <w:numFmt w:val="bullet"/>
      <w:lvlText w:val=""/>
      <w:lvlJc w:val="left"/>
      <w:pPr>
        <w:tabs>
          <w:tab w:val="num" w:pos="5760"/>
        </w:tabs>
        <w:ind w:left="5760" w:hanging="360"/>
      </w:pPr>
      <w:rPr>
        <w:rFonts w:ascii="Wingdings 2" w:hAnsi="Wingdings 2" w:hint="default"/>
      </w:rPr>
    </w:lvl>
    <w:lvl w:ilvl="8" w:tplc="2B885B54" w:tentative="1">
      <w:start w:val="1"/>
      <w:numFmt w:val="bullet"/>
      <w:lvlText w:val=""/>
      <w:lvlJc w:val="left"/>
      <w:pPr>
        <w:tabs>
          <w:tab w:val="num" w:pos="6480"/>
        </w:tabs>
        <w:ind w:left="6480" w:hanging="360"/>
      </w:pPr>
      <w:rPr>
        <w:rFonts w:ascii="Wingdings 2" w:hAnsi="Wingdings 2" w:hint="default"/>
      </w:rPr>
    </w:lvl>
  </w:abstractNum>
  <w:abstractNum w:abstractNumId="10">
    <w:nsid w:val="33B44D0B"/>
    <w:multiLevelType w:val="hybridMultilevel"/>
    <w:tmpl w:val="5FC8D2A0"/>
    <w:lvl w:ilvl="0" w:tplc="BE288E6C">
      <w:start w:val="1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5554A28"/>
    <w:multiLevelType w:val="hybridMultilevel"/>
    <w:tmpl w:val="33B07878"/>
    <w:lvl w:ilvl="0" w:tplc="E1FE4C5E">
      <w:start w:val="7"/>
      <w:numFmt w:val="decimal"/>
      <w:lvlText w:val="%1."/>
      <w:lvlJc w:val="left"/>
      <w:pPr>
        <w:tabs>
          <w:tab w:val="num" w:pos="1409"/>
        </w:tabs>
        <w:ind w:left="1409" w:hanging="870"/>
      </w:pPr>
      <w:rPr>
        <w:rFonts w:hint="default"/>
        <w:b w:val="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2">
    <w:nsid w:val="3A3243FB"/>
    <w:multiLevelType w:val="hybridMultilevel"/>
    <w:tmpl w:val="1318DB50"/>
    <w:lvl w:ilvl="0" w:tplc="5380D496">
      <w:start w:val="2"/>
      <w:numFmt w:val="decimal"/>
      <w:lvlText w:val="%1."/>
      <w:lvlJc w:val="left"/>
      <w:pPr>
        <w:tabs>
          <w:tab w:val="num" w:pos="2310"/>
        </w:tabs>
        <w:ind w:left="2310" w:hanging="141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3CDA2EDC"/>
    <w:multiLevelType w:val="hybridMultilevel"/>
    <w:tmpl w:val="8E527A5A"/>
    <w:lvl w:ilvl="0" w:tplc="04190001">
      <w:start w:val="1"/>
      <w:numFmt w:val="bullet"/>
      <w:lvlText w:val=""/>
      <w:lvlJc w:val="left"/>
      <w:pPr>
        <w:tabs>
          <w:tab w:val="num" w:pos="2160"/>
        </w:tabs>
        <w:ind w:left="2160" w:hanging="360"/>
      </w:pPr>
      <w:rPr>
        <w:rFonts w:ascii="Symbol" w:hAnsi="Symbol" w:hint="default"/>
      </w:rPr>
    </w:lvl>
    <w:lvl w:ilvl="1" w:tplc="2134362C">
      <w:start w:val="2"/>
      <w:numFmt w:val="decimal"/>
      <w:lvlText w:val="%2."/>
      <w:lvlJc w:val="left"/>
      <w:pPr>
        <w:tabs>
          <w:tab w:val="num" w:pos="2310"/>
        </w:tabs>
        <w:ind w:left="2310" w:hanging="87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F253D9D"/>
    <w:multiLevelType w:val="hybridMultilevel"/>
    <w:tmpl w:val="FCAE6014"/>
    <w:lvl w:ilvl="0" w:tplc="4D40F462">
      <w:start w:val="1"/>
      <w:numFmt w:val="upperRoman"/>
      <w:lvlText w:val="%1."/>
      <w:lvlJc w:val="left"/>
      <w:pPr>
        <w:tabs>
          <w:tab w:val="num" w:pos="1620"/>
        </w:tabs>
        <w:ind w:left="1620" w:hanging="720"/>
      </w:pPr>
      <w:rPr>
        <w:rFonts w:hint="default"/>
      </w:rPr>
    </w:lvl>
    <w:lvl w:ilvl="1" w:tplc="5B6A46F4">
      <w:start w:val="5"/>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43D50B30"/>
    <w:multiLevelType w:val="hybridMultilevel"/>
    <w:tmpl w:val="CF50E59C"/>
    <w:lvl w:ilvl="0" w:tplc="3126D858">
      <w:start w:val="1"/>
      <w:numFmt w:val="bullet"/>
      <w:lvlText w:val="-"/>
      <w:lvlJc w:val="left"/>
      <w:pPr>
        <w:tabs>
          <w:tab w:val="num" w:pos="3093"/>
        </w:tabs>
        <w:ind w:left="3093" w:hanging="360"/>
      </w:pPr>
      <w:rPr>
        <w:rFonts w:ascii="Times New Roman" w:hAnsi="Times New Roman" w:cs="Times New Roman"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16">
    <w:nsid w:val="453712D2"/>
    <w:multiLevelType w:val="hybridMultilevel"/>
    <w:tmpl w:val="8408CFAA"/>
    <w:lvl w:ilvl="0" w:tplc="ED2EA23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7">
    <w:nsid w:val="47165743"/>
    <w:multiLevelType w:val="multilevel"/>
    <w:tmpl w:val="E6EA5DCE"/>
    <w:lvl w:ilvl="0">
      <w:start w:val="1"/>
      <w:numFmt w:val="decimal"/>
      <w:lvlText w:val="%1."/>
      <w:lvlJc w:val="left"/>
      <w:pPr>
        <w:ind w:left="450" w:hanging="45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8">
    <w:nsid w:val="49644DA4"/>
    <w:multiLevelType w:val="hybridMultilevel"/>
    <w:tmpl w:val="7BA879B2"/>
    <w:lvl w:ilvl="0" w:tplc="422E4C10">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Times New Roman" w:hint="default"/>
      </w:rPr>
    </w:lvl>
    <w:lvl w:ilvl="3" w:tplc="04190001">
      <w:start w:val="1"/>
      <w:numFmt w:val="bullet"/>
      <w:lvlText w:val=""/>
      <w:lvlJc w:val="left"/>
      <w:pPr>
        <w:tabs>
          <w:tab w:val="num" w:pos="3229"/>
        </w:tabs>
        <w:ind w:left="3229" w:hanging="360"/>
      </w:pPr>
      <w:rPr>
        <w:rFonts w:ascii="Symbol" w:hAnsi="Symbol" w:cs="Times New Roman"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Times New Roman" w:hint="default"/>
      </w:rPr>
    </w:lvl>
    <w:lvl w:ilvl="6" w:tplc="04190001">
      <w:start w:val="1"/>
      <w:numFmt w:val="bullet"/>
      <w:lvlText w:val=""/>
      <w:lvlJc w:val="left"/>
      <w:pPr>
        <w:tabs>
          <w:tab w:val="num" w:pos="5389"/>
        </w:tabs>
        <w:ind w:left="5389" w:hanging="360"/>
      </w:pPr>
      <w:rPr>
        <w:rFonts w:ascii="Symbol" w:hAnsi="Symbol" w:cs="Times New Roman"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Times New Roman" w:hint="default"/>
      </w:rPr>
    </w:lvl>
  </w:abstractNum>
  <w:abstractNum w:abstractNumId="19">
    <w:nsid w:val="49742A4A"/>
    <w:multiLevelType w:val="hybridMultilevel"/>
    <w:tmpl w:val="6A8CF392"/>
    <w:lvl w:ilvl="0" w:tplc="5F3CF584">
      <w:start w:val="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2CD48F2"/>
    <w:multiLevelType w:val="hybridMultilevel"/>
    <w:tmpl w:val="7D6C3CDE"/>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1">
    <w:nsid w:val="543C4F9A"/>
    <w:multiLevelType w:val="hybridMultilevel"/>
    <w:tmpl w:val="5888B76A"/>
    <w:lvl w:ilvl="0" w:tplc="921CAF3E">
      <w:start w:val="1"/>
      <w:numFmt w:val="decimal"/>
      <w:lvlText w:val="%1."/>
      <w:lvlJc w:val="left"/>
      <w:pPr>
        <w:ind w:left="1211" w:hanging="360"/>
      </w:pPr>
      <w:rPr>
        <w:rFonts w:hint="default"/>
      </w:rPr>
    </w:lvl>
    <w:lvl w:ilvl="1" w:tplc="04190019" w:tentative="1">
      <w:start w:val="1"/>
      <w:numFmt w:val="lowerLetter"/>
      <w:lvlText w:val="%2."/>
      <w:lvlJc w:val="left"/>
      <w:pPr>
        <w:ind w:left="-346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1309" w:hanging="360"/>
      </w:pPr>
    </w:lvl>
    <w:lvl w:ilvl="5" w:tplc="0419001B" w:tentative="1">
      <w:start w:val="1"/>
      <w:numFmt w:val="lowerRoman"/>
      <w:lvlText w:val="%6."/>
      <w:lvlJc w:val="right"/>
      <w:pPr>
        <w:ind w:left="-589" w:hanging="180"/>
      </w:pPr>
    </w:lvl>
    <w:lvl w:ilvl="6" w:tplc="0419000F" w:tentative="1">
      <w:start w:val="1"/>
      <w:numFmt w:val="decimal"/>
      <w:lvlText w:val="%7."/>
      <w:lvlJc w:val="left"/>
      <w:pPr>
        <w:ind w:left="131" w:hanging="360"/>
      </w:pPr>
    </w:lvl>
    <w:lvl w:ilvl="7" w:tplc="04190019" w:tentative="1">
      <w:start w:val="1"/>
      <w:numFmt w:val="lowerLetter"/>
      <w:lvlText w:val="%8."/>
      <w:lvlJc w:val="left"/>
      <w:pPr>
        <w:ind w:left="851" w:hanging="360"/>
      </w:pPr>
    </w:lvl>
    <w:lvl w:ilvl="8" w:tplc="0419001B" w:tentative="1">
      <w:start w:val="1"/>
      <w:numFmt w:val="lowerRoman"/>
      <w:lvlText w:val="%9."/>
      <w:lvlJc w:val="right"/>
      <w:pPr>
        <w:ind w:left="1571" w:hanging="180"/>
      </w:pPr>
    </w:lvl>
  </w:abstractNum>
  <w:abstractNum w:abstractNumId="22">
    <w:nsid w:val="54BF6C80"/>
    <w:multiLevelType w:val="hybridMultilevel"/>
    <w:tmpl w:val="9F3A2066"/>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6890C3A"/>
    <w:multiLevelType w:val="hybridMultilevel"/>
    <w:tmpl w:val="8A58D84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4">
    <w:nsid w:val="5CF157AA"/>
    <w:multiLevelType w:val="hybridMultilevel"/>
    <w:tmpl w:val="30CEBA0E"/>
    <w:lvl w:ilvl="0" w:tplc="67B04176">
      <w:start w:val="1"/>
      <w:numFmt w:val="decimal"/>
      <w:lvlText w:val="%1."/>
      <w:lvlJc w:val="left"/>
      <w:pPr>
        <w:tabs>
          <w:tab w:val="num" w:pos="1295"/>
        </w:tabs>
        <w:ind w:left="1295" w:hanging="360"/>
      </w:pPr>
      <w:rPr>
        <w:rFonts w:hint="default"/>
      </w:rPr>
    </w:lvl>
    <w:lvl w:ilvl="1" w:tplc="523419E2">
      <w:start w:val="1"/>
      <w:numFmt w:val="bullet"/>
      <w:lvlText w:val="-"/>
      <w:lvlJc w:val="left"/>
      <w:pPr>
        <w:tabs>
          <w:tab w:val="num" w:pos="2015"/>
        </w:tabs>
        <w:ind w:left="2015" w:hanging="360"/>
      </w:pPr>
      <w:rPr>
        <w:rFonts w:ascii="Times New Roman" w:eastAsia="Times New Roman" w:hAnsi="Times New Roman" w:hint="default"/>
      </w:rPr>
    </w:lvl>
    <w:lvl w:ilvl="2" w:tplc="0419001B">
      <w:start w:val="1"/>
      <w:numFmt w:val="lowerRoman"/>
      <w:lvlText w:val="%3."/>
      <w:lvlJc w:val="right"/>
      <w:pPr>
        <w:tabs>
          <w:tab w:val="num" w:pos="2735"/>
        </w:tabs>
        <w:ind w:left="2735" w:hanging="180"/>
      </w:pPr>
    </w:lvl>
    <w:lvl w:ilvl="3" w:tplc="0419000F">
      <w:start w:val="1"/>
      <w:numFmt w:val="decimal"/>
      <w:lvlText w:val="%4."/>
      <w:lvlJc w:val="left"/>
      <w:pPr>
        <w:tabs>
          <w:tab w:val="num" w:pos="3455"/>
        </w:tabs>
        <w:ind w:left="3455" w:hanging="360"/>
      </w:pPr>
    </w:lvl>
    <w:lvl w:ilvl="4" w:tplc="04190019">
      <w:start w:val="1"/>
      <w:numFmt w:val="lowerLetter"/>
      <w:lvlText w:val="%5."/>
      <w:lvlJc w:val="left"/>
      <w:pPr>
        <w:tabs>
          <w:tab w:val="num" w:pos="4175"/>
        </w:tabs>
        <w:ind w:left="4175" w:hanging="360"/>
      </w:pPr>
    </w:lvl>
    <w:lvl w:ilvl="5" w:tplc="0419001B">
      <w:start w:val="1"/>
      <w:numFmt w:val="lowerRoman"/>
      <w:lvlText w:val="%6."/>
      <w:lvlJc w:val="right"/>
      <w:pPr>
        <w:tabs>
          <w:tab w:val="num" w:pos="4895"/>
        </w:tabs>
        <w:ind w:left="4895" w:hanging="180"/>
      </w:pPr>
    </w:lvl>
    <w:lvl w:ilvl="6" w:tplc="0419000F">
      <w:start w:val="1"/>
      <w:numFmt w:val="decimal"/>
      <w:lvlText w:val="%7."/>
      <w:lvlJc w:val="left"/>
      <w:pPr>
        <w:tabs>
          <w:tab w:val="num" w:pos="5615"/>
        </w:tabs>
        <w:ind w:left="5615" w:hanging="360"/>
      </w:pPr>
    </w:lvl>
    <w:lvl w:ilvl="7" w:tplc="04190019">
      <w:start w:val="1"/>
      <w:numFmt w:val="lowerLetter"/>
      <w:lvlText w:val="%8."/>
      <w:lvlJc w:val="left"/>
      <w:pPr>
        <w:tabs>
          <w:tab w:val="num" w:pos="6335"/>
        </w:tabs>
        <w:ind w:left="6335" w:hanging="360"/>
      </w:pPr>
    </w:lvl>
    <w:lvl w:ilvl="8" w:tplc="0419001B">
      <w:start w:val="1"/>
      <w:numFmt w:val="lowerRoman"/>
      <w:lvlText w:val="%9."/>
      <w:lvlJc w:val="right"/>
      <w:pPr>
        <w:tabs>
          <w:tab w:val="num" w:pos="7055"/>
        </w:tabs>
        <w:ind w:left="7055" w:hanging="180"/>
      </w:pPr>
    </w:lvl>
  </w:abstractNum>
  <w:abstractNum w:abstractNumId="25">
    <w:nsid w:val="5EA10745"/>
    <w:multiLevelType w:val="hybridMultilevel"/>
    <w:tmpl w:val="65642F70"/>
    <w:lvl w:ilvl="0" w:tplc="5824DE86">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5F336045"/>
    <w:multiLevelType w:val="hybridMultilevel"/>
    <w:tmpl w:val="FFD06F16"/>
    <w:lvl w:ilvl="0" w:tplc="3CCA791C">
      <w:start w:val="1"/>
      <w:numFmt w:val="bullet"/>
      <w:lvlText w:val=""/>
      <w:lvlJc w:val="left"/>
      <w:pPr>
        <w:tabs>
          <w:tab w:val="num" w:pos="720"/>
        </w:tabs>
        <w:ind w:left="720" w:hanging="360"/>
      </w:pPr>
      <w:rPr>
        <w:rFonts w:ascii="Symbol" w:hAnsi="Symbol" w:hint="default"/>
        <w:sz w:val="20"/>
      </w:rPr>
    </w:lvl>
    <w:lvl w:ilvl="1" w:tplc="C5A61052" w:tentative="1">
      <w:start w:val="1"/>
      <w:numFmt w:val="bullet"/>
      <w:lvlText w:val="o"/>
      <w:lvlJc w:val="left"/>
      <w:pPr>
        <w:tabs>
          <w:tab w:val="num" w:pos="1440"/>
        </w:tabs>
        <w:ind w:left="1440" w:hanging="360"/>
      </w:pPr>
      <w:rPr>
        <w:rFonts w:ascii="Courier New" w:hAnsi="Courier New" w:hint="default"/>
        <w:sz w:val="20"/>
      </w:rPr>
    </w:lvl>
    <w:lvl w:ilvl="2" w:tplc="85FE0138" w:tentative="1">
      <w:start w:val="1"/>
      <w:numFmt w:val="bullet"/>
      <w:lvlText w:val=""/>
      <w:lvlJc w:val="left"/>
      <w:pPr>
        <w:tabs>
          <w:tab w:val="num" w:pos="2160"/>
        </w:tabs>
        <w:ind w:left="2160" w:hanging="360"/>
      </w:pPr>
      <w:rPr>
        <w:rFonts w:ascii="Wingdings" w:hAnsi="Wingdings" w:hint="default"/>
        <w:sz w:val="20"/>
      </w:rPr>
    </w:lvl>
    <w:lvl w:ilvl="3" w:tplc="07E2CBF6" w:tentative="1">
      <w:start w:val="1"/>
      <w:numFmt w:val="bullet"/>
      <w:lvlText w:val=""/>
      <w:lvlJc w:val="left"/>
      <w:pPr>
        <w:tabs>
          <w:tab w:val="num" w:pos="2880"/>
        </w:tabs>
        <w:ind w:left="2880" w:hanging="360"/>
      </w:pPr>
      <w:rPr>
        <w:rFonts w:ascii="Wingdings" w:hAnsi="Wingdings" w:hint="default"/>
        <w:sz w:val="20"/>
      </w:rPr>
    </w:lvl>
    <w:lvl w:ilvl="4" w:tplc="3AF08896" w:tentative="1">
      <w:start w:val="1"/>
      <w:numFmt w:val="bullet"/>
      <w:lvlText w:val=""/>
      <w:lvlJc w:val="left"/>
      <w:pPr>
        <w:tabs>
          <w:tab w:val="num" w:pos="3600"/>
        </w:tabs>
        <w:ind w:left="3600" w:hanging="360"/>
      </w:pPr>
      <w:rPr>
        <w:rFonts w:ascii="Wingdings" w:hAnsi="Wingdings" w:hint="default"/>
        <w:sz w:val="20"/>
      </w:rPr>
    </w:lvl>
    <w:lvl w:ilvl="5" w:tplc="6C04710E" w:tentative="1">
      <w:start w:val="1"/>
      <w:numFmt w:val="bullet"/>
      <w:lvlText w:val=""/>
      <w:lvlJc w:val="left"/>
      <w:pPr>
        <w:tabs>
          <w:tab w:val="num" w:pos="4320"/>
        </w:tabs>
        <w:ind w:left="4320" w:hanging="360"/>
      </w:pPr>
      <w:rPr>
        <w:rFonts w:ascii="Wingdings" w:hAnsi="Wingdings" w:hint="default"/>
        <w:sz w:val="20"/>
      </w:rPr>
    </w:lvl>
    <w:lvl w:ilvl="6" w:tplc="B48604AA" w:tentative="1">
      <w:start w:val="1"/>
      <w:numFmt w:val="bullet"/>
      <w:lvlText w:val=""/>
      <w:lvlJc w:val="left"/>
      <w:pPr>
        <w:tabs>
          <w:tab w:val="num" w:pos="5040"/>
        </w:tabs>
        <w:ind w:left="5040" w:hanging="360"/>
      </w:pPr>
      <w:rPr>
        <w:rFonts w:ascii="Wingdings" w:hAnsi="Wingdings" w:hint="default"/>
        <w:sz w:val="20"/>
      </w:rPr>
    </w:lvl>
    <w:lvl w:ilvl="7" w:tplc="5206395A" w:tentative="1">
      <w:start w:val="1"/>
      <w:numFmt w:val="bullet"/>
      <w:lvlText w:val=""/>
      <w:lvlJc w:val="left"/>
      <w:pPr>
        <w:tabs>
          <w:tab w:val="num" w:pos="5760"/>
        </w:tabs>
        <w:ind w:left="5760" w:hanging="360"/>
      </w:pPr>
      <w:rPr>
        <w:rFonts w:ascii="Wingdings" w:hAnsi="Wingdings" w:hint="default"/>
        <w:sz w:val="20"/>
      </w:rPr>
    </w:lvl>
    <w:lvl w:ilvl="8" w:tplc="81B691B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C9664E"/>
    <w:multiLevelType w:val="hybridMultilevel"/>
    <w:tmpl w:val="D1509D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5D268DD"/>
    <w:multiLevelType w:val="hybridMultilevel"/>
    <w:tmpl w:val="70780EB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68C642FE"/>
    <w:multiLevelType w:val="hybridMultilevel"/>
    <w:tmpl w:val="4FBE9512"/>
    <w:lvl w:ilvl="0" w:tplc="7B7A539E">
      <w:start w:val="1"/>
      <w:numFmt w:val="decimal"/>
      <w:lvlText w:val="%1."/>
      <w:lvlJc w:val="left"/>
      <w:pPr>
        <w:tabs>
          <w:tab w:val="num" w:pos="1949"/>
        </w:tabs>
        <w:ind w:left="1949" w:hanging="141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30">
    <w:nsid w:val="6B9570FA"/>
    <w:multiLevelType w:val="multilevel"/>
    <w:tmpl w:val="8598A4C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6DC1623B"/>
    <w:multiLevelType w:val="multilevel"/>
    <w:tmpl w:val="90966D06"/>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nsid w:val="70245CF4"/>
    <w:multiLevelType w:val="multilevel"/>
    <w:tmpl w:val="6C28D63A"/>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704026C4"/>
    <w:multiLevelType w:val="hybridMultilevel"/>
    <w:tmpl w:val="5C92DAC2"/>
    <w:lvl w:ilvl="0" w:tplc="BDA018B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1CA10E6"/>
    <w:multiLevelType w:val="hybridMultilevel"/>
    <w:tmpl w:val="0D3AA78A"/>
    <w:lvl w:ilvl="0" w:tplc="355C6A80">
      <w:start w:val="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5">
    <w:nsid w:val="75633A5C"/>
    <w:multiLevelType w:val="multilevel"/>
    <w:tmpl w:val="8598A4C8"/>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79B43477"/>
    <w:multiLevelType w:val="hybridMultilevel"/>
    <w:tmpl w:val="2F289DC6"/>
    <w:lvl w:ilvl="0" w:tplc="2134362C">
      <w:start w:val="2"/>
      <w:numFmt w:val="decimal"/>
      <w:lvlText w:val="%1."/>
      <w:lvlJc w:val="left"/>
      <w:pPr>
        <w:tabs>
          <w:tab w:val="num" w:pos="2850"/>
        </w:tabs>
        <w:ind w:left="2850" w:hanging="870"/>
      </w:pPr>
      <w:rPr>
        <w:rFonts w:hint="default"/>
      </w:r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37">
    <w:nsid w:val="79C4285B"/>
    <w:multiLevelType w:val="hybridMultilevel"/>
    <w:tmpl w:val="5D88960E"/>
    <w:lvl w:ilvl="0" w:tplc="8A3492F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A630169"/>
    <w:multiLevelType w:val="hybridMultilevel"/>
    <w:tmpl w:val="9F28727C"/>
    <w:lvl w:ilvl="0" w:tplc="FB162F8E">
      <w:start w:val="12"/>
      <w:numFmt w:val="decimal"/>
      <w:lvlText w:val="%1."/>
      <w:lvlJc w:val="left"/>
      <w:pPr>
        <w:tabs>
          <w:tab w:val="num" w:pos="1034"/>
        </w:tabs>
        <w:ind w:left="1034" w:hanging="495"/>
      </w:pPr>
      <w:rPr>
        <w:rFonts w:hint="default"/>
        <w:b w:val="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1"/>
  </w:num>
  <w:num w:numId="4">
    <w:abstractNumId w:val="9"/>
  </w:num>
  <w:num w:numId="5">
    <w:abstractNumId w:val="4"/>
  </w:num>
  <w:num w:numId="6">
    <w:abstractNumId w:val="35"/>
  </w:num>
  <w:num w:numId="7">
    <w:abstractNumId w:val="20"/>
  </w:num>
  <w:num w:numId="8">
    <w:abstractNumId w:val="13"/>
  </w:num>
  <w:num w:numId="9">
    <w:abstractNumId w:val="36"/>
  </w:num>
  <w:num w:numId="10">
    <w:abstractNumId w:val="11"/>
  </w:num>
  <w:num w:numId="11">
    <w:abstractNumId w:val="38"/>
  </w:num>
  <w:num w:numId="12">
    <w:abstractNumId w:val="3"/>
  </w:num>
  <w:num w:numId="13">
    <w:abstractNumId w:val="29"/>
  </w:num>
  <w:num w:numId="14">
    <w:abstractNumId w:val="23"/>
  </w:num>
  <w:num w:numId="15">
    <w:abstractNumId w:val="22"/>
  </w:num>
  <w:num w:numId="16">
    <w:abstractNumId w:val="12"/>
  </w:num>
  <w:num w:numId="17">
    <w:abstractNumId w:val="14"/>
  </w:num>
  <w:num w:numId="18">
    <w:abstractNumId w:val="28"/>
  </w:num>
  <w:num w:numId="19">
    <w:abstractNumId w:val="10"/>
  </w:num>
  <w:num w:numId="20">
    <w:abstractNumId w:val="19"/>
  </w:num>
  <w:num w:numId="21">
    <w:abstractNumId w:val="16"/>
  </w:num>
  <w:num w:numId="22">
    <w:abstractNumId w:val="0"/>
  </w:num>
  <w:num w:numId="23">
    <w:abstractNumId w:val="2"/>
  </w:num>
  <w:num w:numId="24">
    <w:abstractNumId w:val="5"/>
  </w:num>
  <w:num w:numId="25">
    <w:abstractNumId w:val="25"/>
  </w:num>
  <w:num w:numId="26">
    <w:abstractNumId w:val="24"/>
  </w:num>
  <w:num w:numId="27">
    <w:abstractNumId w:val="18"/>
  </w:num>
  <w:num w:numId="28">
    <w:abstractNumId w:val="27"/>
  </w:num>
  <w:num w:numId="29">
    <w:abstractNumId w:val="8"/>
  </w:num>
  <w:num w:numId="30">
    <w:abstractNumId w:val="15"/>
  </w:num>
  <w:num w:numId="31">
    <w:abstractNumId w:val="37"/>
  </w:num>
  <w:num w:numId="32">
    <w:abstractNumId w:val="30"/>
  </w:num>
  <w:num w:numId="33">
    <w:abstractNumId w:val="1"/>
  </w:num>
  <w:num w:numId="34">
    <w:abstractNumId w:val="33"/>
  </w:num>
  <w:num w:numId="35">
    <w:abstractNumId w:val="26"/>
  </w:num>
  <w:num w:numId="36">
    <w:abstractNumId w:val="34"/>
  </w:num>
  <w:num w:numId="37">
    <w:abstractNumId w:val="7"/>
  </w:num>
  <w:num w:numId="38">
    <w:abstractNumId w:val="1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9D"/>
    <w:rsid w:val="0000321A"/>
    <w:rsid w:val="0001177A"/>
    <w:rsid w:val="00020004"/>
    <w:rsid w:val="00041509"/>
    <w:rsid w:val="00047786"/>
    <w:rsid w:val="00053D00"/>
    <w:rsid w:val="0008018A"/>
    <w:rsid w:val="000A29A9"/>
    <w:rsid w:val="000C1551"/>
    <w:rsid w:val="000C5027"/>
    <w:rsid w:val="000E2126"/>
    <w:rsid w:val="000E54E3"/>
    <w:rsid w:val="00120CA9"/>
    <w:rsid w:val="00132257"/>
    <w:rsid w:val="00143796"/>
    <w:rsid w:val="0016039B"/>
    <w:rsid w:val="00171A2C"/>
    <w:rsid w:val="001734B8"/>
    <w:rsid w:val="0019055D"/>
    <w:rsid w:val="0019417A"/>
    <w:rsid w:val="001C0911"/>
    <w:rsid w:val="001C759D"/>
    <w:rsid w:val="00201902"/>
    <w:rsid w:val="00220B42"/>
    <w:rsid w:val="00234034"/>
    <w:rsid w:val="00273676"/>
    <w:rsid w:val="00275A24"/>
    <w:rsid w:val="0029159D"/>
    <w:rsid w:val="00293C35"/>
    <w:rsid w:val="002969A4"/>
    <w:rsid w:val="00297E8C"/>
    <w:rsid w:val="002A03CF"/>
    <w:rsid w:val="002A4D7E"/>
    <w:rsid w:val="002C5017"/>
    <w:rsid w:val="002D6424"/>
    <w:rsid w:val="002D67F1"/>
    <w:rsid w:val="002E2662"/>
    <w:rsid w:val="002E3AD2"/>
    <w:rsid w:val="002E6E2E"/>
    <w:rsid w:val="002F740B"/>
    <w:rsid w:val="003128D8"/>
    <w:rsid w:val="00333E42"/>
    <w:rsid w:val="00342A4C"/>
    <w:rsid w:val="00354669"/>
    <w:rsid w:val="00390E87"/>
    <w:rsid w:val="00390F6E"/>
    <w:rsid w:val="003A19B2"/>
    <w:rsid w:val="003A46F7"/>
    <w:rsid w:val="003B1956"/>
    <w:rsid w:val="003B7E13"/>
    <w:rsid w:val="003C28F0"/>
    <w:rsid w:val="003C431A"/>
    <w:rsid w:val="003D39CD"/>
    <w:rsid w:val="003D723A"/>
    <w:rsid w:val="003F0053"/>
    <w:rsid w:val="004001B2"/>
    <w:rsid w:val="00420C77"/>
    <w:rsid w:val="0043226E"/>
    <w:rsid w:val="00433129"/>
    <w:rsid w:val="00435D41"/>
    <w:rsid w:val="00437B49"/>
    <w:rsid w:val="004704AD"/>
    <w:rsid w:val="00487F6B"/>
    <w:rsid w:val="004908FA"/>
    <w:rsid w:val="00493122"/>
    <w:rsid w:val="004A5895"/>
    <w:rsid w:val="004B2DD3"/>
    <w:rsid w:val="004C3909"/>
    <w:rsid w:val="004C409C"/>
    <w:rsid w:val="004C661A"/>
    <w:rsid w:val="004D41EE"/>
    <w:rsid w:val="004D4C4E"/>
    <w:rsid w:val="004F4F22"/>
    <w:rsid w:val="0051595F"/>
    <w:rsid w:val="00521EF7"/>
    <w:rsid w:val="0053551D"/>
    <w:rsid w:val="00541034"/>
    <w:rsid w:val="00546BA0"/>
    <w:rsid w:val="00560A8B"/>
    <w:rsid w:val="00561C88"/>
    <w:rsid w:val="005823B6"/>
    <w:rsid w:val="00583CB6"/>
    <w:rsid w:val="00585EA7"/>
    <w:rsid w:val="00590DEB"/>
    <w:rsid w:val="00593B64"/>
    <w:rsid w:val="005D516B"/>
    <w:rsid w:val="005D6DE6"/>
    <w:rsid w:val="005D748B"/>
    <w:rsid w:val="005E3A65"/>
    <w:rsid w:val="00626CF7"/>
    <w:rsid w:val="006273A7"/>
    <w:rsid w:val="006310CC"/>
    <w:rsid w:val="00637C4D"/>
    <w:rsid w:val="0064291F"/>
    <w:rsid w:val="00670F34"/>
    <w:rsid w:val="00685247"/>
    <w:rsid w:val="0069250A"/>
    <w:rsid w:val="006B5D45"/>
    <w:rsid w:val="006B7C60"/>
    <w:rsid w:val="006C11A5"/>
    <w:rsid w:val="006C1A27"/>
    <w:rsid w:val="006D7B91"/>
    <w:rsid w:val="00700ED5"/>
    <w:rsid w:val="00722066"/>
    <w:rsid w:val="00722684"/>
    <w:rsid w:val="00733707"/>
    <w:rsid w:val="0076138C"/>
    <w:rsid w:val="007876C2"/>
    <w:rsid w:val="00791BDA"/>
    <w:rsid w:val="007C3812"/>
    <w:rsid w:val="00830BBF"/>
    <w:rsid w:val="00834F1F"/>
    <w:rsid w:val="00835EE5"/>
    <w:rsid w:val="008820DB"/>
    <w:rsid w:val="008C1CD3"/>
    <w:rsid w:val="008C2D87"/>
    <w:rsid w:val="008C472C"/>
    <w:rsid w:val="008E68C4"/>
    <w:rsid w:val="008F3FA8"/>
    <w:rsid w:val="0091637E"/>
    <w:rsid w:val="0093790A"/>
    <w:rsid w:val="009416E4"/>
    <w:rsid w:val="0094544A"/>
    <w:rsid w:val="009476E7"/>
    <w:rsid w:val="00947D4B"/>
    <w:rsid w:val="0097393C"/>
    <w:rsid w:val="00973E57"/>
    <w:rsid w:val="00975F7A"/>
    <w:rsid w:val="00982C5B"/>
    <w:rsid w:val="0098379D"/>
    <w:rsid w:val="009845C2"/>
    <w:rsid w:val="00995779"/>
    <w:rsid w:val="009A442B"/>
    <w:rsid w:val="009B5CF6"/>
    <w:rsid w:val="009E1C2E"/>
    <w:rsid w:val="009E5D45"/>
    <w:rsid w:val="00A06804"/>
    <w:rsid w:val="00A14821"/>
    <w:rsid w:val="00A21BE1"/>
    <w:rsid w:val="00A42A09"/>
    <w:rsid w:val="00A52A33"/>
    <w:rsid w:val="00A622E4"/>
    <w:rsid w:val="00A64E2B"/>
    <w:rsid w:val="00A71784"/>
    <w:rsid w:val="00A91F08"/>
    <w:rsid w:val="00AA1443"/>
    <w:rsid w:val="00AA5172"/>
    <w:rsid w:val="00AB1141"/>
    <w:rsid w:val="00B64071"/>
    <w:rsid w:val="00B82B4A"/>
    <w:rsid w:val="00BA152B"/>
    <w:rsid w:val="00BB21C0"/>
    <w:rsid w:val="00BC087C"/>
    <w:rsid w:val="00BE4B65"/>
    <w:rsid w:val="00BE70E6"/>
    <w:rsid w:val="00BF2052"/>
    <w:rsid w:val="00C02371"/>
    <w:rsid w:val="00C0407D"/>
    <w:rsid w:val="00C14B3D"/>
    <w:rsid w:val="00C44A17"/>
    <w:rsid w:val="00C60479"/>
    <w:rsid w:val="00C62673"/>
    <w:rsid w:val="00C62A95"/>
    <w:rsid w:val="00C71064"/>
    <w:rsid w:val="00C83393"/>
    <w:rsid w:val="00C92150"/>
    <w:rsid w:val="00CA0DA7"/>
    <w:rsid w:val="00CA63CD"/>
    <w:rsid w:val="00CC0546"/>
    <w:rsid w:val="00CD255E"/>
    <w:rsid w:val="00D23E9E"/>
    <w:rsid w:val="00D24820"/>
    <w:rsid w:val="00D47E89"/>
    <w:rsid w:val="00D52324"/>
    <w:rsid w:val="00D52440"/>
    <w:rsid w:val="00D60CF3"/>
    <w:rsid w:val="00D76FA3"/>
    <w:rsid w:val="00D82EAC"/>
    <w:rsid w:val="00D90629"/>
    <w:rsid w:val="00D911E0"/>
    <w:rsid w:val="00D96F51"/>
    <w:rsid w:val="00DD130D"/>
    <w:rsid w:val="00DD5701"/>
    <w:rsid w:val="00DE72C4"/>
    <w:rsid w:val="00E05AB9"/>
    <w:rsid w:val="00E339B0"/>
    <w:rsid w:val="00E3520B"/>
    <w:rsid w:val="00E6466B"/>
    <w:rsid w:val="00E7005D"/>
    <w:rsid w:val="00E7191A"/>
    <w:rsid w:val="00E87FB3"/>
    <w:rsid w:val="00EB2638"/>
    <w:rsid w:val="00EB3516"/>
    <w:rsid w:val="00EB4BF3"/>
    <w:rsid w:val="00EC2844"/>
    <w:rsid w:val="00EE2658"/>
    <w:rsid w:val="00EE7251"/>
    <w:rsid w:val="00EF72E3"/>
    <w:rsid w:val="00F261A9"/>
    <w:rsid w:val="00F42694"/>
    <w:rsid w:val="00F57832"/>
    <w:rsid w:val="00F7344F"/>
    <w:rsid w:val="00F73542"/>
    <w:rsid w:val="00F82F13"/>
    <w:rsid w:val="00FA399C"/>
    <w:rsid w:val="00FC1D72"/>
    <w:rsid w:val="00FD7964"/>
    <w:rsid w:val="00FE2A63"/>
    <w:rsid w:val="00FF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52A33"/>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7">
    <w:name w:val="heading 7"/>
    <w:basedOn w:val="a"/>
    <w:next w:val="a"/>
    <w:link w:val="70"/>
    <w:qFormat/>
    <w:rsid w:val="00A52A33"/>
    <w:pPr>
      <w:keepNext/>
      <w:spacing w:after="0" w:line="240" w:lineRule="auto"/>
      <w:jc w:val="center"/>
      <w:outlineLvl w:val="6"/>
    </w:pPr>
    <w:rPr>
      <w:rFonts w:ascii="Times New Roman" w:eastAsia="Times New Roman" w:hAnsi="Times New Roman" w:cs="Times New Roman"/>
      <w:sz w:val="28"/>
      <w:szCs w:val="20"/>
      <w:lang w:val="x-none" w:eastAsia="x-none"/>
    </w:rPr>
  </w:style>
  <w:style w:type="paragraph" w:styleId="8">
    <w:name w:val="heading 8"/>
    <w:basedOn w:val="a"/>
    <w:next w:val="a"/>
    <w:link w:val="80"/>
    <w:uiPriority w:val="9"/>
    <w:semiHidden/>
    <w:unhideWhenUsed/>
    <w:qFormat/>
    <w:rsid w:val="00A52A33"/>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2A33"/>
    <w:rPr>
      <w:rFonts w:ascii="Times New Roman" w:eastAsia="Times New Roman" w:hAnsi="Times New Roman" w:cs="Times New Roman"/>
      <w:b/>
      <w:bCs/>
      <w:kern w:val="36"/>
      <w:sz w:val="48"/>
      <w:szCs w:val="48"/>
      <w:lang w:val="x-none" w:eastAsia="x-none"/>
    </w:rPr>
  </w:style>
  <w:style w:type="character" w:customStyle="1" w:styleId="70">
    <w:name w:val="Заголовок 7 Знак"/>
    <w:basedOn w:val="a0"/>
    <w:link w:val="7"/>
    <w:rsid w:val="00A52A33"/>
    <w:rPr>
      <w:rFonts w:ascii="Times New Roman" w:eastAsia="Times New Roman" w:hAnsi="Times New Roman" w:cs="Times New Roman"/>
      <w:sz w:val="28"/>
      <w:szCs w:val="20"/>
      <w:lang w:val="x-none" w:eastAsia="x-none"/>
    </w:rPr>
  </w:style>
  <w:style w:type="character" w:customStyle="1" w:styleId="80">
    <w:name w:val="Заголовок 8 Знак"/>
    <w:basedOn w:val="a0"/>
    <w:link w:val="8"/>
    <w:uiPriority w:val="9"/>
    <w:semiHidden/>
    <w:rsid w:val="00A52A33"/>
    <w:rPr>
      <w:rFonts w:ascii="Calibri" w:eastAsia="Times New Roman" w:hAnsi="Calibri" w:cs="Times New Roman"/>
      <w:i/>
      <w:iCs/>
      <w:sz w:val="24"/>
      <w:szCs w:val="24"/>
      <w:lang w:val="x-none" w:eastAsia="x-none"/>
    </w:rPr>
  </w:style>
  <w:style w:type="paragraph" w:customStyle="1" w:styleId="ConsPlusNormal">
    <w:name w:val="ConsPlusNormal"/>
    <w:rsid w:val="001C7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7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75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7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7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75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75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759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E3A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AD2"/>
    <w:rPr>
      <w:rFonts w:ascii="Tahoma" w:hAnsi="Tahoma" w:cs="Tahoma"/>
      <w:sz w:val="16"/>
      <w:szCs w:val="16"/>
    </w:rPr>
  </w:style>
  <w:style w:type="paragraph" w:styleId="a5">
    <w:name w:val="Title"/>
    <w:basedOn w:val="a"/>
    <w:link w:val="a6"/>
    <w:qFormat/>
    <w:rsid w:val="00A52A33"/>
    <w:pPr>
      <w:spacing w:after="0" w:line="240" w:lineRule="auto"/>
      <w:jc w:val="center"/>
    </w:pPr>
    <w:rPr>
      <w:rFonts w:ascii="Times New Roman" w:eastAsia="Arial Unicode MS" w:hAnsi="Times New Roman" w:cs="Times New Roman"/>
      <w:spacing w:val="-20"/>
      <w:sz w:val="36"/>
      <w:szCs w:val="20"/>
      <w:lang w:val="x-none" w:eastAsia="x-none"/>
    </w:rPr>
  </w:style>
  <w:style w:type="character" w:customStyle="1" w:styleId="a6">
    <w:name w:val="Название Знак"/>
    <w:basedOn w:val="a0"/>
    <w:link w:val="a5"/>
    <w:rsid w:val="00A52A33"/>
    <w:rPr>
      <w:rFonts w:ascii="Times New Roman" w:eastAsia="Arial Unicode MS" w:hAnsi="Times New Roman" w:cs="Times New Roman"/>
      <w:spacing w:val="-20"/>
      <w:sz w:val="36"/>
      <w:szCs w:val="20"/>
      <w:lang w:val="x-none" w:eastAsia="x-none"/>
    </w:rPr>
  </w:style>
  <w:style w:type="paragraph" w:styleId="a7">
    <w:name w:val="Body Text"/>
    <w:aliases w:val=" Знак1"/>
    <w:basedOn w:val="a"/>
    <w:link w:val="a8"/>
    <w:rsid w:val="00A52A33"/>
    <w:pPr>
      <w:spacing w:after="120" w:line="240" w:lineRule="auto"/>
    </w:pPr>
    <w:rPr>
      <w:rFonts w:ascii="Times New Roman" w:eastAsia="Times New Roman" w:hAnsi="Times New Roman" w:cs="Times New Roman"/>
      <w:sz w:val="28"/>
      <w:szCs w:val="28"/>
      <w:lang w:eastAsia="ru-RU"/>
    </w:rPr>
  </w:style>
  <w:style w:type="character" w:customStyle="1" w:styleId="a8">
    <w:name w:val="Основной текст Знак"/>
    <w:aliases w:val=" Знак1 Знак"/>
    <w:basedOn w:val="a0"/>
    <w:link w:val="a7"/>
    <w:rsid w:val="00A52A33"/>
    <w:rPr>
      <w:rFonts w:ascii="Times New Roman" w:eastAsia="Times New Roman" w:hAnsi="Times New Roman" w:cs="Times New Roman"/>
      <w:sz w:val="28"/>
      <w:szCs w:val="28"/>
      <w:lang w:eastAsia="ru-RU"/>
    </w:rPr>
  </w:style>
  <w:style w:type="paragraph" w:styleId="2">
    <w:name w:val="Body Text Indent 2"/>
    <w:aliases w:val=" Знак"/>
    <w:basedOn w:val="a"/>
    <w:link w:val="20"/>
    <w:rsid w:val="00A52A33"/>
    <w:pPr>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aliases w:val=" Знак Знак"/>
    <w:basedOn w:val="a0"/>
    <w:link w:val="2"/>
    <w:rsid w:val="00A52A33"/>
    <w:rPr>
      <w:rFonts w:ascii="Times New Roman" w:eastAsia="Times New Roman" w:hAnsi="Times New Roman" w:cs="Times New Roman"/>
      <w:sz w:val="28"/>
      <w:szCs w:val="28"/>
      <w:lang w:eastAsia="ru-RU"/>
    </w:rPr>
  </w:style>
  <w:style w:type="paragraph" w:customStyle="1" w:styleId="Default">
    <w:name w:val="Default"/>
    <w:rsid w:val="00A52A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header"/>
    <w:basedOn w:val="a"/>
    <w:link w:val="aa"/>
    <w:uiPriority w:val="99"/>
    <w:rsid w:val="00A52A3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A52A33"/>
    <w:rPr>
      <w:rFonts w:ascii="Times New Roman" w:eastAsia="Times New Roman" w:hAnsi="Times New Roman" w:cs="Times New Roman"/>
      <w:sz w:val="24"/>
      <w:szCs w:val="24"/>
      <w:lang w:val="x-none" w:eastAsia="x-none"/>
    </w:rPr>
  </w:style>
  <w:style w:type="character" w:styleId="ab">
    <w:name w:val="page number"/>
    <w:basedOn w:val="a0"/>
    <w:rsid w:val="00A52A33"/>
  </w:style>
  <w:style w:type="character" w:customStyle="1" w:styleId="11">
    <w:name w:val="Знак1 Знак Знак"/>
    <w:rsid w:val="00A52A33"/>
    <w:rPr>
      <w:sz w:val="28"/>
      <w:szCs w:val="28"/>
      <w:lang w:val="ru-RU" w:eastAsia="ru-RU" w:bidi="ar-SA"/>
    </w:rPr>
  </w:style>
  <w:style w:type="character" w:customStyle="1" w:styleId="ac">
    <w:name w:val="Знак Знак Знак"/>
    <w:rsid w:val="00A52A33"/>
    <w:rPr>
      <w:sz w:val="28"/>
      <w:szCs w:val="28"/>
      <w:lang w:val="ru-RU" w:eastAsia="ru-RU" w:bidi="ar-SA"/>
    </w:rPr>
  </w:style>
  <w:style w:type="paragraph" w:styleId="ad">
    <w:name w:val="Normal (Web)"/>
    <w:basedOn w:val="a"/>
    <w:uiPriority w:val="99"/>
    <w:rsid w:val="00A52A33"/>
    <w:pPr>
      <w:spacing w:before="75" w:after="75" w:line="240" w:lineRule="auto"/>
    </w:pPr>
    <w:rPr>
      <w:rFonts w:ascii="Times New Roman" w:eastAsia="Times New Roman" w:hAnsi="Times New Roman" w:cs="Times New Roman"/>
      <w:sz w:val="24"/>
      <w:szCs w:val="24"/>
      <w:lang w:eastAsia="ru-RU"/>
    </w:rPr>
  </w:style>
  <w:style w:type="character" w:styleId="ae">
    <w:name w:val="Strong"/>
    <w:qFormat/>
    <w:rsid w:val="00A52A33"/>
    <w:rPr>
      <w:b/>
      <w:bCs/>
    </w:rPr>
  </w:style>
  <w:style w:type="paragraph" w:styleId="af">
    <w:name w:val="Body Text Indent"/>
    <w:basedOn w:val="a"/>
    <w:link w:val="af0"/>
    <w:rsid w:val="00A52A33"/>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0"/>
    <w:link w:val="af"/>
    <w:rsid w:val="00A52A33"/>
    <w:rPr>
      <w:rFonts w:ascii="Times New Roman" w:eastAsia="Times New Roman" w:hAnsi="Times New Roman" w:cs="Times New Roman"/>
      <w:sz w:val="24"/>
      <w:szCs w:val="20"/>
      <w:lang w:val="x-none" w:eastAsia="x-none"/>
    </w:rPr>
  </w:style>
  <w:style w:type="paragraph" w:customStyle="1" w:styleId="af1">
    <w:name w:val="Чертежный"/>
    <w:rsid w:val="00A52A33"/>
    <w:pPr>
      <w:spacing w:after="0" w:line="240" w:lineRule="auto"/>
      <w:jc w:val="both"/>
    </w:pPr>
    <w:rPr>
      <w:rFonts w:ascii="ISOCPEUR" w:eastAsia="Times New Roman" w:hAnsi="ISOCPEUR" w:cs="Times New Roman"/>
      <w:i/>
      <w:sz w:val="28"/>
      <w:szCs w:val="20"/>
      <w:lang w:val="uk-UA" w:eastAsia="ru-RU"/>
    </w:rPr>
  </w:style>
  <w:style w:type="paragraph" w:styleId="21">
    <w:name w:val="Body Text 2"/>
    <w:basedOn w:val="a"/>
    <w:link w:val="22"/>
    <w:rsid w:val="00A52A33"/>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A52A33"/>
    <w:rPr>
      <w:rFonts w:ascii="Times New Roman" w:eastAsia="Times New Roman" w:hAnsi="Times New Roman" w:cs="Times New Roman"/>
      <w:sz w:val="24"/>
      <w:szCs w:val="24"/>
      <w:lang w:val="x-none" w:eastAsia="x-none"/>
    </w:rPr>
  </w:style>
  <w:style w:type="paragraph" w:customStyle="1" w:styleId="consplusnormal0">
    <w:name w:val="consplusnormal"/>
    <w:basedOn w:val="a"/>
    <w:rsid w:val="00A52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Содержимое таблицы"/>
    <w:basedOn w:val="a"/>
    <w:rsid w:val="00A52A33"/>
    <w:pPr>
      <w:widowControl w:val="0"/>
      <w:suppressLineNumbers/>
      <w:suppressAutoHyphens/>
      <w:spacing w:after="0" w:line="240" w:lineRule="auto"/>
    </w:pPr>
    <w:rPr>
      <w:rFonts w:ascii="Times New Roman" w:eastAsia="Arial Unicode MS" w:hAnsi="Times New Roman" w:cs="Times New Roman"/>
      <w:kern w:val="1"/>
      <w:sz w:val="28"/>
      <w:szCs w:val="24"/>
      <w:lang w:eastAsia="ar-SA"/>
    </w:rPr>
  </w:style>
  <w:style w:type="character" w:styleId="af3">
    <w:name w:val="Hyperlink"/>
    <w:uiPriority w:val="99"/>
    <w:rsid w:val="00A52A33"/>
    <w:rPr>
      <w:color w:val="0000FF"/>
      <w:u w:val="single"/>
    </w:rPr>
  </w:style>
  <w:style w:type="paragraph" w:styleId="af4">
    <w:name w:val="footer"/>
    <w:basedOn w:val="a"/>
    <w:link w:val="af5"/>
    <w:rsid w:val="00A52A33"/>
    <w:pPr>
      <w:tabs>
        <w:tab w:val="center" w:pos="4677"/>
        <w:tab w:val="right" w:pos="9355"/>
      </w:tabs>
      <w:spacing w:after="0" w:line="240" w:lineRule="auto"/>
    </w:pPr>
    <w:rPr>
      <w:rFonts w:ascii="Times New Roman" w:eastAsia="Times New Roman" w:hAnsi="Times New Roman" w:cs="Times New Roman"/>
      <w:sz w:val="28"/>
      <w:szCs w:val="28"/>
      <w:lang w:val="x-none" w:eastAsia="x-none"/>
    </w:rPr>
  </w:style>
  <w:style w:type="character" w:customStyle="1" w:styleId="af5">
    <w:name w:val="Нижний колонтитул Знак"/>
    <w:basedOn w:val="a0"/>
    <w:link w:val="af4"/>
    <w:rsid w:val="00A52A33"/>
    <w:rPr>
      <w:rFonts w:ascii="Times New Roman" w:eastAsia="Times New Roman" w:hAnsi="Times New Roman" w:cs="Times New Roman"/>
      <w:sz w:val="28"/>
      <w:szCs w:val="28"/>
      <w:lang w:val="x-none" w:eastAsia="x-none"/>
    </w:rPr>
  </w:style>
  <w:style w:type="paragraph" w:styleId="3">
    <w:name w:val="Body Text 3"/>
    <w:basedOn w:val="a"/>
    <w:link w:val="30"/>
    <w:rsid w:val="00A52A33"/>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rsid w:val="00A52A33"/>
    <w:rPr>
      <w:rFonts w:ascii="Times New Roman" w:eastAsia="Times New Roman" w:hAnsi="Times New Roman" w:cs="Times New Roman"/>
      <w:sz w:val="16"/>
      <w:szCs w:val="16"/>
      <w:lang w:val="x-none" w:eastAsia="x-none"/>
    </w:rPr>
  </w:style>
  <w:style w:type="paragraph" w:styleId="af6">
    <w:name w:val="Subtitle"/>
    <w:basedOn w:val="a"/>
    <w:link w:val="af7"/>
    <w:qFormat/>
    <w:rsid w:val="00A52A33"/>
    <w:pPr>
      <w:spacing w:before="60" w:after="60" w:line="240" w:lineRule="auto"/>
      <w:jc w:val="center"/>
    </w:pPr>
    <w:rPr>
      <w:rFonts w:ascii="Times New Roman" w:eastAsia="Times New Roman" w:hAnsi="Times New Roman" w:cs="Times New Roman"/>
      <w:b/>
      <w:bCs/>
      <w:sz w:val="24"/>
      <w:szCs w:val="24"/>
      <w:lang w:val="x-none" w:eastAsia="x-none"/>
    </w:rPr>
  </w:style>
  <w:style w:type="character" w:customStyle="1" w:styleId="af7">
    <w:name w:val="Подзаголовок Знак"/>
    <w:basedOn w:val="a0"/>
    <w:link w:val="af6"/>
    <w:rsid w:val="00A52A33"/>
    <w:rPr>
      <w:rFonts w:ascii="Times New Roman" w:eastAsia="Times New Roman" w:hAnsi="Times New Roman" w:cs="Times New Roman"/>
      <w:b/>
      <w:bCs/>
      <w:sz w:val="24"/>
      <w:szCs w:val="24"/>
      <w:lang w:val="x-none" w:eastAsia="x-none"/>
    </w:rPr>
  </w:style>
  <w:style w:type="paragraph" w:styleId="HTML">
    <w:name w:val="HTML Preformatted"/>
    <w:basedOn w:val="a"/>
    <w:link w:val="HTML0"/>
    <w:rsid w:val="00A5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52A33"/>
    <w:rPr>
      <w:rFonts w:ascii="Courier New" w:eastAsia="Times New Roman" w:hAnsi="Courier New" w:cs="Times New Roman"/>
      <w:sz w:val="20"/>
      <w:szCs w:val="20"/>
      <w:lang w:val="x-none" w:eastAsia="x-none"/>
    </w:rPr>
  </w:style>
  <w:style w:type="paragraph" w:styleId="af8">
    <w:name w:val="No Spacing"/>
    <w:uiPriority w:val="1"/>
    <w:qFormat/>
    <w:rsid w:val="00A52A33"/>
    <w:pPr>
      <w:spacing w:after="0" w:line="240" w:lineRule="auto"/>
      <w:ind w:firstLine="709"/>
    </w:pPr>
    <w:rPr>
      <w:rFonts w:ascii="Times New Roman" w:eastAsia="Times New Roman" w:hAnsi="Times New Roman" w:cs="Times New Roman"/>
      <w:sz w:val="28"/>
      <w:lang w:eastAsia="ru-RU"/>
    </w:rPr>
  </w:style>
  <w:style w:type="character" w:customStyle="1" w:styleId="apple-converted-space">
    <w:name w:val="apple-converted-space"/>
    <w:rsid w:val="00A52A33"/>
  </w:style>
  <w:style w:type="character" w:customStyle="1" w:styleId="af9">
    <w:name w:val="Абзац Знак"/>
    <w:link w:val="afa"/>
    <w:locked/>
    <w:rsid w:val="00A52A33"/>
    <w:rPr>
      <w:sz w:val="28"/>
      <w:szCs w:val="24"/>
    </w:rPr>
  </w:style>
  <w:style w:type="paragraph" w:customStyle="1" w:styleId="afa">
    <w:name w:val="Абзац"/>
    <w:basedOn w:val="a"/>
    <w:link w:val="af9"/>
    <w:rsid w:val="00A52A33"/>
    <w:pPr>
      <w:spacing w:after="0" w:line="240" w:lineRule="auto"/>
      <w:ind w:firstLine="709"/>
      <w:jc w:val="both"/>
    </w:pPr>
    <w:rPr>
      <w:sz w:val="28"/>
      <w:szCs w:val="24"/>
    </w:rPr>
  </w:style>
  <w:style w:type="character" w:customStyle="1" w:styleId="A50">
    <w:name w:val="A5"/>
    <w:uiPriority w:val="99"/>
    <w:rsid w:val="00A52A33"/>
    <w:rPr>
      <w:rFonts w:ascii="Myriad Pro" w:hAnsi="Myriad Pro" w:cs="Myriad Pro"/>
      <w:i/>
      <w:iCs/>
      <w:color w:val="000000"/>
      <w:sz w:val="20"/>
      <w:szCs w:val="20"/>
    </w:rPr>
  </w:style>
  <w:style w:type="paragraph" w:styleId="afb">
    <w:name w:val="List Paragraph"/>
    <w:basedOn w:val="a"/>
    <w:uiPriority w:val="34"/>
    <w:qFormat/>
    <w:rsid w:val="00A52A33"/>
    <w:pPr>
      <w:spacing w:after="0" w:line="240" w:lineRule="auto"/>
      <w:ind w:left="720"/>
      <w:contextualSpacing/>
    </w:pPr>
    <w:rPr>
      <w:rFonts w:ascii="Times New Roman" w:eastAsia="Times New Roman" w:hAnsi="Times New Roman" w:cs="Times New Roman"/>
      <w:sz w:val="24"/>
      <w:szCs w:val="24"/>
      <w:lang w:eastAsia="ru-RU"/>
    </w:rPr>
  </w:style>
  <w:style w:type="table" w:styleId="afc">
    <w:name w:val="Table Grid"/>
    <w:basedOn w:val="a1"/>
    <w:uiPriority w:val="59"/>
    <w:rsid w:val="00171A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A52A33"/>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7">
    <w:name w:val="heading 7"/>
    <w:basedOn w:val="a"/>
    <w:next w:val="a"/>
    <w:link w:val="70"/>
    <w:qFormat/>
    <w:rsid w:val="00A52A33"/>
    <w:pPr>
      <w:keepNext/>
      <w:spacing w:after="0" w:line="240" w:lineRule="auto"/>
      <w:jc w:val="center"/>
      <w:outlineLvl w:val="6"/>
    </w:pPr>
    <w:rPr>
      <w:rFonts w:ascii="Times New Roman" w:eastAsia="Times New Roman" w:hAnsi="Times New Roman" w:cs="Times New Roman"/>
      <w:sz w:val="28"/>
      <w:szCs w:val="20"/>
      <w:lang w:val="x-none" w:eastAsia="x-none"/>
    </w:rPr>
  </w:style>
  <w:style w:type="paragraph" w:styleId="8">
    <w:name w:val="heading 8"/>
    <w:basedOn w:val="a"/>
    <w:next w:val="a"/>
    <w:link w:val="80"/>
    <w:uiPriority w:val="9"/>
    <w:semiHidden/>
    <w:unhideWhenUsed/>
    <w:qFormat/>
    <w:rsid w:val="00A52A33"/>
    <w:pPr>
      <w:spacing w:before="240" w:after="60" w:line="240" w:lineRule="auto"/>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2A33"/>
    <w:rPr>
      <w:rFonts w:ascii="Times New Roman" w:eastAsia="Times New Roman" w:hAnsi="Times New Roman" w:cs="Times New Roman"/>
      <w:b/>
      <w:bCs/>
      <w:kern w:val="36"/>
      <w:sz w:val="48"/>
      <w:szCs w:val="48"/>
      <w:lang w:val="x-none" w:eastAsia="x-none"/>
    </w:rPr>
  </w:style>
  <w:style w:type="character" w:customStyle="1" w:styleId="70">
    <w:name w:val="Заголовок 7 Знак"/>
    <w:basedOn w:val="a0"/>
    <w:link w:val="7"/>
    <w:rsid w:val="00A52A33"/>
    <w:rPr>
      <w:rFonts w:ascii="Times New Roman" w:eastAsia="Times New Roman" w:hAnsi="Times New Roman" w:cs="Times New Roman"/>
      <w:sz w:val="28"/>
      <w:szCs w:val="20"/>
      <w:lang w:val="x-none" w:eastAsia="x-none"/>
    </w:rPr>
  </w:style>
  <w:style w:type="character" w:customStyle="1" w:styleId="80">
    <w:name w:val="Заголовок 8 Знак"/>
    <w:basedOn w:val="a0"/>
    <w:link w:val="8"/>
    <w:uiPriority w:val="9"/>
    <w:semiHidden/>
    <w:rsid w:val="00A52A33"/>
    <w:rPr>
      <w:rFonts w:ascii="Calibri" w:eastAsia="Times New Roman" w:hAnsi="Calibri" w:cs="Times New Roman"/>
      <w:i/>
      <w:iCs/>
      <w:sz w:val="24"/>
      <w:szCs w:val="24"/>
      <w:lang w:val="x-none" w:eastAsia="x-none"/>
    </w:rPr>
  </w:style>
  <w:style w:type="paragraph" w:customStyle="1" w:styleId="ConsPlusNormal">
    <w:name w:val="ConsPlusNormal"/>
    <w:rsid w:val="001C7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7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75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7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7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75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75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759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2E3A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3AD2"/>
    <w:rPr>
      <w:rFonts w:ascii="Tahoma" w:hAnsi="Tahoma" w:cs="Tahoma"/>
      <w:sz w:val="16"/>
      <w:szCs w:val="16"/>
    </w:rPr>
  </w:style>
  <w:style w:type="paragraph" w:styleId="a5">
    <w:name w:val="Title"/>
    <w:basedOn w:val="a"/>
    <w:link w:val="a6"/>
    <w:qFormat/>
    <w:rsid w:val="00A52A33"/>
    <w:pPr>
      <w:spacing w:after="0" w:line="240" w:lineRule="auto"/>
      <w:jc w:val="center"/>
    </w:pPr>
    <w:rPr>
      <w:rFonts w:ascii="Times New Roman" w:eastAsia="Arial Unicode MS" w:hAnsi="Times New Roman" w:cs="Times New Roman"/>
      <w:spacing w:val="-20"/>
      <w:sz w:val="36"/>
      <w:szCs w:val="20"/>
      <w:lang w:val="x-none" w:eastAsia="x-none"/>
    </w:rPr>
  </w:style>
  <w:style w:type="character" w:customStyle="1" w:styleId="a6">
    <w:name w:val="Название Знак"/>
    <w:basedOn w:val="a0"/>
    <w:link w:val="a5"/>
    <w:rsid w:val="00A52A33"/>
    <w:rPr>
      <w:rFonts w:ascii="Times New Roman" w:eastAsia="Arial Unicode MS" w:hAnsi="Times New Roman" w:cs="Times New Roman"/>
      <w:spacing w:val="-20"/>
      <w:sz w:val="36"/>
      <w:szCs w:val="20"/>
      <w:lang w:val="x-none" w:eastAsia="x-none"/>
    </w:rPr>
  </w:style>
  <w:style w:type="paragraph" w:styleId="a7">
    <w:name w:val="Body Text"/>
    <w:aliases w:val=" Знак1"/>
    <w:basedOn w:val="a"/>
    <w:link w:val="a8"/>
    <w:rsid w:val="00A52A33"/>
    <w:pPr>
      <w:spacing w:after="120" w:line="240" w:lineRule="auto"/>
    </w:pPr>
    <w:rPr>
      <w:rFonts w:ascii="Times New Roman" w:eastAsia="Times New Roman" w:hAnsi="Times New Roman" w:cs="Times New Roman"/>
      <w:sz w:val="28"/>
      <w:szCs w:val="28"/>
      <w:lang w:eastAsia="ru-RU"/>
    </w:rPr>
  </w:style>
  <w:style w:type="character" w:customStyle="1" w:styleId="a8">
    <w:name w:val="Основной текст Знак"/>
    <w:aliases w:val=" Знак1 Знак"/>
    <w:basedOn w:val="a0"/>
    <w:link w:val="a7"/>
    <w:rsid w:val="00A52A33"/>
    <w:rPr>
      <w:rFonts w:ascii="Times New Roman" w:eastAsia="Times New Roman" w:hAnsi="Times New Roman" w:cs="Times New Roman"/>
      <w:sz w:val="28"/>
      <w:szCs w:val="28"/>
      <w:lang w:eastAsia="ru-RU"/>
    </w:rPr>
  </w:style>
  <w:style w:type="paragraph" w:styleId="2">
    <w:name w:val="Body Text Indent 2"/>
    <w:aliases w:val=" Знак"/>
    <w:basedOn w:val="a"/>
    <w:link w:val="20"/>
    <w:rsid w:val="00A52A33"/>
    <w:pPr>
      <w:spacing w:after="12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aliases w:val=" Знак Знак"/>
    <w:basedOn w:val="a0"/>
    <w:link w:val="2"/>
    <w:rsid w:val="00A52A33"/>
    <w:rPr>
      <w:rFonts w:ascii="Times New Roman" w:eastAsia="Times New Roman" w:hAnsi="Times New Roman" w:cs="Times New Roman"/>
      <w:sz w:val="28"/>
      <w:szCs w:val="28"/>
      <w:lang w:eastAsia="ru-RU"/>
    </w:rPr>
  </w:style>
  <w:style w:type="paragraph" w:customStyle="1" w:styleId="Default">
    <w:name w:val="Default"/>
    <w:rsid w:val="00A52A3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9">
    <w:name w:val="header"/>
    <w:basedOn w:val="a"/>
    <w:link w:val="aa"/>
    <w:uiPriority w:val="99"/>
    <w:rsid w:val="00A52A3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A52A33"/>
    <w:rPr>
      <w:rFonts w:ascii="Times New Roman" w:eastAsia="Times New Roman" w:hAnsi="Times New Roman" w:cs="Times New Roman"/>
      <w:sz w:val="24"/>
      <w:szCs w:val="24"/>
      <w:lang w:val="x-none" w:eastAsia="x-none"/>
    </w:rPr>
  </w:style>
  <w:style w:type="character" w:styleId="ab">
    <w:name w:val="page number"/>
    <w:basedOn w:val="a0"/>
    <w:rsid w:val="00A52A33"/>
  </w:style>
  <w:style w:type="character" w:customStyle="1" w:styleId="11">
    <w:name w:val="Знак1 Знак Знак"/>
    <w:rsid w:val="00A52A33"/>
    <w:rPr>
      <w:sz w:val="28"/>
      <w:szCs w:val="28"/>
      <w:lang w:val="ru-RU" w:eastAsia="ru-RU" w:bidi="ar-SA"/>
    </w:rPr>
  </w:style>
  <w:style w:type="character" w:customStyle="1" w:styleId="ac">
    <w:name w:val="Знак Знак Знак"/>
    <w:rsid w:val="00A52A33"/>
    <w:rPr>
      <w:sz w:val="28"/>
      <w:szCs w:val="28"/>
      <w:lang w:val="ru-RU" w:eastAsia="ru-RU" w:bidi="ar-SA"/>
    </w:rPr>
  </w:style>
  <w:style w:type="paragraph" w:styleId="ad">
    <w:name w:val="Normal (Web)"/>
    <w:basedOn w:val="a"/>
    <w:uiPriority w:val="99"/>
    <w:rsid w:val="00A52A33"/>
    <w:pPr>
      <w:spacing w:before="75" w:after="75" w:line="240" w:lineRule="auto"/>
    </w:pPr>
    <w:rPr>
      <w:rFonts w:ascii="Times New Roman" w:eastAsia="Times New Roman" w:hAnsi="Times New Roman" w:cs="Times New Roman"/>
      <w:sz w:val="24"/>
      <w:szCs w:val="24"/>
      <w:lang w:eastAsia="ru-RU"/>
    </w:rPr>
  </w:style>
  <w:style w:type="character" w:styleId="ae">
    <w:name w:val="Strong"/>
    <w:qFormat/>
    <w:rsid w:val="00A52A33"/>
    <w:rPr>
      <w:b/>
      <w:bCs/>
    </w:rPr>
  </w:style>
  <w:style w:type="paragraph" w:styleId="af">
    <w:name w:val="Body Text Indent"/>
    <w:basedOn w:val="a"/>
    <w:link w:val="af0"/>
    <w:rsid w:val="00A52A33"/>
    <w:pPr>
      <w:spacing w:after="0" w:line="240" w:lineRule="auto"/>
      <w:ind w:firstLine="567"/>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0"/>
    <w:link w:val="af"/>
    <w:rsid w:val="00A52A33"/>
    <w:rPr>
      <w:rFonts w:ascii="Times New Roman" w:eastAsia="Times New Roman" w:hAnsi="Times New Roman" w:cs="Times New Roman"/>
      <w:sz w:val="24"/>
      <w:szCs w:val="20"/>
      <w:lang w:val="x-none" w:eastAsia="x-none"/>
    </w:rPr>
  </w:style>
  <w:style w:type="paragraph" w:customStyle="1" w:styleId="af1">
    <w:name w:val="Чертежный"/>
    <w:rsid w:val="00A52A33"/>
    <w:pPr>
      <w:spacing w:after="0" w:line="240" w:lineRule="auto"/>
      <w:jc w:val="both"/>
    </w:pPr>
    <w:rPr>
      <w:rFonts w:ascii="ISOCPEUR" w:eastAsia="Times New Roman" w:hAnsi="ISOCPEUR" w:cs="Times New Roman"/>
      <w:i/>
      <w:sz w:val="28"/>
      <w:szCs w:val="20"/>
      <w:lang w:val="uk-UA" w:eastAsia="ru-RU"/>
    </w:rPr>
  </w:style>
  <w:style w:type="paragraph" w:styleId="21">
    <w:name w:val="Body Text 2"/>
    <w:basedOn w:val="a"/>
    <w:link w:val="22"/>
    <w:rsid w:val="00A52A33"/>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A52A33"/>
    <w:rPr>
      <w:rFonts w:ascii="Times New Roman" w:eastAsia="Times New Roman" w:hAnsi="Times New Roman" w:cs="Times New Roman"/>
      <w:sz w:val="24"/>
      <w:szCs w:val="24"/>
      <w:lang w:val="x-none" w:eastAsia="x-none"/>
    </w:rPr>
  </w:style>
  <w:style w:type="paragraph" w:customStyle="1" w:styleId="consplusnormal0">
    <w:name w:val="consplusnormal"/>
    <w:basedOn w:val="a"/>
    <w:rsid w:val="00A52A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Содержимое таблицы"/>
    <w:basedOn w:val="a"/>
    <w:rsid w:val="00A52A33"/>
    <w:pPr>
      <w:widowControl w:val="0"/>
      <w:suppressLineNumbers/>
      <w:suppressAutoHyphens/>
      <w:spacing w:after="0" w:line="240" w:lineRule="auto"/>
    </w:pPr>
    <w:rPr>
      <w:rFonts w:ascii="Times New Roman" w:eastAsia="Arial Unicode MS" w:hAnsi="Times New Roman" w:cs="Times New Roman"/>
      <w:kern w:val="1"/>
      <w:sz w:val="28"/>
      <w:szCs w:val="24"/>
      <w:lang w:eastAsia="ar-SA"/>
    </w:rPr>
  </w:style>
  <w:style w:type="character" w:styleId="af3">
    <w:name w:val="Hyperlink"/>
    <w:uiPriority w:val="99"/>
    <w:rsid w:val="00A52A33"/>
    <w:rPr>
      <w:color w:val="0000FF"/>
      <w:u w:val="single"/>
    </w:rPr>
  </w:style>
  <w:style w:type="paragraph" w:styleId="af4">
    <w:name w:val="footer"/>
    <w:basedOn w:val="a"/>
    <w:link w:val="af5"/>
    <w:rsid w:val="00A52A33"/>
    <w:pPr>
      <w:tabs>
        <w:tab w:val="center" w:pos="4677"/>
        <w:tab w:val="right" w:pos="9355"/>
      </w:tabs>
      <w:spacing w:after="0" w:line="240" w:lineRule="auto"/>
    </w:pPr>
    <w:rPr>
      <w:rFonts w:ascii="Times New Roman" w:eastAsia="Times New Roman" w:hAnsi="Times New Roman" w:cs="Times New Roman"/>
      <w:sz w:val="28"/>
      <w:szCs w:val="28"/>
      <w:lang w:val="x-none" w:eastAsia="x-none"/>
    </w:rPr>
  </w:style>
  <w:style w:type="character" w:customStyle="1" w:styleId="af5">
    <w:name w:val="Нижний колонтитул Знак"/>
    <w:basedOn w:val="a0"/>
    <w:link w:val="af4"/>
    <w:rsid w:val="00A52A33"/>
    <w:rPr>
      <w:rFonts w:ascii="Times New Roman" w:eastAsia="Times New Roman" w:hAnsi="Times New Roman" w:cs="Times New Roman"/>
      <w:sz w:val="28"/>
      <w:szCs w:val="28"/>
      <w:lang w:val="x-none" w:eastAsia="x-none"/>
    </w:rPr>
  </w:style>
  <w:style w:type="paragraph" w:styleId="3">
    <w:name w:val="Body Text 3"/>
    <w:basedOn w:val="a"/>
    <w:link w:val="30"/>
    <w:rsid w:val="00A52A33"/>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0"/>
    <w:link w:val="3"/>
    <w:rsid w:val="00A52A33"/>
    <w:rPr>
      <w:rFonts w:ascii="Times New Roman" w:eastAsia="Times New Roman" w:hAnsi="Times New Roman" w:cs="Times New Roman"/>
      <w:sz w:val="16"/>
      <w:szCs w:val="16"/>
      <w:lang w:val="x-none" w:eastAsia="x-none"/>
    </w:rPr>
  </w:style>
  <w:style w:type="paragraph" w:styleId="af6">
    <w:name w:val="Subtitle"/>
    <w:basedOn w:val="a"/>
    <w:link w:val="af7"/>
    <w:qFormat/>
    <w:rsid w:val="00A52A33"/>
    <w:pPr>
      <w:spacing w:before="60" w:after="60" w:line="240" w:lineRule="auto"/>
      <w:jc w:val="center"/>
    </w:pPr>
    <w:rPr>
      <w:rFonts w:ascii="Times New Roman" w:eastAsia="Times New Roman" w:hAnsi="Times New Roman" w:cs="Times New Roman"/>
      <w:b/>
      <w:bCs/>
      <w:sz w:val="24"/>
      <w:szCs w:val="24"/>
      <w:lang w:val="x-none" w:eastAsia="x-none"/>
    </w:rPr>
  </w:style>
  <w:style w:type="character" w:customStyle="1" w:styleId="af7">
    <w:name w:val="Подзаголовок Знак"/>
    <w:basedOn w:val="a0"/>
    <w:link w:val="af6"/>
    <w:rsid w:val="00A52A33"/>
    <w:rPr>
      <w:rFonts w:ascii="Times New Roman" w:eastAsia="Times New Roman" w:hAnsi="Times New Roman" w:cs="Times New Roman"/>
      <w:b/>
      <w:bCs/>
      <w:sz w:val="24"/>
      <w:szCs w:val="24"/>
      <w:lang w:val="x-none" w:eastAsia="x-none"/>
    </w:rPr>
  </w:style>
  <w:style w:type="paragraph" w:styleId="HTML">
    <w:name w:val="HTML Preformatted"/>
    <w:basedOn w:val="a"/>
    <w:link w:val="HTML0"/>
    <w:rsid w:val="00A52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52A33"/>
    <w:rPr>
      <w:rFonts w:ascii="Courier New" w:eastAsia="Times New Roman" w:hAnsi="Courier New" w:cs="Times New Roman"/>
      <w:sz w:val="20"/>
      <w:szCs w:val="20"/>
      <w:lang w:val="x-none" w:eastAsia="x-none"/>
    </w:rPr>
  </w:style>
  <w:style w:type="paragraph" w:styleId="af8">
    <w:name w:val="No Spacing"/>
    <w:uiPriority w:val="1"/>
    <w:qFormat/>
    <w:rsid w:val="00A52A33"/>
    <w:pPr>
      <w:spacing w:after="0" w:line="240" w:lineRule="auto"/>
      <w:ind w:firstLine="709"/>
    </w:pPr>
    <w:rPr>
      <w:rFonts w:ascii="Times New Roman" w:eastAsia="Times New Roman" w:hAnsi="Times New Roman" w:cs="Times New Roman"/>
      <w:sz w:val="28"/>
      <w:lang w:eastAsia="ru-RU"/>
    </w:rPr>
  </w:style>
  <w:style w:type="character" w:customStyle="1" w:styleId="apple-converted-space">
    <w:name w:val="apple-converted-space"/>
    <w:rsid w:val="00A52A33"/>
  </w:style>
  <w:style w:type="character" w:customStyle="1" w:styleId="af9">
    <w:name w:val="Абзац Знак"/>
    <w:link w:val="afa"/>
    <w:locked/>
    <w:rsid w:val="00A52A33"/>
    <w:rPr>
      <w:sz w:val="28"/>
      <w:szCs w:val="24"/>
    </w:rPr>
  </w:style>
  <w:style w:type="paragraph" w:customStyle="1" w:styleId="afa">
    <w:name w:val="Абзац"/>
    <w:basedOn w:val="a"/>
    <w:link w:val="af9"/>
    <w:rsid w:val="00A52A33"/>
    <w:pPr>
      <w:spacing w:after="0" w:line="240" w:lineRule="auto"/>
      <w:ind w:firstLine="709"/>
      <w:jc w:val="both"/>
    </w:pPr>
    <w:rPr>
      <w:sz w:val="28"/>
      <w:szCs w:val="24"/>
    </w:rPr>
  </w:style>
  <w:style w:type="character" w:customStyle="1" w:styleId="A50">
    <w:name w:val="A5"/>
    <w:uiPriority w:val="99"/>
    <w:rsid w:val="00A52A33"/>
    <w:rPr>
      <w:rFonts w:ascii="Myriad Pro" w:hAnsi="Myriad Pro" w:cs="Myriad Pro"/>
      <w:i/>
      <w:iCs/>
      <w:color w:val="000000"/>
      <w:sz w:val="20"/>
      <w:szCs w:val="20"/>
    </w:rPr>
  </w:style>
  <w:style w:type="paragraph" w:styleId="afb">
    <w:name w:val="List Paragraph"/>
    <w:basedOn w:val="a"/>
    <w:uiPriority w:val="34"/>
    <w:qFormat/>
    <w:rsid w:val="00A52A33"/>
    <w:pPr>
      <w:spacing w:after="0" w:line="240" w:lineRule="auto"/>
      <w:ind w:left="720"/>
      <w:contextualSpacing/>
    </w:pPr>
    <w:rPr>
      <w:rFonts w:ascii="Times New Roman" w:eastAsia="Times New Roman" w:hAnsi="Times New Roman" w:cs="Times New Roman"/>
      <w:sz w:val="24"/>
      <w:szCs w:val="24"/>
      <w:lang w:eastAsia="ru-RU"/>
    </w:rPr>
  </w:style>
  <w:style w:type="table" w:styleId="afc">
    <w:name w:val="Table Grid"/>
    <w:basedOn w:val="a1"/>
    <w:uiPriority w:val="59"/>
    <w:rsid w:val="00171A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07BC9ADAB57895745E24E508F62430479ACD39093900537495065DCCC7FE7F8A4D39BF4FF2C4E1E29A6E52h3h5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707BC9ADAB57895745E24E508F624304F98CB3E0A355D597CCC0A5FCBC8A17A9F5C61B34DEFDAE7FA866C533Dh3h4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07BC9ADAB57895745E24E508F624304D9DC9370C305D597CCC0A5FCBC8A17A8D5C39BF4CECC4E0FC933A027868E91A1F037FDCA26EF2C5hFh9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0707BC9ADAB57895745E24E508F624304D9DC9370C305D597CCC0A5FCBC8A17A9F5C61B34DEFDAE7FA866C533Dh3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2B61E-D3AA-4FA9-8D9B-2A54D7AD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55</Pages>
  <Words>11717</Words>
  <Characters>66788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Гнездилова Татьяна Николаевна</dc:creator>
  <cp:lastModifiedBy>Поминов Станислав Сергеевич</cp:lastModifiedBy>
  <cp:revision>11</cp:revision>
  <cp:lastPrinted>2019-11-01T09:49:00Z</cp:lastPrinted>
  <dcterms:created xsi:type="dcterms:W3CDTF">2019-11-05T14:38:00Z</dcterms:created>
  <dcterms:modified xsi:type="dcterms:W3CDTF">2019-11-11T11:50:00Z</dcterms:modified>
</cp:coreProperties>
</file>