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7E01" w:rsidRDefault="00437E0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7514" w:rsidRDefault="00895526">
      <w:pPr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15.11.2019 № 3257 </w:t>
      </w:r>
      <w:bookmarkStart w:id="0" w:name="%252525252525D0%25252525252597%252525252"/>
      <w:bookmarkEnd w:id="0"/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8B" w:rsidRDefault="00895526" w:rsidP="00D72B8B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Ставропольской городской Думы                   от 09 декабря 2020 г. № 506 «О бюджете города Ставрополя на 2021 год                    и плановый период 2022 и 2023 годов»</w:t>
      </w:r>
      <w:r w:rsidR="00D72B8B">
        <w:rPr>
          <w:rFonts w:ascii="Times New Roman" w:hAnsi="Times New Roman" w:cs="Times New Roman"/>
          <w:color w:val="000000"/>
          <w:sz w:val="28"/>
          <w:szCs w:val="28"/>
        </w:rPr>
        <w:t>, решением Ставропольской городской Думы от 29 января 2021 г. № 525 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4" w:rsidRDefault="0089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15.11.2019 № 3257 «Об утверждении муниципальной программы «Энергосбережение и повышение энергетической эффективности в городе Ставрополе» (далее – Программа), следующие изменения: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паспорте Программы позицию «Ресурсное обеспечение Программы» изложить в следующей редакции: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составляет </w:t>
      </w:r>
      <w:r w:rsidR="006C708D">
        <w:rPr>
          <w:rFonts w:ascii="Times New Roman" w:eastAsia="Times New Roman" w:hAnsi="Times New Roman" w:cs="Times New Roman"/>
          <w:sz w:val="28"/>
          <w:szCs w:val="28"/>
          <w:lang w:eastAsia="ru-RU"/>
        </w:rPr>
        <w:t>1680669,94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за счет средств: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 w:rsidR="006C708D">
        <w:rPr>
          <w:rFonts w:ascii="Times New Roman" w:hAnsi="Times New Roman" w:cs="Times New Roman"/>
          <w:sz w:val="28"/>
          <w:szCs w:val="28"/>
        </w:rPr>
        <w:t>49379,31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5968,13 тыс. рублей;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C708D">
        <w:rPr>
          <w:rFonts w:ascii="Times New Roman" w:hAnsi="Times New Roman" w:cs="Times New Roman"/>
          <w:sz w:val="28"/>
          <w:szCs w:val="28"/>
        </w:rPr>
        <w:t>5973,82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1631290,63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– 17666,96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хозяйствующих субъектов в сумме 1432743,56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216527,56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254392,00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191330,00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251014,00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269390,00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2025 год – 250090,00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5 «Ресурсное обеспечение Программы» изложить в следующей редакции:</w:t>
      </w:r>
    </w:p>
    <w:p w:rsidR="00317514" w:rsidRDefault="008955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 Ресурсное обеспечение Программы</w:t>
      </w:r>
    </w:p>
    <w:p w:rsidR="00317514" w:rsidRDefault="00317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осуществляться за счет средств бюджета города Ставрополя, собственников помещений в многоквартирных домах, хозяйствующих субъектов (организаций коммунальной инфраструктуры в рамках реализации их производственных и инвестиционных программ).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 составляет </w:t>
      </w:r>
      <w:r w:rsidR="006C708D">
        <w:rPr>
          <w:rFonts w:ascii="Times New Roman" w:eastAsia="Times New Roman" w:hAnsi="Times New Roman" w:cs="Times New Roman"/>
          <w:sz w:val="28"/>
          <w:szCs w:val="28"/>
          <w:lang w:eastAsia="ru-RU"/>
        </w:rPr>
        <w:t>160669,94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том числе за счет средств: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бюджета города Ставрополя в сумме </w:t>
      </w:r>
      <w:r w:rsidR="006C708D">
        <w:rPr>
          <w:rFonts w:ascii="Times New Roman" w:hAnsi="Times New Roman" w:cs="Times New Roman"/>
          <w:sz w:val="28"/>
          <w:szCs w:val="28"/>
        </w:rPr>
        <w:t>49379,31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5968,13 тыс. рублей;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C708D">
        <w:rPr>
          <w:rFonts w:ascii="Times New Roman" w:hAnsi="Times New Roman" w:cs="Times New Roman"/>
          <w:sz w:val="28"/>
          <w:szCs w:val="28"/>
        </w:rPr>
        <w:t>5973,82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9359,34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1631290,63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собственников помещений в сумме 198547,07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41540,15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44275,27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59752,04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16604,25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17666,96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18708,40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хозяйствующих субъектов в сумме 1432743,56 тыс. рублей, в том числе: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216527,56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254392,00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191330,00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251014,00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269390,00 тыс. рублей;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2025 год – 250090,00 тыс. рублей.</w:t>
      </w:r>
    </w:p>
    <w:p w:rsidR="00317514" w:rsidRDefault="00895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средств бюджета города Ставрополя на 2020 – 2025 годы определяется решениями Ставропольской городской Думы о бюджете города Ставрополя. </w:t>
      </w:r>
    </w:p>
    <w:p w:rsidR="00317514" w:rsidRDefault="00895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за счет средств хозяйствующих субъектов и собственников помещений в многоквартирных домах осуществляется в соответствии с Федеральным </w:t>
      </w:r>
      <w:hyperlink r:id="rId8">
        <w:r>
          <w:rPr>
            <w:rStyle w:val="ListLabel60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 ноября 2009 г. № 261-ФЗ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Федерации», уста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навливающим требования к проведению мероприятий по энергосбережению и повышению энергетической эффективности в многоквартирных домах и организациях коммунального комплекса.»;</w:t>
      </w:r>
      <w:proofErr w:type="gramEnd"/>
    </w:p>
    <w:p w:rsidR="00317514" w:rsidRDefault="0043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1 «Перечень и общая характеристика мероприятий муниципальной программы «Энергосбережение и повышение энергетической эффективности в городе Ставрополе» к Программе изложить в новой редакции согласно приложению. </w:t>
      </w:r>
    </w:p>
    <w:p w:rsidR="00317514" w:rsidRDefault="00895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317514" w:rsidRDefault="00895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17514" w:rsidRDefault="0089552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>Семёнова Д.Ю.</w:t>
      </w:r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4" w:rsidRDefault="0031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14" w:rsidRDefault="00895526">
      <w:pPr>
        <w:tabs>
          <w:tab w:val="left" w:pos="720"/>
          <w:tab w:val="right" w:pos="9360"/>
        </w:tabs>
        <w:spacing w:line="240" w:lineRule="exact"/>
        <w:rPr>
          <w:rFonts w:ascii="Times New Roman" w:hAnsi="Times New Roman" w:cs="Times New Roman"/>
          <w:color w:val="000000"/>
          <w:sz w:val="28"/>
        </w:rPr>
        <w:sectPr w:rsidR="00317514">
          <w:headerReference w:type="default" r:id="rId9"/>
          <w:headerReference w:type="first" r:id="rId10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hAnsi="Times New Roman" w:cs="Times New Roman"/>
          <w:color w:val="000000"/>
          <w:sz w:val="28"/>
        </w:rPr>
        <w:t xml:space="preserve">Глава города Ставрополя          </w:t>
      </w:r>
      <w:r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sz w:val="28"/>
        </w:rPr>
        <w:t>И.И. Ульянченко</w:t>
      </w:r>
    </w:p>
    <w:p w:rsidR="00AE6FB6" w:rsidRDefault="00AE6FB6" w:rsidP="00AE6FB6">
      <w:pPr>
        <w:pStyle w:val="ConsPlusNormal"/>
        <w:tabs>
          <w:tab w:val="left" w:pos="9923"/>
          <w:tab w:val="left" w:pos="10490"/>
        </w:tabs>
        <w:spacing w:line="240" w:lineRule="exact"/>
        <w:ind w:right="-172" w:firstLine="1063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E6FB6" w:rsidRDefault="00AE6FB6" w:rsidP="00AE6FB6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</w:p>
    <w:p w:rsidR="00AE6FB6" w:rsidRDefault="00AE6FB6" w:rsidP="00AE6FB6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6FB6" w:rsidRDefault="00AE6FB6" w:rsidP="00AE6FB6">
      <w:pPr>
        <w:pStyle w:val="ConsPlusNormal"/>
        <w:tabs>
          <w:tab w:val="left" w:pos="9923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E6FB6" w:rsidRDefault="00AE6FB6" w:rsidP="00AE6FB6">
      <w:pPr>
        <w:pStyle w:val="ConsPlusNormal"/>
        <w:tabs>
          <w:tab w:val="left" w:pos="9923"/>
          <w:tab w:val="left" w:pos="10490"/>
          <w:tab w:val="left" w:pos="10632"/>
        </w:tabs>
        <w:spacing w:line="240" w:lineRule="exact"/>
        <w:ind w:right="-172"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010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0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B6" w:rsidRDefault="00AE6FB6" w:rsidP="00AE6FB6">
      <w:pPr>
        <w:pStyle w:val="ConsPlusNormal"/>
        <w:tabs>
          <w:tab w:val="left" w:pos="9923"/>
          <w:tab w:val="left" w:pos="10490"/>
          <w:tab w:val="left" w:pos="10632"/>
        </w:tabs>
        <w:spacing w:line="240" w:lineRule="exact"/>
        <w:ind w:firstLine="10490"/>
        <w:rPr>
          <w:rFonts w:ascii="Times New Roman" w:hAnsi="Times New Roman" w:cs="Times New Roman"/>
          <w:sz w:val="28"/>
          <w:szCs w:val="28"/>
        </w:rPr>
      </w:pPr>
    </w:p>
    <w:p w:rsidR="00AE6FB6" w:rsidRDefault="00AE6FB6" w:rsidP="00AE6F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6FB6" w:rsidRDefault="00AE6FB6" w:rsidP="00AE6F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68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ПЕРЕЧЕНЬ И ОБЩАЯ ХАРАКТЕРИСТИКА</w:t>
      </w:r>
    </w:p>
    <w:p w:rsidR="00AE6FB6" w:rsidRDefault="00AE6FB6" w:rsidP="00AE6F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«Энергосбережение и повышение энергетической эффективности</w:t>
      </w:r>
    </w:p>
    <w:p w:rsidR="00AE6FB6" w:rsidRDefault="00AE6FB6" w:rsidP="00AE6F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городе Ставрополе»</w:t>
      </w:r>
    </w:p>
    <w:p w:rsidR="00AE6FB6" w:rsidRDefault="00AE6FB6" w:rsidP="00AE6FB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6FB6" w:rsidRDefault="00AE6FB6" w:rsidP="00AE6FB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I. Перечень мероприятий муниципальной программы</w:t>
      </w:r>
    </w:p>
    <w:p w:rsidR="00AE6FB6" w:rsidRDefault="00AE6FB6" w:rsidP="00AE6F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«Энергосбережение и повышение энергетической эффективности</w:t>
      </w:r>
    </w:p>
    <w:p w:rsidR="00AE6FB6" w:rsidRDefault="00AE6FB6" w:rsidP="00AE6F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городе Ставрополе»</w:t>
      </w:r>
    </w:p>
    <w:p w:rsidR="00AE6FB6" w:rsidRDefault="00AE6FB6" w:rsidP="00AE6FB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42" w:type="dxa"/>
        <w:tblInd w:w="109" w:type="dxa"/>
        <w:tblLook w:val="04A0" w:firstRow="1" w:lastRow="0" w:firstColumn="1" w:lastColumn="0" w:noHBand="0" w:noVBand="1"/>
      </w:tblPr>
      <w:tblGrid>
        <w:gridCol w:w="402"/>
        <w:gridCol w:w="1638"/>
        <w:gridCol w:w="1676"/>
        <w:gridCol w:w="986"/>
        <w:gridCol w:w="840"/>
        <w:gridCol w:w="851"/>
        <w:gridCol w:w="835"/>
        <w:gridCol w:w="933"/>
        <w:gridCol w:w="847"/>
        <w:gridCol w:w="856"/>
        <w:gridCol w:w="2315"/>
        <w:gridCol w:w="2563"/>
      </w:tblGrid>
      <w:tr w:rsidR="00EA15A7" w:rsidTr="00EA15A7">
        <w:trPr>
          <w:trHeight w:val="1364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ind w:left="-100" w:right="-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выделения основного мероприятия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основного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proofErr w:type="spellEnd"/>
          </w:p>
          <w:p w:rsidR="00EA15A7" w:rsidRDefault="00EA15A7" w:rsidP="00AE6F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(годы)</w:t>
            </w:r>
          </w:p>
        </w:tc>
        <w:tc>
          <w:tcPr>
            <w:tcW w:w="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с целью и задачами муниципальной программы</w:t>
            </w:r>
          </w:p>
        </w:tc>
      </w:tr>
      <w:tr w:rsidR="00EA15A7" w:rsidTr="00EA15A7">
        <w:trPr>
          <w:trHeight w:val="303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5A7" w:rsidRDefault="00EA15A7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15A7" w:rsidRPr="00EA15A7" w:rsidRDefault="00EA15A7" w:rsidP="00EA15A7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W w:w="14742" w:type="dxa"/>
        <w:tblInd w:w="109" w:type="dxa"/>
        <w:tblLook w:val="04A0" w:firstRow="1" w:lastRow="0" w:firstColumn="1" w:lastColumn="0" w:noHBand="0" w:noVBand="1"/>
      </w:tblPr>
      <w:tblGrid>
        <w:gridCol w:w="402"/>
        <w:gridCol w:w="1638"/>
        <w:gridCol w:w="1676"/>
        <w:gridCol w:w="986"/>
        <w:gridCol w:w="840"/>
        <w:gridCol w:w="836"/>
        <w:gridCol w:w="15"/>
        <w:gridCol w:w="835"/>
        <w:gridCol w:w="933"/>
        <w:gridCol w:w="847"/>
        <w:gridCol w:w="856"/>
        <w:gridCol w:w="2315"/>
        <w:gridCol w:w="2563"/>
      </w:tblGrid>
      <w:tr w:rsidR="00AE6FB6" w:rsidTr="00EA15A7">
        <w:trPr>
          <w:trHeight w:val="247"/>
          <w:tblHeader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E6FB6" w:rsidTr="00AE6FB6">
        <w:trPr>
          <w:trHeight w:val="3417"/>
        </w:trPr>
        <w:tc>
          <w:tcPr>
            <w:tcW w:w="12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беспечение эффективного использования топливно-энергетических ресурсов за счет реализации мероприятий по энергосбережению и повышению энергетической эффективности на территории города Ставрополя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А. Общие целевые показатели в области энергосбережения и повышения энергетической эффективности таблицы приложения 2 к муниципальной программе «Энергосбережение и повышение энергетической эффективности в городе Ставрополе» (далее – муниципальная программа)</w:t>
            </w:r>
          </w:p>
        </w:tc>
      </w:tr>
      <w:tr w:rsidR="00AE6FB6" w:rsidTr="00AE6FB6">
        <w:trPr>
          <w:trHeight w:val="1737"/>
        </w:trPr>
        <w:tc>
          <w:tcPr>
            <w:tcW w:w="12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before="114" w:after="114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 Обеспечение учета объема потребляемых энергетических ресурсов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С. Целевые показатели в области энергосбережения и повышения энергетической эффективности в муниципальном секторе таблицы приложения 2 к муниципальной программе</w:t>
            </w:r>
          </w:p>
        </w:tc>
      </w:tr>
      <w:tr w:rsidR="00AE6FB6" w:rsidTr="001209B2">
        <w:trPr>
          <w:trHeight w:val="459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EA15A7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сбереже</w:t>
            </w:r>
            <w:proofErr w:type="spellEnd"/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эффективность</w:t>
            </w:r>
            <w:r w:rsidR="00AE6FB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="00AE6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бюджетном секторе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1209B2">
            <w:pPr>
              <w:spacing w:after="0" w:line="240" w:lineRule="auto"/>
              <w:ind w:right="-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закон от </w:t>
            </w:r>
            <w:r w:rsidR="001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ноября 2009 г. № 261-ФЗ «Об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 повышении энергетической эффективности и о внесении изменений в отдельные законодательные акты Российской Федерации» (далее – Федеральный закон от </w:t>
            </w:r>
          </w:p>
          <w:p w:rsidR="00AE6FB6" w:rsidRDefault="00AE6FB6" w:rsidP="00EA15A7">
            <w:pPr>
              <w:spacing w:after="0" w:line="240" w:lineRule="auto"/>
              <w:ind w:right="-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ноября 2009 г.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261-ФЗ)</w:t>
            </w:r>
            <w:proofErr w:type="gram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tabs>
                <w:tab w:val="left" w:pos="0"/>
                <w:tab w:val="left" w:pos="144"/>
              </w:tabs>
              <w:spacing w:after="0" w:line="240" w:lineRule="auto"/>
              <w:ind w:left="-90" w:hanging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2020 -2025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5968,13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Ставрополя;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культуры и молодежной политики администрации города Ставрополя; 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FB6" w:rsidTr="00AE6FB6">
        <w:trPr>
          <w:trHeight w:val="374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FB6" w:rsidTr="001209B2">
        <w:trPr>
          <w:trHeight w:val="1122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FB6" w:rsidTr="001209B2">
        <w:trPr>
          <w:trHeight w:val="558"/>
        </w:trPr>
        <w:tc>
          <w:tcPr>
            <w:tcW w:w="12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нижение расходов бюджета города Ставрополя на оплату за потребленные энергетические ресурсы</w:t>
            </w:r>
          </w:p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потерь энергетических ресурсов при их транспортировке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D. Целевые показатели в области энергосбережения и повышения энергетической эффективности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жилищном фонде таблицы приложения 2 к муниципальной программе</w:t>
            </w:r>
          </w:p>
        </w:tc>
      </w:tr>
      <w:tr w:rsidR="00AE6FB6" w:rsidTr="00AE6FB6">
        <w:trPr>
          <w:trHeight w:val="409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жилищ ном фонде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P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Федеральный закон </w:t>
            </w:r>
            <w:proofErr w:type="gramStart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</w:t>
            </w:r>
          </w:p>
          <w:p w:rsidR="00AE6FB6" w:rsidRDefault="00AE6FB6" w:rsidP="0012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23 ноября 2009 г. № 261-ФЗ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tabs>
                <w:tab w:val="left" w:pos="173"/>
              </w:tabs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2020 -2025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41540,15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44275,27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59752,04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16604,25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17666,96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CA0" w:rsidTr="00E9457F">
        <w:trPr>
          <w:trHeight w:val="27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2CA0" w:rsidTr="00E9457F">
        <w:trPr>
          <w:trHeight w:val="263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CA0" w:rsidRDefault="00F72CA0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6FB6" w:rsidTr="00AE6FB6">
        <w:trPr>
          <w:cantSplit/>
          <w:trHeight w:val="700"/>
        </w:trPr>
        <w:tc>
          <w:tcPr>
            <w:tcW w:w="121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4.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энергопотребления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FB6" w:rsidRDefault="00AE6FB6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Е. Целевые показатели в области энергосбережения и повышения энергетической эффективности в системах коммунальной инфраструктуры таблицы приложения 1 к муниципальной программе</w:t>
            </w:r>
          </w:p>
        </w:tc>
      </w:tr>
      <w:tr w:rsidR="001209B2" w:rsidTr="001209B2">
        <w:trPr>
          <w:trHeight w:val="24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</w:t>
            </w:r>
            <w:r w:rsidR="00F7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ергоэффектив</w:t>
            </w:r>
            <w:proofErr w:type="spellEnd"/>
            <w:r w:rsidR="00F7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 w:rsidR="00F7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комму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нальной инфр</w:t>
            </w:r>
            <w:r w:rsidR="00F7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труктуры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Pr="00AE6FB6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Федеральный закон </w:t>
            </w:r>
            <w:proofErr w:type="gramStart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</w:t>
            </w:r>
          </w:p>
          <w:p w:rsidR="001209B2" w:rsidRDefault="001209B2" w:rsidP="0012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23 ноября 2009 г. № 261-ФЗ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2020 - 2025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216527,56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257174,42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194715,52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254399,52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272775,52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253475,52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Ставрополя;</w:t>
            </w:r>
          </w:p>
          <w:p w:rsidR="001209B2" w:rsidRDefault="001209B2" w:rsidP="00AE6F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Ставрополя;</w:t>
            </w:r>
          </w:p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унитарное предприятие «ВОДОКАНАЛ» города Ставрополя;</w:t>
            </w:r>
          </w:p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«Теплосеть»;</w:t>
            </w:r>
          </w:p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Горэлектросеть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1209B2">
        <w:trPr>
          <w:trHeight w:val="28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1209B2">
        <w:trPr>
          <w:trHeight w:val="40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6C708D" w:rsidP="00AE6F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3385,52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1209B2">
        <w:trPr>
          <w:trHeight w:val="338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1209B2">
        <w:trPr>
          <w:trHeight w:val="416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216527,56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254392,00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191330,00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251014,00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269390,00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19"/>
                <w:szCs w:val="19"/>
              </w:rPr>
              <w:t>250090,00</w:t>
            </w: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EA15A7">
        <w:trPr>
          <w:trHeight w:val="15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pStyle w:val="ConsPlusCell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Информационная поддержка и пропаганда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</w:rPr>
              <w:t>энергосбереже</w:t>
            </w:r>
            <w:proofErr w:type="spellEnd"/>
          </w:p>
          <w:p w:rsidR="00141C38" w:rsidRDefault="001209B2" w:rsidP="001209B2">
            <w:pPr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proofErr w:type="spellStart"/>
            <w:r w:rsidRPr="001209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ния</w:t>
            </w:r>
            <w:proofErr w:type="spellEnd"/>
            <w:r w:rsidRPr="001209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и повышения </w:t>
            </w:r>
            <w:proofErr w:type="gramStart"/>
            <w:r w:rsidRPr="001209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энергетической</w:t>
            </w:r>
            <w:proofErr w:type="gramEnd"/>
            <w:r w:rsidRPr="001209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:rsidR="001209B2" w:rsidRPr="001209B2" w:rsidRDefault="001209B2" w:rsidP="001209B2">
            <w:pPr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1209B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эффективности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Pr="00AE6FB6" w:rsidRDefault="001209B2" w:rsidP="0012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 xml:space="preserve">Федеральный закон </w:t>
            </w:r>
            <w:proofErr w:type="gramStart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от</w:t>
            </w:r>
            <w:proofErr w:type="gramEnd"/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</w:t>
            </w:r>
          </w:p>
          <w:p w:rsidR="001209B2" w:rsidRDefault="001209B2" w:rsidP="0012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FB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23 ноября 2009 г. № 261-ФЗ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F72CA0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1209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2020 -     2025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120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городского хозяйства администрации города Ставрополя; </w:t>
            </w:r>
          </w:p>
          <w:p w:rsidR="00141C38" w:rsidRDefault="001209B2" w:rsidP="0014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образования администрации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Ставрополя;</w:t>
            </w:r>
            <w:r w:rsidR="00141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1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комитет культуры и молодежной политики администрации города Ставрополя; </w:t>
            </w:r>
          </w:p>
          <w:p w:rsidR="00141C38" w:rsidRDefault="00141C38" w:rsidP="0014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физической культуры и спорта администрации города Ставрополя; </w:t>
            </w:r>
          </w:p>
          <w:p w:rsidR="00141C38" w:rsidRDefault="00141C38" w:rsidP="0014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209B2" w:rsidRDefault="00141C38" w:rsidP="00141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Ставрополя; администрация Ленинского района города Ставрополя</w:t>
            </w:r>
          </w:p>
        </w:tc>
        <w:tc>
          <w:tcPr>
            <w:tcW w:w="2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EA15A7">
        <w:trPr>
          <w:cantSplit/>
          <w:trHeight w:val="209"/>
        </w:trPr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за счет средств  бюджета города Ставрополя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5968,13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6C708D" w:rsidP="00EA15A7">
            <w:pPr>
              <w:spacing w:after="0" w:line="240" w:lineRule="auto"/>
              <w:ind w:hanging="108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5973,82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9359,34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9359,34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9359,34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9359,34</w:t>
            </w:r>
          </w:p>
        </w:tc>
        <w:tc>
          <w:tcPr>
            <w:tcW w:w="4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EA15A7">
        <w:trPr>
          <w:cantSplit/>
          <w:trHeight w:val="396"/>
        </w:trPr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собственников помещений в многоквартирных домах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41540,15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44275,27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59752,04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16604,25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17666,96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18708,40</w:t>
            </w:r>
          </w:p>
        </w:tc>
        <w:tc>
          <w:tcPr>
            <w:tcW w:w="4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EA15A7">
        <w:trPr>
          <w:cantSplit/>
          <w:trHeight w:val="347"/>
        </w:trPr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за счет средств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хозяйствующих 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216527,56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254392,00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191 330,00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251014,00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269390,00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250090,00</w:t>
            </w:r>
          </w:p>
        </w:tc>
        <w:tc>
          <w:tcPr>
            <w:tcW w:w="4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B2" w:rsidTr="00EA15A7">
        <w:trPr>
          <w:cantSplit/>
          <w:trHeight w:val="267"/>
        </w:trPr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264035,84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6C708D" w:rsidP="00EA15A7">
            <w:pPr>
              <w:spacing w:after="0" w:line="240" w:lineRule="auto"/>
              <w:ind w:right="-108" w:hanging="108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304641,09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334902,66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276977,59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19"/>
                <w:szCs w:val="19"/>
              </w:rPr>
              <w:t>296416,30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09B2" w:rsidRDefault="001209B2" w:rsidP="00EA15A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278157,74</w:t>
            </w:r>
          </w:p>
        </w:tc>
        <w:tc>
          <w:tcPr>
            <w:tcW w:w="4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B2" w:rsidRDefault="001209B2" w:rsidP="00AE6FB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17514" w:rsidRPr="00F72CA0" w:rsidRDefault="003175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317514" w:rsidRDefault="00895526">
      <w:pPr>
        <w:pStyle w:val="ConsPlusTitle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>Раздел II. Характеристика мероприятий по энергосбережению</w:t>
      </w:r>
    </w:p>
    <w:p w:rsidR="00317514" w:rsidRDefault="00895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бюджетном секторе</w:t>
      </w:r>
    </w:p>
    <w:p w:rsidR="00317514" w:rsidRPr="00F72CA0" w:rsidRDefault="0031751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5000" w:type="pct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144"/>
        <w:gridCol w:w="1366"/>
        <w:gridCol w:w="1521"/>
        <w:gridCol w:w="2372"/>
        <w:gridCol w:w="2248"/>
        <w:gridCol w:w="3656"/>
      </w:tblGrid>
      <w:tr w:rsidR="00317514" w:rsidTr="00075CC6">
        <w:trPr>
          <w:trHeight w:val="400"/>
        </w:trPr>
        <w:tc>
          <w:tcPr>
            <w:tcW w:w="552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108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50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03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317514" w:rsidRDefault="00317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(тыс. руб.)</w:t>
            </w:r>
          </w:p>
        </w:tc>
        <w:tc>
          <w:tcPr>
            <w:tcW w:w="2222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3614" w:type="dxa"/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</w:tr>
    </w:tbl>
    <w:p w:rsidR="00075CC6" w:rsidRPr="00075CC6" w:rsidRDefault="00075CC6" w:rsidP="00075CC6">
      <w:pPr>
        <w:spacing w:after="0" w:line="20" w:lineRule="exact"/>
        <w:rPr>
          <w:rFonts w:ascii="Javanese Text" w:hAnsi="Javanese Text"/>
          <w:sz w:val="2"/>
          <w:szCs w:val="2"/>
        </w:rPr>
      </w:pPr>
    </w:p>
    <w:tbl>
      <w:tblPr>
        <w:tblW w:w="5000" w:type="pct"/>
        <w:tblInd w:w="62" w:type="dxa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144"/>
        <w:gridCol w:w="1366"/>
        <w:gridCol w:w="1521"/>
        <w:gridCol w:w="2372"/>
        <w:gridCol w:w="2248"/>
        <w:gridCol w:w="3656"/>
      </w:tblGrid>
      <w:tr w:rsidR="00317514" w:rsidTr="006C708D">
        <w:trPr>
          <w:trHeight w:val="97"/>
          <w:tblHeader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17514" w:rsidTr="006C708D">
        <w:trPr>
          <w:trHeight w:val="1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317514" w:rsidTr="006C708D">
        <w:trPr>
          <w:trHeight w:val="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075CC6" w:rsidTr="006C708D">
        <w:trPr>
          <w:trHeight w:val="2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теплового пункта с установкой аппаратуры автоматического управления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141C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</w:t>
            </w:r>
            <w:r w:rsidR="00075CC6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539A3">
        <w:trPr>
          <w:trHeight w:val="6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параметрами воды в системе отопления в зависимости от температуры наружного воздуха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5CC6" w:rsidTr="006C708D">
        <w:trPr>
          <w:trHeight w:val="9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трубопровода, замена внутренней системы отопления, установка приборов учета тепловой энергии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075CC6" w:rsidTr="006C708D">
        <w:trPr>
          <w:trHeight w:val="6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наружных дверных блоков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154,31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7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радиаторов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180,24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5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156,79</w:t>
            </w:r>
          </w:p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5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теплоизоляция потолков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66,50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5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дверных доводчиков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6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прибора учета тепловой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83,87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539A3">
        <w:trPr>
          <w:trHeight w:val="171"/>
        </w:trPr>
        <w:tc>
          <w:tcPr>
            <w:tcW w:w="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30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075CC6" w:rsidTr="006C708D">
        <w:trPr>
          <w:trHeight w:val="53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87,32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8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алюминиевого кабеля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медный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 изоляцией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7,48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C708D">
        <w:trPr>
          <w:trHeight w:val="2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5 968,13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5CC6" w:rsidTr="006C708D">
        <w:trPr>
          <w:trHeight w:val="1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075CC6" w:rsidTr="006C708D">
        <w:trPr>
          <w:trHeight w:val="24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075CC6" w:rsidTr="006C708D">
        <w:trPr>
          <w:trHeight w:val="6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206,66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075CC6" w:rsidTr="006539A3">
        <w:trPr>
          <w:trHeight w:val="60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90,99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CC6" w:rsidRDefault="00075CC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rPr>
          <w:trHeight w:val="71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системы отопления (установка напольных конвекторов, радиаторов биметаллических)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598,43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8E4FA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8E4FA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539A3">
        <w:trPr>
          <w:trHeight w:val="8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трубопровода, замена внутренней системы отопления, установка приборов учета тепловой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образования администрации города Ставрополя </w:t>
            </w:r>
          </w:p>
        </w:tc>
      </w:tr>
      <w:tr w:rsidR="006C708D" w:rsidTr="008E4FAD">
        <w:trPr>
          <w:trHeight w:val="149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3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6C708D" w:rsidTr="006C708D">
        <w:trPr>
          <w:trHeight w:val="24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Pr="001C12E5" w:rsidRDefault="001C12E5" w:rsidP="001C1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                    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                с установкой счетчиков электрической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2782,42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6C708D" w:rsidTr="006C708D">
        <w:trPr>
          <w:trHeight w:val="2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8756,24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708D" w:rsidTr="008E4FAD">
        <w:trPr>
          <w:trHeight w:val="1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6C708D" w:rsidTr="008E4FAD">
        <w:trPr>
          <w:trHeight w:val="2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6C708D" w:rsidTr="006C708D">
        <w:trPr>
          <w:trHeight w:val="13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539A3">
        <w:trPr>
          <w:trHeight w:val="8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трубопровода, замена внутренней системы отопления, установка приборов учета тепловой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C708D" w:rsidTr="006539A3">
        <w:trPr>
          <w:trHeight w:val="2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6C708D" w:rsidTr="006539A3">
        <w:trPr>
          <w:trHeight w:val="6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539A3">
        <w:trPr>
          <w:trHeight w:val="24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1C12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                    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                с установкой счетчиков электрической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3385,52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6C708D" w:rsidTr="006C708D">
        <w:trPr>
          <w:trHeight w:val="24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9359,34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708D" w:rsidTr="006539A3">
        <w:trPr>
          <w:trHeight w:val="1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6C708D" w:rsidTr="006539A3">
        <w:trPr>
          <w:trHeight w:val="1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6C708D" w:rsidTr="006539A3">
        <w:trPr>
          <w:trHeight w:val="15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D51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модернизация теплового пункта </w:t>
            </w:r>
            <w:r>
              <w:rPr>
                <w:rFonts w:ascii="Times New Roman" w:hAnsi="Times New Roman" w:cs="Times New Roman"/>
                <w:sz w:val="20"/>
              </w:rPr>
              <w:br/>
              <w:t>с установкой аппаратуры автоматического управления параметрами воды в системе отопления в зависимости</w:t>
            </w:r>
            <w:r>
              <w:rPr>
                <w:rFonts w:ascii="Times New Roman" w:hAnsi="Times New Roman" w:cs="Times New Roman"/>
                <w:sz w:val="20"/>
              </w:rPr>
              <w:br/>
              <w:t>от температуры наружного воздуха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539A3">
        <w:trPr>
          <w:trHeight w:val="8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трубопровода, замена внутренней системы отопления, установка приборов учета тепловой энергии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C708D" w:rsidTr="006C708D">
        <w:trPr>
          <w:trHeight w:val="1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6C708D" w:rsidTr="006C708D">
        <w:trPr>
          <w:trHeight w:val="6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rPr>
          <w:trHeight w:val="25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1C12E5">
            <w:pPr>
              <w:pStyle w:val="ConsPlusNormal"/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                    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                с установкой счетчиков электрической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3385,52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6C708D" w:rsidTr="006C708D">
        <w:trPr>
          <w:trHeight w:val="2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9359,34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708D" w:rsidTr="006C708D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C708D" w:rsidTr="006C708D">
        <w:trPr>
          <w:trHeight w:val="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6C708D" w:rsidTr="006C708D">
        <w:trPr>
          <w:trHeight w:val="1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rPr>
          <w:trHeight w:val="8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трубопровода, замена внутренней системы отопления, установка приборов учета тепловой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C708D" w:rsidTr="006C708D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6C708D" w:rsidTr="006C708D">
        <w:trPr>
          <w:trHeight w:val="7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rPr>
          <w:trHeight w:val="7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и реконструкция систем уличного освещения в городе Ставрополе с установкой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3385,52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Ставрополя;</w:t>
            </w:r>
          </w:p>
        </w:tc>
      </w:tr>
      <w:tr w:rsidR="006C708D" w:rsidTr="006539A3">
        <w:trPr>
          <w:trHeight w:val="15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1C12E5">
            <w:pPr>
              <w:pStyle w:val="ConsPlusNormal"/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                    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                с установкой счетчиков электрической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708D" w:rsidTr="006C708D">
        <w:trPr>
          <w:trHeight w:val="21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9359,34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708D" w:rsidTr="006C708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6C708D" w:rsidTr="006C708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6C708D" w:rsidTr="006C708D">
        <w:trPr>
          <w:trHeight w:val="14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rPr>
          <w:trHeight w:val="9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трубопровода, замена внутренней системы отопления, установка приборов учета тепловой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5077,74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образования администрации города Ставрополя</w:t>
            </w:r>
          </w:p>
        </w:tc>
      </w:tr>
      <w:tr w:rsidR="006C708D" w:rsidTr="006C708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6C708D" w:rsidTr="006C708D">
        <w:trPr>
          <w:trHeight w:val="7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люминесцентных светильников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энергосберегающие</w:t>
            </w:r>
            <w:proofErr w:type="gram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746,08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культуры и молодежной политики администрации города Ставрополя</w:t>
            </w:r>
          </w:p>
        </w:tc>
      </w:tr>
      <w:tr w:rsidR="006C708D" w:rsidTr="006C708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1C12E5">
            <w:pPr>
              <w:pStyle w:val="ConsPlusNormal"/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                    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                с установкой счетчиков электрической энергии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3385,52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бюджета города Ставрополя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  <w:tr w:rsidR="006C708D" w:rsidTr="006C708D">
        <w:trPr>
          <w:trHeight w:val="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ind w:firstLine="6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9359,34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8D" w:rsidRDefault="006C70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7514" w:rsidRDefault="008955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III. Характеристика мероприятий по энергосбережению</w:t>
      </w:r>
    </w:p>
    <w:p w:rsidR="00317514" w:rsidRDefault="00895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жилищном фонде</w:t>
      </w:r>
    </w:p>
    <w:p w:rsidR="00317514" w:rsidRDefault="003175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Ind w:w="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99"/>
        <w:gridCol w:w="1802"/>
        <w:gridCol w:w="2226"/>
        <w:gridCol w:w="3148"/>
        <w:gridCol w:w="3127"/>
      </w:tblGrid>
      <w:tr w:rsidR="00317514" w:rsidTr="00D51167">
        <w:trPr>
          <w:trHeight w:val="302"/>
        </w:trPr>
        <w:tc>
          <w:tcPr>
            <w:tcW w:w="557" w:type="dxa"/>
            <w:shd w:val="clear" w:color="auto" w:fill="auto"/>
          </w:tcPr>
          <w:p w:rsidR="00D51167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953" w:type="dxa"/>
            <w:shd w:val="clear" w:color="auto" w:fill="auto"/>
          </w:tcPr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781" w:type="dxa"/>
            <w:shd w:val="clear" w:color="auto" w:fill="auto"/>
          </w:tcPr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00" w:type="dxa"/>
            <w:shd w:val="clear" w:color="auto" w:fill="auto"/>
          </w:tcPr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3112" w:type="dxa"/>
            <w:shd w:val="clear" w:color="auto" w:fill="auto"/>
          </w:tcPr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финансирования </w:t>
            </w:r>
            <w:r w:rsidR="00D51167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3091" w:type="dxa"/>
            <w:shd w:val="clear" w:color="auto" w:fill="auto"/>
          </w:tcPr>
          <w:p w:rsidR="00317514" w:rsidRDefault="00895526" w:rsidP="00D5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</w:tbl>
    <w:p w:rsidR="00D51167" w:rsidRPr="00D51167" w:rsidRDefault="00D51167" w:rsidP="00D51167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W w:w="5000" w:type="pct"/>
        <w:tblInd w:w="62" w:type="dxa"/>
        <w:tblCellMar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999"/>
        <w:gridCol w:w="1802"/>
        <w:gridCol w:w="2226"/>
        <w:gridCol w:w="3148"/>
        <w:gridCol w:w="3127"/>
      </w:tblGrid>
      <w:tr w:rsidR="00317514" w:rsidTr="00D51167">
        <w:trPr>
          <w:trHeight w:val="111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17514" w:rsidTr="00F72CA0">
        <w:trPr>
          <w:trHeight w:val="2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317514" w:rsidTr="00F72CA0">
        <w:trPr>
          <w:trHeight w:val="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F72CA0">
        <w:trPr>
          <w:trHeight w:val="5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  <w:p w:rsidR="00317514" w:rsidRDefault="00317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9489</w:t>
            </w:r>
            <w:r w:rsidR="00D5116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14104</w:t>
            </w:r>
            <w:r w:rsidR="00D5116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7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энергоэффективных</w:t>
            </w:r>
            <w:proofErr w:type="spellEnd"/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5766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2407,9</w:t>
            </w:r>
            <w:r w:rsidR="00D5116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 xml:space="preserve">ремонт изоляции теплообменников и трубопроводов системы горячего водоснабжения (далее - ГВС) в подвальных помещениях с применением </w:t>
            </w:r>
            <w:proofErr w:type="spellStart"/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энергоэффективных</w:t>
            </w:r>
            <w:proofErr w:type="spellEnd"/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779,6</w:t>
            </w:r>
            <w:r w:rsidR="00D5116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5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7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270,9</w:t>
            </w:r>
            <w:r w:rsidR="00D5116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2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303,6</w:t>
            </w:r>
            <w:r w:rsidR="00D5116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5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D5116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1652,3</w:t>
            </w:r>
            <w:r w:rsidR="00D5116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Pr="00FC4C37" w:rsidRDefault="00895526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FC4C37">
              <w:rPr>
                <w:rFonts w:ascii="Times New Roman" w:hAnsi="Times New Roman" w:cs="Times New Roman"/>
                <w:spacing w:val="-6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25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  <w:r w:rsidR="00112D2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878,15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2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489,4</w:t>
            </w:r>
            <w:r w:rsidR="00112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1533</w:t>
            </w:r>
            <w:r w:rsidR="00112D2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F72CA0">
        <w:trPr>
          <w:trHeight w:val="6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холодного водоснабжения (далее - ХВС)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7061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4246,3</w:t>
            </w:r>
            <w:r w:rsidR="00112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8695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4395,7</w:t>
            </w:r>
            <w:r w:rsidR="00112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7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220,3</w:t>
            </w:r>
            <w:r w:rsidR="00112D2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41540,15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12648,00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4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13,869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5084,38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315,70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06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58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384,90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3235,00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29,60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3848,411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4159,08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4385,93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610,80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2299,00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собственников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499,10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F72CA0">
        <w:trPr>
          <w:trHeight w:val="41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8740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4397,50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1464,00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44275,27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6539A3">
        <w:trPr>
          <w:trHeight w:val="5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15812,00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4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13,879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77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9870,70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320,50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520,90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136,60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12,00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4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5500,00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3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10500,00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4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7573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2409,021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44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911,30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67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4299,00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F72CA0">
        <w:trPr>
          <w:trHeight w:val="49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7550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4534,00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11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4648,70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5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263,80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59752,40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317514" w:rsidTr="00F72CA0">
        <w:trPr>
          <w:trHeight w:val="6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F72CA0">
        <w:trPr>
          <w:trHeight w:val="4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713,50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2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106542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5152,46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1119,60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3319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2370,10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47,50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42,50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06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7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846,60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157,10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8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306,80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F72CA0">
        <w:trPr>
          <w:trHeight w:val="5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565,89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6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установка оборудования для автоматического освещения помещений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16604,25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657,20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106592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5157,46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1157,05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9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2369,00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0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3115,00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12D2E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1038,80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9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модернизация трубопроводов и арматуры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838,20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собственников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помещений</w:t>
            </w:r>
          </w:p>
        </w:tc>
      </w:tr>
      <w:tr w:rsidR="00317514" w:rsidTr="00F72CA0">
        <w:trPr>
          <w:trHeight w:val="5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1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21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F72CA0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493,05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5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313,60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17666,96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6539A3">
        <w:trPr>
          <w:trHeight w:val="2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bottom w:w="0" w:type="dxa"/>
            </w:tcMar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:rsidR="00317514" w:rsidRDefault="00895526">
            <w:pPr>
              <w:pStyle w:val="ConsPlusNormal"/>
              <w:spacing w:line="227" w:lineRule="exact"/>
              <w:jc w:val="center"/>
              <w:outlineLvl w:val="2"/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317514" w:rsidTr="006539A3">
        <w:trPr>
          <w:trHeight w:val="1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Теплоснабжение</w:t>
            </w:r>
          </w:p>
        </w:tc>
      </w:tr>
      <w:tr w:rsidR="00317514" w:rsidTr="00F72CA0">
        <w:trPr>
          <w:trHeight w:val="4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промывка трубопроводов и стояков системы отопления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106572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5255,46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86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трубопроводов системы отопления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3105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1260,40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7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изоляции теплообменников и трубопроводов системы ГВС в подвальных помещениях с применением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материалов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2385,54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коллективного (общедомового) прибора учета горячей воды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57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заделка, уплотнение и утепление дверных блоков на входе в подъезды и обеспечение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автоматического закрывания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C12E5">
        <w:trPr>
          <w:trHeight w:val="6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и уплотнение оконных блоков в подъездах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оконных блоков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629,4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4359,90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322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утепление кровли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440,00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spacing w:line="227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34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11)</w:t>
            </w:r>
          </w:p>
        </w:tc>
        <w:tc>
          <w:tcPr>
            <w:tcW w:w="3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заделка межпанельных и компенсационных швов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1141,25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46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ГВС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F72CA0">
        <w:trPr>
          <w:trHeight w:val="26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доводчиков входных дверей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234,00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C12E5">
        <w:trPr>
          <w:trHeight w:val="5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кожухотрубного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скоростного подогревателя на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пластинчатый</w:t>
            </w:r>
            <w:proofErr w:type="gram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1135,20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1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1C12E5">
        <w:trPr>
          <w:trHeight w:val="62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трубопроводов и арматуры системы ХВС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409,20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6539A3">
        <w:trPr>
          <w:trHeight w:val="1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4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Электроснабжение</w:t>
            </w:r>
          </w:p>
        </w:tc>
      </w:tr>
      <w:tr w:rsidR="00317514" w:rsidTr="001C12E5">
        <w:trPr>
          <w:trHeight w:val="6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лампы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529,05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C12E5">
        <w:trPr>
          <w:trHeight w:val="7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400,60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собственников помещений</w:t>
            </w:r>
          </w:p>
        </w:tc>
      </w:tr>
      <w:tr w:rsidR="00317514" w:rsidTr="001C12E5">
        <w:trPr>
          <w:trHeight w:val="36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18708,40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7514" w:rsidRDefault="003175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17514" w:rsidRDefault="008955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IV. Характеристика мероприятий по энергосбережению</w:t>
      </w:r>
    </w:p>
    <w:p w:rsidR="00317514" w:rsidRDefault="008955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систем коммунальной инфраструктуры</w:t>
      </w:r>
    </w:p>
    <w:p w:rsidR="00317514" w:rsidRDefault="00317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7514" w:rsidRDefault="00895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В сфере теплоснабжения</w:t>
      </w:r>
    </w:p>
    <w:p w:rsidR="00317514" w:rsidRDefault="003175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77" w:type="dxa"/>
        <w:tblInd w:w="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988"/>
        <w:gridCol w:w="1348"/>
        <w:gridCol w:w="1500"/>
        <w:gridCol w:w="2095"/>
        <w:gridCol w:w="1156"/>
        <w:gridCol w:w="1347"/>
        <w:gridCol w:w="1463"/>
        <w:gridCol w:w="2286"/>
      </w:tblGrid>
      <w:tr w:rsidR="00317514" w:rsidTr="00173FE3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финансирования </w:t>
            </w:r>
            <w:r w:rsidR="001B54CF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317514" w:rsidTr="00173FE3"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</w:tbl>
    <w:p w:rsidR="001B54CF" w:rsidRPr="001B54CF" w:rsidRDefault="001B54CF" w:rsidP="001B54CF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W w:w="14577" w:type="dxa"/>
        <w:tblInd w:w="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988"/>
        <w:gridCol w:w="1348"/>
        <w:gridCol w:w="1500"/>
        <w:gridCol w:w="2095"/>
        <w:gridCol w:w="1156"/>
        <w:gridCol w:w="1347"/>
        <w:gridCol w:w="1463"/>
        <w:gridCol w:w="2286"/>
      </w:tblGrid>
      <w:tr w:rsidR="00317514" w:rsidTr="001B54CF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17514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317514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48940,00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416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38630,70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4292,00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4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5239,00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4590,40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17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  <w:tr w:rsidR="00317514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43290,70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2886,00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26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  <w:tr w:rsidR="00317514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пенополиуретановой (далее - ППУ) изоляции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44100,00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3675,00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72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  <w:tr w:rsidR="00317514" w:rsidTr="001B54CF">
        <w:trPr>
          <w:trHeight w:val="56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1286,00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173FE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309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  <w:tr w:rsidR="00317514" w:rsidTr="001B54CF">
        <w:trPr>
          <w:trHeight w:val="71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4565,90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4566,00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4505,50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1501,80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1B54CF">
        <w:trPr>
          <w:trHeight w:val="45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</w:tr>
      <w:tr w:rsidR="00317514" w:rsidTr="001B54CF">
        <w:trPr>
          <w:trHeight w:val="254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1B54CF">
            <w:pPr>
              <w:pStyle w:val="ConsPlusNormal"/>
              <w:ind w:right="-5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 информацию о них в комитет по управлению муниципальным имуществом города Ставрополя для принятия мер, предусмотренных пунктом 6 статьи 15 Федерального закона от 27 июля 2010 г.         № 190-ФЗ «О теплоснабжении»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rPr>
          <w:trHeight w:val="1405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 w:rsidP="001B54CF">
            <w:pPr>
              <w:pStyle w:val="ConsPlusNormal"/>
              <w:ind w:right="-5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по организации порядка управления (эксплуатации) бесхозяйными объектами недвижимого имущества, используемыми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для</w:t>
            </w:r>
            <w:proofErr w:type="gramEnd"/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1B54CF">
        <w:trPr>
          <w:trHeight w:val="74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196548,20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24122,80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1B54CF" w:rsidTr="001B54CF">
        <w:trPr>
          <w:trHeight w:val="23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112810,00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9641,00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56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10350,00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225,0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4153C7">
        <w:trPr>
          <w:trHeight w:val="59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9742,00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242,0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73FE3">
        <w:trPr>
          <w:trHeight w:val="200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451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1042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48220,00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4580</w:t>
            </w:r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1B54CF" w:rsidRDefault="001B54CF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2235</w:t>
            </w:r>
          </w:p>
          <w:p w:rsidR="001B54CF" w:rsidRDefault="001B54CF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2864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ППУ изоляции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4762,00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30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5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173FE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32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70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452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F5375D" w:rsidTr="002C1C3E">
        <w:trPr>
          <w:trHeight w:val="17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 w:rsidP="002C1C3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</w:t>
            </w:r>
            <w:r w:rsidR="004153C7">
              <w:rPr>
                <w:rFonts w:ascii="Times New Roman" w:hAnsi="Times New Roman" w:cs="Times New Roman"/>
                <w:sz w:val="20"/>
              </w:rPr>
              <w:t xml:space="preserve"> передачи тепловой энергии, организация постановки в установленном порядке таких объектов на учет в качестве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 w:rsidP="00F53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 w:rsidP="00F5375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 w:rsidP="00F537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</w:t>
            </w:r>
            <w:r w:rsidR="002C1C3E">
              <w:rPr>
                <w:rFonts w:ascii="Times New Roman" w:hAnsi="Times New Roman" w:cs="Times New Roman"/>
                <w:sz w:val="20"/>
              </w:rPr>
              <w:t xml:space="preserve"> информацию о них в комитет по управлению муниципальным имуществом города Ставрополя для принятия мер, предусмотренных пунктом 6 статьи 15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5D" w:rsidRDefault="00F5375D">
            <w:pPr>
              <w:rPr>
                <w:sz w:val="20"/>
                <w:szCs w:val="20"/>
              </w:rPr>
            </w:pPr>
          </w:p>
        </w:tc>
      </w:tr>
      <w:tr w:rsidR="001B54CF" w:rsidTr="002C1C3E">
        <w:trPr>
          <w:trHeight w:val="145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2C1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бесхозяйных объектов </w:t>
            </w:r>
            <w:r w:rsidR="001B54CF">
              <w:rPr>
                <w:rFonts w:ascii="Times New Roman" w:hAnsi="Times New Roman" w:cs="Times New Roman"/>
                <w:sz w:val="20"/>
              </w:rPr>
              <w:t>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Федерального закона от 27 июля 2010 г.          № 190-ФЗ «О теплоснабжении»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2C1C3E">
        <w:trPr>
          <w:trHeight w:val="1971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2C1C3E">
        <w:trPr>
          <w:trHeight w:val="282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228042,00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28908,00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2C1C3E">
        <w:trPr>
          <w:trHeight w:val="27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1B54CF" w:rsidTr="00F5375D">
        <w:trPr>
          <w:trHeight w:val="48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43154,00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597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F5375D">
        <w:trPr>
          <w:trHeight w:val="42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6776,00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952,00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F5375D">
        <w:trPr>
          <w:trHeight w:val="38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54930,00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5430,00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F5375D">
        <w:trPr>
          <w:trHeight w:val="17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ППУ изоляции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31720,00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2545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F5375D">
        <w:trPr>
          <w:trHeight w:val="310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3263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F5375D">
        <w:trPr>
          <w:trHeight w:val="57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F5375D" w:rsidTr="002C1C3E">
        <w:trPr>
          <w:trHeight w:val="48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173FE3" w:rsidRPr="0089603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F5375D" w:rsidRDefault="00F5375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  <w:p w:rsidR="00F5375D" w:rsidRDefault="00F5375D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5D" w:rsidRDefault="00F5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F5375D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3819,00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29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4650,00</w:t>
            </w:r>
          </w:p>
        </w:tc>
        <w:tc>
          <w:tcPr>
            <w:tcW w:w="11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1689,00</w:t>
            </w:r>
          </w:p>
        </w:tc>
        <w:tc>
          <w:tcPr>
            <w:tcW w:w="1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312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</w:t>
            </w:r>
          </w:p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 информацию о них в комитет по управлению муниципальным имуществом города Ставрополя для принятия мер, предусмотренных пунктом 6 статьи 15 Федерального закона от 27 июля 2010 г.       № 190-ФЗ «О теплоснабжении»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по организации порядка управления (эксплуатации) бесхозяйными объектами недвижимого имущества, используемыми для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161260,00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23783,00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6539A3">
        <w:trPr>
          <w:trHeight w:val="33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1B54CF" w:rsidTr="002871A3">
        <w:trPr>
          <w:trHeight w:val="4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64264,00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5950,00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2871A3">
        <w:trPr>
          <w:trHeight w:val="50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339,00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57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Pr="00AC6650" w:rsidRDefault="00287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2C1C3E">
        <w:trPr>
          <w:trHeight w:val="34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AC6650" w:rsidTr="002C1C3E">
        <w:trPr>
          <w:trHeight w:val="461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97970,00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10060,00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AC6650" w:rsidRDefault="002419EF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4540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5819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2C1C3E">
        <w:trPr>
          <w:trHeight w:val="55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ППУ изоляции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32990,00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5151,00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2513</w:t>
            </w:r>
          </w:p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5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891,00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173FE3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273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AC6650">
        <w:trPr>
          <w:trHeight w:val="74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4830,00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3934,00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Pr="00AC6650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AC665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46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AC6650">
        <w:trPr>
          <w:trHeight w:val="310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 информацию о них в комитет по управлению муниципальным имуществом города Ставрополя для принятия мер, предусмотренных пунктом 6 статьи 15 Федерального закона от 27 июля 2010 г.             № 190-ФЗ «О теплоснабжении»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A32605">
        <w:trPr>
          <w:trHeight w:val="1868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AC6650">
        <w:trPr>
          <w:trHeight w:val="399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219014,00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29801,00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6539A3">
        <w:trPr>
          <w:trHeight w:val="2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B54CF" w:rsidTr="00A32605">
        <w:trPr>
          <w:trHeight w:val="4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60980,00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5613,00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55BBD">
        <w:trPr>
          <w:trHeight w:val="55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19260,00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2412,00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P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55BBD">
        <w:trPr>
          <w:trHeight w:val="41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P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55BBD">
        <w:trPr>
          <w:trHeight w:val="27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105270,00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11240,00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4878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22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6253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ППУ изоляции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34310,00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5357,00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55BBD">
        <w:trPr>
          <w:trHeight w:val="259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A55BBD">
        <w:trPr>
          <w:trHeight w:val="41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AC665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21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466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4970,00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4052,00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4930,00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rPr>
          <w:trHeight w:val="383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 информацию о них в комитет по управлению муниципальным имуществом города Ставрополя для принятия мер, предусмотренных пунктом 6 статьи 15 Федерального закона от 27 июля 2010 г.          № 190-ФЗ «О теплоснабжении»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237490,00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32698,00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54CF" w:rsidTr="00A0393C">
        <w:trPr>
          <w:trHeight w:val="34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1B54CF" w:rsidTr="00AC6650">
        <w:trPr>
          <w:trHeight w:val="39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котлов на современный аналог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7821,00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P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1124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48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насосных установок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P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C6650" w:rsidTr="00AC6650">
        <w:trPr>
          <w:trHeight w:val="42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C6650" w:rsidTr="00AC6650">
        <w:trPr>
          <w:trHeight w:val="512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химводоподготовки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4790,00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299,00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кВтч;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1595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AC6650" w:rsidTr="00AC6650">
        <w:trPr>
          <w:trHeight w:val="42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тепловых сетей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74610,00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3458</w:t>
            </w:r>
          </w:p>
          <w:p w:rsidR="00AC6650" w:rsidRDefault="00AC6650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650" w:rsidRDefault="00AC66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Замена ветхих тепловых сетей на тепловые сети в ППУ изоляции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35680,00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5571,00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2513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274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куб. м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32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тепловой изоляции трубопроводов тепловой сети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4730,00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1204,00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Очистка поверхности нагрева котлов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946,00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</w:t>
            </w:r>
            <w:r w:rsidR="00AC665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27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A55BBD">
        <w:trPr>
          <w:trHeight w:val="69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режимно-наладочных испытаний котлов и вспомогательного оборудования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4173,00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нм куб.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1B54CF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и внедрение мероприятий по оптимизации режимов работы тепловых сетей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система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5080,00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1894,00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Гкал;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1B54CF" w:rsidTr="00AC6650">
        <w:trPr>
          <w:trHeight w:val="508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rPr>
                <w:sz w:val="20"/>
                <w:szCs w:val="20"/>
              </w:rPr>
            </w:pPr>
          </w:p>
        </w:tc>
      </w:tr>
      <w:tr w:rsidR="001B54CF" w:rsidTr="001B54CF">
        <w:trPr>
          <w:trHeight w:val="4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 w:rsidP="00A0393C">
            <w:pPr>
              <w:pStyle w:val="ConsPlusNormal"/>
              <w:ind w:right="-5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тепловой энергии,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выявлении бесхозяйных объектов недвижимого имущества, используемых для передачи тепловой энергии, акционерное общество «Теплосеть» передает информацию о них в комитет по управлению муниципальным имуществом города Ставрополя для принятия мер, предусмотренных пунктом 6 статьи 15 Федерального закона от 27 июля 2010 г.          № 190-ФЗ «О теплоснабжении»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тепловой энергии, с момента выявления таких объектов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3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39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при оформлении бесхозяйных объектов недвижимого имущества, используемых для передачи тепловой энергии, в аренду акционерного общества «Теплосеть», которое осуществляет эксплуатацию и техническое обслуживание объектов в соответствии с требованиями нормативных актов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B54CF" w:rsidTr="001B54CF"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218190,00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30505,00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4CF" w:rsidRDefault="001B5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7514" w:rsidRPr="00A55BBD" w:rsidRDefault="003175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32"/>
          <w:szCs w:val="32"/>
        </w:rPr>
      </w:pPr>
    </w:p>
    <w:p w:rsidR="00317514" w:rsidRDefault="00895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 В сфере водоснабжения и водоотведения</w:t>
      </w:r>
    </w:p>
    <w:p w:rsidR="00317514" w:rsidRPr="00A55BBD" w:rsidRDefault="0031751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3" w:type="dxa"/>
        <w:tblInd w:w="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068"/>
        <w:gridCol w:w="1348"/>
        <w:gridCol w:w="1502"/>
        <w:gridCol w:w="2094"/>
        <w:gridCol w:w="1005"/>
        <w:gridCol w:w="1361"/>
        <w:gridCol w:w="1407"/>
        <w:gridCol w:w="2289"/>
      </w:tblGrid>
      <w:tr w:rsidR="00A0393C" w:rsidTr="00A55BBD">
        <w:trPr>
          <w:trHeight w:val="387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финансирования </w:t>
            </w:r>
            <w:r w:rsidRPr="00D43A9D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Экономический эффект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</w:tr>
      <w:tr w:rsidR="00A0393C" w:rsidTr="00A55BBD">
        <w:trPr>
          <w:trHeight w:val="635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393C" w:rsidRDefault="00A0393C">
            <w:pPr>
              <w:rPr>
                <w:sz w:val="20"/>
                <w:szCs w:val="20"/>
              </w:rPr>
            </w:pPr>
          </w:p>
        </w:tc>
      </w:tr>
    </w:tbl>
    <w:p w:rsidR="00A0393C" w:rsidRPr="00A0393C" w:rsidRDefault="00A0393C" w:rsidP="00A0393C">
      <w:pPr>
        <w:spacing w:after="0" w:line="20" w:lineRule="exact"/>
        <w:rPr>
          <w:rFonts w:ascii="Javanese Text" w:hAnsi="Javanese Text"/>
          <w:sz w:val="2"/>
          <w:szCs w:val="2"/>
        </w:rPr>
      </w:pPr>
    </w:p>
    <w:tbl>
      <w:tblPr>
        <w:tblW w:w="14523" w:type="dxa"/>
        <w:tblInd w:w="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068"/>
        <w:gridCol w:w="1348"/>
        <w:gridCol w:w="1502"/>
        <w:gridCol w:w="2094"/>
        <w:gridCol w:w="1005"/>
        <w:gridCol w:w="1361"/>
        <w:gridCol w:w="1407"/>
        <w:gridCol w:w="2289"/>
      </w:tblGrid>
      <w:tr w:rsidR="00317514" w:rsidTr="00A0393C">
        <w:trPr>
          <w:trHeight w:val="172"/>
          <w:tblHeader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17514" w:rsidTr="00A55BBD">
        <w:trPr>
          <w:trHeight w:val="23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317514" w:rsidTr="00A55BBD">
        <w:trPr>
          <w:trHeight w:val="2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A0393C">
        <w:trPr>
          <w:trHeight w:val="67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6406CE">
        <w:trPr>
          <w:trHeight w:val="4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60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CD2AF6">
        <w:trPr>
          <w:trHeight w:val="46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60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9457F">
        <w:trPr>
          <w:trHeight w:val="118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систем освещения  с установкой энергосберегающих светильников и автоматизированных систем управления освещением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143,79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32,24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9457F">
        <w:trPr>
          <w:trHeight w:val="2671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5)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514" w:rsidTr="00E9457F">
        <w:trPr>
          <w:trHeight w:val="28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317514" w:rsidTr="00E9457F">
        <w:trPr>
          <w:trHeight w:val="59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5149,25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9457F">
        <w:trPr>
          <w:trHeight w:val="117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модернизация систем освещения  с установкой энергосберегающих светильников и автоматизированных систем управления освещением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603E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19972,50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6230,69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7514" w:rsidTr="00E9457F">
        <w:trPr>
          <w:trHeight w:val="27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317514" w:rsidTr="00E9457F">
        <w:trPr>
          <w:trHeight w:val="26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317514" w:rsidTr="00E9457F">
        <w:trPr>
          <w:trHeight w:val="7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5712,00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9457F">
        <w:trPr>
          <w:trHeight w:val="5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317514" w:rsidTr="00E9457F">
        <w:trPr>
          <w:trHeight w:val="60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60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D40BEA">
        <w:trPr>
          <w:trHeight w:val="60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EF3265">
        <w:trPr>
          <w:trHeight w:val="145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F3265" w:rsidTr="00E603E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EF3265" w:rsidTr="00E603E1">
        <w:trPr>
          <w:trHeight w:val="66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603E1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26350,00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6329,50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6539A3">
        <w:trPr>
          <w:trHeight w:val="35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</w:tr>
      <w:tr w:rsidR="00EF3265" w:rsidTr="004C5371">
        <w:trPr>
          <w:trHeight w:val="2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EF3265" w:rsidTr="00E603E1">
        <w:trPr>
          <w:trHeight w:val="64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6972,00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9457F">
        <w:trPr>
          <w:trHeight w:val="3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458,00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9457F">
        <w:trPr>
          <w:trHeight w:val="60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8960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5B5F61" w:rsidTr="005B5F61">
        <w:trPr>
          <w:trHeight w:val="253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Pr="00E9457F" w:rsidRDefault="005B5F61" w:rsidP="00E945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</w:t>
            </w:r>
            <w:r w:rsidRPr="00E9457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объектов на учет в качестве бесхозяйных объектов недвижимого имущества и признание права муниципальной</w:t>
            </w:r>
          </w:p>
          <w:p w:rsidR="005B5F61" w:rsidRPr="00E9457F" w:rsidRDefault="005B5F61" w:rsidP="00D40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 w:rsidP="00E945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5F61" w:rsidRDefault="005B5F61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F3265" w:rsidTr="005B5F61">
        <w:trPr>
          <w:trHeight w:val="29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65" w:rsidRPr="00173FE3" w:rsidRDefault="00EF3265" w:rsidP="00173FE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173FE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EF3265" w:rsidTr="005B5F61">
        <w:trPr>
          <w:trHeight w:val="671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5120,00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603E1">
        <w:trPr>
          <w:trHeight w:val="27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30070,00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7614,50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E603E1">
        <w:trPr>
          <w:trHeight w:val="26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</w:tr>
      <w:tr w:rsidR="00EF3265" w:rsidTr="00E603E1">
        <w:trPr>
          <w:trHeight w:val="27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EF3265" w:rsidTr="00173FE3">
        <w:trPr>
          <w:trHeight w:val="6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173FE3">
        <w:trPr>
          <w:trHeight w:val="41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173FE3">
        <w:trPr>
          <w:trHeight w:val="65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кВтч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8960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603E1">
        <w:trPr>
          <w:trHeight w:val="25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F3265" w:rsidTr="001C12E5">
        <w:trPr>
          <w:trHeight w:val="28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EF3265" w:rsidTr="001C12E5">
        <w:trPr>
          <w:trHeight w:val="8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1C12E5">
        <w:trPr>
          <w:trHeight w:val="4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7816,50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6539A3">
        <w:trPr>
          <w:trHeight w:val="35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F3265" w:rsidTr="001C12E5">
        <w:trPr>
          <w:trHeight w:val="37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EF3265" w:rsidTr="001C12E5">
        <w:trPr>
          <w:trHeight w:val="79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1C12E5">
        <w:trPr>
          <w:trHeight w:val="55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D40BEA">
        <w:trPr>
          <w:trHeight w:val="36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EF3265">
        <w:trPr>
          <w:trHeight w:val="145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F3265" w:rsidTr="006539A3">
        <w:trPr>
          <w:trHeight w:val="2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EF3265" w:rsidTr="00E603E1">
        <w:trPr>
          <w:trHeight w:val="106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603E1">
        <w:trPr>
          <w:trHeight w:val="32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265" w:rsidTr="00E603E1">
        <w:trPr>
          <w:trHeight w:val="2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F3265" w:rsidTr="00E603E1">
        <w:trPr>
          <w:trHeight w:val="27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Водоснабжение</w:t>
            </w:r>
          </w:p>
        </w:tc>
      </w:tr>
      <w:tr w:rsidR="00EF3265" w:rsidTr="00173FE3">
        <w:trPr>
          <w:trHeight w:val="72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водоснабжения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7152,00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173FE3">
        <w:trPr>
          <w:trHeight w:val="4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ремонт запорной арматуры, задвижек, клапанов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5B5F61" w:rsidTr="00D40BEA">
        <w:trPr>
          <w:trHeight w:val="253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выявление бесхозяйных объектов недвижимого имущества, используемых для передачи воды,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</w:t>
            </w:r>
          </w:p>
          <w:p w:rsidR="005B5F61" w:rsidRDefault="005B5F61" w:rsidP="00D40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собственности на бесхозяйные объекты недвижимого имущества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уменьшение потерь воды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5F61" w:rsidRDefault="005B5F61" w:rsidP="00D40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F3265" w:rsidTr="00EF3265">
        <w:trPr>
          <w:trHeight w:val="35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40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Водоотведение</w:t>
            </w:r>
          </w:p>
        </w:tc>
      </w:tr>
      <w:tr w:rsidR="00EF3265" w:rsidTr="00E603E1">
        <w:trPr>
          <w:trHeight w:val="68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перекладка сетей водоотведения с использованием полимерных материалов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хозяйствующих субъектов</w:t>
            </w:r>
          </w:p>
        </w:tc>
      </w:tr>
      <w:tr w:rsidR="00EF3265" w:rsidTr="00EF3265">
        <w:trPr>
          <w:trHeight w:val="2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31900,00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7806,00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65" w:rsidRDefault="00EF32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7514" w:rsidRDefault="0089552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В сфере уличного освещения</w:t>
      </w:r>
    </w:p>
    <w:p w:rsidR="00317514" w:rsidRPr="00EF3265" w:rsidRDefault="003175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62" w:type="dxa"/>
        <w:tblCellMar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134"/>
        <w:gridCol w:w="1360"/>
        <w:gridCol w:w="1501"/>
        <w:gridCol w:w="1228"/>
        <w:gridCol w:w="1173"/>
        <w:gridCol w:w="1168"/>
        <w:gridCol w:w="1111"/>
        <w:gridCol w:w="1111"/>
        <w:gridCol w:w="1444"/>
      </w:tblGrid>
      <w:tr w:rsidR="00317514"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 источники финансирования</w:t>
            </w:r>
          </w:p>
        </w:tc>
      </w:tr>
      <w:tr w:rsidR="00317514"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317514">
        <w:trPr>
          <w:trHeight w:val="26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Реконструкция и капитальный ремонт сетей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наружного освещения города Ставрополя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км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36,538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6,864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6,344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5,784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5,981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 w:rsidP="00E42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5,741</w:t>
            </w:r>
          </w:p>
        </w:tc>
      </w:tr>
      <w:tr w:rsidR="00317514">
        <w:trPr>
          <w:trHeight w:val="119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счет амортизационных отчислений средств хозяйствующих субъектов</w:t>
            </w:r>
          </w:p>
        </w:tc>
      </w:tr>
      <w:tr w:rsidR="00317514">
        <w:trPr>
          <w:trHeight w:val="895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1C12E5" w:rsidP="001C12E5">
            <w:pPr>
              <w:pStyle w:val="ConsPlusNormal"/>
            </w:pPr>
            <w:r w:rsidRPr="001C12E5">
              <w:rPr>
                <w:rFonts w:ascii="Times New Roman" w:hAnsi="Times New Roman" w:cs="Times New Roman"/>
                <w:sz w:val="20"/>
              </w:rPr>
              <w:t xml:space="preserve">модернизация и реконструкция систем уличного освещения в городе Ставрополе  с установкой светодиодных светильников, светодиодных светильников с возможностью </w:t>
            </w:r>
            <w:proofErr w:type="spellStart"/>
            <w:r w:rsidRPr="001C12E5">
              <w:rPr>
                <w:rFonts w:ascii="Times New Roman" w:hAnsi="Times New Roman" w:cs="Times New Roman"/>
                <w:sz w:val="20"/>
              </w:rPr>
              <w:t>диммирования</w:t>
            </w:r>
            <w:proofErr w:type="spellEnd"/>
            <w:r w:rsidRPr="001C12E5">
              <w:rPr>
                <w:rFonts w:ascii="Times New Roman" w:hAnsi="Times New Roman" w:cs="Times New Roman"/>
                <w:sz w:val="20"/>
              </w:rPr>
              <w:t xml:space="preserve"> и систем управления освещением. Внедрение автоматизированной системы контроля и учета электроэнергии (АСКУЭ) с установкой счетчиков электрической энергии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6539A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3385,52</w:t>
            </w:r>
          </w:p>
        </w:tc>
      </w:tr>
      <w:tr w:rsidR="00317514">
        <w:trPr>
          <w:trHeight w:val="66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317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14" w:rsidRDefault="008955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 городского хозяйства администрации города Ставрополя</w:t>
            </w:r>
          </w:p>
        </w:tc>
      </w:tr>
    </w:tbl>
    <w:p w:rsidR="00317514" w:rsidRPr="00EF3265" w:rsidRDefault="00317514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17514" w:rsidRPr="00EF3265" w:rsidRDefault="00317514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17514" w:rsidRPr="00EF3265" w:rsidRDefault="00317514">
      <w:pPr>
        <w:pStyle w:val="ConsPlusNormal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317514" w:rsidRPr="00EF3265" w:rsidRDefault="00895526" w:rsidP="00EF326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администрации города Ставрополя                                                                                                                          </w:t>
      </w:r>
      <w:r w:rsidR="00EF3265" w:rsidRPr="00EF32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Д.Ю. Семёнов</w:t>
      </w:r>
    </w:p>
    <w:sectPr w:rsidR="00317514" w:rsidRPr="00EF3265" w:rsidSect="00EF3265">
      <w:headerReference w:type="default" r:id="rId11"/>
      <w:headerReference w:type="first" r:id="rId12"/>
      <w:pgSz w:w="16838" w:h="11906" w:orient="landscape"/>
      <w:pgMar w:top="1985" w:right="962" w:bottom="567" w:left="1134" w:header="709" w:footer="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E3" w:rsidRDefault="004A14E3">
      <w:pPr>
        <w:spacing w:after="0" w:line="240" w:lineRule="auto"/>
      </w:pPr>
      <w:r>
        <w:separator/>
      </w:r>
    </w:p>
  </w:endnote>
  <w:endnote w:type="continuationSeparator" w:id="0">
    <w:p w:rsidR="004A14E3" w:rsidRDefault="004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Droid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01"/>
    <w:family w:val="roman"/>
    <w:pitch w:val="default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E3" w:rsidRDefault="004A14E3">
      <w:pPr>
        <w:spacing w:after="0" w:line="240" w:lineRule="auto"/>
      </w:pPr>
      <w:r>
        <w:separator/>
      </w:r>
    </w:p>
  </w:footnote>
  <w:footnote w:type="continuationSeparator" w:id="0">
    <w:p w:rsidR="004A14E3" w:rsidRDefault="004A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22432"/>
      <w:docPartObj>
        <w:docPartGallery w:val="Page Numbers (Top of Page)"/>
        <w:docPartUnique/>
      </w:docPartObj>
    </w:sdtPr>
    <w:sdtEndPr/>
    <w:sdtContent>
      <w:p w:rsidR="008E4FAD" w:rsidRDefault="008E4FAD">
        <w:pPr>
          <w:pStyle w:val="af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437E01"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af5"/>
      <w:tabs>
        <w:tab w:val="left" w:pos="6663"/>
      </w:tabs>
      <w:jc w:val="center"/>
    </w:pPr>
  </w:p>
  <w:p w:rsidR="008E4FAD" w:rsidRDefault="008E4FA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093351"/>
      <w:docPartObj>
        <w:docPartGallery w:val="Page Numbers (Top of Page)"/>
        <w:docPartUnique/>
      </w:docPartObj>
    </w:sdtPr>
    <w:sdtEndPr/>
    <w:sdtContent>
      <w:p w:rsidR="008E4FAD" w:rsidRDefault="008E4FAD">
        <w:pPr>
          <w:pStyle w:val="af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437E01">
          <w:rPr>
            <w:noProof/>
            <w:sz w:val="28"/>
            <w:szCs w:val="28"/>
          </w:rPr>
          <w:t>32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AD" w:rsidRDefault="008E4FAD">
    <w:pPr>
      <w:pStyle w:val="af5"/>
      <w:tabs>
        <w:tab w:val="left" w:pos="6663"/>
      </w:tabs>
      <w:jc w:val="center"/>
    </w:pPr>
  </w:p>
  <w:p w:rsidR="008E4FAD" w:rsidRDefault="008E4FA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14"/>
    <w:rsid w:val="00051BAA"/>
    <w:rsid w:val="00075CC6"/>
    <w:rsid w:val="00112D2E"/>
    <w:rsid w:val="001209B2"/>
    <w:rsid w:val="00141C38"/>
    <w:rsid w:val="00173FE3"/>
    <w:rsid w:val="001B54CF"/>
    <w:rsid w:val="001C12E5"/>
    <w:rsid w:val="002419EF"/>
    <w:rsid w:val="002871A3"/>
    <w:rsid w:val="002B7F4B"/>
    <w:rsid w:val="002C1C3E"/>
    <w:rsid w:val="00317514"/>
    <w:rsid w:val="00393D96"/>
    <w:rsid w:val="003D6974"/>
    <w:rsid w:val="004010DA"/>
    <w:rsid w:val="004153C7"/>
    <w:rsid w:val="00437E01"/>
    <w:rsid w:val="004A14E3"/>
    <w:rsid w:val="004C5371"/>
    <w:rsid w:val="004F3F67"/>
    <w:rsid w:val="005B5F61"/>
    <w:rsid w:val="006406CE"/>
    <w:rsid w:val="0064370E"/>
    <w:rsid w:val="006539A3"/>
    <w:rsid w:val="006939A0"/>
    <w:rsid w:val="006C708D"/>
    <w:rsid w:val="00724081"/>
    <w:rsid w:val="008208ED"/>
    <w:rsid w:val="00895526"/>
    <w:rsid w:val="0089603B"/>
    <w:rsid w:val="008E4FAD"/>
    <w:rsid w:val="008E711A"/>
    <w:rsid w:val="009822E1"/>
    <w:rsid w:val="00A0393C"/>
    <w:rsid w:val="00A32605"/>
    <w:rsid w:val="00A55BBD"/>
    <w:rsid w:val="00AA49A0"/>
    <w:rsid w:val="00AC6650"/>
    <w:rsid w:val="00AE6FB6"/>
    <w:rsid w:val="00AF51EA"/>
    <w:rsid w:val="00BD1238"/>
    <w:rsid w:val="00C3408E"/>
    <w:rsid w:val="00C72D98"/>
    <w:rsid w:val="00C95D1D"/>
    <w:rsid w:val="00CD2AF6"/>
    <w:rsid w:val="00D40BEA"/>
    <w:rsid w:val="00D43A9D"/>
    <w:rsid w:val="00D51167"/>
    <w:rsid w:val="00D72B8B"/>
    <w:rsid w:val="00D8203A"/>
    <w:rsid w:val="00DE783A"/>
    <w:rsid w:val="00E42CB7"/>
    <w:rsid w:val="00E603E1"/>
    <w:rsid w:val="00E9457F"/>
    <w:rsid w:val="00E95CD9"/>
    <w:rsid w:val="00EA15A7"/>
    <w:rsid w:val="00EF3265"/>
    <w:rsid w:val="00F15A4E"/>
    <w:rsid w:val="00F5375D"/>
    <w:rsid w:val="00F72CA0"/>
    <w:rsid w:val="00F73BFD"/>
    <w:rsid w:val="00FC4C3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A52A3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2A33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2E3AD2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5">
    <w:name w:val="Основной текст Знак"/>
    <w:basedOn w:val="a0"/>
    <w:qFormat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qFormat/>
    <w:rsid w:val="00A52A33"/>
  </w:style>
  <w:style w:type="character" w:customStyle="1" w:styleId="11">
    <w:name w:val="Знак1 Знак Знак"/>
    <w:qFormat/>
    <w:rsid w:val="00A52A33"/>
    <w:rPr>
      <w:sz w:val="28"/>
      <w:szCs w:val="28"/>
      <w:lang w:val="ru-RU" w:eastAsia="ru-RU" w:bidi="ar-SA"/>
    </w:rPr>
  </w:style>
  <w:style w:type="character" w:customStyle="1" w:styleId="a8">
    <w:name w:val="Знак Знак Знак"/>
    <w:qFormat/>
    <w:rsid w:val="00A52A33"/>
    <w:rPr>
      <w:sz w:val="28"/>
      <w:szCs w:val="28"/>
      <w:lang w:val="ru-RU" w:eastAsia="ru-RU" w:bidi="ar-SA"/>
    </w:rPr>
  </w:style>
  <w:style w:type="character" w:styleId="a9">
    <w:name w:val="Strong"/>
    <w:qFormat/>
    <w:rsid w:val="00A52A33"/>
    <w:rPr>
      <w:b/>
      <w:bCs/>
    </w:rPr>
  </w:style>
  <w:style w:type="character" w:customStyle="1" w:styleId="aa">
    <w:name w:val="Основной текст с отступом Знак"/>
    <w:basedOn w:val="a0"/>
    <w:qFormat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0"/>
    <w:qFormat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-">
    <w:name w:val="Интернет-ссылка"/>
    <w:uiPriority w:val="99"/>
    <w:rsid w:val="00A52A33"/>
    <w:rPr>
      <w:color w:val="0000FF"/>
      <w:u w:val="single"/>
    </w:rPr>
  </w:style>
  <w:style w:type="character" w:customStyle="1" w:styleId="ab">
    <w:name w:val="Нижний колонтитул Знак"/>
    <w:basedOn w:val="a0"/>
    <w:qFormat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">
    <w:name w:val="Основной текст 3 Знак"/>
    <w:basedOn w:val="a0"/>
    <w:link w:val="3"/>
    <w:qFormat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Подзаголовок Знак"/>
    <w:basedOn w:val="a0"/>
    <w:qFormat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TML">
    <w:name w:val="Стандартный HTML Знак"/>
    <w:basedOn w:val="a0"/>
    <w:link w:val="HTML"/>
    <w:qFormat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qFormat/>
    <w:rsid w:val="00A52A33"/>
  </w:style>
  <w:style w:type="character" w:customStyle="1" w:styleId="ad">
    <w:name w:val="Абзац Знак"/>
    <w:qFormat/>
    <w:locked/>
    <w:rsid w:val="00A52A33"/>
    <w:rPr>
      <w:sz w:val="28"/>
      <w:szCs w:val="24"/>
    </w:rPr>
  </w:style>
  <w:style w:type="character" w:customStyle="1" w:styleId="A50">
    <w:name w:val="A5"/>
    <w:uiPriority w:val="99"/>
    <w:qFormat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8"/>
      <w:szCs w:val="28"/>
    </w:rPr>
  </w:style>
  <w:style w:type="character" w:customStyle="1" w:styleId="ListLabel61">
    <w:name w:val="ListLabel 61"/>
    <w:qFormat/>
    <w:rPr>
      <w:rFonts w:ascii="Times New Roman" w:hAnsi="Times New Roman" w:cs="Times New Roman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8"/>
      <w:szCs w:val="28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"/>
    <w:basedOn w:val="af"/>
    <w:rPr>
      <w:rFonts w:cs="Droid Sans Devanagari"/>
      <w:sz w:val="24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customStyle="1" w:styleId="ConsPlusNormal">
    <w:name w:val="ConsPlusNormal"/>
    <w:qFormat/>
    <w:rsid w:val="001C759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C759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1C759D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1C759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1C759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1C759D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1C759D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1C759D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21">
    <w:name w:val="Body Text Indent 2"/>
    <w:basedOn w:val="a"/>
    <w:qFormat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52A33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Normal (Web)"/>
    <w:basedOn w:val="a"/>
    <w:uiPriority w:val="99"/>
    <w:qFormat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8">
    <w:name w:val="Чертежный"/>
    <w:qFormat/>
    <w:rsid w:val="00A52A33"/>
    <w:pPr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2">
    <w:name w:val="Body Text 2"/>
    <w:basedOn w:val="a"/>
    <w:qFormat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qFormat/>
    <w:rsid w:val="00A52A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fa">
    <w:name w:val="footer"/>
    <w:basedOn w:val="a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0">
    <w:name w:val="Body Text 3"/>
    <w:basedOn w:val="a"/>
    <w:qFormat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Subtitle"/>
    <w:basedOn w:val="a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0">
    <w:name w:val="HTML Preformatted"/>
    <w:basedOn w:val="a"/>
    <w:qFormat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A52A33"/>
    <w:pPr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d">
    <w:name w:val="Абзац"/>
    <w:basedOn w:val="a"/>
    <w:qFormat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paragraph" w:styleId="afe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 таблицы"/>
    <w:basedOn w:val="af9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rsid w:val="00171A2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A52A3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paragraph" w:styleId="7">
    <w:name w:val="heading 7"/>
    <w:basedOn w:val="a"/>
    <w:next w:val="a"/>
    <w:link w:val="70"/>
    <w:qFormat/>
    <w:rsid w:val="00A52A3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3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2A33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A52A3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52A3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2E3AD2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A52A33"/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character" w:customStyle="1" w:styleId="a5">
    <w:name w:val="Основной текст Знак"/>
    <w:basedOn w:val="a0"/>
    <w:qFormat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A52A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qFormat/>
    <w:rsid w:val="00A52A33"/>
  </w:style>
  <w:style w:type="character" w:customStyle="1" w:styleId="11">
    <w:name w:val="Знак1 Знак Знак"/>
    <w:qFormat/>
    <w:rsid w:val="00A52A33"/>
    <w:rPr>
      <w:sz w:val="28"/>
      <w:szCs w:val="28"/>
      <w:lang w:val="ru-RU" w:eastAsia="ru-RU" w:bidi="ar-SA"/>
    </w:rPr>
  </w:style>
  <w:style w:type="character" w:customStyle="1" w:styleId="a8">
    <w:name w:val="Знак Знак Знак"/>
    <w:qFormat/>
    <w:rsid w:val="00A52A33"/>
    <w:rPr>
      <w:sz w:val="28"/>
      <w:szCs w:val="28"/>
      <w:lang w:val="ru-RU" w:eastAsia="ru-RU" w:bidi="ar-SA"/>
    </w:rPr>
  </w:style>
  <w:style w:type="character" w:styleId="a9">
    <w:name w:val="Strong"/>
    <w:qFormat/>
    <w:rsid w:val="00A52A33"/>
    <w:rPr>
      <w:b/>
      <w:bCs/>
    </w:rPr>
  </w:style>
  <w:style w:type="character" w:customStyle="1" w:styleId="aa">
    <w:name w:val="Основной текст с отступом Знак"/>
    <w:basedOn w:val="a0"/>
    <w:qFormat/>
    <w:rsid w:val="00A52A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0"/>
    <w:qFormat/>
    <w:rsid w:val="00A52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-">
    <w:name w:val="Интернет-ссылка"/>
    <w:uiPriority w:val="99"/>
    <w:rsid w:val="00A52A33"/>
    <w:rPr>
      <w:color w:val="0000FF"/>
      <w:u w:val="single"/>
    </w:rPr>
  </w:style>
  <w:style w:type="character" w:customStyle="1" w:styleId="ab">
    <w:name w:val="Нижний колонтитул Знак"/>
    <w:basedOn w:val="a0"/>
    <w:qFormat/>
    <w:rsid w:val="00A52A3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">
    <w:name w:val="Основной текст 3 Знак"/>
    <w:basedOn w:val="a0"/>
    <w:link w:val="3"/>
    <w:qFormat/>
    <w:rsid w:val="00A52A3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Подзаголовок Знак"/>
    <w:basedOn w:val="a0"/>
    <w:qFormat/>
    <w:rsid w:val="00A52A3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TML">
    <w:name w:val="Стандартный HTML Знак"/>
    <w:basedOn w:val="a0"/>
    <w:link w:val="HTML"/>
    <w:qFormat/>
    <w:rsid w:val="00A52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qFormat/>
    <w:rsid w:val="00A52A33"/>
  </w:style>
  <w:style w:type="character" w:customStyle="1" w:styleId="ad">
    <w:name w:val="Абзац Знак"/>
    <w:qFormat/>
    <w:locked/>
    <w:rsid w:val="00A52A33"/>
    <w:rPr>
      <w:sz w:val="28"/>
      <w:szCs w:val="24"/>
    </w:rPr>
  </w:style>
  <w:style w:type="character" w:customStyle="1" w:styleId="A50">
    <w:name w:val="A5"/>
    <w:uiPriority w:val="99"/>
    <w:qFormat/>
    <w:rsid w:val="00A52A33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8"/>
      <w:szCs w:val="28"/>
    </w:rPr>
  </w:style>
  <w:style w:type="character" w:customStyle="1" w:styleId="ListLabel61">
    <w:name w:val="ListLabel 61"/>
    <w:qFormat/>
    <w:rPr>
      <w:rFonts w:ascii="Times New Roman" w:hAnsi="Times New Roman" w:cs="Times New Roman"/>
      <w:sz w:val="28"/>
      <w:szCs w:val="28"/>
    </w:rPr>
  </w:style>
  <w:style w:type="character" w:customStyle="1" w:styleId="ListLabel62">
    <w:name w:val="ListLabel 62"/>
    <w:qFormat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8"/>
      <w:szCs w:val="28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8"/>
      <w:szCs w:val="28"/>
    </w:rPr>
  </w:style>
  <w:style w:type="character" w:customStyle="1" w:styleId="ListLabel66">
    <w:name w:val="ListLabel 66"/>
    <w:qFormat/>
    <w:rPr>
      <w:rFonts w:ascii="Times New Roman" w:hAnsi="Times New Roman" w:cs="Times New Roman"/>
      <w:sz w:val="28"/>
      <w:szCs w:val="2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A52A3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List"/>
    <w:basedOn w:val="af"/>
    <w:rPr>
      <w:rFonts w:cs="Droid Sans Devanagari"/>
      <w:sz w:val="24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customStyle="1" w:styleId="ConsPlusNormal">
    <w:name w:val="ConsPlusNormal"/>
    <w:qFormat/>
    <w:rsid w:val="001C759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C759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1C759D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1C759D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1C759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Page">
    <w:name w:val="ConsPlusTitlePage"/>
    <w:qFormat/>
    <w:rsid w:val="001C759D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1C759D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1C759D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3">
    <w:name w:val="Balloon Text"/>
    <w:basedOn w:val="a"/>
    <w:uiPriority w:val="99"/>
    <w:semiHidden/>
    <w:unhideWhenUsed/>
    <w:qFormat/>
    <w:rsid w:val="002E3A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Title"/>
    <w:basedOn w:val="a"/>
    <w:qFormat/>
    <w:rsid w:val="00A52A3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 w:eastAsia="x-none"/>
    </w:rPr>
  </w:style>
  <w:style w:type="paragraph" w:styleId="21">
    <w:name w:val="Body Text Indent 2"/>
    <w:basedOn w:val="a"/>
    <w:qFormat/>
    <w:rsid w:val="00A52A3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52A33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uiPriority w:val="99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Normal (Web)"/>
    <w:basedOn w:val="a"/>
    <w:uiPriority w:val="99"/>
    <w:qFormat/>
    <w:rsid w:val="00A52A3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rsid w:val="00A52A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8">
    <w:name w:val="Чертежный"/>
    <w:qFormat/>
    <w:rsid w:val="00A52A33"/>
    <w:pPr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2">
    <w:name w:val="Body Text 2"/>
    <w:basedOn w:val="a"/>
    <w:qFormat/>
    <w:rsid w:val="00A52A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0">
    <w:name w:val="consplusnormal"/>
    <w:basedOn w:val="a"/>
    <w:qFormat/>
    <w:rsid w:val="00A52A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A52A3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fa">
    <w:name w:val="footer"/>
    <w:basedOn w:val="a"/>
    <w:rsid w:val="00A52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0">
    <w:name w:val="Body Text 3"/>
    <w:basedOn w:val="a"/>
    <w:qFormat/>
    <w:rsid w:val="00A52A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b">
    <w:name w:val="Subtitle"/>
    <w:basedOn w:val="a"/>
    <w:qFormat/>
    <w:rsid w:val="00A52A33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TML0">
    <w:name w:val="HTML Preformatted"/>
    <w:basedOn w:val="a"/>
    <w:qFormat/>
    <w:rsid w:val="00A52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A52A33"/>
    <w:pPr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d">
    <w:name w:val="Абзац"/>
    <w:basedOn w:val="a"/>
    <w:qFormat/>
    <w:rsid w:val="00A52A33"/>
    <w:pPr>
      <w:spacing w:after="0" w:line="240" w:lineRule="auto"/>
      <w:ind w:firstLine="709"/>
      <w:jc w:val="both"/>
    </w:pPr>
    <w:rPr>
      <w:sz w:val="28"/>
      <w:szCs w:val="24"/>
    </w:rPr>
  </w:style>
  <w:style w:type="paragraph" w:styleId="afe">
    <w:name w:val="List Paragraph"/>
    <w:basedOn w:val="a"/>
    <w:uiPriority w:val="34"/>
    <w:qFormat/>
    <w:rsid w:val="00A52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 таблицы"/>
    <w:basedOn w:val="af9"/>
    <w:qFormat/>
    <w:pPr>
      <w:jc w:val="center"/>
    </w:pPr>
    <w:rPr>
      <w:b/>
      <w:bCs/>
    </w:rPr>
  </w:style>
  <w:style w:type="table" w:styleId="aff0">
    <w:name w:val="Table Grid"/>
    <w:basedOn w:val="a1"/>
    <w:uiPriority w:val="59"/>
    <w:rsid w:val="00171A2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7BC9ADAB57895745E24E508F624304D9DC9370C305D597CCC0A5FCBC8A17A9F5C61B34DEFDAE7FA866C533Dh3h4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E388-8045-4F1A-8E41-5760F967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8</cp:revision>
  <cp:lastPrinted>2021-08-10T08:29:00Z</cp:lastPrinted>
  <dcterms:created xsi:type="dcterms:W3CDTF">2021-08-05T11:48:00Z</dcterms:created>
  <dcterms:modified xsi:type="dcterms:W3CDTF">2021-08-10T08:34:00Z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