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C" w:rsidRDefault="00C84DEC" w:rsidP="00F7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C84DEC" w:rsidRDefault="00C84DEC" w:rsidP="00F75E91">
      <w:pPr>
        <w:ind w:firstLine="567"/>
        <w:jc w:val="both"/>
        <w:rPr>
          <w:sz w:val="28"/>
          <w:szCs w:val="28"/>
        </w:rPr>
      </w:pPr>
    </w:p>
    <w:p w:rsidR="00C84DEC" w:rsidRPr="000C0829" w:rsidRDefault="00C84DEC" w:rsidP="00C84DE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Положением о муниципальном контроле </w:t>
      </w:r>
      <w:r>
        <w:rPr>
          <w:sz w:val="28"/>
          <w:szCs w:val="28"/>
        </w:rPr>
        <w:t>в сфере благоустройства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>, утвержденным решением Ставропольской городской Думы от 31.08.2021 № 601, установлено, что п</w:t>
      </w:r>
      <w:r w:rsidR="00F75E91" w:rsidRPr="000C0829">
        <w:rPr>
          <w:sz w:val="28"/>
          <w:szCs w:val="28"/>
        </w:rPr>
        <w:t xml:space="preserve">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на территории муниципального образования города Ставрополя </w:t>
      </w:r>
      <w:r>
        <w:rPr>
          <w:sz w:val="28"/>
          <w:szCs w:val="28"/>
        </w:rPr>
        <w:t xml:space="preserve">Ставропольского края </w:t>
      </w:r>
      <w:r w:rsidR="00F75E91" w:rsidRPr="000C0829">
        <w:rPr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>
        <w:rPr>
          <w:sz w:val="28"/>
          <w:szCs w:val="28"/>
          <w:shd w:val="clear" w:color="auto" w:fill="FFFFFF"/>
        </w:rPr>
        <w:t xml:space="preserve">, данный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м</w:t>
      </w:r>
      <w:r w:rsidRPr="000C0829">
        <w:rPr>
          <w:sz w:val="28"/>
          <w:szCs w:val="28"/>
        </w:rPr>
        <w:t>униципальный контроль осуществляется без проведения плановых контрольных мероприятий.</w:t>
      </w:r>
      <w:proofErr w:type="gramEnd"/>
    </w:p>
    <w:p w:rsidR="00F84F8A" w:rsidRDefault="00F84F8A"/>
    <w:sectPr w:rsidR="00F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C84DEC"/>
    <w:rsid w:val="00F75E91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2</cp:revision>
  <dcterms:created xsi:type="dcterms:W3CDTF">2021-10-18T11:00:00Z</dcterms:created>
  <dcterms:modified xsi:type="dcterms:W3CDTF">2021-10-18T11:20:00Z</dcterms:modified>
</cp:coreProperties>
</file>