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51" w:type="dxa"/>
        <w:tblInd w:w="93" w:type="dxa"/>
        <w:tblLayout w:type="fixed"/>
        <w:tblLook w:val="04A0"/>
      </w:tblPr>
      <w:tblGrid>
        <w:gridCol w:w="7386"/>
        <w:gridCol w:w="851"/>
        <w:gridCol w:w="1559"/>
        <w:gridCol w:w="1560"/>
        <w:gridCol w:w="1559"/>
        <w:gridCol w:w="1560"/>
        <w:gridCol w:w="1276"/>
      </w:tblGrid>
      <w:tr w:rsidR="00AD087A" w:rsidRPr="00AD087A" w:rsidTr="00924CF0">
        <w:trPr>
          <w:trHeight w:val="300"/>
        </w:trPr>
        <w:tc>
          <w:tcPr>
            <w:tcW w:w="157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87A" w:rsidRPr="00AD087A" w:rsidRDefault="00AD087A" w:rsidP="00AD087A">
            <w:pPr>
              <w:jc w:val="right"/>
              <w:rPr>
                <w:sz w:val="20"/>
              </w:rPr>
            </w:pPr>
            <w:bookmarkStart w:id="0" w:name="RANGE!A1:G71"/>
            <w:bookmarkEnd w:id="0"/>
          </w:p>
        </w:tc>
      </w:tr>
      <w:tr w:rsidR="00AD087A" w:rsidRPr="00AD087A" w:rsidTr="00924CF0">
        <w:trPr>
          <w:trHeight w:val="300"/>
        </w:trPr>
        <w:tc>
          <w:tcPr>
            <w:tcW w:w="157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D74" w:rsidRPr="00795D74" w:rsidRDefault="00795D74" w:rsidP="003E25D0">
            <w:pPr>
              <w:ind w:left="11673"/>
              <w:rPr>
                <w:sz w:val="20"/>
              </w:rPr>
            </w:pPr>
            <w:r w:rsidRPr="00795D74">
              <w:rPr>
                <w:sz w:val="20"/>
              </w:rPr>
              <w:t xml:space="preserve">Приложение </w:t>
            </w:r>
          </w:p>
          <w:p w:rsidR="00795D74" w:rsidRPr="00795D74" w:rsidRDefault="00795D74" w:rsidP="003E25D0">
            <w:pPr>
              <w:ind w:left="11673"/>
              <w:rPr>
                <w:sz w:val="20"/>
              </w:rPr>
            </w:pPr>
            <w:r w:rsidRPr="00795D74">
              <w:rPr>
                <w:sz w:val="20"/>
              </w:rPr>
              <w:t>к приказу комитета городского хозяйства</w:t>
            </w:r>
          </w:p>
          <w:p w:rsidR="00795D74" w:rsidRPr="00795D74" w:rsidRDefault="00795D74" w:rsidP="003E25D0">
            <w:pPr>
              <w:ind w:left="11673"/>
              <w:rPr>
                <w:sz w:val="20"/>
              </w:rPr>
            </w:pPr>
            <w:r w:rsidRPr="00795D74">
              <w:rPr>
                <w:sz w:val="20"/>
              </w:rPr>
              <w:t>администрации города Ставрополя</w:t>
            </w:r>
          </w:p>
          <w:p w:rsidR="00795D74" w:rsidRPr="00795D74" w:rsidRDefault="00795D74" w:rsidP="003E25D0">
            <w:pPr>
              <w:ind w:left="10206"/>
              <w:rPr>
                <w:sz w:val="20"/>
              </w:rPr>
            </w:pPr>
          </w:p>
          <w:p w:rsidR="00795D74" w:rsidRPr="00795D74" w:rsidRDefault="00795D74" w:rsidP="003E25D0">
            <w:pPr>
              <w:tabs>
                <w:tab w:val="left" w:pos="14325"/>
              </w:tabs>
              <w:spacing w:line="240" w:lineRule="exact"/>
              <w:ind w:left="10206" w:firstLine="1467"/>
              <w:contextualSpacing/>
              <w:rPr>
                <w:sz w:val="20"/>
              </w:rPr>
            </w:pPr>
            <w:r w:rsidRPr="00795D74">
              <w:rPr>
                <w:sz w:val="20"/>
              </w:rPr>
              <w:t>от «___»__________ 202__ года   № ___</w:t>
            </w:r>
          </w:p>
          <w:p w:rsidR="00795D74" w:rsidRDefault="00795D74" w:rsidP="003E25D0">
            <w:pPr>
              <w:ind w:left="10206"/>
              <w:rPr>
                <w:szCs w:val="24"/>
              </w:rPr>
            </w:pPr>
          </w:p>
          <w:p w:rsidR="00AD087A" w:rsidRPr="00AD087A" w:rsidRDefault="00AD087A" w:rsidP="00AD087A">
            <w:pPr>
              <w:jc w:val="center"/>
              <w:rPr>
                <w:b/>
                <w:bCs/>
                <w:sz w:val="20"/>
              </w:rPr>
            </w:pPr>
            <w:r w:rsidRPr="00AD087A">
              <w:rPr>
                <w:b/>
                <w:bCs/>
                <w:sz w:val="20"/>
              </w:rPr>
              <w:t>Раздел 1 "Поступления и выплаты"</w:t>
            </w:r>
          </w:p>
        </w:tc>
      </w:tr>
      <w:tr w:rsidR="00AD087A" w:rsidRPr="00AD087A" w:rsidTr="00924CF0">
        <w:trPr>
          <w:trHeight w:val="300"/>
        </w:trPr>
        <w:tc>
          <w:tcPr>
            <w:tcW w:w="157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87A" w:rsidRPr="00AD087A" w:rsidRDefault="00AD087A" w:rsidP="00AD087A">
            <w:pPr>
              <w:jc w:val="center"/>
              <w:rPr>
                <w:b/>
                <w:bCs/>
                <w:sz w:val="20"/>
              </w:rPr>
            </w:pPr>
          </w:p>
        </w:tc>
      </w:tr>
      <w:tr w:rsidR="00924CF0" w:rsidRPr="00AD087A" w:rsidTr="000F2F3D">
        <w:trPr>
          <w:trHeight w:val="405"/>
        </w:trPr>
        <w:tc>
          <w:tcPr>
            <w:tcW w:w="7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Код строки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Код по бюджетной классификации Российской Федерации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Аналитический код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Сумма</w:t>
            </w:r>
          </w:p>
        </w:tc>
      </w:tr>
      <w:tr w:rsidR="00924CF0" w:rsidRPr="00AD087A" w:rsidTr="000F2F3D">
        <w:trPr>
          <w:trHeight w:val="1125"/>
        </w:trPr>
        <w:tc>
          <w:tcPr>
            <w:tcW w:w="7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AD087A">
            <w:pPr>
              <w:rPr>
                <w:sz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AD087A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AD087A">
            <w:pPr>
              <w:rPr>
                <w:sz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AD087A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на 20__год текущий финансовый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 xml:space="preserve">на 20__год первый год планового периода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на 20__год второй год планового периода</w:t>
            </w:r>
          </w:p>
        </w:tc>
      </w:tr>
      <w:tr w:rsidR="00924CF0" w:rsidRPr="00AD087A" w:rsidTr="000F2F3D">
        <w:trPr>
          <w:trHeight w:val="30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7</w:t>
            </w:r>
          </w:p>
        </w:tc>
      </w:tr>
      <w:tr w:rsidR="00924CF0" w:rsidRPr="00AD087A" w:rsidTr="000F2F3D">
        <w:trPr>
          <w:trHeight w:val="36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AD087A">
            <w:pPr>
              <w:rPr>
                <w:sz w:val="20"/>
              </w:rPr>
            </w:pPr>
            <w:r w:rsidRPr="00AD087A">
              <w:rPr>
                <w:sz w:val="20"/>
              </w:rPr>
              <w:t>Остаток средств на начало текущего финансового года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0001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</w:tr>
      <w:tr w:rsidR="00924CF0" w:rsidRPr="00AD087A" w:rsidTr="000F2F3D">
        <w:trPr>
          <w:trHeight w:val="36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AD087A">
            <w:pPr>
              <w:rPr>
                <w:sz w:val="20"/>
              </w:rPr>
            </w:pPr>
            <w:r w:rsidRPr="00AD087A">
              <w:rPr>
                <w:sz w:val="20"/>
              </w:rPr>
              <w:t>Остаток средств на конец текущего финансового года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0002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</w:tr>
      <w:tr w:rsidR="00924CF0" w:rsidRPr="00AD087A" w:rsidTr="000F2F3D">
        <w:trPr>
          <w:trHeight w:val="360"/>
        </w:trPr>
        <w:tc>
          <w:tcPr>
            <w:tcW w:w="7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AD087A">
            <w:pPr>
              <w:rPr>
                <w:b/>
                <w:bCs/>
                <w:sz w:val="20"/>
              </w:rPr>
            </w:pPr>
            <w:r w:rsidRPr="00AD087A">
              <w:rPr>
                <w:b/>
                <w:bCs/>
                <w:sz w:val="20"/>
              </w:rPr>
              <w:t>Доходы, 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b/>
                <w:bCs/>
                <w:sz w:val="20"/>
              </w:rPr>
            </w:pPr>
            <w:r w:rsidRPr="00AD087A">
              <w:rPr>
                <w:b/>
                <w:bCs/>
                <w:sz w:val="20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AD087A">
            <w:pPr>
              <w:jc w:val="center"/>
              <w:rPr>
                <w:b/>
                <w:bCs/>
                <w:sz w:val="20"/>
              </w:rPr>
            </w:pPr>
            <w:r w:rsidRPr="00AD087A">
              <w:rPr>
                <w:b/>
                <w:bCs/>
                <w:sz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B76EE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b/>
                <w:bCs/>
                <w:sz w:val="20"/>
              </w:rPr>
            </w:pPr>
          </w:p>
        </w:tc>
      </w:tr>
      <w:tr w:rsidR="00924CF0" w:rsidRPr="00AD087A" w:rsidTr="000F2F3D">
        <w:trPr>
          <w:trHeight w:val="24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AD087A">
            <w:pPr>
              <w:ind w:firstLineChars="200" w:firstLine="400"/>
              <w:rPr>
                <w:sz w:val="20"/>
              </w:rPr>
            </w:pPr>
            <w:r w:rsidRPr="00AD087A">
              <w:rPr>
                <w:sz w:val="20"/>
              </w:rPr>
              <w:t>в том числе: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1100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120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</w:tr>
      <w:tr w:rsidR="00924CF0" w:rsidRPr="00AD087A" w:rsidTr="000F2F3D">
        <w:trPr>
          <w:trHeight w:val="36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AD087A">
            <w:pPr>
              <w:ind w:firstLineChars="200" w:firstLine="400"/>
              <w:rPr>
                <w:sz w:val="20"/>
              </w:rPr>
            </w:pPr>
            <w:r w:rsidRPr="00AD087A">
              <w:rPr>
                <w:sz w:val="20"/>
              </w:rPr>
              <w:t>доходы от собственности</w:t>
            </w:r>
          </w:p>
        </w:tc>
        <w:tc>
          <w:tcPr>
            <w:tcW w:w="85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AD087A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AD087A">
            <w:pPr>
              <w:rPr>
                <w:sz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</w:tr>
      <w:tr w:rsidR="00924CF0" w:rsidRPr="00AD087A" w:rsidTr="000F2F3D">
        <w:trPr>
          <w:trHeight w:val="360"/>
        </w:trPr>
        <w:tc>
          <w:tcPr>
            <w:tcW w:w="7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AD087A">
            <w:pPr>
              <w:ind w:firstLineChars="200" w:firstLine="400"/>
              <w:rPr>
                <w:sz w:val="20"/>
              </w:rPr>
            </w:pPr>
            <w:r w:rsidRPr="00AD087A">
              <w:rPr>
                <w:sz w:val="20"/>
              </w:rPr>
              <w:t>доходы от оказания услуг, работ, компенсации затрат учреждения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1200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ind w:firstLineChars="200" w:firstLine="400"/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ind w:firstLineChars="200" w:firstLine="400"/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B76EE7">
            <w:pPr>
              <w:ind w:firstLineChars="200" w:firstLine="40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ind w:firstLineChars="200" w:firstLine="400"/>
              <w:jc w:val="center"/>
              <w:rPr>
                <w:sz w:val="20"/>
              </w:rPr>
            </w:pPr>
          </w:p>
        </w:tc>
      </w:tr>
      <w:tr w:rsidR="00924CF0" w:rsidRPr="00AD087A" w:rsidTr="000F2F3D">
        <w:trPr>
          <w:trHeight w:val="24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AD087A">
            <w:pPr>
              <w:ind w:firstLineChars="500" w:firstLine="1000"/>
              <w:rPr>
                <w:sz w:val="20"/>
              </w:rPr>
            </w:pPr>
            <w:r w:rsidRPr="00AD087A">
              <w:rPr>
                <w:sz w:val="20"/>
              </w:rPr>
              <w:t>в том числе: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1210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130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</w:tr>
      <w:tr w:rsidR="00924CF0" w:rsidRPr="00AD087A" w:rsidTr="000F2F3D">
        <w:trPr>
          <w:trHeight w:val="615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EE7" w:rsidRDefault="00AD087A" w:rsidP="00AD087A">
            <w:pPr>
              <w:ind w:firstLineChars="500" w:firstLine="1000"/>
              <w:rPr>
                <w:sz w:val="20"/>
              </w:rPr>
            </w:pPr>
            <w:r w:rsidRPr="00AD087A">
              <w:rPr>
                <w:sz w:val="20"/>
              </w:rPr>
              <w:t>субсидии на финансовое обеспечение</w:t>
            </w:r>
            <w:r w:rsidRPr="00AD087A">
              <w:rPr>
                <w:color w:val="FF0000"/>
                <w:sz w:val="20"/>
              </w:rPr>
              <w:t xml:space="preserve"> </w:t>
            </w:r>
            <w:r w:rsidRPr="00AD087A">
              <w:rPr>
                <w:sz w:val="20"/>
              </w:rPr>
              <w:t>выполнения муниципального</w:t>
            </w:r>
          </w:p>
          <w:p w:rsidR="00B76EE7" w:rsidRDefault="00AD087A" w:rsidP="00AD087A">
            <w:pPr>
              <w:ind w:firstLineChars="500" w:firstLine="1000"/>
              <w:rPr>
                <w:sz w:val="20"/>
              </w:rPr>
            </w:pPr>
            <w:r w:rsidRPr="00AD087A">
              <w:rPr>
                <w:sz w:val="20"/>
              </w:rPr>
              <w:t>задания за счет средств бюджета публично-правового образования,</w:t>
            </w:r>
          </w:p>
          <w:p w:rsidR="00AD087A" w:rsidRPr="00AD087A" w:rsidRDefault="00AD087A" w:rsidP="00AD087A">
            <w:pPr>
              <w:ind w:firstLineChars="500" w:firstLine="1000"/>
              <w:rPr>
                <w:sz w:val="20"/>
              </w:rPr>
            </w:pPr>
            <w:r w:rsidRPr="00AD087A">
              <w:rPr>
                <w:sz w:val="20"/>
              </w:rPr>
              <w:t>создавшего учреждение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AD087A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AD087A">
            <w:pPr>
              <w:rPr>
                <w:sz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</w:tr>
      <w:tr w:rsidR="00924CF0" w:rsidRPr="00AD087A" w:rsidTr="000F2F3D">
        <w:trPr>
          <w:trHeight w:val="585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EE7" w:rsidRDefault="00AD087A" w:rsidP="00AD087A">
            <w:pPr>
              <w:ind w:firstLineChars="500" w:firstLine="1000"/>
              <w:rPr>
                <w:sz w:val="20"/>
              </w:rPr>
            </w:pPr>
            <w:r w:rsidRPr="00AD087A">
              <w:rPr>
                <w:sz w:val="20"/>
              </w:rPr>
              <w:t xml:space="preserve">субсидии на финансовое обеспечение выполнения муниципального </w:t>
            </w:r>
          </w:p>
          <w:p w:rsidR="00B76EE7" w:rsidRDefault="00AD087A" w:rsidP="00AD087A">
            <w:pPr>
              <w:ind w:firstLineChars="500" w:firstLine="1000"/>
              <w:rPr>
                <w:sz w:val="20"/>
              </w:rPr>
            </w:pPr>
            <w:r w:rsidRPr="00AD087A">
              <w:rPr>
                <w:sz w:val="20"/>
              </w:rPr>
              <w:t xml:space="preserve">задания за счет средств бюджета Федерального фонда обязательного </w:t>
            </w:r>
          </w:p>
          <w:p w:rsidR="00AD087A" w:rsidRPr="00AD087A" w:rsidRDefault="00AD087A" w:rsidP="00AD087A">
            <w:pPr>
              <w:ind w:firstLineChars="500" w:firstLine="1000"/>
              <w:rPr>
                <w:sz w:val="20"/>
              </w:rPr>
            </w:pPr>
            <w:r w:rsidRPr="00AD087A">
              <w:rPr>
                <w:sz w:val="20"/>
              </w:rPr>
              <w:t>медицинского страхования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1220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ind w:firstLineChars="200" w:firstLine="400"/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ind w:firstLineChars="200" w:firstLine="400"/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B76EE7">
            <w:pPr>
              <w:ind w:firstLineChars="200" w:firstLine="40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ind w:firstLineChars="200" w:firstLine="400"/>
              <w:jc w:val="center"/>
              <w:rPr>
                <w:sz w:val="20"/>
              </w:rPr>
            </w:pPr>
          </w:p>
        </w:tc>
      </w:tr>
      <w:tr w:rsidR="00924CF0" w:rsidRPr="00AD087A" w:rsidTr="000F2F3D">
        <w:trPr>
          <w:trHeight w:val="60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EE7" w:rsidRDefault="00AD087A" w:rsidP="00AD087A">
            <w:pPr>
              <w:ind w:firstLineChars="500" w:firstLine="1000"/>
              <w:rPr>
                <w:sz w:val="20"/>
              </w:rPr>
            </w:pPr>
            <w:r w:rsidRPr="00AD087A">
              <w:rPr>
                <w:sz w:val="20"/>
              </w:rPr>
              <w:t xml:space="preserve">поступления от оказания услуг (выполняемых работ) на платной </w:t>
            </w:r>
          </w:p>
          <w:p w:rsidR="00AD087A" w:rsidRPr="00AD087A" w:rsidRDefault="00AD087A" w:rsidP="00AD087A">
            <w:pPr>
              <w:ind w:firstLineChars="500" w:firstLine="1000"/>
              <w:rPr>
                <w:sz w:val="20"/>
              </w:rPr>
            </w:pPr>
            <w:r w:rsidRPr="00AD087A">
              <w:rPr>
                <w:sz w:val="20"/>
              </w:rPr>
              <w:t>основе от иной приносящей доход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1230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ind w:firstLineChars="200" w:firstLine="400"/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ind w:firstLineChars="200" w:firstLine="400"/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B76EE7">
            <w:pPr>
              <w:ind w:firstLineChars="200" w:firstLine="40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ind w:firstLineChars="200" w:firstLine="400"/>
              <w:jc w:val="center"/>
              <w:rPr>
                <w:sz w:val="20"/>
              </w:rPr>
            </w:pPr>
          </w:p>
        </w:tc>
      </w:tr>
      <w:tr w:rsidR="00924CF0" w:rsidRPr="00AD087A" w:rsidTr="000F2F3D">
        <w:trPr>
          <w:trHeight w:val="36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AD087A">
            <w:pPr>
              <w:ind w:firstLineChars="200" w:firstLine="400"/>
              <w:rPr>
                <w:sz w:val="20"/>
              </w:rPr>
            </w:pPr>
            <w:r w:rsidRPr="00AD087A">
              <w:rPr>
                <w:sz w:val="20"/>
              </w:rPr>
              <w:t>доходы от штрафов, пеней, иных сумм принудительного изъятия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1300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140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</w:tr>
      <w:tr w:rsidR="00924CF0" w:rsidRPr="00AD087A" w:rsidTr="000F2F3D">
        <w:trPr>
          <w:trHeight w:val="360"/>
        </w:trPr>
        <w:tc>
          <w:tcPr>
            <w:tcW w:w="7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AD087A">
            <w:pPr>
              <w:ind w:firstLineChars="500" w:firstLine="1000"/>
              <w:rPr>
                <w:sz w:val="20"/>
              </w:rPr>
            </w:pPr>
            <w:r w:rsidRPr="00AD087A">
              <w:rPr>
                <w:sz w:val="20"/>
              </w:rPr>
              <w:t>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1310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140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</w:tr>
      <w:tr w:rsidR="00924CF0" w:rsidRPr="00AD087A" w:rsidTr="000F2F3D">
        <w:trPr>
          <w:trHeight w:val="3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AD087A">
            <w:pPr>
              <w:ind w:firstLineChars="200" w:firstLine="400"/>
              <w:rPr>
                <w:sz w:val="20"/>
              </w:rPr>
            </w:pPr>
            <w:r w:rsidRPr="00AD087A">
              <w:rPr>
                <w:sz w:val="20"/>
              </w:rPr>
              <w:t>безвозмездные денежные поступления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1400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150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</w:tr>
      <w:tr w:rsidR="00924CF0" w:rsidRPr="00AD087A" w:rsidTr="000F2F3D">
        <w:trPr>
          <w:trHeight w:val="255"/>
        </w:trPr>
        <w:tc>
          <w:tcPr>
            <w:tcW w:w="7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AD087A">
            <w:pPr>
              <w:ind w:firstLineChars="500" w:firstLine="1000"/>
              <w:rPr>
                <w:sz w:val="20"/>
              </w:rPr>
            </w:pPr>
            <w:r w:rsidRPr="00AD087A">
              <w:rPr>
                <w:sz w:val="20"/>
              </w:rPr>
              <w:t>в том числе: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1410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150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</w:tr>
      <w:tr w:rsidR="00924CF0" w:rsidRPr="00AD087A" w:rsidTr="000F2F3D">
        <w:trPr>
          <w:trHeight w:val="36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AD087A">
            <w:pPr>
              <w:ind w:firstLineChars="500" w:firstLine="1000"/>
              <w:rPr>
                <w:sz w:val="20"/>
              </w:rPr>
            </w:pPr>
            <w:r w:rsidRPr="00AD087A">
              <w:rPr>
                <w:sz w:val="20"/>
              </w:rPr>
              <w:t>целевые субсидии</w:t>
            </w:r>
          </w:p>
        </w:tc>
        <w:tc>
          <w:tcPr>
            <w:tcW w:w="85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AD087A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AD087A">
            <w:pPr>
              <w:rPr>
                <w:sz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</w:tr>
      <w:tr w:rsidR="00924CF0" w:rsidRPr="00AD087A" w:rsidTr="000F2F3D">
        <w:trPr>
          <w:trHeight w:val="36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AD087A">
            <w:pPr>
              <w:ind w:firstLineChars="500" w:firstLine="1000"/>
              <w:rPr>
                <w:sz w:val="20"/>
              </w:rPr>
            </w:pPr>
            <w:r w:rsidRPr="00AD087A">
              <w:rPr>
                <w:sz w:val="20"/>
              </w:rPr>
              <w:t>субсидии на осуществление капитальных вложений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1420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150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</w:tr>
      <w:tr w:rsidR="00924CF0" w:rsidRPr="00AD087A" w:rsidTr="000F2F3D">
        <w:trPr>
          <w:trHeight w:val="360"/>
        </w:trPr>
        <w:tc>
          <w:tcPr>
            <w:tcW w:w="7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AD087A">
            <w:pPr>
              <w:ind w:firstLineChars="200" w:firstLine="400"/>
              <w:rPr>
                <w:sz w:val="20"/>
              </w:rPr>
            </w:pPr>
            <w:r w:rsidRPr="00AD087A">
              <w:rPr>
                <w:sz w:val="20"/>
              </w:rPr>
              <w:lastRenderedPageBreak/>
              <w:t>прочие доходы, 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1500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180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</w:tr>
      <w:tr w:rsidR="00924CF0" w:rsidRPr="00AD087A" w:rsidTr="000F2F3D">
        <w:trPr>
          <w:trHeight w:val="3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AD087A">
            <w:pPr>
              <w:ind w:firstLineChars="200" w:firstLine="400"/>
              <w:rPr>
                <w:sz w:val="20"/>
              </w:rPr>
            </w:pPr>
            <w:r w:rsidRPr="00AD087A">
              <w:rPr>
                <w:sz w:val="20"/>
              </w:rPr>
              <w:t xml:space="preserve">         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</w:tr>
      <w:tr w:rsidR="00924CF0" w:rsidRPr="00AD087A" w:rsidTr="000F2F3D">
        <w:trPr>
          <w:trHeight w:val="3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AD087A">
            <w:pPr>
              <w:ind w:firstLineChars="200" w:firstLine="400"/>
              <w:rPr>
                <w:sz w:val="20"/>
              </w:rPr>
            </w:pPr>
            <w:r w:rsidRPr="00AD087A">
              <w:rPr>
                <w:sz w:val="20"/>
              </w:rPr>
              <w:t>доходы от операций с активами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1900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</w:tr>
      <w:tr w:rsidR="00924CF0" w:rsidRPr="00AD087A" w:rsidTr="000F2F3D">
        <w:trPr>
          <w:trHeight w:val="360"/>
        </w:trPr>
        <w:tc>
          <w:tcPr>
            <w:tcW w:w="7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AD087A">
            <w:pPr>
              <w:ind w:firstLineChars="200" w:firstLine="400"/>
              <w:rPr>
                <w:sz w:val="20"/>
              </w:rPr>
            </w:pPr>
            <w:r w:rsidRPr="00AD087A">
              <w:rPr>
                <w:sz w:val="20"/>
              </w:rPr>
              <w:t>прочие поступления, 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1980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</w:tr>
      <w:tr w:rsidR="00924CF0" w:rsidRPr="00AD087A" w:rsidTr="000F2F3D">
        <w:trPr>
          <w:trHeight w:val="24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AD087A">
            <w:pPr>
              <w:ind w:firstLineChars="600" w:firstLine="1200"/>
              <w:rPr>
                <w:sz w:val="20"/>
              </w:rPr>
            </w:pPr>
            <w:r w:rsidRPr="00AD087A">
              <w:rPr>
                <w:sz w:val="20"/>
              </w:rPr>
              <w:t>из них: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1981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510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</w:tr>
      <w:tr w:rsidR="00924CF0" w:rsidRPr="00AD087A" w:rsidTr="000F2F3D">
        <w:trPr>
          <w:trHeight w:val="60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EE7" w:rsidRDefault="00AD087A" w:rsidP="00AD087A">
            <w:pPr>
              <w:ind w:firstLineChars="600" w:firstLine="1200"/>
              <w:rPr>
                <w:sz w:val="20"/>
              </w:rPr>
            </w:pPr>
            <w:r w:rsidRPr="00AD087A">
              <w:rPr>
                <w:sz w:val="20"/>
              </w:rPr>
              <w:t xml:space="preserve">увеличение остатков денежных средств за счет возврата </w:t>
            </w:r>
          </w:p>
          <w:p w:rsidR="00AD087A" w:rsidRPr="00AD087A" w:rsidRDefault="00AD087A" w:rsidP="00AD087A">
            <w:pPr>
              <w:ind w:firstLineChars="600" w:firstLine="1200"/>
              <w:rPr>
                <w:sz w:val="20"/>
              </w:rPr>
            </w:pPr>
            <w:r w:rsidRPr="00AD087A">
              <w:rPr>
                <w:sz w:val="20"/>
              </w:rPr>
              <w:t xml:space="preserve">дебиторской задолженности прошлых лет </w:t>
            </w:r>
          </w:p>
        </w:tc>
        <w:tc>
          <w:tcPr>
            <w:tcW w:w="85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AD087A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AD087A">
            <w:pPr>
              <w:rPr>
                <w:sz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</w:tr>
      <w:tr w:rsidR="00924CF0" w:rsidRPr="00AD087A" w:rsidTr="000F2F3D">
        <w:trPr>
          <w:trHeight w:val="360"/>
        </w:trPr>
        <w:tc>
          <w:tcPr>
            <w:tcW w:w="7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rPr>
                <w:b/>
                <w:bCs/>
                <w:sz w:val="20"/>
              </w:rPr>
            </w:pPr>
            <w:r w:rsidRPr="00AD087A">
              <w:rPr>
                <w:b/>
                <w:bCs/>
                <w:sz w:val="20"/>
              </w:rPr>
              <w:t>Расходы , всего: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b/>
                <w:bCs/>
                <w:sz w:val="20"/>
              </w:rPr>
            </w:pPr>
            <w:r w:rsidRPr="00AD087A">
              <w:rPr>
                <w:b/>
                <w:bCs/>
                <w:sz w:val="20"/>
              </w:rPr>
              <w:t>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b/>
                <w:bCs/>
                <w:sz w:val="20"/>
              </w:rPr>
            </w:pPr>
            <w:r w:rsidRPr="00AD087A">
              <w:rPr>
                <w:b/>
                <w:bCs/>
                <w:sz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B76EE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B76EE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B76EE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B76EE7">
            <w:pPr>
              <w:jc w:val="center"/>
              <w:rPr>
                <w:b/>
                <w:bCs/>
                <w:sz w:val="20"/>
              </w:rPr>
            </w:pPr>
          </w:p>
        </w:tc>
      </w:tr>
      <w:tr w:rsidR="00924CF0" w:rsidRPr="00AD087A" w:rsidTr="000F2F3D">
        <w:trPr>
          <w:trHeight w:val="225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ind w:firstLineChars="300" w:firstLine="602"/>
              <w:rPr>
                <w:b/>
                <w:bCs/>
                <w:sz w:val="20"/>
              </w:rPr>
            </w:pPr>
            <w:r w:rsidRPr="00AD087A">
              <w:rPr>
                <w:b/>
                <w:bCs/>
                <w:sz w:val="20"/>
              </w:rPr>
              <w:t>в том числе: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2100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Х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B76EE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B76EE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B76EE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B76EE7">
            <w:pPr>
              <w:jc w:val="center"/>
              <w:rPr>
                <w:b/>
                <w:bCs/>
                <w:sz w:val="20"/>
              </w:rPr>
            </w:pPr>
          </w:p>
        </w:tc>
      </w:tr>
      <w:tr w:rsidR="00924CF0" w:rsidRPr="00AD087A" w:rsidTr="000F2F3D">
        <w:trPr>
          <w:trHeight w:val="36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AD087A">
            <w:pPr>
              <w:ind w:firstLineChars="300" w:firstLine="600"/>
              <w:rPr>
                <w:sz w:val="20"/>
              </w:rPr>
            </w:pPr>
            <w:r w:rsidRPr="00AD087A">
              <w:rPr>
                <w:sz w:val="20"/>
              </w:rPr>
              <w:t>выплаты персоналу, всего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AD087A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AD087A">
            <w:pPr>
              <w:rPr>
                <w:sz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B76EE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B76EE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B76EE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B76EE7">
            <w:pPr>
              <w:jc w:val="center"/>
              <w:rPr>
                <w:b/>
                <w:bCs/>
                <w:sz w:val="20"/>
              </w:rPr>
            </w:pPr>
          </w:p>
        </w:tc>
      </w:tr>
      <w:tr w:rsidR="00924CF0" w:rsidRPr="00AD087A" w:rsidTr="000F2F3D">
        <w:trPr>
          <w:trHeight w:val="240"/>
        </w:trPr>
        <w:tc>
          <w:tcPr>
            <w:tcW w:w="7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AD087A">
            <w:pPr>
              <w:ind w:firstLineChars="600" w:firstLine="1200"/>
              <w:rPr>
                <w:sz w:val="20"/>
              </w:rPr>
            </w:pPr>
            <w:r w:rsidRPr="00AD087A">
              <w:rPr>
                <w:sz w:val="20"/>
              </w:rPr>
              <w:t>в том числе;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2110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111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</w:tr>
      <w:tr w:rsidR="00924CF0" w:rsidRPr="00AD087A" w:rsidTr="000F2F3D">
        <w:trPr>
          <w:trHeight w:val="36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AD087A">
            <w:pPr>
              <w:ind w:firstLineChars="600" w:firstLine="1200"/>
              <w:rPr>
                <w:sz w:val="20"/>
              </w:rPr>
            </w:pPr>
            <w:r w:rsidRPr="00AD087A">
              <w:rPr>
                <w:sz w:val="20"/>
              </w:rPr>
              <w:t xml:space="preserve">оплата труда 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AD087A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AD087A">
            <w:pPr>
              <w:rPr>
                <w:sz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</w:tr>
      <w:tr w:rsidR="00924CF0" w:rsidRPr="00AD087A" w:rsidTr="000F2F3D">
        <w:trPr>
          <w:trHeight w:val="36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EE7" w:rsidRDefault="00AD087A" w:rsidP="00AD087A">
            <w:pPr>
              <w:ind w:firstLineChars="600" w:firstLine="1200"/>
              <w:rPr>
                <w:sz w:val="20"/>
              </w:rPr>
            </w:pPr>
            <w:r w:rsidRPr="00AD087A">
              <w:rPr>
                <w:sz w:val="20"/>
              </w:rPr>
              <w:t>прочие выплаты персоналу, в том числе компенсационного</w:t>
            </w:r>
          </w:p>
          <w:p w:rsidR="00AD087A" w:rsidRPr="00AD087A" w:rsidRDefault="00AD087A" w:rsidP="00AD087A">
            <w:pPr>
              <w:ind w:firstLineChars="600" w:firstLine="1200"/>
              <w:rPr>
                <w:sz w:val="20"/>
              </w:rPr>
            </w:pPr>
            <w:r w:rsidRPr="00AD087A">
              <w:rPr>
                <w:sz w:val="20"/>
              </w:rPr>
              <w:t>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2120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112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</w:tr>
      <w:tr w:rsidR="00924CF0" w:rsidRPr="00AD087A" w:rsidTr="000F2F3D">
        <w:trPr>
          <w:trHeight w:val="600"/>
        </w:trPr>
        <w:tc>
          <w:tcPr>
            <w:tcW w:w="7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6EE7" w:rsidRDefault="00AD087A" w:rsidP="00AD087A">
            <w:pPr>
              <w:ind w:firstLineChars="600" w:firstLine="1200"/>
              <w:rPr>
                <w:sz w:val="20"/>
              </w:rPr>
            </w:pPr>
            <w:r w:rsidRPr="00AD087A">
              <w:rPr>
                <w:sz w:val="20"/>
              </w:rPr>
              <w:t>взносы по обязательному социальному страхованию на выплаты по</w:t>
            </w:r>
          </w:p>
          <w:p w:rsidR="00B76EE7" w:rsidRDefault="00AD087A" w:rsidP="00AD087A">
            <w:pPr>
              <w:ind w:firstLineChars="600" w:firstLine="1200"/>
              <w:rPr>
                <w:sz w:val="20"/>
              </w:rPr>
            </w:pPr>
            <w:r w:rsidRPr="00AD087A">
              <w:rPr>
                <w:sz w:val="20"/>
              </w:rPr>
              <w:t xml:space="preserve">оплате труда работников и иные выплаты работникам учреждений, </w:t>
            </w:r>
          </w:p>
          <w:p w:rsidR="00AD087A" w:rsidRPr="00AD087A" w:rsidRDefault="00AD087A" w:rsidP="00AD087A">
            <w:pPr>
              <w:ind w:firstLineChars="600" w:firstLine="1200"/>
              <w:rPr>
                <w:sz w:val="20"/>
              </w:rPr>
            </w:pPr>
            <w:r w:rsidRPr="00AD087A">
              <w:rPr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2140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119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</w:tr>
      <w:tr w:rsidR="00924CF0" w:rsidRPr="00AD087A" w:rsidTr="000F2F3D">
        <w:trPr>
          <w:trHeight w:val="24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AD087A">
            <w:pPr>
              <w:ind w:firstLineChars="800" w:firstLine="1600"/>
              <w:rPr>
                <w:sz w:val="20"/>
              </w:rPr>
            </w:pPr>
            <w:r w:rsidRPr="00AD087A">
              <w:rPr>
                <w:sz w:val="20"/>
              </w:rPr>
              <w:t>в том числе: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2141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119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</w:tr>
      <w:tr w:rsidR="00924CF0" w:rsidRPr="00AD087A" w:rsidTr="000F2F3D">
        <w:trPr>
          <w:trHeight w:val="36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AD087A">
            <w:pPr>
              <w:ind w:firstLineChars="800" w:firstLine="1600"/>
              <w:rPr>
                <w:sz w:val="20"/>
              </w:rPr>
            </w:pPr>
            <w:r w:rsidRPr="00AD087A">
              <w:rPr>
                <w:sz w:val="20"/>
              </w:rPr>
              <w:t>на выплаты по оплате труда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AD087A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AD087A">
            <w:pPr>
              <w:rPr>
                <w:sz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</w:tr>
      <w:tr w:rsidR="00924CF0" w:rsidRPr="00AD087A" w:rsidTr="000F2F3D">
        <w:trPr>
          <w:trHeight w:val="36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AD087A">
            <w:pPr>
              <w:ind w:firstLineChars="800" w:firstLine="1600"/>
              <w:rPr>
                <w:sz w:val="20"/>
              </w:rPr>
            </w:pPr>
            <w:r w:rsidRPr="00AD087A">
              <w:rPr>
                <w:sz w:val="20"/>
              </w:rPr>
              <w:t>на иные выплаты работникам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2142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119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</w:tr>
      <w:tr w:rsidR="00924CF0" w:rsidRPr="00AD087A" w:rsidTr="000F2F3D">
        <w:trPr>
          <w:trHeight w:val="39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EE7" w:rsidRDefault="00AD087A" w:rsidP="00AD087A">
            <w:pPr>
              <w:ind w:firstLineChars="800" w:firstLine="1600"/>
              <w:rPr>
                <w:sz w:val="20"/>
              </w:rPr>
            </w:pPr>
            <w:r w:rsidRPr="00AD087A">
              <w:rPr>
                <w:sz w:val="20"/>
              </w:rPr>
              <w:t xml:space="preserve">денежное довольствие военнослужащих и сотрудников, </w:t>
            </w:r>
          </w:p>
          <w:p w:rsidR="00AD087A" w:rsidRPr="00AD087A" w:rsidRDefault="00AD087A" w:rsidP="00AD087A">
            <w:pPr>
              <w:ind w:firstLineChars="800" w:firstLine="1600"/>
              <w:rPr>
                <w:sz w:val="20"/>
              </w:rPr>
            </w:pPr>
            <w:r w:rsidRPr="00AD087A">
              <w:rPr>
                <w:sz w:val="20"/>
              </w:rPr>
              <w:t>имеющих специальные звания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2150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131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</w:tr>
      <w:tr w:rsidR="00924CF0" w:rsidRPr="00AD087A" w:rsidTr="000F2F3D">
        <w:trPr>
          <w:trHeight w:val="60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35C" w:rsidRDefault="00AD087A" w:rsidP="00AD087A">
            <w:pPr>
              <w:ind w:right="-959" w:firstLineChars="800" w:firstLine="1600"/>
              <w:rPr>
                <w:sz w:val="20"/>
              </w:rPr>
            </w:pPr>
            <w:r w:rsidRPr="00AD087A">
              <w:rPr>
                <w:sz w:val="20"/>
              </w:rPr>
              <w:t>расходы на выплаты военнослужащим и сотрудникам, имеющим</w:t>
            </w:r>
          </w:p>
          <w:p w:rsidR="0062735C" w:rsidRDefault="00AD087A" w:rsidP="00AD087A">
            <w:pPr>
              <w:ind w:right="-959" w:firstLineChars="800" w:firstLine="1600"/>
              <w:rPr>
                <w:sz w:val="20"/>
              </w:rPr>
            </w:pPr>
            <w:r w:rsidRPr="00AD087A">
              <w:rPr>
                <w:sz w:val="20"/>
              </w:rPr>
              <w:t xml:space="preserve">специальные звания, зависящие от размера денежного </w:t>
            </w:r>
          </w:p>
          <w:p w:rsidR="00AD087A" w:rsidRPr="00AD087A" w:rsidRDefault="00AD087A" w:rsidP="00AD087A">
            <w:pPr>
              <w:ind w:right="-959" w:firstLineChars="800" w:firstLine="1600"/>
              <w:rPr>
                <w:sz w:val="20"/>
              </w:rPr>
            </w:pPr>
            <w:r w:rsidRPr="00AD087A">
              <w:rPr>
                <w:sz w:val="20"/>
              </w:rPr>
              <w:t>довольствия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2160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133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</w:tr>
      <w:tr w:rsidR="00924CF0" w:rsidRPr="00AD087A" w:rsidTr="000F2F3D">
        <w:trPr>
          <w:trHeight w:val="345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35C" w:rsidRDefault="00AD087A" w:rsidP="00AD087A">
            <w:pPr>
              <w:ind w:firstLineChars="800" w:firstLine="1600"/>
              <w:rPr>
                <w:sz w:val="20"/>
              </w:rPr>
            </w:pPr>
            <w:r w:rsidRPr="00AD087A">
              <w:rPr>
                <w:sz w:val="20"/>
              </w:rPr>
              <w:t>иные выплаты военнослужащим и сотрудникам, имеющим</w:t>
            </w:r>
          </w:p>
          <w:p w:rsidR="00AD087A" w:rsidRPr="00AD087A" w:rsidRDefault="00AD087A" w:rsidP="00AD087A">
            <w:pPr>
              <w:ind w:firstLineChars="800" w:firstLine="1600"/>
              <w:rPr>
                <w:sz w:val="20"/>
              </w:rPr>
            </w:pPr>
            <w:r w:rsidRPr="00AD087A">
              <w:rPr>
                <w:sz w:val="20"/>
              </w:rPr>
              <w:t>специальные звания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2170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134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</w:tr>
      <w:tr w:rsidR="00924CF0" w:rsidRPr="00AD087A" w:rsidTr="000F2F3D">
        <w:trPr>
          <w:trHeight w:val="60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35C" w:rsidRDefault="00AD087A" w:rsidP="00AD087A">
            <w:pPr>
              <w:ind w:firstLineChars="800" w:firstLine="1600"/>
              <w:rPr>
                <w:sz w:val="20"/>
              </w:rPr>
            </w:pPr>
            <w:r w:rsidRPr="00AD087A">
              <w:rPr>
                <w:sz w:val="20"/>
              </w:rPr>
              <w:t>страховые взносы на обязательное социальное страхование в</w:t>
            </w:r>
          </w:p>
          <w:p w:rsidR="0062735C" w:rsidRDefault="00AD087A" w:rsidP="00AD087A">
            <w:pPr>
              <w:ind w:firstLineChars="800" w:firstLine="1600"/>
              <w:rPr>
                <w:sz w:val="20"/>
              </w:rPr>
            </w:pPr>
            <w:r w:rsidRPr="00AD087A">
              <w:rPr>
                <w:sz w:val="20"/>
              </w:rPr>
              <w:t>части выплат персоналу, подлежащих обложению страховыми</w:t>
            </w:r>
          </w:p>
          <w:p w:rsidR="00AD087A" w:rsidRPr="00AD087A" w:rsidRDefault="00AD087A" w:rsidP="00AD087A">
            <w:pPr>
              <w:ind w:firstLineChars="800" w:firstLine="1600"/>
              <w:rPr>
                <w:sz w:val="20"/>
              </w:rPr>
            </w:pPr>
            <w:r w:rsidRPr="00AD087A">
              <w:rPr>
                <w:sz w:val="20"/>
              </w:rPr>
              <w:t xml:space="preserve">взносами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2180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139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</w:tr>
      <w:tr w:rsidR="00924CF0" w:rsidRPr="00AD087A" w:rsidTr="000F2F3D">
        <w:trPr>
          <w:trHeight w:val="60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AD087A">
            <w:pPr>
              <w:ind w:firstLineChars="800" w:firstLine="1600"/>
              <w:rPr>
                <w:sz w:val="20"/>
              </w:rPr>
            </w:pPr>
            <w:r w:rsidRPr="00AD087A">
              <w:rPr>
                <w:sz w:val="20"/>
              </w:rPr>
              <w:t>в том числе:</w:t>
            </w:r>
            <w:r w:rsidRPr="00AD087A">
              <w:rPr>
                <w:sz w:val="20"/>
              </w:rPr>
              <w:br/>
            </w:r>
            <w:r w:rsidR="00035189">
              <w:rPr>
                <w:sz w:val="20"/>
              </w:rPr>
              <w:t xml:space="preserve">                                </w:t>
            </w:r>
            <w:r w:rsidRPr="00AD087A">
              <w:rPr>
                <w:sz w:val="20"/>
              </w:rPr>
              <w:t>на оплату труда стажеров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2181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139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</w:tr>
      <w:tr w:rsidR="00924CF0" w:rsidRPr="00AD087A" w:rsidTr="000F2F3D">
        <w:trPr>
          <w:trHeight w:val="36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AD087A">
            <w:pPr>
              <w:ind w:firstLineChars="300" w:firstLine="600"/>
              <w:rPr>
                <w:sz w:val="20"/>
              </w:rPr>
            </w:pPr>
            <w:r w:rsidRPr="00AD087A">
              <w:rPr>
                <w:sz w:val="20"/>
              </w:rPr>
              <w:t>социальные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2200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</w:tr>
      <w:tr w:rsidR="00924CF0" w:rsidRPr="00AD087A" w:rsidTr="000F2F3D">
        <w:trPr>
          <w:trHeight w:val="585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189" w:rsidRDefault="00AD087A" w:rsidP="00AD087A">
            <w:pPr>
              <w:ind w:firstLineChars="600" w:firstLine="1200"/>
              <w:rPr>
                <w:sz w:val="20"/>
              </w:rPr>
            </w:pPr>
            <w:r w:rsidRPr="00AD087A">
              <w:rPr>
                <w:sz w:val="20"/>
              </w:rPr>
              <w:t xml:space="preserve">в том числе: </w:t>
            </w:r>
            <w:r w:rsidRPr="00AD087A">
              <w:rPr>
                <w:sz w:val="20"/>
              </w:rPr>
              <w:br/>
            </w:r>
            <w:r w:rsidR="00035189">
              <w:rPr>
                <w:sz w:val="20"/>
              </w:rPr>
              <w:t xml:space="preserve">                        </w:t>
            </w:r>
            <w:r w:rsidRPr="00AD087A">
              <w:rPr>
                <w:sz w:val="20"/>
              </w:rPr>
              <w:t xml:space="preserve">социальные выплаты гражданам, кроме публичных нормативных </w:t>
            </w:r>
          </w:p>
          <w:p w:rsidR="00AD087A" w:rsidRPr="00AD087A" w:rsidRDefault="00AD087A" w:rsidP="00AD087A">
            <w:pPr>
              <w:ind w:firstLineChars="600" w:firstLine="1200"/>
              <w:rPr>
                <w:sz w:val="20"/>
              </w:rPr>
            </w:pPr>
            <w:r w:rsidRPr="00AD087A">
              <w:rPr>
                <w:sz w:val="20"/>
              </w:rPr>
              <w:t>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2210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</w:tr>
      <w:tr w:rsidR="00924CF0" w:rsidRPr="00AD087A" w:rsidTr="000F2F3D">
        <w:trPr>
          <w:trHeight w:val="360"/>
        </w:trPr>
        <w:tc>
          <w:tcPr>
            <w:tcW w:w="7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AD087A">
            <w:pPr>
              <w:ind w:firstLineChars="300" w:firstLine="600"/>
              <w:rPr>
                <w:sz w:val="20"/>
              </w:rPr>
            </w:pPr>
            <w:r w:rsidRPr="00AD087A">
              <w:rPr>
                <w:sz w:val="20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2240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360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</w:tr>
      <w:tr w:rsidR="00924CF0" w:rsidRPr="00AD087A" w:rsidTr="000F2F3D">
        <w:trPr>
          <w:trHeight w:val="36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AD087A">
            <w:pPr>
              <w:ind w:firstLineChars="300" w:firstLine="600"/>
              <w:rPr>
                <w:sz w:val="20"/>
              </w:rPr>
            </w:pPr>
            <w:r w:rsidRPr="00AD087A">
              <w:rPr>
                <w:sz w:val="20"/>
              </w:rPr>
              <w:lastRenderedPageBreak/>
              <w:t>уплату налогов, сборов и иных платежей, 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2300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</w:tr>
      <w:tr w:rsidR="00924CF0" w:rsidRPr="00AD087A" w:rsidTr="000F2F3D">
        <w:trPr>
          <w:trHeight w:val="315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AD087A">
            <w:pPr>
              <w:ind w:firstLineChars="600" w:firstLine="1200"/>
              <w:rPr>
                <w:sz w:val="20"/>
              </w:rPr>
            </w:pPr>
            <w:r w:rsidRPr="00AD087A">
              <w:rPr>
                <w:sz w:val="20"/>
              </w:rPr>
              <w:t>из них: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2310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851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</w:tr>
      <w:tr w:rsidR="00924CF0" w:rsidRPr="00AD087A" w:rsidTr="000F2F3D">
        <w:trPr>
          <w:trHeight w:val="36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AD087A">
            <w:pPr>
              <w:ind w:firstLineChars="600" w:firstLine="1200"/>
              <w:rPr>
                <w:sz w:val="20"/>
              </w:rPr>
            </w:pPr>
            <w:r w:rsidRPr="00AD087A">
              <w:rPr>
                <w:sz w:val="20"/>
              </w:rPr>
              <w:t>налог на имущество организанизации и земельный налог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AD087A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AD087A">
            <w:pPr>
              <w:rPr>
                <w:sz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</w:tr>
      <w:tr w:rsidR="00924CF0" w:rsidRPr="00AD087A" w:rsidTr="000F2F3D">
        <w:trPr>
          <w:trHeight w:val="60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35C" w:rsidRDefault="00AD087A" w:rsidP="00AD087A">
            <w:pPr>
              <w:ind w:firstLineChars="600" w:firstLine="1200"/>
              <w:rPr>
                <w:sz w:val="20"/>
              </w:rPr>
            </w:pPr>
            <w:r w:rsidRPr="00AD087A">
              <w:rPr>
                <w:sz w:val="20"/>
              </w:rPr>
              <w:t xml:space="preserve">иные налоги (включаемые в состав расходов) в бюджеты бюджетной </w:t>
            </w:r>
          </w:p>
          <w:p w:rsidR="00AD087A" w:rsidRPr="00AD087A" w:rsidRDefault="00AD087A" w:rsidP="00AD087A">
            <w:pPr>
              <w:ind w:firstLineChars="600" w:firstLine="1200"/>
              <w:rPr>
                <w:sz w:val="20"/>
              </w:rPr>
            </w:pPr>
            <w:r w:rsidRPr="00AD087A">
              <w:rPr>
                <w:sz w:val="20"/>
              </w:rPr>
              <w:t>системы Российской Федерации, а также государственная пошлина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2320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852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</w:tr>
      <w:tr w:rsidR="00924CF0" w:rsidRPr="00AD087A" w:rsidTr="000F2F3D">
        <w:trPr>
          <w:trHeight w:val="36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35C" w:rsidRDefault="00AD087A" w:rsidP="00AD087A">
            <w:pPr>
              <w:ind w:firstLineChars="600" w:firstLine="1200"/>
              <w:rPr>
                <w:sz w:val="20"/>
              </w:rPr>
            </w:pPr>
            <w:r w:rsidRPr="00AD087A">
              <w:rPr>
                <w:sz w:val="20"/>
              </w:rPr>
              <w:t xml:space="preserve">уплата штрафов (в том числе административных), пеней, иных </w:t>
            </w:r>
          </w:p>
          <w:p w:rsidR="00AD087A" w:rsidRPr="00AD087A" w:rsidRDefault="00AD087A" w:rsidP="00AD087A">
            <w:pPr>
              <w:ind w:firstLineChars="600" w:firstLine="1200"/>
              <w:rPr>
                <w:sz w:val="20"/>
              </w:rPr>
            </w:pPr>
            <w:r w:rsidRPr="00AD087A">
              <w:rPr>
                <w:sz w:val="20"/>
              </w:rPr>
              <w:t>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2330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853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</w:tr>
      <w:tr w:rsidR="00924CF0" w:rsidRPr="00AD087A" w:rsidTr="000F2F3D">
        <w:trPr>
          <w:trHeight w:val="36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AD087A">
            <w:pPr>
              <w:ind w:firstLineChars="300" w:firstLine="600"/>
              <w:rPr>
                <w:sz w:val="20"/>
              </w:rPr>
            </w:pPr>
            <w:r w:rsidRPr="00AD087A">
              <w:rPr>
                <w:sz w:val="20"/>
              </w:rPr>
              <w:t>безвозмездные перечисления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2400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</w:tr>
      <w:tr w:rsidR="00924CF0" w:rsidRPr="00AD087A" w:rsidTr="000F2F3D">
        <w:trPr>
          <w:trHeight w:val="36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AD087A">
            <w:pPr>
              <w:ind w:firstLineChars="300" w:firstLine="600"/>
              <w:rPr>
                <w:sz w:val="20"/>
              </w:rPr>
            </w:pPr>
            <w:r w:rsidRPr="00AD087A">
              <w:rPr>
                <w:sz w:val="20"/>
              </w:rPr>
              <w:t>прочие выплаты (кроме расходов на закупку товаров, работ, услуг)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2500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</w:tr>
      <w:tr w:rsidR="00924CF0" w:rsidRPr="00AD087A" w:rsidTr="000F2F3D">
        <w:trPr>
          <w:trHeight w:val="63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35C" w:rsidRDefault="00AD087A" w:rsidP="00AD087A">
            <w:pPr>
              <w:ind w:firstLineChars="600" w:firstLine="1200"/>
              <w:rPr>
                <w:sz w:val="20"/>
              </w:rPr>
            </w:pPr>
            <w:r w:rsidRPr="00AD087A">
              <w:rPr>
                <w:sz w:val="20"/>
              </w:rPr>
              <w:t>исполнение судебных актов Российской Федерации и мировых</w:t>
            </w:r>
          </w:p>
          <w:p w:rsidR="0062735C" w:rsidRDefault="00AD087A" w:rsidP="00AD087A">
            <w:pPr>
              <w:ind w:firstLineChars="600" w:firstLine="1200"/>
              <w:rPr>
                <w:sz w:val="20"/>
              </w:rPr>
            </w:pPr>
            <w:r w:rsidRPr="00AD087A">
              <w:rPr>
                <w:sz w:val="20"/>
              </w:rPr>
              <w:t xml:space="preserve">соглашений по возмещению вреда, причиненного в результате </w:t>
            </w:r>
          </w:p>
          <w:p w:rsidR="00AD087A" w:rsidRPr="00AD087A" w:rsidRDefault="00AD087A" w:rsidP="00AD087A">
            <w:pPr>
              <w:ind w:firstLineChars="600" w:firstLine="1200"/>
              <w:rPr>
                <w:sz w:val="20"/>
              </w:rPr>
            </w:pPr>
            <w:r w:rsidRPr="00AD087A">
              <w:rPr>
                <w:sz w:val="20"/>
              </w:rPr>
              <w:t>деятельности учреждения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2520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831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</w:tr>
      <w:tr w:rsidR="00924CF0" w:rsidRPr="00AD087A" w:rsidTr="000F2F3D">
        <w:trPr>
          <w:trHeight w:val="360"/>
        </w:trPr>
        <w:tc>
          <w:tcPr>
            <w:tcW w:w="7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AD087A">
            <w:pPr>
              <w:ind w:firstLineChars="300" w:firstLine="600"/>
              <w:rPr>
                <w:sz w:val="20"/>
              </w:rPr>
            </w:pPr>
            <w:r w:rsidRPr="00AD087A">
              <w:rPr>
                <w:sz w:val="20"/>
              </w:rPr>
              <w:t>расходы на закупку товаров, работ, услуг, всего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2600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</w:tr>
      <w:tr w:rsidR="00924CF0" w:rsidRPr="00AD087A" w:rsidTr="000F2F3D">
        <w:trPr>
          <w:trHeight w:val="27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AD087A">
            <w:pPr>
              <w:ind w:firstLineChars="600" w:firstLine="1200"/>
              <w:rPr>
                <w:sz w:val="20"/>
              </w:rPr>
            </w:pPr>
            <w:r w:rsidRPr="00AD087A">
              <w:rPr>
                <w:sz w:val="20"/>
              </w:rPr>
              <w:t>в том числе: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2610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241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</w:tr>
      <w:tr w:rsidR="00924CF0" w:rsidRPr="00AD087A" w:rsidTr="000F2F3D">
        <w:trPr>
          <w:trHeight w:val="39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35C" w:rsidRDefault="00AD087A" w:rsidP="00AD087A">
            <w:pPr>
              <w:ind w:firstLineChars="600" w:firstLine="1200"/>
              <w:rPr>
                <w:sz w:val="20"/>
              </w:rPr>
            </w:pPr>
            <w:r w:rsidRPr="00AD087A">
              <w:rPr>
                <w:sz w:val="20"/>
              </w:rPr>
              <w:t xml:space="preserve">закупку научно-исследовательских, опытно-конструкторских работ и </w:t>
            </w:r>
          </w:p>
          <w:p w:rsidR="00AD087A" w:rsidRPr="00AD087A" w:rsidRDefault="00AD087A" w:rsidP="00AD087A">
            <w:pPr>
              <w:ind w:firstLineChars="600" w:firstLine="1200"/>
              <w:rPr>
                <w:sz w:val="20"/>
              </w:rPr>
            </w:pPr>
            <w:r w:rsidRPr="00AD087A">
              <w:rPr>
                <w:sz w:val="20"/>
              </w:rPr>
              <w:t>технологических работ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AD087A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AD087A">
            <w:pPr>
              <w:rPr>
                <w:sz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</w:tr>
      <w:tr w:rsidR="00924CF0" w:rsidRPr="00AD087A" w:rsidTr="000F2F3D">
        <w:trPr>
          <w:trHeight w:val="375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35C" w:rsidRDefault="00AD087A" w:rsidP="00AD087A">
            <w:pPr>
              <w:ind w:firstLineChars="600" w:firstLine="1200"/>
              <w:rPr>
                <w:sz w:val="20"/>
              </w:rPr>
            </w:pPr>
            <w:r w:rsidRPr="00AD087A">
              <w:rPr>
                <w:sz w:val="20"/>
              </w:rPr>
              <w:t xml:space="preserve">закупку товаров, работ, услуг в целях капитального ремонта </w:t>
            </w:r>
          </w:p>
          <w:p w:rsidR="00AD087A" w:rsidRPr="00AD087A" w:rsidRDefault="00AD087A" w:rsidP="00AD087A">
            <w:pPr>
              <w:ind w:firstLineChars="600" w:firstLine="1200"/>
              <w:rPr>
                <w:sz w:val="20"/>
              </w:rPr>
            </w:pPr>
            <w:r w:rsidRPr="00AD087A">
              <w:rPr>
                <w:sz w:val="20"/>
              </w:rPr>
              <w:t>муниципального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2630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243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</w:tr>
      <w:tr w:rsidR="00924CF0" w:rsidRPr="00AD087A" w:rsidTr="000F2F3D">
        <w:trPr>
          <w:trHeight w:val="36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AD087A">
            <w:pPr>
              <w:ind w:firstLineChars="600" w:firstLine="1200"/>
              <w:rPr>
                <w:sz w:val="20"/>
              </w:rPr>
            </w:pPr>
            <w:r w:rsidRPr="00AD087A">
              <w:rPr>
                <w:sz w:val="20"/>
              </w:rPr>
              <w:t>прочую закупку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2640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</w:tr>
      <w:tr w:rsidR="00924CF0" w:rsidRPr="00AD087A" w:rsidTr="000F2F3D">
        <w:trPr>
          <w:trHeight w:val="36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ind w:firstLineChars="600" w:firstLine="1200"/>
              <w:rPr>
                <w:sz w:val="20"/>
              </w:rPr>
            </w:pPr>
            <w:r w:rsidRPr="00AD087A">
              <w:rPr>
                <w:sz w:val="20"/>
              </w:rPr>
              <w:t>закупку энергетических ресурсов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2660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247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</w:tr>
      <w:tr w:rsidR="00924CF0" w:rsidRPr="00AD087A" w:rsidTr="000F2F3D">
        <w:trPr>
          <w:trHeight w:val="405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35C" w:rsidRDefault="00AD087A" w:rsidP="00AD087A">
            <w:pPr>
              <w:ind w:firstLineChars="600" w:firstLine="1200"/>
              <w:rPr>
                <w:sz w:val="20"/>
              </w:rPr>
            </w:pPr>
            <w:r w:rsidRPr="00AD087A">
              <w:rPr>
                <w:sz w:val="20"/>
              </w:rPr>
              <w:t xml:space="preserve">капитальные вложения в объекты муниципальной собственности, </w:t>
            </w:r>
          </w:p>
          <w:p w:rsidR="00AD087A" w:rsidRPr="00AD087A" w:rsidRDefault="00AD087A" w:rsidP="00AD087A">
            <w:pPr>
              <w:ind w:firstLineChars="600" w:firstLine="1200"/>
              <w:rPr>
                <w:sz w:val="20"/>
              </w:rPr>
            </w:pPr>
            <w:r w:rsidRPr="00AD087A">
              <w:rPr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2700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</w:tr>
      <w:tr w:rsidR="00924CF0" w:rsidRPr="00AD087A" w:rsidTr="000F2F3D">
        <w:trPr>
          <w:trHeight w:val="54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35C" w:rsidRDefault="00AD087A" w:rsidP="00AD087A">
            <w:pPr>
              <w:ind w:firstLineChars="600" w:firstLine="1200"/>
              <w:rPr>
                <w:sz w:val="20"/>
              </w:rPr>
            </w:pPr>
            <w:r w:rsidRPr="00AD087A">
              <w:rPr>
                <w:sz w:val="20"/>
              </w:rPr>
              <w:t xml:space="preserve">в том числе: </w:t>
            </w:r>
          </w:p>
          <w:p w:rsidR="0062735C" w:rsidRDefault="00AD087A" w:rsidP="00AD087A">
            <w:pPr>
              <w:ind w:firstLineChars="600" w:firstLine="1200"/>
              <w:rPr>
                <w:sz w:val="20"/>
              </w:rPr>
            </w:pPr>
            <w:r w:rsidRPr="00AD087A">
              <w:rPr>
                <w:sz w:val="20"/>
              </w:rPr>
              <w:t xml:space="preserve">приобретение объектов недвижимого имущества муниципальными </w:t>
            </w:r>
          </w:p>
          <w:p w:rsidR="00AD087A" w:rsidRPr="00AD087A" w:rsidRDefault="00AD087A" w:rsidP="00AD087A">
            <w:pPr>
              <w:ind w:firstLineChars="600" w:firstLine="1200"/>
              <w:rPr>
                <w:sz w:val="20"/>
              </w:rPr>
            </w:pPr>
            <w:r w:rsidRPr="00AD087A">
              <w:rPr>
                <w:sz w:val="20"/>
              </w:rPr>
              <w:t>учреждениями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2710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406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</w:tr>
      <w:tr w:rsidR="00924CF0" w:rsidRPr="00AD087A" w:rsidTr="000F2F3D">
        <w:trPr>
          <w:trHeight w:val="57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35C" w:rsidRDefault="00AD087A" w:rsidP="00AD087A">
            <w:pPr>
              <w:ind w:firstLineChars="600" w:firstLine="1200"/>
              <w:rPr>
                <w:sz w:val="20"/>
              </w:rPr>
            </w:pPr>
            <w:r w:rsidRPr="00AD087A">
              <w:rPr>
                <w:sz w:val="20"/>
              </w:rPr>
              <w:t>строительство (реконструкция) объектов недвижимого  имущества</w:t>
            </w:r>
          </w:p>
          <w:p w:rsidR="00AD087A" w:rsidRPr="00AD087A" w:rsidRDefault="00AD087A" w:rsidP="00AD087A">
            <w:pPr>
              <w:ind w:firstLineChars="600" w:firstLine="1200"/>
              <w:rPr>
                <w:sz w:val="20"/>
              </w:rPr>
            </w:pPr>
            <w:r w:rsidRPr="00AD087A">
              <w:rPr>
                <w:sz w:val="20"/>
              </w:rPr>
              <w:t>муниципальными учреждениями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2720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407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</w:tr>
      <w:tr w:rsidR="00924CF0" w:rsidRPr="00AD087A" w:rsidTr="000F2F3D">
        <w:trPr>
          <w:trHeight w:val="45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ind w:firstLineChars="600" w:firstLine="1200"/>
              <w:rPr>
                <w:sz w:val="20"/>
              </w:rPr>
            </w:pPr>
            <w:r w:rsidRPr="00AD087A">
              <w:rPr>
                <w:sz w:val="20"/>
              </w:rPr>
              <w:t>cпециальные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2800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880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</w:tr>
      <w:tr w:rsidR="00924CF0" w:rsidRPr="00AD087A" w:rsidTr="000F2F3D">
        <w:trPr>
          <w:trHeight w:val="360"/>
        </w:trPr>
        <w:tc>
          <w:tcPr>
            <w:tcW w:w="7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AD087A">
            <w:pPr>
              <w:rPr>
                <w:b/>
                <w:bCs/>
                <w:sz w:val="20"/>
              </w:rPr>
            </w:pPr>
            <w:r w:rsidRPr="00AD087A">
              <w:rPr>
                <w:b/>
                <w:bCs/>
                <w:sz w:val="20"/>
              </w:rPr>
              <w:t>Выплаты, уменьшающие доход, всего: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b/>
                <w:bCs/>
                <w:sz w:val="20"/>
              </w:rPr>
            </w:pPr>
            <w:r w:rsidRPr="00AD087A">
              <w:rPr>
                <w:b/>
                <w:bCs/>
                <w:sz w:val="20"/>
              </w:rPr>
              <w:t>3000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b/>
                <w:bCs/>
                <w:sz w:val="20"/>
              </w:rPr>
            </w:pPr>
            <w:r w:rsidRPr="00AD087A">
              <w:rPr>
                <w:b/>
                <w:bCs/>
                <w:sz w:val="2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b/>
                <w:bCs/>
                <w:sz w:val="20"/>
              </w:rPr>
            </w:pPr>
          </w:p>
        </w:tc>
      </w:tr>
      <w:tr w:rsidR="00924CF0" w:rsidRPr="00AD087A" w:rsidTr="000F2F3D">
        <w:trPr>
          <w:trHeight w:val="24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AD087A">
            <w:pPr>
              <w:ind w:firstLineChars="400" w:firstLine="800"/>
              <w:rPr>
                <w:sz w:val="20"/>
              </w:rPr>
            </w:pPr>
            <w:r w:rsidRPr="00AD087A">
              <w:rPr>
                <w:sz w:val="20"/>
              </w:rPr>
              <w:t>в том числе: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3010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b/>
                <w:bCs/>
                <w:sz w:val="20"/>
              </w:rPr>
            </w:pPr>
            <w:r w:rsidRPr="00AD087A">
              <w:rPr>
                <w:b/>
                <w:bCs/>
                <w:sz w:val="20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b/>
                <w:bCs/>
                <w:sz w:val="20"/>
              </w:rPr>
            </w:pPr>
          </w:p>
        </w:tc>
      </w:tr>
      <w:tr w:rsidR="00924CF0" w:rsidRPr="00AD087A" w:rsidTr="000F2F3D">
        <w:trPr>
          <w:trHeight w:val="36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AD087A">
            <w:pPr>
              <w:ind w:firstLineChars="400" w:firstLine="800"/>
              <w:rPr>
                <w:sz w:val="20"/>
              </w:rPr>
            </w:pPr>
            <w:r w:rsidRPr="00AD087A">
              <w:rPr>
                <w:sz w:val="20"/>
              </w:rPr>
              <w:t>налог на прибыль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AD087A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AD087A">
            <w:pPr>
              <w:rPr>
                <w:b/>
                <w:bCs/>
                <w:sz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B76EE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B76EE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B76EE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87A" w:rsidRPr="00AD087A" w:rsidRDefault="00AD087A" w:rsidP="00B76EE7">
            <w:pPr>
              <w:jc w:val="center"/>
              <w:rPr>
                <w:b/>
                <w:bCs/>
                <w:sz w:val="20"/>
              </w:rPr>
            </w:pPr>
          </w:p>
        </w:tc>
      </w:tr>
      <w:tr w:rsidR="00924CF0" w:rsidRPr="00AD087A" w:rsidTr="000F2F3D">
        <w:trPr>
          <w:trHeight w:val="36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AD087A">
            <w:pPr>
              <w:ind w:firstLineChars="400" w:firstLine="800"/>
              <w:rPr>
                <w:sz w:val="20"/>
              </w:rPr>
            </w:pPr>
            <w:r w:rsidRPr="00AD087A">
              <w:rPr>
                <w:sz w:val="20"/>
              </w:rPr>
              <w:t>налог на добавленную стоимость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3020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rPr>
                <w:sz w:val="20"/>
              </w:rPr>
            </w:pPr>
            <w:r w:rsidRPr="00AD087A">
              <w:rPr>
                <w:sz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</w:tr>
      <w:tr w:rsidR="00924CF0" w:rsidRPr="00AD087A" w:rsidTr="000F2F3D">
        <w:trPr>
          <w:trHeight w:val="36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AD087A">
            <w:pPr>
              <w:ind w:firstLineChars="400" w:firstLine="800"/>
              <w:rPr>
                <w:sz w:val="20"/>
              </w:rPr>
            </w:pPr>
            <w:r w:rsidRPr="00AD087A">
              <w:rPr>
                <w:sz w:val="20"/>
              </w:rPr>
              <w:t>прочие налоги, уменьшающие доход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3030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rPr>
                <w:sz w:val="20"/>
              </w:rPr>
            </w:pPr>
            <w:r w:rsidRPr="00AD087A">
              <w:rPr>
                <w:sz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</w:tr>
      <w:tr w:rsidR="00924CF0" w:rsidRPr="00AD087A" w:rsidTr="000F2F3D">
        <w:trPr>
          <w:trHeight w:val="36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87A" w:rsidRPr="00AD087A" w:rsidRDefault="00AD087A" w:rsidP="00AD087A">
            <w:pPr>
              <w:rPr>
                <w:b/>
                <w:bCs/>
                <w:sz w:val="20"/>
              </w:rPr>
            </w:pPr>
            <w:r w:rsidRPr="00AD087A">
              <w:rPr>
                <w:b/>
                <w:bCs/>
                <w:sz w:val="20"/>
              </w:rPr>
              <w:t>Прочие выплаты, 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b/>
                <w:bCs/>
                <w:sz w:val="20"/>
              </w:rPr>
            </w:pPr>
            <w:r w:rsidRPr="00AD087A">
              <w:rPr>
                <w:b/>
                <w:bCs/>
                <w:sz w:val="20"/>
              </w:rPr>
              <w:t>4000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b/>
                <w:bCs/>
                <w:sz w:val="20"/>
              </w:rPr>
            </w:pPr>
            <w:r w:rsidRPr="00AD087A">
              <w:rPr>
                <w:b/>
                <w:bCs/>
                <w:sz w:val="2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b/>
                <w:bCs/>
                <w:sz w:val="20"/>
              </w:rPr>
            </w:pPr>
          </w:p>
        </w:tc>
      </w:tr>
      <w:tr w:rsidR="00924CF0" w:rsidRPr="00AD087A" w:rsidTr="000F2F3D">
        <w:trPr>
          <w:trHeight w:val="525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35C" w:rsidRDefault="00AD087A" w:rsidP="00AD087A">
            <w:pPr>
              <w:ind w:firstLineChars="400" w:firstLine="800"/>
              <w:rPr>
                <w:sz w:val="20"/>
              </w:rPr>
            </w:pPr>
            <w:r w:rsidRPr="00AD087A">
              <w:rPr>
                <w:sz w:val="20"/>
              </w:rPr>
              <w:t xml:space="preserve">из них:  </w:t>
            </w:r>
          </w:p>
          <w:p w:rsidR="00AD087A" w:rsidRPr="00AD087A" w:rsidRDefault="00AD087A" w:rsidP="00AD087A">
            <w:pPr>
              <w:ind w:firstLineChars="400" w:firstLine="800"/>
              <w:rPr>
                <w:sz w:val="20"/>
              </w:rPr>
            </w:pPr>
            <w:r w:rsidRPr="00AD087A">
              <w:rPr>
                <w:sz w:val="20"/>
              </w:rPr>
              <w:t>возврат в бюджет средств субсидий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4010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87A" w:rsidRPr="00AD087A" w:rsidRDefault="00AD087A" w:rsidP="00AD087A">
            <w:pPr>
              <w:jc w:val="center"/>
              <w:rPr>
                <w:sz w:val="20"/>
              </w:rPr>
            </w:pPr>
            <w:r w:rsidRPr="00AD087A">
              <w:rPr>
                <w:sz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87A" w:rsidRPr="00AD087A" w:rsidRDefault="00AD087A" w:rsidP="00B76EE7">
            <w:pPr>
              <w:jc w:val="center"/>
              <w:rPr>
                <w:sz w:val="20"/>
              </w:rPr>
            </w:pPr>
          </w:p>
        </w:tc>
      </w:tr>
    </w:tbl>
    <w:p w:rsidR="00924CF0" w:rsidRDefault="00924CF0" w:rsidP="00924CF0">
      <w:pPr>
        <w:jc w:val="center"/>
        <w:rPr>
          <w:b/>
          <w:bCs/>
          <w:sz w:val="20"/>
        </w:rPr>
        <w:sectPr w:rsidR="00924CF0" w:rsidSect="00924CF0">
          <w:type w:val="continuous"/>
          <w:pgSz w:w="16838" w:h="11906" w:orient="landscape"/>
          <w:pgMar w:top="567" w:right="567" w:bottom="567" w:left="567" w:header="709" w:footer="709" w:gutter="0"/>
          <w:pgNumType w:start="3"/>
          <w:cols w:space="720"/>
        </w:sectPr>
      </w:pPr>
    </w:p>
    <w:tbl>
      <w:tblPr>
        <w:tblW w:w="18102" w:type="dxa"/>
        <w:tblInd w:w="108" w:type="dxa"/>
        <w:tblLayout w:type="fixed"/>
        <w:tblLook w:val="04A0"/>
      </w:tblPr>
      <w:tblGrid>
        <w:gridCol w:w="1060"/>
        <w:gridCol w:w="5744"/>
        <w:gridCol w:w="1131"/>
        <w:gridCol w:w="993"/>
        <w:gridCol w:w="1559"/>
        <w:gridCol w:w="1417"/>
        <w:gridCol w:w="1415"/>
        <w:gridCol w:w="1270"/>
        <w:gridCol w:w="595"/>
        <w:gridCol w:w="236"/>
        <w:gridCol w:w="236"/>
        <w:gridCol w:w="53"/>
        <w:gridCol w:w="11"/>
        <w:gridCol w:w="362"/>
        <w:gridCol w:w="2020"/>
      </w:tblGrid>
      <w:tr w:rsidR="006B0707" w:rsidRPr="00924CF0" w:rsidTr="001D1364">
        <w:trPr>
          <w:gridAfter w:val="3"/>
          <w:wAfter w:w="2393" w:type="dxa"/>
          <w:trHeight w:val="210"/>
        </w:trPr>
        <w:tc>
          <w:tcPr>
            <w:tcW w:w="1570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0707" w:rsidRDefault="006B0707" w:rsidP="006B0707">
            <w:pPr>
              <w:jc w:val="center"/>
              <w:rPr>
                <w:b/>
                <w:bCs/>
                <w:sz w:val="20"/>
              </w:rPr>
            </w:pPr>
          </w:p>
          <w:p w:rsidR="006B0707" w:rsidRDefault="006B0707" w:rsidP="006B0707">
            <w:pPr>
              <w:jc w:val="center"/>
              <w:rPr>
                <w:b/>
                <w:bCs/>
                <w:sz w:val="20"/>
              </w:rPr>
            </w:pPr>
          </w:p>
          <w:p w:rsidR="006B0707" w:rsidRDefault="006B0707" w:rsidP="006B070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Раздел 2 "Сведения по выплатам на закупки товаров, работ, услуг"</w:t>
            </w:r>
          </w:p>
          <w:p w:rsidR="006B0707" w:rsidRDefault="006B0707" w:rsidP="006B0707">
            <w:pPr>
              <w:jc w:val="center"/>
              <w:rPr>
                <w:b/>
                <w:bCs/>
                <w:sz w:val="20"/>
              </w:rPr>
            </w:pPr>
          </w:p>
          <w:p w:rsidR="006B0707" w:rsidRPr="00924CF0" w:rsidRDefault="006B0707" w:rsidP="00924CF0">
            <w:pPr>
              <w:jc w:val="center"/>
              <w:rPr>
                <w:b/>
                <w:bCs/>
                <w:sz w:val="20"/>
              </w:rPr>
            </w:pPr>
          </w:p>
        </w:tc>
      </w:tr>
      <w:tr w:rsidR="00264709" w:rsidRPr="00924CF0" w:rsidTr="00A85273">
        <w:trPr>
          <w:gridAfter w:val="2"/>
          <w:wAfter w:w="2382" w:type="dxa"/>
          <w:trHeight w:val="315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№ п/п</w:t>
            </w:r>
          </w:p>
        </w:tc>
        <w:tc>
          <w:tcPr>
            <w:tcW w:w="57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Наименование показателя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Код строки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Год начала закупки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Код по бюджетной классификации Российской Федерации¹</w:t>
            </w:r>
            <w:r w:rsidRPr="00924CF0">
              <w:rPr>
                <w:rFonts w:ascii="Calibri" w:hAnsi="Calibri"/>
                <w:sz w:val="20"/>
              </w:rPr>
              <w:t>·¹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Уникальный код ¹·</w:t>
            </w:r>
            <w:r w:rsidRPr="00924CF0">
              <w:rPr>
                <w:rFonts w:ascii="Calibri" w:hAnsi="Calibri"/>
                <w:sz w:val="20"/>
              </w:rPr>
              <w:t>²</w:t>
            </w:r>
          </w:p>
        </w:tc>
        <w:tc>
          <w:tcPr>
            <w:tcW w:w="38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 xml:space="preserve">Сумма </w:t>
            </w:r>
          </w:p>
        </w:tc>
      </w:tr>
      <w:tr w:rsidR="007F64A2" w:rsidRPr="00924CF0" w:rsidTr="00A85273">
        <w:trPr>
          <w:gridAfter w:val="2"/>
          <w:wAfter w:w="2382" w:type="dxa"/>
          <w:trHeight w:val="270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</w:p>
        </w:tc>
        <w:tc>
          <w:tcPr>
            <w:tcW w:w="57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 xml:space="preserve">на 20__ г. 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на 20__ г</w:t>
            </w:r>
          </w:p>
        </w:tc>
        <w:tc>
          <w:tcPr>
            <w:tcW w:w="113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на 20__ г</w:t>
            </w:r>
          </w:p>
        </w:tc>
      </w:tr>
      <w:tr w:rsidR="007F64A2" w:rsidRPr="00924CF0" w:rsidTr="000F2F3D">
        <w:trPr>
          <w:gridAfter w:val="2"/>
          <w:wAfter w:w="2382" w:type="dxa"/>
          <w:trHeight w:val="780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</w:p>
        </w:tc>
        <w:tc>
          <w:tcPr>
            <w:tcW w:w="5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(текущий финансовый год)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(первый год планового периода)</w:t>
            </w:r>
          </w:p>
        </w:tc>
        <w:tc>
          <w:tcPr>
            <w:tcW w:w="11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 xml:space="preserve"> (второй год планового периода)</w:t>
            </w:r>
          </w:p>
        </w:tc>
      </w:tr>
      <w:tr w:rsidR="007F64A2" w:rsidRPr="00924CF0" w:rsidTr="000F2F3D">
        <w:trPr>
          <w:gridAfter w:val="2"/>
          <w:wAfter w:w="2382" w:type="dxa"/>
          <w:trHeight w:val="30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1</w:t>
            </w:r>
          </w:p>
        </w:tc>
        <w:tc>
          <w:tcPr>
            <w:tcW w:w="5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4.1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4.2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6</w:t>
            </w:r>
          </w:p>
        </w:tc>
        <w:tc>
          <w:tcPr>
            <w:tcW w:w="11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7</w:t>
            </w:r>
          </w:p>
        </w:tc>
      </w:tr>
      <w:tr w:rsidR="007F64A2" w:rsidRPr="00924CF0" w:rsidTr="00A85273">
        <w:trPr>
          <w:gridAfter w:val="2"/>
          <w:wAfter w:w="2382" w:type="dxa"/>
          <w:trHeight w:val="39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b/>
                <w:bCs/>
                <w:sz w:val="20"/>
              </w:rPr>
            </w:pPr>
            <w:r w:rsidRPr="00924CF0">
              <w:rPr>
                <w:b/>
                <w:bCs/>
                <w:sz w:val="20"/>
              </w:rPr>
              <w:t>1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CF0" w:rsidRPr="00924CF0" w:rsidRDefault="00924CF0" w:rsidP="00924CF0">
            <w:pPr>
              <w:rPr>
                <w:b/>
                <w:bCs/>
                <w:sz w:val="20"/>
              </w:rPr>
            </w:pPr>
            <w:r w:rsidRPr="00924CF0">
              <w:rPr>
                <w:b/>
                <w:bCs/>
                <w:sz w:val="20"/>
              </w:rPr>
              <w:t xml:space="preserve">Выплаты по расходам на закупку товаров, работ, услуг всего </w:t>
            </w:r>
            <w:r w:rsidRPr="00924CF0">
              <w:rPr>
                <w:rFonts w:ascii="Calibri" w:hAnsi="Calibri"/>
                <w:b/>
                <w:bCs/>
                <w:sz w:val="20"/>
              </w:rPr>
              <w:t>²</w:t>
            </w:r>
            <w:r w:rsidRPr="00924CF0">
              <w:rPr>
                <w:b/>
                <w:bCs/>
                <w:sz w:val="20"/>
              </w:rPr>
              <w:t>: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b/>
                <w:bCs/>
                <w:sz w:val="20"/>
              </w:rPr>
            </w:pPr>
            <w:r w:rsidRPr="00924CF0">
              <w:rPr>
                <w:b/>
                <w:bCs/>
                <w:sz w:val="20"/>
              </w:rPr>
              <w:t>26000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b/>
                <w:bCs/>
                <w:sz w:val="20"/>
              </w:rPr>
            </w:pPr>
            <w:r w:rsidRPr="00924CF0">
              <w:rPr>
                <w:b/>
                <w:bCs/>
                <w:sz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b/>
                <w:bCs/>
                <w:sz w:val="20"/>
              </w:rPr>
            </w:pPr>
            <w:r w:rsidRPr="00924CF0">
              <w:rPr>
                <w:b/>
                <w:bCs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b/>
                <w:bCs/>
                <w:sz w:val="20"/>
              </w:rPr>
            </w:pPr>
            <w:r w:rsidRPr="00924CF0">
              <w:rPr>
                <w:b/>
                <w:bCs/>
                <w:sz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CF0" w:rsidRPr="00924CF0" w:rsidRDefault="00924CF0" w:rsidP="00924CF0">
            <w:pPr>
              <w:rPr>
                <w:b/>
                <w:bCs/>
                <w:sz w:val="20"/>
              </w:rPr>
            </w:pPr>
            <w:r w:rsidRPr="00924CF0">
              <w:rPr>
                <w:b/>
                <w:bCs/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CF0" w:rsidRPr="00924CF0" w:rsidRDefault="00924CF0" w:rsidP="00924CF0">
            <w:pPr>
              <w:rPr>
                <w:b/>
                <w:bCs/>
                <w:sz w:val="20"/>
              </w:rPr>
            </w:pPr>
            <w:r w:rsidRPr="00924CF0">
              <w:rPr>
                <w:b/>
                <w:bCs/>
                <w:sz w:val="20"/>
              </w:rPr>
              <w:t> </w:t>
            </w:r>
          </w:p>
        </w:tc>
        <w:tc>
          <w:tcPr>
            <w:tcW w:w="11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CF0" w:rsidRPr="00924CF0" w:rsidRDefault="00924CF0" w:rsidP="00924CF0">
            <w:pPr>
              <w:rPr>
                <w:b/>
                <w:bCs/>
                <w:sz w:val="20"/>
              </w:rPr>
            </w:pPr>
            <w:r w:rsidRPr="00924CF0">
              <w:rPr>
                <w:b/>
                <w:bCs/>
                <w:sz w:val="20"/>
              </w:rPr>
              <w:t> </w:t>
            </w:r>
          </w:p>
        </w:tc>
      </w:tr>
      <w:tr w:rsidR="007F64A2" w:rsidRPr="00924CF0" w:rsidTr="00A85273">
        <w:trPr>
          <w:gridAfter w:val="2"/>
          <w:wAfter w:w="2382" w:type="dxa"/>
          <w:trHeight w:val="21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1.1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273" w:rsidRDefault="00924CF0" w:rsidP="009760E6">
            <w:pPr>
              <w:rPr>
                <w:sz w:val="20"/>
              </w:rPr>
            </w:pPr>
            <w:r w:rsidRPr="00924CF0">
              <w:rPr>
                <w:sz w:val="20"/>
              </w:rPr>
              <w:t>в том числе:</w:t>
            </w:r>
            <w:r w:rsidRPr="00924CF0">
              <w:rPr>
                <w:sz w:val="20"/>
              </w:rPr>
              <w:br/>
              <w:t xml:space="preserve">по контрактам (договорам), заключенным до начала текущего финансового года без применения норм Федерального закона от 5 апреля 2013 г. № 44-ФЗ "О контрактной системе в сфере закупок товаров, работ, услуг для обеспечения государственных и муниципальных нужд" (Собрание законодательства Российской Федерации, 2013, № 14, ст. 1652; 2018, № 32, </w:t>
            </w:r>
          </w:p>
          <w:p w:rsidR="00924CF0" w:rsidRPr="00924CF0" w:rsidRDefault="00924CF0" w:rsidP="00A85273">
            <w:pPr>
              <w:rPr>
                <w:sz w:val="20"/>
              </w:rPr>
            </w:pPr>
            <w:r w:rsidRPr="00924CF0">
              <w:rPr>
                <w:sz w:val="20"/>
              </w:rPr>
              <w:t>ст. 5104) (далее - Федеральный закон № 44-ФЗ)  и Федерального закона от 18 июля 2011 г. № 223-ФЗ "О закупках товаров, работ, услуг отдельными видами юридических лиц" (Собрание законодательства Российской Федерации, 2011, № 30, ст. 4571; 2018, № 32, ст. 5135) (далее - Федеральный закон № 223-ФЗ) ³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26100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1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</w:tr>
      <w:tr w:rsidR="007F64A2" w:rsidRPr="00924CF0" w:rsidTr="00A85273">
        <w:trPr>
          <w:gridAfter w:val="2"/>
          <w:wAfter w:w="2382" w:type="dxa"/>
          <w:trHeight w:val="6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1.2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CF0" w:rsidRPr="00924CF0" w:rsidRDefault="00924CF0" w:rsidP="00A85273">
            <w:pPr>
              <w:rPr>
                <w:sz w:val="20"/>
              </w:rPr>
            </w:pPr>
            <w:r w:rsidRPr="00924CF0">
              <w:rPr>
                <w:sz w:val="20"/>
              </w:rPr>
              <w:t xml:space="preserve">по контрактам (договорам), планируемым к заключению в соответствующем финансовом году без применения норм Федерального закона № 44-ФЗ </w:t>
            </w:r>
            <w:r w:rsidR="009760E6">
              <w:rPr>
                <w:sz w:val="20"/>
              </w:rPr>
              <w:t xml:space="preserve">                                                               </w:t>
            </w:r>
            <w:r w:rsidRPr="00924CF0">
              <w:rPr>
                <w:sz w:val="20"/>
              </w:rPr>
              <w:t>и Федерального закона № 223-ФЗ ³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26200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1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</w:tr>
      <w:tr w:rsidR="007F64A2" w:rsidRPr="00924CF0" w:rsidTr="00A85273">
        <w:trPr>
          <w:gridAfter w:val="2"/>
          <w:wAfter w:w="2382" w:type="dxa"/>
          <w:trHeight w:val="5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1.3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273" w:rsidRDefault="00924CF0" w:rsidP="00A85273">
            <w:pPr>
              <w:rPr>
                <w:sz w:val="20"/>
              </w:rPr>
            </w:pPr>
            <w:r w:rsidRPr="00924CF0">
              <w:rPr>
                <w:sz w:val="20"/>
              </w:rPr>
              <w:t xml:space="preserve">по контрактам (договорам), заключенным до начала текущего финансового года с учетом требований Федерального закона </w:t>
            </w:r>
          </w:p>
          <w:p w:rsidR="00924CF0" w:rsidRPr="00924CF0" w:rsidRDefault="00924CF0" w:rsidP="0033517B">
            <w:pPr>
              <w:rPr>
                <w:sz w:val="20"/>
              </w:rPr>
            </w:pPr>
            <w:r w:rsidRPr="00924CF0">
              <w:rPr>
                <w:sz w:val="20"/>
              </w:rPr>
              <w:t xml:space="preserve">№ 44-ФЗ и Федерального закона № 223-ФЗ </w:t>
            </w:r>
            <w:r w:rsidRPr="00924CF0">
              <w:rPr>
                <w:rFonts w:ascii="Cambria Math" w:hAnsi="Cambria Math" w:cs="Cambria Math"/>
                <w:sz w:val="20"/>
              </w:rPr>
              <w:t>⁴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26300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1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</w:tr>
      <w:tr w:rsidR="007F64A2" w:rsidRPr="00924CF0" w:rsidTr="00A85273">
        <w:trPr>
          <w:gridAfter w:val="2"/>
          <w:wAfter w:w="2382" w:type="dxa"/>
          <w:trHeight w:val="66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1.3.1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в том числе:</w:t>
            </w:r>
            <w:r w:rsidRPr="00924CF0">
              <w:rPr>
                <w:sz w:val="20"/>
              </w:rPr>
              <w:br/>
              <w:t>в соответствии с Федеральным законом №</w:t>
            </w:r>
            <w:r w:rsidR="0072479C">
              <w:rPr>
                <w:sz w:val="20"/>
              </w:rPr>
              <w:t xml:space="preserve"> </w:t>
            </w:r>
            <w:r w:rsidRPr="00924CF0">
              <w:rPr>
                <w:sz w:val="20"/>
              </w:rPr>
              <w:t>44-ФЗ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26310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1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</w:tr>
      <w:tr w:rsidR="007F64A2" w:rsidRPr="00924CF0" w:rsidTr="00A85273">
        <w:trPr>
          <w:gridAfter w:val="2"/>
          <w:wAfter w:w="2382" w:type="dxa"/>
          <w:trHeight w:val="43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 xml:space="preserve">          из них ¹·¹: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26310.1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1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</w:tr>
      <w:tr w:rsidR="007F64A2" w:rsidRPr="00924CF0" w:rsidTr="00A85273">
        <w:trPr>
          <w:gridAfter w:val="2"/>
          <w:wAfter w:w="2382" w:type="dxa"/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 xml:space="preserve">          из них ¹·²: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26310.2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1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</w:tr>
      <w:tr w:rsidR="007F64A2" w:rsidRPr="00924CF0" w:rsidTr="00A85273">
        <w:trPr>
          <w:gridAfter w:val="2"/>
          <w:wAfter w:w="2382" w:type="dxa"/>
          <w:trHeight w:val="4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1.3.2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в соответствии с Федеральным законом №</w:t>
            </w:r>
            <w:r w:rsidR="0072479C">
              <w:rPr>
                <w:sz w:val="20"/>
              </w:rPr>
              <w:t xml:space="preserve"> </w:t>
            </w:r>
            <w:r w:rsidRPr="00924CF0">
              <w:rPr>
                <w:sz w:val="20"/>
              </w:rPr>
              <w:t>223-ФЗ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26320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1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</w:tr>
      <w:tr w:rsidR="00A85273" w:rsidRPr="00924CF0" w:rsidTr="00A85273">
        <w:trPr>
          <w:gridAfter w:val="2"/>
          <w:wAfter w:w="2382" w:type="dxa"/>
          <w:trHeight w:val="420"/>
        </w:trPr>
        <w:tc>
          <w:tcPr>
            <w:tcW w:w="10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273" w:rsidRPr="00924CF0" w:rsidRDefault="00A85273" w:rsidP="00924CF0">
            <w:pPr>
              <w:jc w:val="center"/>
              <w:rPr>
                <w:sz w:val="20"/>
              </w:rPr>
            </w:pPr>
          </w:p>
        </w:tc>
        <w:tc>
          <w:tcPr>
            <w:tcW w:w="574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85273" w:rsidRPr="00924CF0" w:rsidRDefault="00A85273" w:rsidP="00924CF0">
            <w:pPr>
              <w:rPr>
                <w:sz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273" w:rsidRDefault="00A85273" w:rsidP="00924CF0">
            <w:pPr>
              <w:jc w:val="center"/>
              <w:rPr>
                <w:sz w:val="20"/>
              </w:rPr>
            </w:pPr>
          </w:p>
          <w:p w:rsidR="00A85273" w:rsidRDefault="00A85273" w:rsidP="00924CF0">
            <w:pPr>
              <w:jc w:val="center"/>
              <w:rPr>
                <w:sz w:val="20"/>
              </w:rPr>
            </w:pPr>
          </w:p>
          <w:p w:rsidR="00A85273" w:rsidRPr="00924CF0" w:rsidRDefault="00A85273" w:rsidP="00924CF0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273" w:rsidRPr="00924CF0" w:rsidRDefault="00A85273" w:rsidP="00924CF0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273" w:rsidRPr="00924CF0" w:rsidRDefault="00A85273" w:rsidP="00924CF0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273" w:rsidRPr="00924CF0" w:rsidRDefault="00A85273" w:rsidP="00924CF0">
            <w:pPr>
              <w:jc w:val="center"/>
              <w:rPr>
                <w:sz w:val="20"/>
              </w:rPr>
            </w:pPr>
          </w:p>
        </w:tc>
        <w:tc>
          <w:tcPr>
            <w:tcW w:w="141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A85273" w:rsidRPr="00924CF0" w:rsidRDefault="00A85273" w:rsidP="00924CF0">
            <w:pPr>
              <w:rPr>
                <w:sz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A85273" w:rsidRPr="00924CF0" w:rsidRDefault="00A85273" w:rsidP="00924CF0">
            <w:pPr>
              <w:rPr>
                <w:sz w:val="20"/>
              </w:rPr>
            </w:pPr>
          </w:p>
        </w:tc>
        <w:tc>
          <w:tcPr>
            <w:tcW w:w="1131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A85273" w:rsidRPr="00924CF0" w:rsidRDefault="00A85273" w:rsidP="00924CF0">
            <w:pPr>
              <w:rPr>
                <w:sz w:val="20"/>
              </w:rPr>
            </w:pPr>
          </w:p>
        </w:tc>
      </w:tr>
      <w:tr w:rsidR="007F64A2" w:rsidRPr="00924CF0" w:rsidTr="00A85273">
        <w:trPr>
          <w:gridAfter w:val="2"/>
          <w:wAfter w:w="2382" w:type="dxa"/>
          <w:trHeight w:val="570"/>
        </w:trPr>
        <w:tc>
          <w:tcPr>
            <w:tcW w:w="1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lastRenderedPageBreak/>
              <w:t>1.4</w:t>
            </w:r>
          </w:p>
        </w:tc>
        <w:tc>
          <w:tcPr>
            <w:tcW w:w="574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CF0" w:rsidRPr="00924CF0" w:rsidRDefault="00924CF0" w:rsidP="0033517B">
            <w:pPr>
              <w:rPr>
                <w:sz w:val="20"/>
              </w:rPr>
            </w:pPr>
            <w:r w:rsidRPr="00924CF0">
              <w:rPr>
                <w:sz w:val="20"/>
              </w:rPr>
              <w:t xml:space="preserve">по контрактам (договорам), планируемым к заключению в соответствующем финансовом году с учетом требований Федерального закона № 44-ФЗ </w:t>
            </w:r>
            <w:r w:rsidR="009760E6">
              <w:rPr>
                <w:sz w:val="20"/>
              </w:rPr>
              <w:t xml:space="preserve">                                                             </w:t>
            </w:r>
            <w:r w:rsidRPr="00924CF0">
              <w:rPr>
                <w:sz w:val="20"/>
              </w:rPr>
              <w:t xml:space="preserve">и Федерального закона № 223-ФЗ  </w:t>
            </w:r>
            <w:r w:rsidRPr="00924CF0">
              <w:rPr>
                <w:rFonts w:ascii="Cambria Math" w:hAnsi="Cambria Math" w:cs="Cambria Math"/>
                <w:sz w:val="20"/>
              </w:rPr>
              <w:t>⁴</w:t>
            </w:r>
          </w:p>
        </w:tc>
        <w:tc>
          <w:tcPr>
            <w:tcW w:w="113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26400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Х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41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131" w:type="dxa"/>
            <w:gridSpan w:val="5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</w:tr>
      <w:tr w:rsidR="007F64A2" w:rsidRPr="00924CF0" w:rsidTr="00A85273">
        <w:trPr>
          <w:gridAfter w:val="2"/>
          <w:wAfter w:w="2382" w:type="dxa"/>
          <w:trHeight w:val="87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1.4.1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CF0" w:rsidRPr="00924CF0" w:rsidRDefault="00924CF0" w:rsidP="009760E6">
            <w:pPr>
              <w:rPr>
                <w:sz w:val="20"/>
              </w:rPr>
            </w:pPr>
            <w:r w:rsidRPr="00924CF0">
              <w:rPr>
                <w:sz w:val="20"/>
              </w:rPr>
              <w:t>в том числе:</w:t>
            </w:r>
            <w:r w:rsidRPr="00924CF0">
              <w:rPr>
                <w:sz w:val="20"/>
              </w:rPr>
              <w:br/>
              <w:t>за счет субсидий, предоставляемых на финансовое обеспечение выполнения муниципального задания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26410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1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</w:tr>
      <w:tr w:rsidR="007F64A2" w:rsidRPr="00924CF0" w:rsidTr="00A85273">
        <w:trPr>
          <w:gridAfter w:val="2"/>
          <w:wAfter w:w="2382" w:type="dxa"/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1.4.1.1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в том числе:</w:t>
            </w:r>
            <w:r w:rsidRPr="00924CF0">
              <w:rPr>
                <w:sz w:val="20"/>
              </w:rPr>
              <w:br/>
              <w:t>в соответствии с Федеральным законом №</w:t>
            </w:r>
            <w:r w:rsidR="0072479C">
              <w:rPr>
                <w:sz w:val="20"/>
              </w:rPr>
              <w:t xml:space="preserve"> </w:t>
            </w:r>
            <w:r w:rsidRPr="00924CF0">
              <w:rPr>
                <w:sz w:val="20"/>
              </w:rPr>
              <w:t>44-ФЗ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26411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1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</w:tr>
      <w:tr w:rsidR="007F64A2" w:rsidRPr="00924CF0" w:rsidTr="00A85273">
        <w:trPr>
          <w:gridAfter w:val="2"/>
          <w:wAfter w:w="2382" w:type="dxa"/>
          <w:trHeight w:val="6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1.4.2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0E6" w:rsidRDefault="00924CF0" w:rsidP="00924CF0">
            <w:pPr>
              <w:ind w:firstLineChars="300" w:firstLine="600"/>
              <w:rPr>
                <w:sz w:val="20"/>
              </w:rPr>
            </w:pPr>
            <w:r w:rsidRPr="00924CF0">
              <w:rPr>
                <w:sz w:val="20"/>
              </w:rPr>
              <w:t>за счет субсидий, предоставляемых в соответствии с</w:t>
            </w:r>
          </w:p>
          <w:p w:rsidR="009760E6" w:rsidRDefault="00924CF0" w:rsidP="009760E6">
            <w:pPr>
              <w:ind w:firstLineChars="300" w:firstLine="600"/>
              <w:rPr>
                <w:sz w:val="20"/>
              </w:rPr>
            </w:pPr>
            <w:r w:rsidRPr="00924CF0">
              <w:rPr>
                <w:sz w:val="20"/>
              </w:rPr>
              <w:t>абзацем вторым пункта 1 статьи 78.1 Бюджетного</w:t>
            </w:r>
          </w:p>
          <w:p w:rsidR="00924CF0" w:rsidRPr="00924CF0" w:rsidRDefault="00924CF0" w:rsidP="009760E6">
            <w:pPr>
              <w:ind w:firstLineChars="300" w:firstLine="600"/>
              <w:rPr>
                <w:sz w:val="20"/>
              </w:rPr>
            </w:pPr>
            <w:r w:rsidRPr="00924CF0">
              <w:rPr>
                <w:sz w:val="20"/>
              </w:rPr>
              <w:t>кодекса Российской Федерации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26420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1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</w:tr>
      <w:tr w:rsidR="007F64A2" w:rsidRPr="00924CF0" w:rsidTr="00A85273">
        <w:trPr>
          <w:gridAfter w:val="2"/>
          <w:wAfter w:w="2382" w:type="dxa"/>
          <w:trHeight w:val="6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1.4.2.1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в том числе:</w:t>
            </w:r>
            <w:r w:rsidRPr="00924CF0">
              <w:rPr>
                <w:sz w:val="20"/>
              </w:rPr>
              <w:br/>
              <w:t>в соответствии с Федеральным законом №</w:t>
            </w:r>
            <w:r w:rsidR="0072479C">
              <w:rPr>
                <w:sz w:val="20"/>
              </w:rPr>
              <w:t xml:space="preserve"> </w:t>
            </w:r>
            <w:r w:rsidRPr="00924CF0">
              <w:rPr>
                <w:sz w:val="20"/>
              </w:rPr>
              <w:t>44-ФЗ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26421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1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</w:tr>
      <w:tr w:rsidR="007F64A2" w:rsidRPr="00924CF0" w:rsidTr="00A85273">
        <w:trPr>
          <w:gridAfter w:val="2"/>
          <w:wAfter w:w="2382" w:type="dxa"/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 xml:space="preserve">          из них ¹·¹: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26421.1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1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</w:tr>
      <w:tr w:rsidR="007F64A2" w:rsidRPr="00924CF0" w:rsidTr="00A85273">
        <w:trPr>
          <w:gridAfter w:val="2"/>
          <w:wAfter w:w="2382" w:type="dxa"/>
          <w:trHeight w:val="39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1.4.3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273" w:rsidRDefault="009760E6" w:rsidP="009760E6">
            <w:pPr>
              <w:rPr>
                <w:sz w:val="20"/>
              </w:rPr>
            </w:pPr>
            <w:r>
              <w:rPr>
                <w:sz w:val="20"/>
              </w:rPr>
              <w:t xml:space="preserve">          </w:t>
            </w:r>
            <w:r w:rsidR="00924CF0" w:rsidRPr="00924CF0">
              <w:rPr>
                <w:sz w:val="20"/>
              </w:rPr>
              <w:t>за счет субсидий, предоставляемых на осуществление</w:t>
            </w:r>
          </w:p>
          <w:p w:rsidR="00924CF0" w:rsidRPr="00924CF0" w:rsidRDefault="009760E6" w:rsidP="009760E6">
            <w:pPr>
              <w:rPr>
                <w:sz w:val="20"/>
              </w:rPr>
            </w:pPr>
            <w:r>
              <w:rPr>
                <w:sz w:val="20"/>
              </w:rPr>
              <w:t xml:space="preserve">         </w:t>
            </w:r>
            <w:r w:rsidR="00924CF0" w:rsidRPr="00924CF0">
              <w:rPr>
                <w:sz w:val="20"/>
              </w:rPr>
              <w:t xml:space="preserve"> капитальных вложений </w:t>
            </w:r>
            <w:r w:rsidR="00924CF0" w:rsidRPr="00924CF0">
              <w:rPr>
                <w:rFonts w:ascii="Cambria Math" w:hAnsi="Cambria Math" w:cs="Cambria Math"/>
                <w:sz w:val="20"/>
              </w:rPr>
              <w:t>⁵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26430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1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</w:tr>
      <w:tr w:rsidR="007F64A2" w:rsidRPr="00924CF0" w:rsidTr="00A85273">
        <w:trPr>
          <w:gridAfter w:val="2"/>
          <w:wAfter w:w="2382" w:type="dxa"/>
          <w:trHeight w:val="39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CF0" w:rsidRPr="00924CF0" w:rsidRDefault="00924CF0" w:rsidP="009760E6">
            <w:pPr>
              <w:rPr>
                <w:sz w:val="20"/>
              </w:rPr>
            </w:pPr>
            <w:r w:rsidRPr="00924CF0">
              <w:rPr>
                <w:sz w:val="20"/>
              </w:rPr>
              <w:t xml:space="preserve">          из них ¹·¹: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26430.1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1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</w:tr>
      <w:tr w:rsidR="007F64A2" w:rsidRPr="00924CF0" w:rsidTr="00A85273">
        <w:trPr>
          <w:gridAfter w:val="2"/>
          <w:wAfter w:w="2382" w:type="dxa"/>
          <w:trHeight w:val="39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 xml:space="preserve">          из них ¹·²: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26430.2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1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</w:tr>
      <w:tr w:rsidR="007F64A2" w:rsidRPr="00924CF0" w:rsidTr="00A85273">
        <w:trPr>
          <w:gridAfter w:val="2"/>
          <w:wAfter w:w="2382" w:type="dxa"/>
          <w:trHeight w:val="39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1.4.4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CF0" w:rsidRPr="00924CF0" w:rsidRDefault="00A85273" w:rsidP="00A85273">
            <w:pPr>
              <w:rPr>
                <w:sz w:val="20"/>
              </w:rPr>
            </w:pPr>
            <w:r>
              <w:rPr>
                <w:sz w:val="20"/>
              </w:rPr>
              <w:t xml:space="preserve">          </w:t>
            </w:r>
            <w:r w:rsidR="00924CF0" w:rsidRPr="00924CF0">
              <w:rPr>
                <w:sz w:val="20"/>
              </w:rPr>
              <w:t>за счет средств обязательного медицинского страхования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26440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1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</w:tr>
      <w:tr w:rsidR="007F64A2" w:rsidRPr="00924CF0" w:rsidTr="00A85273">
        <w:trPr>
          <w:gridAfter w:val="2"/>
          <w:wAfter w:w="2382" w:type="dxa"/>
          <w:trHeight w:val="5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1.4.4.1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CF0" w:rsidRPr="00924CF0" w:rsidRDefault="00924CF0" w:rsidP="009760E6">
            <w:pPr>
              <w:rPr>
                <w:sz w:val="20"/>
              </w:rPr>
            </w:pPr>
            <w:r w:rsidRPr="00924CF0">
              <w:rPr>
                <w:sz w:val="20"/>
              </w:rPr>
              <w:t>в том числе:</w:t>
            </w:r>
            <w:r w:rsidRPr="00924CF0">
              <w:rPr>
                <w:sz w:val="20"/>
              </w:rPr>
              <w:br/>
              <w:t>в соответствии с Федеральным законом №</w:t>
            </w:r>
            <w:r w:rsidR="0072479C">
              <w:rPr>
                <w:sz w:val="20"/>
              </w:rPr>
              <w:t xml:space="preserve"> </w:t>
            </w:r>
            <w:r w:rsidRPr="00924CF0">
              <w:rPr>
                <w:sz w:val="20"/>
              </w:rPr>
              <w:t>44-ФЗ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26441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1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</w:tr>
      <w:tr w:rsidR="007F64A2" w:rsidRPr="00924CF0" w:rsidTr="00A85273">
        <w:trPr>
          <w:gridAfter w:val="2"/>
          <w:wAfter w:w="2382" w:type="dxa"/>
          <w:trHeight w:val="39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1.4.5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A85273" w:rsidP="00A85273">
            <w:pPr>
              <w:rPr>
                <w:sz w:val="20"/>
              </w:rPr>
            </w:pPr>
            <w:r>
              <w:rPr>
                <w:sz w:val="20"/>
              </w:rPr>
              <w:t xml:space="preserve">          </w:t>
            </w:r>
            <w:r w:rsidR="00924CF0" w:rsidRPr="00924CF0">
              <w:rPr>
                <w:sz w:val="20"/>
              </w:rPr>
              <w:t>за счет прочих источников финансового обеспечения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26450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1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</w:tr>
      <w:tr w:rsidR="007F64A2" w:rsidRPr="00924CF0" w:rsidTr="00A85273">
        <w:trPr>
          <w:gridAfter w:val="2"/>
          <w:wAfter w:w="2382" w:type="dxa"/>
          <w:trHeight w:val="5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1.4.5.1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в том числе:</w:t>
            </w:r>
            <w:r w:rsidRPr="00924CF0">
              <w:rPr>
                <w:sz w:val="20"/>
              </w:rPr>
              <w:br/>
              <w:t>в соответствии с Федеральным законом №</w:t>
            </w:r>
            <w:r w:rsidR="0072479C">
              <w:rPr>
                <w:sz w:val="20"/>
              </w:rPr>
              <w:t xml:space="preserve"> </w:t>
            </w:r>
            <w:r w:rsidRPr="00924CF0">
              <w:rPr>
                <w:sz w:val="20"/>
              </w:rPr>
              <w:t>44-ФЗ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26451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1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</w:tr>
      <w:tr w:rsidR="007F64A2" w:rsidRPr="00924CF0" w:rsidTr="00A85273">
        <w:trPr>
          <w:gridAfter w:val="2"/>
          <w:wAfter w:w="2382" w:type="dxa"/>
          <w:trHeight w:val="40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 xml:space="preserve">          из них ¹·¹: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26451.1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1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</w:tr>
      <w:tr w:rsidR="007F64A2" w:rsidRPr="00924CF0" w:rsidTr="00A85273">
        <w:trPr>
          <w:gridAfter w:val="2"/>
          <w:wAfter w:w="2382" w:type="dxa"/>
          <w:trHeight w:val="39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 xml:space="preserve">          из них ¹·²: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26451.2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1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</w:tr>
      <w:tr w:rsidR="007F64A2" w:rsidRPr="00924CF0" w:rsidTr="00A85273">
        <w:trPr>
          <w:gridAfter w:val="2"/>
          <w:wAfter w:w="2382" w:type="dxa"/>
          <w:trHeight w:val="39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1.4.5.2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в соответствии с Федеральным законом №</w:t>
            </w:r>
            <w:r w:rsidR="0072479C">
              <w:rPr>
                <w:sz w:val="20"/>
              </w:rPr>
              <w:t xml:space="preserve"> </w:t>
            </w:r>
            <w:r w:rsidRPr="00924CF0">
              <w:rPr>
                <w:sz w:val="20"/>
              </w:rPr>
              <w:t>223-ФЗ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26452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1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</w:tr>
      <w:tr w:rsidR="007F64A2" w:rsidRPr="00924CF0" w:rsidTr="00A85273">
        <w:trPr>
          <w:gridAfter w:val="2"/>
          <w:wAfter w:w="2382" w:type="dxa"/>
          <w:trHeight w:val="5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2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 xml:space="preserve">Итого по контрактам, планируемым к заключению в соответствующем финансовом году в соответствии с Федеральным законом № 44-ФЗ, по соответствующему году закупки 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26500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1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</w:tr>
      <w:tr w:rsidR="007F64A2" w:rsidRPr="00924CF0" w:rsidTr="00A85273">
        <w:trPr>
          <w:gridAfter w:val="2"/>
          <w:wAfter w:w="2382" w:type="dxa"/>
          <w:trHeight w:val="40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5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CF0" w:rsidRPr="00924CF0" w:rsidRDefault="00A85273" w:rsidP="00924CF0">
            <w:pPr>
              <w:ind w:firstLineChars="100" w:firstLine="20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="00924CF0" w:rsidRPr="00924CF0">
              <w:rPr>
                <w:sz w:val="20"/>
              </w:rPr>
              <w:t>в том числе по году начала закупки: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26510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1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</w:tr>
      <w:tr w:rsidR="007F64A2" w:rsidRPr="00924CF0" w:rsidTr="00A85273">
        <w:trPr>
          <w:gridAfter w:val="2"/>
          <w:wAfter w:w="2382" w:type="dxa"/>
          <w:trHeight w:val="6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3</w:t>
            </w:r>
          </w:p>
        </w:tc>
        <w:tc>
          <w:tcPr>
            <w:tcW w:w="5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 xml:space="preserve">Итого по контрактам, планируемым к заключению в соответствующем финансовом году в соответствии с Федеральным законом № 223-ФЗ, по соответствующему году </w:t>
            </w:r>
            <w:r w:rsidRPr="00924CF0">
              <w:rPr>
                <w:sz w:val="20"/>
              </w:rPr>
              <w:lastRenderedPageBreak/>
              <w:t xml:space="preserve">закупки 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lastRenderedPageBreak/>
              <w:t>26600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1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</w:tr>
      <w:tr w:rsidR="007F64A2" w:rsidRPr="00924CF0" w:rsidTr="00A85273">
        <w:trPr>
          <w:gridAfter w:val="2"/>
          <w:wAfter w:w="2382" w:type="dxa"/>
          <w:trHeight w:val="31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lastRenderedPageBreak/>
              <w:t> 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 xml:space="preserve">  </w:t>
            </w:r>
            <w:r w:rsidR="00A85273">
              <w:rPr>
                <w:sz w:val="20"/>
              </w:rPr>
              <w:t xml:space="preserve">      </w:t>
            </w:r>
            <w:r w:rsidRPr="00924CF0">
              <w:rPr>
                <w:sz w:val="20"/>
              </w:rPr>
              <w:t xml:space="preserve"> в том числе по году начала закупки: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jc w:val="center"/>
              <w:rPr>
                <w:sz w:val="20"/>
              </w:rPr>
            </w:pPr>
            <w:r w:rsidRPr="00924CF0">
              <w:rPr>
                <w:sz w:val="20"/>
              </w:rPr>
              <w:t>26610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  <w:tc>
          <w:tcPr>
            <w:tcW w:w="11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  <w:r w:rsidRPr="00924CF0">
              <w:rPr>
                <w:sz w:val="20"/>
              </w:rPr>
              <w:t> </w:t>
            </w:r>
          </w:p>
        </w:tc>
      </w:tr>
      <w:tr w:rsidR="007F64A2" w:rsidRPr="00924CF0" w:rsidTr="00A85273">
        <w:trPr>
          <w:gridAfter w:val="2"/>
          <w:wAfter w:w="2382" w:type="dxa"/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</w:p>
        </w:tc>
        <w:tc>
          <w:tcPr>
            <w:tcW w:w="5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</w:p>
        </w:tc>
        <w:tc>
          <w:tcPr>
            <w:tcW w:w="11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</w:p>
        </w:tc>
      </w:tr>
      <w:tr w:rsidR="00A85273" w:rsidRPr="00924CF0" w:rsidTr="00A85273">
        <w:trPr>
          <w:gridAfter w:val="2"/>
          <w:wAfter w:w="2382" w:type="dxa"/>
          <w:trHeight w:val="300"/>
        </w:trPr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273" w:rsidRPr="00924CF0" w:rsidRDefault="00A85273" w:rsidP="00A85273">
            <w:pPr>
              <w:rPr>
                <w:sz w:val="20"/>
              </w:rPr>
            </w:pPr>
            <w:r w:rsidRPr="00924CF0">
              <w:rPr>
                <w:sz w:val="20"/>
              </w:rPr>
              <w:t xml:space="preserve">Исполнитель        </w:t>
            </w:r>
            <w:r>
              <w:rPr>
                <w:sz w:val="20"/>
              </w:rPr>
              <w:t xml:space="preserve">                         </w:t>
            </w:r>
            <w:r w:rsidRPr="00924CF0">
              <w:rPr>
                <w:sz w:val="20"/>
              </w:rPr>
              <w:t>________________</w:t>
            </w:r>
            <w:r>
              <w:rPr>
                <w:sz w:val="20"/>
              </w:rPr>
              <w:t>___________</w:t>
            </w:r>
            <w:r w:rsidRPr="00924CF0">
              <w:rPr>
                <w:sz w:val="20"/>
              </w:rPr>
              <w:t xml:space="preserve">_____ </w:t>
            </w:r>
          </w:p>
        </w:tc>
        <w:tc>
          <w:tcPr>
            <w:tcW w:w="36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273" w:rsidRPr="00924CF0" w:rsidRDefault="00A85273" w:rsidP="00924CF0">
            <w:pPr>
              <w:rPr>
                <w:sz w:val="20"/>
              </w:rPr>
            </w:pPr>
            <w:r>
              <w:rPr>
                <w:sz w:val="20"/>
              </w:rPr>
              <w:t>_________________________________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273" w:rsidRPr="00924CF0" w:rsidRDefault="00A85273" w:rsidP="00924CF0">
            <w:pPr>
              <w:rPr>
                <w:sz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273" w:rsidRPr="00924CF0" w:rsidRDefault="00A85273" w:rsidP="00924CF0">
            <w:pPr>
              <w:rPr>
                <w:sz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273" w:rsidRPr="00924CF0" w:rsidRDefault="00A85273" w:rsidP="00924CF0">
            <w:pPr>
              <w:rPr>
                <w:sz w:val="20"/>
              </w:rPr>
            </w:pPr>
          </w:p>
        </w:tc>
        <w:tc>
          <w:tcPr>
            <w:tcW w:w="11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273" w:rsidRPr="00924CF0" w:rsidRDefault="00A85273" w:rsidP="00924CF0">
            <w:pPr>
              <w:rPr>
                <w:sz w:val="20"/>
              </w:rPr>
            </w:pPr>
          </w:p>
        </w:tc>
      </w:tr>
      <w:tr w:rsidR="00A85273" w:rsidRPr="00924CF0" w:rsidTr="00A85273">
        <w:trPr>
          <w:gridAfter w:val="2"/>
          <w:wAfter w:w="2382" w:type="dxa"/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273" w:rsidRPr="00924CF0" w:rsidRDefault="00A85273" w:rsidP="00924CF0">
            <w:pPr>
              <w:rPr>
                <w:sz w:val="20"/>
              </w:rPr>
            </w:pPr>
          </w:p>
        </w:tc>
        <w:tc>
          <w:tcPr>
            <w:tcW w:w="5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273" w:rsidRPr="00924CF0" w:rsidRDefault="00A85273" w:rsidP="00A85273">
            <w:pPr>
              <w:rPr>
                <w:sz w:val="18"/>
                <w:szCs w:val="18"/>
              </w:rPr>
            </w:pPr>
            <w:r w:rsidRPr="00924CF0">
              <w:rPr>
                <w:sz w:val="18"/>
                <w:szCs w:val="18"/>
              </w:rPr>
              <w:t xml:space="preserve">                </w:t>
            </w:r>
            <w:r>
              <w:rPr>
                <w:sz w:val="18"/>
                <w:szCs w:val="18"/>
              </w:rPr>
              <w:t xml:space="preserve">                                       </w:t>
            </w:r>
            <w:r w:rsidRPr="00924CF0">
              <w:rPr>
                <w:sz w:val="18"/>
                <w:szCs w:val="18"/>
              </w:rPr>
              <w:t xml:space="preserve">           (подпись)                                     </w:t>
            </w:r>
          </w:p>
        </w:tc>
        <w:tc>
          <w:tcPr>
            <w:tcW w:w="36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273" w:rsidRPr="00924CF0" w:rsidRDefault="00A85273" w:rsidP="00A85273">
            <w:pPr>
              <w:jc w:val="center"/>
              <w:rPr>
                <w:sz w:val="20"/>
              </w:rPr>
            </w:pPr>
            <w:r w:rsidRPr="00924CF0">
              <w:rPr>
                <w:sz w:val="18"/>
                <w:szCs w:val="18"/>
              </w:rPr>
              <w:t>(расшифровка подписи)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273" w:rsidRPr="00924CF0" w:rsidRDefault="00A85273" w:rsidP="00924CF0">
            <w:pPr>
              <w:rPr>
                <w:sz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273" w:rsidRPr="00924CF0" w:rsidRDefault="00A85273" w:rsidP="00924CF0">
            <w:pPr>
              <w:rPr>
                <w:sz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273" w:rsidRPr="00924CF0" w:rsidRDefault="00A85273" w:rsidP="00924CF0">
            <w:pPr>
              <w:rPr>
                <w:sz w:val="20"/>
              </w:rPr>
            </w:pPr>
          </w:p>
        </w:tc>
        <w:tc>
          <w:tcPr>
            <w:tcW w:w="11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5273" w:rsidRPr="00924CF0" w:rsidRDefault="00A85273" w:rsidP="00924CF0">
            <w:pPr>
              <w:rPr>
                <w:sz w:val="20"/>
              </w:rPr>
            </w:pPr>
          </w:p>
        </w:tc>
      </w:tr>
      <w:tr w:rsidR="00264709" w:rsidRPr="00924CF0" w:rsidTr="00A85273">
        <w:trPr>
          <w:gridAfter w:val="2"/>
          <w:wAfter w:w="2382" w:type="dxa"/>
          <w:trHeight w:val="300"/>
        </w:trPr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CF0" w:rsidRPr="00924CF0" w:rsidRDefault="00924CF0" w:rsidP="00924CF0">
            <w:pPr>
              <w:rPr>
                <w:sz w:val="22"/>
                <w:szCs w:val="22"/>
              </w:rPr>
            </w:pPr>
            <w:r w:rsidRPr="00924CF0">
              <w:rPr>
                <w:sz w:val="22"/>
                <w:szCs w:val="22"/>
              </w:rPr>
              <w:t>______.___________________202___ г.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</w:p>
        </w:tc>
        <w:tc>
          <w:tcPr>
            <w:tcW w:w="11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</w:p>
        </w:tc>
      </w:tr>
      <w:tr w:rsidR="007F64A2" w:rsidRPr="00924CF0" w:rsidTr="00A85273">
        <w:trPr>
          <w:gridAfter w:val="2"/>
          <w:wAfter w:w="2382" w:type="dxa"/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</w:p>
        </w:tc>
        <w:tc>
          <w:tcPr>
            <w:tcW w:w="5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</w:p>
        </w:tc>
        <w:tc>
          <w:tcPr>
            <w:tcW w:w="11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4CF0" w:rsidRPr="00924CF0" w:rsidRDefault="00924CF0" w:rsidP="00924CF0">
            <w:pPr>
              <w:rPr>
                <w:sz w:val="20"/>
              </w:rPr>
            </w:pPr>
          </w:p>
        </w:tc>
      </w:tr>
      <w:tr w:rsidR="00924CF0" w:rsidRPr="00924CF0" w:rsidTr="00F02510">
        <w:trPr>
          <w:gridAfter w:val="2"/>
          <w:wAfter w:w="2382" w:type="dxa"/>
          <w:trHeight w:val="1799"/>
        </w:trPr>
        <w:tc>
          <w:tcPr>
            <w:tcW w:w="1572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CF0" w:rsidRPr="00924CF0" w:rsidRDefault="00924CF0" w:rsidP="00F02510">
            <w:pPr>
              <w:jc w:val="both"/>
              <w:rPr>
                <w:color w:val="auto"/>
                <w:sz w:val="20"/>
              </w:rPr>
            </w:pPr>
            <w:r w:rsidRPr="00924CF0">
              <w:rPr>
                <w:color w:val="auto"/>
                <w:sz w:val="20"/>
                <w:vertAlign w:val="superscript"/>
              </w:rPr>
              <w:t xml:space="preserve">                  1.1   </w:t>
            </w:r>
            <w:r w:rsidRPr="00924CF0">
              <w:rPr>
                <w:color w:val="auto"/>
                <w:sz w:val="20"/>
              </w:rPr>
              <w:t xml:space="preserve">В случаях, если учреждению предоставляются субсидия на иные цели, субсидия на осуществление капитальных вложений или грант в форме субсидии в соответствии </w:t>
            </w:r>
            <w:r w:rsidR="00F02510">
              <w:rPr>
                <w:color w:val="auto"/>
                <w:sz w:val="20"/>
              </w:rPr>
              <w:t xml:space="preserve">              </w:t>
            </w:r>
            <w:r w:rsidRPr="00924CF0">
              <w:rPr>
                <w:color w:val="auto"/>
                <w:sz w:val="20"/>
              </w:rPr>
              <w:t xml:space="preserve">с абзацем первым пункта 4 статьи 78.1 Бюджетного кодекса Российской Федерации в целях достижения результатов федерального проекта, в том числе входящего в состав соответствующего национального проекта (программы), определенного Указом Президента Российской Федерации от 7 мая 2018 г. № 204 "О национальных целях </w:t>
            </w:r>
            <w:r w:rsidR="00F02510">
              <w:rPr>
                <w:color w:val="auto"/>
                <w:sz w:val="20"/>
              </w:rPr>
              <w:t xml:space="preserve">                                     </w:t>
            </w:r>
            <w:r w:rsidRPr="00924CF0">
              <w:rPr>
                <w:color w:val="auto"/>
                <w:sz w:val="20"/>
              </w:rPr>
              <w:t xml:space="preserve">и стратегических задачах развития Российской Федерации на период до 2024 года" (Собрание законодательства Российской Федерации, 2018, № 20, ст. 2817; № 30, ст. 4717), </w:t>
            </w:r>
            <w:r w:rsidR="00F02510">
              <w:rPr>
                <w:color w:val="auto"/>
                <w:sz w:val="20"/>
              </w:rPr>
              <w:t xml:space="preserve">                    </w:t>
            </w:r>
            <w:r w:rsidRPr="00924CF0">
              <w:rPr>
                <w:color w:val="auto"/>
                <w:sz w:val="20"/>
              </w:rPr>
              <w:t>или регионального проекта, обеспечивающего достижение целей, показателей и результатов федерального проекта (далее - региональный проект), показатели строк 26310, 26421, 26430 и 26451 Раздела 2 "Сведения по выплатам на закупку товаров, работ, услуг" детализируются по коду целевой статьи (8 - 17 разряды кода классификации расходов бюджетов, при этом в рамках реализации регионального проекта в 8 - 10 разрядах могут указываться нули).</w:t>
            </w:r>
          </w:p>
        </w:tc>
      </w:tr>
      <w:tr w:rsidR="00924CF0" w:rsidRPr="00924CF0" w:rsidTr="00A85273">
        <w:trPr>
          <w:gridAfter w:val="2"/>
          <w:wAfter w:w="2382" w:type="dxa"/>
          <w:trHeight w:val="780"/>
        </w:trPr>
        <w:tc>
          <w:tcPr>
            <w:tcW w:w="1572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4CF0" w:rsidRPr="00924CF0" w:rsidRDefault="00924CF0" w:rsidP="0033517B">
            <w:pPr>
              <w:jc w:val="both"/>
              <w:rPr>
                <w:color w:val="auto"/>
                <w:sz w:val="20"/>
              </w:rPr>
            </w:pPr>
            <w:r w:rsidRPr="00924CF0">
              <w:rPr>
                <w:color w:val="auto"/>
                <w:sz w:val="20"/>
                <w:vertAlign w:val="superscript"/>
              </w:rPr>
              <w:t xml:space="preserve">                  1.2 </w:t>
            </w:r>
            <w:r w:rsidRPr="00924CF0">
              <w:rPr>
                <w:color w:val="auto"/>
                <w:sz w:val="20"/>
              </w:rPr>
              <w:t>Указывается уникальный код объекта капитального строительства или объекта недвижимого имущества, присвоенный государственной интегрированной информационной системой управления общественными финансами "Электронный бюджет", в случае если источником финансового обеспечения расходов на осуществление капитальных вложений являются средства федерального бюджета, в том числе предоставленные в виде межбюджетного трансферта в целях софинансирования расходных обязательств субъекта Российской Федерации (муниципального образования).</w:t>
            </w:r>
          </w:p>
        </w:tc>
      </w:tr>
      <w:tr w:rsidR="00924CF0" w:rsidRPr="00924CF0" w:rsidTr="00A85273">
        <w:trPr>
          <w:gridAfter w:val="2"/>
          <w:wAfter w:w="2382" w:type="dxa"/>
          <w:trHeight w:val="960"/>
        </w:trPr>
        <w:tc>
          <w:tcPr>
            <w:tcW w:w="1572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4CF0" w:rsidRPr="00924CF0" w:rsidRDefault="00924CF0" w:rsidP="00F02510">
            <w:pPr>
              <w:jc w:val="both"/>
              <w:rPr>
                <w:color w:val="auto"/>
                <w:sz w:val="20"/>
              </w:rPr>
            </w:pPr>
            <w:r w:rsidRPr="00924CF0">
              <w:rPr>
                <w:color w:val="auto"/>
                <w:sz w:val="20"/>
                <w:vertAlign w:val="superscript"/>
              </w:rPr>
              <w:t xml:space="preserve">                 </w:t>
            </w:r>
            <w:r w:rsidRPr="00924CF0">
              <w:rPr>
                <w:color w:val="auto"/>
                <w:sz w:val="28"/>
                <w:szCs w:val="28"/>
                <w:vertAlign w:val="superscript"/>
              </w:rPr>
              <w:t xml:space="preserve">  </w:t>
            </w:r>
            <w:r w:rsidRPr="00924CF0">
              <w:rPr>
                <w:color w:val="auto"/>
                <w:sz w:val="32"/>
                <w:szCs w:val="32"/>
                <w:vertAlign w:val="superscript"/>
              </w:rPr>
              <w:t>²</w:t>
            </w:r>
            <w:r w:rsidRPr="00924CF0">
              <w:rPr>
                <w:color w:val="auto"/>
                <w:sz w:val="20"/>
                <w:vertAlign w:val="superscript"/>
              </w:rPr>
              <w:t xml:space="preserve"> </w:t>
            </w:r>
            <w:r w:rsidR="0033517B">
              <w:rPr>
                <w:color w:val="auto"/>
                <w:sz w:val="20"/>
                <w:vertAlign w:val="superscript"/>
              </w:rPr>
              <w:t xml:space="preserve">   </w:t>
            </w:r>
            <w:r w:rsidRPr="00924CF0">
              <w:rPr>
                <w:color w:val="auto"/>
                <w:sz w:val="20"/>
              </w:rPr>
              <w:t xml:space="preserve">Плановые показатели выплат на закупку товаров, работ, услуг по строке 26000 Раздела 2 "Сведения по выплатам на закупку товаров, работ, услуг" Плана распределяются на выплаты по контрактам (договорам), заключенным (планируемым к заключению) в соответствии с гражданским законодательством (строки 26100 и 26200), а также </w:t>
            </w:r>
            <w:r w:rsidR="00F02510">
              <w:rPr>
                <w:color w:val="auto"/>
                <w:sz w:val="20"/>
              </w:rPr>
              <w:t xml:space="preserve">                               </w:t>
            </w:r>
            <w:r w:rsidRPr="00924CF0">
              <w:rPr>
                <w:color w:val="auto"/>
                <w:sz w:val="20"/>
              </w:rPr>
              <w:t xml:space="preserve">по контрактам (договорам), заключаемым в соответствии с требованиями законодательства Российской Федерации и иных нормативных правовых актов о контрактной системе </w:t>
            </w:r>
            <w:r w:rsidR="00F02510">
              <w:rPr>
                <w:color w:val="auto"/>
                <w:sz w:val="20"/>
              </w:rPr>
              <w:t xml:space="preserve">                  </w:t>
            </w:r>
            <w:r w:rsidRPr="00924CF0">
              <w:rPr>
                <w:color w:val="auto"/>
                <w:sz w:val="20"/>
              </w:rPr>
              <w:t xml:space="preserve">в сфере закупок товаров, работ, услуг для обеспечения государственных и муниципальных нужд с детализацией указанных выплат по контрактам (договорам), заключенным </w:t>
            </w:r>
            <w:r w:rsidR="00F02510">
              <w:rPr>
                <w:color w:val="auto"/>
                <w:sz w:val="20"/>
              </w:rPr>
              <w:t xml:space="preserve">                    </w:t>
            </w:r>
            <w:r w:rsidRPr="00924CF0">
              <w:rPr>
                <w:color w:val="auto"/>
                <w:sz w:val="20"/>
              </w:rPr>
              <w:t>до начала текущего финансового года (строка 26300) и планируемым к заключению в соответствующем финансовом году (строка 26400).</w:t>
            </w:r>
          </w:p>
        </w:tc>
      </w:tr>
      <w:tr w:rsidR="00924CF0" w:rsidRPr="00924CF0" w:rsidTr="00F02510">
        <w:trPr>
          <w:gridAfter w:val="2"/>
          <w:wAfter w:w="2382" w:type="dxa"/>
          <w:trHeight w:val="549"/>
        </w:trPr>
        <w:tc>
          <w:tcPr>
            <w:tcW w:w="1572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4CF0" w:rsidRPr="00924CF0" w:rsidRDefault="00924CF0" w:rsidP="00F02510">
            <w:pPr>
              <w:jc w:val="both"/>
              <w:rPr>
                <w:color w:val="auto"/>
                <w:sz w:val="20"/>
              </w:rPr>
            </w:pPr>
            <w:r w:rsidRPr="00924CF0">
              <w:rPr>
                <w:color w:val="auto"/>
                <w:sz w:val="20"/>
                <w:vertAlign w:val="superscript"/>
              </w:rPr>
              <w:t xml:space="preserve">                  3   </w:t>
            </w:r>
            <w:r w:rsidRPr="00924CF0">
              <w:rPr>
                <w:color w:val="auto"/>
                <w:sz w:val="20"/>
              </w:rPr>
              <w:t xml:space="preserve">Указывается сумма договоров (контрактов) о закупках товаров, работ, услуг, заключенных без учета требований Федерального закона № 44-ФЗ и Федерального закона </w:t>
            </w:r>
            <w:r w:rsidR="00F02510">
              <w:rPr>
                <w:color w:val="auto"/>
                <w:sz w:val="20"/>
              </w:rPr>
              <w:t xml:space="preserve">               </w:t>
            </w:r>
            <w:r w:rsidRPr="00924CF0">
              <w:rPr>
                <w:color w:val="auto"/>
                <w:sz w:val="20"/>
              </w:rPr>
              <w:t>№ 223-ФЗ, в случаях, предусмотренных указанными федеральными законами.</w:t>
            </w:r>
          </w:p>
        </w:tc>
      </w:tr>
      <w:tr w:rsidR="00924CF0" w:rsidRPr="00924CF0" w:rsidTr="009760E6">
        <w:trPr>
          <w:gridAfter w:val="2"/>
          <w:wAfter w:w="2382" w:type="dxa"/>
          <w:trHeight w:val="362"/>
        </w:trPr>
        <w:tc>
          <w:tcPr>
            <w:tcW w:w="1572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CF0" w:rsidRPr="00924CF0" w:rsidRDefault="00924CF0" w:rsidP="00F02510">
            <w:pPr>
              <w:jc w:val="both"/>
              <w:rPr>
                <w:color w:val="auto"/>
                <w:sz w:val="20"/>
              </w:rPr>
            </w:pPr>
            <w:r w:rsidRPr="00924CF0">
              <w:rPr>
                <w:color w:val="auto"/>
                <w:sz w:val="20"/>
                <w:vertAlign w:val="superscript"/>
              </w:rPr>
              <w:t xml:space="preserve">                 </w:t>
            </w:r>
            <w:r w:rsidRPr="00924CF0">
              <w:rPr>
                <w:color w:val="auto"/>
                <w:sz w:val="32"/>
                <w:szCs w:val="32"/>
                <w:vertAlign w:val="superscript"/>
              </w:rPr>
              <w:t xml:space="preserve"> </w:t>
            </w:r>
            <w:r w:rsidRPr="00A85273">
              <w:rPr>
                <w:rFonts w:ascii="Cambria Math" w:hAnsi="Cambria Math"/>
                <w:color w:val="auto"/>
                <w:sz w:val="28"/>
                <w:szCs w:val="28"/>
                <w:vertAlign w:val="superscript"/>
              </w:rPr>
              <w:t>⁴</w:t>
            </w:r>
            <w:r w:rsidRPr="00A85273">
              <w:rPr>
                <w:color w:val="auto"/>
                <w:sz w:val="20"/>
                <w:vertAlign w:val="superscript"/>
              </w:rPr>
              <w:t xml:space="preserve"> </w:t>
            </w:r>
            <w:r w:rsidRPr="00924CF0">
              <w:rPr>
                <w:color w:val="auto"/>
                <w:sz w:val="20"/>
                <w:vertAlign w:val="superscript"/>
              </w:rPr>
              <w:t xml:space="preserve">  </w:t>
            </w:r>
            <w:r w:rsidRPr="00924CF0">
              <w:rPr>
                <w:color w:val="auto"/>
                <w:sz w:val="20"/>
              </w:rPr>
              <w:t>Указывается сумма закупок товаров, работ, услуг, осуществляемых в соответствии с Федеральным законом № 44-ФЗ и Федеральным законом № 223-ФЗ.</w:t>
            </w:r>
          </w:p>
        </w:tc>
      </w:tr>
      <w:tr w:rsidR="009760E6" w:rsidRPr="00924CF0" w:rsidTr="009760E6">
        <w:trPr>
          <w:trHeight w:val="281"/>
        </w:trPr>
        <w:tc>
          <w:tcPr>
            <w:tcW w:w="119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0E6" w:rsidRPr="00924CF0" w:rsidRDefault="009760E6" w:rsidP="00924CF0">
            <w:pPr>
              <w:rPr>
                <w:color w:val="auto"/>
                <w:sz w:val="20"/>
              </w:rPr>
            </w:pPr>
            <w:r w:rsidRPr="00924CF0">
              <w:rPr>
                <w:color w:val="auto"/>
                <w:sz w:val="20"/>
                <w:vertAlign w:val="superscript"/>
              </w:rPr>
              <w:t xml:space="preserve">                  5   </w:t>
            </w:r>
            <w:r w:rsidRPr="00924CF0">
              <w:rPr>
                <w:color w:val="auto"/>
                <w:sz w:val="20"/>
              </w:rPr>
              <w:t>Указывается сумма закупок товаров, работ, услуг, осуществляемых в соответствии с Федеральным законом № 44-ФЗ.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0E6" w:rsidRPr="00924CF0" w:rsidRDefault="009760E6" w:rsidP="00924CF0">
            <w:pPr>
              <w:rPr>
                <w:color w:val="auto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0E6" w:rsidRPr="00924CF0" w:rsidRDefault="009760E6" w:rsidP="00924CF0">
            <w:pPr>
              <w:rPr>
                <w:color w:val="auto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0E6" w:rsidRPr="00924CF0" w:rsidRDefault="009760E6" w:rsidP="00924CF0">
            <w:pPr>
              <w:rPr>
                <w:color w:val="auto"/>
                <w:sz w:val="20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0E6" w:rsidRPr="00924CF0" w:rsidRDefault="009760E6" w:rsidP="00924CF0">
            <w:pPr>
              <w:rPr>
                <w:color w:val="auto"/>
                <w:sz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0E6" w:rsidRPr="00924CF0" w:rsidRDefault="009760E6" w:rsidP="00924CF0">
            <w:pPr>
              <w:rPr>
                <w:color w:val="auto"/>
                <w:sz w:val="20"/>
              </w:rPr>
            </w:pPr>
          </w:p>
        </w:tc>
      </w:tr>
    </w:tbl>
    <w:p w:rsidR="008C54B1" w:rsidRDefault="008C54B1" w:rsidP="009760E6">
      <w:pPr>
        <w:pStyle w:val="ConsNormal"/>
        <w:tabs>
          <w:tab w:val="left" w:pos="5245"/>
        </w:tabs>
        <w:spacing w:line="240" w:lineRule="exact"/>
        <w:ind w:right="3967" w:firstLine="0"/>
        <w:jc w:val="both"/>
        <w:rPr>
          <w:sz w:val="28"/>
        </w:rPr>
      </w:pPr>
    </w:p>
    <w:sectPr w:rsidR="008C54B1" w:rsidSect="00924CF0">
      <w:type w:val="continuous"/>
      <w:pgSz w:w="16838" w:h="11906" w:orient="landscape"/>
      <w:pgMar w:top="567" w:right="567" w:bottom="567" w:left="567" w:header="709" w:footer="709" w:gutter="0"/>
      <w:pgNumType w:start="3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1800" w:rsidRDefault="00641800" w:rsidP="008C54B1">
      <w:r>
        <w:separator/>
      </w:r>
    </w:p>
  </w:endnote>
  <w:endnote w:type="continuationSeparator" w:id="1">
    <w:p w:rsidR="00641800" w:rsidRDefault="00641800" w:rsidP="008C54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XO Thames"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1800" w:rsidRDefault="00641800" w:rsidP="008C54B1">
      <w:r>
        <w:separator/>
      </w:r>
    </w:p>
  </w:footnote>
  <w:footnote w:type="continuationSeparator" w:id="1">
    <w:p w:rsidR="00641800" w:rsidRDefault="00641800" w:rsidP="008C54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54B1"/>
    <w:rsid w:val="00035189"/>
    <w:rsid w:val="000F2F3D"/>
    <w:rsid w:val="00264709"/>
    <w:rsid w:val="002B4694"/>
    <w:rsid w:val="0033517B"/>
    <w:rsid w:val="00372304"/>
    <w:rsid w:val="00373E23"/>
    <w:rsid w:val="003B3CAD"/>
    <w:rsid w:val="003C4B59"/>
    <w:rsid w:val="003E25D0"/>
    <w:rsid w:val="0044560F"/>
    <w:rsid w:val="005E5212"/>
    <w:rsid w:val="0062735C"/>
    <w:rsid w:val="00641800"/>
    <w:rsid w:val="00650C23"/>
    <w:rsid w:val="006B0707"/>
    <w:rsid w:val="006E345F"/>
    <w:rsid w:val="00707AFF"/>
    <w:rsid w:val="007228F1"/>
    <w:rsid w:val="0072479C"/>
    <w:rsid w:val="00746D15"/>
    <w:rsid w:val="00770377"/>
    <w:rsid w:val="00795D74"/>
    <w:rsid w:val="007A1650"/>
    <w:rsid w:val="007D678C"/>
    <w:rsid w:val="007F64A2"/>
    <w:rsid w:val="0087547A"/>
    <w:rsid w:val="008C54B1"/>
    <w:rsid w:val="00924CF0"/>
    <w:rsid w:val="00927B11"/>
    <w:rsid w:val="009760E6"/>
    <w:rsid w:val="00A25AF5"/>
    <w:rsid w:val="00A85273"/>
    <w:rsid w:val="00A947E1"/>
    <w:rsid w:val="00AD087A"/>
    <w:rsid w:val="00B41B57"/>
    <w:rsid w:val="00B76EE7"/>
    <w:rsid w:val="00BF1234"/>
    <w:rsid w:val="00C0296C"/>
    <w:rsid w:val="00E33B94"/>
    <w:rsid w:val="00EF2251"/>
    <w:rsid w:val="00F02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8C54B1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8C54B1"/>
    <w:pPr>
      <w:keepNext/>
      <w:jc w:val="both"/>
      <w:outlineLvl w:val="0"/>
    </w:pPr>
    <w:rPr>
      <w:sz w:val="28"/>
    </w:rPr>
  </w:style>
  <w:style w:type="paragraph" w:styleId="2">
    <w:name w:val="heading 2"/>
    <w:next w:val="a"/>
    <w:link w:val="20"/>
    <w:uiPriority w:val="9"/>
    <w:qFormat/>
    <w:rsid w:val="008C54B1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8C54B1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8C54B1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8C54B1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8C54B1"/>
    <w:rPr>
      <w:sz w:val="24"/>
    </w:rPr>
  </w:style>
  <w:style w:type="paragraph" w:styleId="21">
    <w:name w:val="toc 2"/>
    <w:next w:val="a"/>
    <w:link w:val="22"/>
    <w:uiPriority w:val="39"/>
    <w:rsid w:val="008C54B1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8C54B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8C54B1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8C54B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8C54B1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8C54B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8C54B1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8C54B1"/>
    <w:rPr>
      <w:rFonts w:ascii="XO Thames" w:hAnsi="XO Thames"/>
      <w:sz w:val="28"/>
    </w:rPr>
  </w:style>
  <w:style w:type="paragraph" w:customStyle="1" w:styleId="12">
    <w:name w:val="Основной шрифт абзаца1"/>
    <w:link w:val="a3"/>
    <w:rsid w:val="008C54B1"/>
  </w:style>
  <w:style w:type="paragraph" w:styleId="a3">
    <w:name w:val="footer"/>
    <w:basedOn w:val="a"/>
    <w:link w:val="a4"/>
    <w:rsid w:val="008C54B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sid w:val="008C54B1"/>
  </w:style>
  <w:style w:type="paragraph" w:customStyle="1" w:styleId="ConsPlusTitle">
    <w:name w:val="ConsPlusTitle"/>
    <w:link w:val="ConsPlusTitle0"/>
    <w:rsid w:val="008C54B1"/>
    <w:pPr>
      <w:widowControl w:val="0"/>
    </w:pPr>
    <w:rPr>
      <w:rFonts w:ascii="Calibri" w:hAnsi="Calibri"/>
      <w:b/>
      <w:sz w:val="22"/>
    </w:rPr>
  </w:style>
  <w:style w:type="character" w:customStyle="1" w:styleId="ConsPlusTitle0">
    <w:name w:val="ConsPlusTitle"/>
    <w:link w:val="ConsPlusTitle"/>
    <w:rsid w:val="008C54B1"/>
    <w:rPr>
      <w:rFonts w:ascii="Calibri" w:hAnsi="Calibri"/>
      <w:b/>
      <w:sz w:val="22"/>
    </w:rPr>
  </w:style>
  <w:style w:type="character" w:customStyle="1" w:styleId="30">
    <w:name w:val="Заголовок 3 Знак"/>
    <w:link w:val="3"/>
    <w:rsid w:val="008C54B1"/>
    <w:rPr>
      <w:rFonts w:ascii="XO Thames" w:hAnsi="XO Thames"/>
      <w:b/>
      <w:sz w:val="26"/>
    </w:rPr>
  </w:style>
  <w:style w:type="paragraph" w:customStyle="1" w:styleId="ConsNormal">
    <w:name w:val="ConsNormal"/>
    <w:link w:val="ConsNormal0"/>
    <w:rsid w:val="008C54B1"/>
    <w:pPr>
      <w:widowControl w:val="0"/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8C54B1"/>
    <w:rPr>
      <w:rFonts w:ascii="Arial" w:hAnsi="Arial"/>
    </w:rPr>
  </w:style>
  <w:style w:type="paragraph" w:customStyle="1" w:styleId="Char">
    <w:name w:val="Знак Char Знак"/>
    <w:basedOn w:val="a"/>
    <w:link w:val="Char0"/>
    <w:rsid w:val="008C54B1"/>
    <w:pPr>
      <w:spacing w:after="160" w:line="240" w:lineRule="exact"/>
    </w:pPr>
    <w:rPr>
      <w:rFonts w:ascii="Arial" w:hAnsi="Arial"/>
      <w:sz w:val="20"/>
    </w:rPr>
  </w:style>
  <w:style w:type="character" w:customStyle="1" w:styleId="Char0">
    <w:name w:val="Знак Char Знак"/>
    <w:basedOn w:val="1"/>
    <w:link w:val="Char"/>
    <w:rsid w:val="008C54B1"/>
    <w:rPr>
      <w:rFonts w:ascii="Arial" w:hAnsi="Arial"/>
      <w:sz w:val="20"/>
    </w:rPr>
  </w:style>
  <w:style w:type="paragraph" w:styleId="a5">
    <w:name w:val="List Paragraph"/>
    <w:basedOn w:val="a"/>
    <w:link w:val="a6"/>
    <w:rsid w:val="008C54B1"/>
    <w:pPr>
      <w:ind w:left="720"/>
      <w:contextualSpacing/>
    </w:pPr>
  </w:style>
  <w:style w:type="character" w:customStyle="1" w:styleId="a6">
    <w:name w:val="Абзац списка Знак"/>
    <w:basedOn w:val="1"/>
    <w:link w:val="a5"/>
    <w:rsid w:val="008C54B1"/>
  </w:style>
  <w:style w:type="paragraph" w:styleId="31">
    <w:name w:val="toc 3"/>
    <w:next w:val="a"/>
    <w:link w:val="32"/>
    <w:uiPriority w:val="39"/>
    <w:rsid w:val="008C54B1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8C54B1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8C54B1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8C54B1"/>
    <w:rPr>
      <w:sz w:val="28"/>
    </w:rPr>
  </w:style>
  <w:style w:type="paragraph" w:customStyle="1" w:styleId="13">
    <w:name w:val="Гиперссылка1"/>
    <w:basedOn w:val="12"/>
    <w:link w:val="a7"/>
    <w:rsid w:val="008C54B1"/>
    <w:rPr>
      <w:color w:val="0000FF"/>
      <w:u w:val="single"/>
    </w:rPr>
  </w:style>
  <w:style w:type="character" w:styleId="a7">
    <w:name w:val="Hyperlink"/>
    <w:basedOn w:val="a0"/>
    <w:link w:val="13"/>
    <w:rsid w:val="008C54B1"/>
    <w:rPr>
      <w:color w:val="0000FF"/>
      <w:u w:val="single"/>
    </w:rPr>
  </w:style>
  <w:style w:type="paragraph" w:customStyle="1" w:styleId="Footnote">
    <w:name w:val="Footnote"/>
    <w:link w:val="Footnote0"/>
    <w:rsid w:val="008C54B1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8C54B1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8C54B1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8C54B1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8C54B1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8C54B1"/>
    <w:rPr>
      <w:rFonts w:ascii="XO Thames" w:hAnsi="XO Thames"/>
      <w:sz w:val="20"/>
    </w:rPr>
  </w:style>
  <w:style w:type="paragraph" w:styleId="a8">
    <w:name w:val="header"/>
    <w:basedOn w:val="a"/>
    <w:link w:val="a9"/>
    <w:rsid w:val="008C54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1"/>
    <w:link w:val="a8"/>
    <w:rsid w:val="008C54B1"/>
  </w:style>
  <w:style w:type="paragraph" w:customStyle="1" w:styleId="ConsPlusNormal">
    <w:name w:val="ConsPlusNormal"/>
    <w:link w:val="ConsPlusNormal0"/>
    <w:rsid w:val="008C54B1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sid w:val="008C54B1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rsid w:val="008C54B1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8C54B1"/>
    <w:rPr>
      <w:rFonts w:ascii="XO Thames" w:hAnsi="XO Thames"/>
      <w:sz w:val="28"/>
    </w:rPr>
  </w:style>
  <w:style w:type="paragraph" w:styleId="aa">
    <w:name w:val="Balloon Text"/>
    <w:basedOn w:val="a"/>
    <w:link w:val="ab"/>
    <w:rsid w:val="008C54B1"/>
    <w:rPr>
      <w:rFonts w:ascii="Segoe UI" w:hAnsi="Segoe UI"/>
      <w:sz w:val="18"/>
    </w:rPr>
  </w:style>
  <w:style w:type="character" w:customStyle="1" w:styleId="ab">
    <w:name w:val="Текст выноски Знак"/>
    <w:basedOn w:val="1"/>
    <w:link w:val="aa"/>
    <w:rsid w:val="008C54B1"/>
    <w:rPr>
      <w:rFonts w:ascii="Segoe UI" w:hAnsi="Segoe UI"/>
      <w:sz w:val="18"/>
    </w:rPr>
  </w:style>
  <w:style w:type="paragraph" w:styleId="8">
    <w:name w:val="toc 8"/>
    <w:next w:val="a"/>
    <w:link w:val="80"/>
    <w:uiPriority w:val="39"/>
    <w:rsid w:val="008C54B1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8C54B1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8C54B1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8C54B1"/>
    <w:rPr>
      <w:rFonts w:ascii="XO Thames" w:hAnsi="XO Thames"/>
      <w:sz w:val="28"/>
    </w:rPr>
  </w:style>
  <w:style w:type="paragraph" w:styleId="ac">
    <w:name w:val="Subtitle"/>
    <w:next w:val="a"/>
    <w:link w:val="ad"/>
    <w:uiPriority w:val="11"/>
    <w:qFormat/>
    <w:rsid w:val="008C54B1"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sid w:val="008C54B1"/>
    <w:rPr>
      <w:rFonts w:ascii="XO Thames" w:hAnsi="XO Thames"/>
      <w:i/>
      <w:sz w:val="24"/>
    </w:rPr>
  </w:style>
  <w:style w:type="paragraph" w:customStyle="1" w:styleId="ConsPlusNonformat">
    <w:name w:val="ConsPlusNonformat"/>
    <w:link w:val="ConsPlusNonformat0"/>
    <w:rsid w:val="008C54B1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8C54B1"/>
    <w:rPr>
      <w:rFonts w:ascii="Courier New" w:hAnsi="Courier New"/>
    </w:rPr>
  </w:style>
  <w:style w:type="paragraph" w:styleId="ae">
    <w:name w:val="Title"/>
    <w:basedOn w:val="a"/>
    <w:link w:val="af"/>
    <w:uiPriority w:val="10"/>
    <w:qFormat/>
    <w:rsid w:val="008C54B1"/>
    <w:pPr>
      <w:jc w:val="center"/>
    </w:pPr>
    <w:rPr>
      <w:sz w:val="28"/>
    </w:rPr>
  </w:style>
  <w:style w:type="character" w:customStyle="1" w:styleId="af">
    <w:name w:val="Название Знак"/>
    <w:basedOn w:val="1"/>
    <w:link w:val="ae"/>
    <w:rsid w:val="008C54B1"/>
    <w:rPr>
      <w:sz w:val="28"/>
    </w:rPr>
  </w:style>
  <w:style w:type="character" w:customStyle="1" w:styleId="40">
    <w:name w:val="Заголовок 4 Знак"/>
    <w:link w:val="4"/>
    <w:rsid w:val="008C54B1"/>
    <w:rPr>
      <w:rFonts w:ascii="XO Thames" w:hAnsi="XO Thames"/>
      <w:b/>
      <w:sz w:val="24"/>
    </w:rPr>
  </w:style>
  <w:style w:type="paragraph" w:customStyle="1" w:styleId="af0">
    <w:name w:val="Содержимое таблицы"/>
    <w:basedOn w:val="a"/>
    <w:link w:val="af1"/>
    <w:rsid w:val="008C54B1"/>
  </w:style>
  <w:style w:type="character" w:customStyle="1" w:styleId="af1">
    <w:name w:val="Содержимое таблицы"/>
    <w:basedOn w:val="1"/>
    <w:link w:val="af0"/>
    <w:rsid w:val="008C54B1"/>
  </w:style>
  <w:style w:type="character" w:customStyle="1" w:styleId="20">
    <w:name w:val="Заголовок 2 Знак"/>
    <w:link w:val="2"/>
    <w:rsid w:val="008C54B1"/>
    <w:rPr>
      <w:rFonts w:ascii="XO Thames" w:hAnsi="XO Thames"/>
      <w:b/>
      <w:sz w:val="28"/>
    </w:rPr>
  </w:style>
  <w:style w:type="table" w:styleId="af2">
    <w:name w:val="Table Grid"/>
    <w:basedOn w:val="a1"/>
    <w:rsid w:val="008C54B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BE8FF-5195-4261-9B5D-76FB9F441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1758</Words>
  <Characters>10025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городв Ставрополя</Company>
  <LinksUpToDate>false</LinksUpToDate>
  <CharactersWithSpaces>11760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407402804</cp:lastModifiedBy>
  <cp:revision>2</cp:revision>
  <cp:lastPrinted>2022-11-18T12:51:00Z</cp:lastPrinted>
  <dcterms:created xsi:type="dcterms:W3CDTF">2024-05-24T11:53:00Z</dcterms:created>
  <dcterms:modified xsi:type="dcterms:W3CDTF">2024-05-24T11:53:00Z</dcterms:modified>
</cp:coreProperties>
</file>