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FB" w:rsidRDefault="009366FB" w:rsidP="000D234C">
      <w:pPr>
        <w:spacing w:after="0" w:line="240" w:lineRule="exact"/>
        <w:jc w:val="center"/>
        <w:rPr>
          <w:rFonts w:eastAsia="Calibri"/>
          <w:color w:val="auto"/>
        </w:rPr>
      </w:pPr>
    </w:p>
    <w:p w:rsidR="009366FB" w:rsidRDefault="009366FB" w:rsidP="000D234C">
      <w:pPr>
        <w:spacing w:after="0" w:line="240" w:lineRule="exact"/>
        <w:jc w:val="center"/>
        <w:rPr>
          <w:rFonts w:eastAsia="Calibri"/>
          <w:color w:val="auto"/>
        </w:rPr>
      </w:pPr>
    </w:p>
    <w:p w:rsidR="000D234C" w:rsidRDefault="009455AF" w:rsidP="000D234C">
      <w:pPr>
        <w:spacing w:after="0" w:line="240" w:lineRule="exact"/>
        <w:jc w:val="center"/>
        <w:rPr>
          <w:rFonts w:eastAsia="Calibri"/>
          <w:color w:val="auto"/>
        </w:rPr>
      </w:pPr>
      <w:r>
        <w:rPr>
          <w:rFonts w:eastAsia="Calibri"/>
          <w:color w:val="auto"/>
        </w:rPr>
        <w:t>ПОЯСНИТЕЛЬНАЯ ЗАПИСКА</w:t>
      </w:r>
    </w:p>
    <w:p w:rsidR="00606DA6" w:rsidRPr="000D234C" w:rsidRDefault="00606DA6" w:rsidP="000D234C">
      <w:pPr>
        <w:spacing w:after="0" w:line="240" w:lineRule="exact"/>
        <w:jc w:val="center"/>
        <w:rPr>
          <w:rFonts w:eastAsia="Calibri"/>
          <w:color w:val="auto"/>
        </w:rPr>
      </w:pPr>
    </w:p>
    <w:p w:rsidR="00FF6AAB" w:rsidRPr="00935797" w:rsidRDefault="000D234C" w:rsidP="00935797">
      <w:pPr>
        <w:pStyle w:val="ad"/>
        <w:spacing w:line="240" w:lineRule="exact"/>
      </w:pPr>
      <w:r w:rsidRPr="000D234C">
        <w:rPr>
          <w:rFonts w:eastAsia="Calibri"/>
        </w:rPr>
        <w:t xml:space="preserve">к проекту постановления администрации города Ставрополя </w:t>
      </w:r>
      <w:r w:rsidR="00B6296A">
        <w:rPr>
          <w:rFonts w:eastAsia="Calibri"/>
        </w:rPr>
        <w:br/>
      </w:r>
      <w:r w:rsidR="0082701A">
        <w:t>«</w:t>
      </w:r>
      <w:r w:rsidR="00935797">
        <w:t xml:space="preserve">О приостановлении действия постановления </w:t>
      </w:r>
      <w:r w:rsidR="00935797" w:rsidRPr="00991EAA">
        <w:t>администрации г</w:t>
      </w:r>
      <w:r w:rsidR="00935797">
        <w:t>орода</w:t>
      </w:r>
      <w:r w:rsidR="00935797" w:rsidRPr="00991EAA">
        <w:t xml:space="preserve"> Ставрополя от </w:t>
      </w:r>
      <w:r w:rsidR="00935797">
        <w:t>06.07.2016</w:t>
      </w:r>
      <w:r w:rsidR="00935797" w:rsidRPr="00991EAA">
        <w:t xml:space="preserve"> </w:t>
      </w:r>
      <w:r w:rsidR="00935797">
        <w:t>№</w:t>
      </w:r>
      <w:r w:rsidR="00935797" w:rsidRPr="00991EAA">
        <w:t xml:space="preserve"> </w:t>
      </w:r>
      <w:r w:rsidR="00935797">
        <w:t>1496 «</w:t>
      </w:r>
      <w:r w:rsidR="00935797" w:rsidRPr="004E163D">
        <w:t>О порядке внесения в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сведений об изменении вида регулярных перевозок по муниципальному маршруту регулярных перевозок на территории муниципального образования города Ставрополя Ставропольского края</w:t>
      </w:r>
      <w:r w:rsidR="00935797">
        <w:t>»</w:t>
      </w:r>
      <w:r w:rsidR="006001F0">
        <w:t>»</w:t>
      </w:r>
    </w:p>
    <w:p w:rsidR="00FF6AAB" w:rsidRPr="00E03226" w:rsidRDefault="00FF6AAB" w:rsidP="00FF6AAB">
      <w:pPr>
        <w:widowControl w:val="0"/>
        <w:tabs>
          <w:tab w:val="left" w:pos="709"/>
        </w:tabs>
        <w:spacing w:after="0" w:line="240" w:lineRule="exact"/>
        <w:jc w:val="both"/>
        <w:rPr>
          <w:rFonts w:eastAsia="Times New Roman"/>
          <w:lang w:eastAsia="ru-RU"/>
        </w:rPr>
      </w:pPr>
    </w:p>
    <w:p w:rsidR="006A672B" w:rsidRDefault="006001F0" w:rsidP="002F1328">
      <w:pPr>
        <w:spacing w:after="0" w:line="240" w:lineRule="auto"/>
        <w:ind w:firstLine="709"/>
        <w:jc w:val="both"/>
      </w:pPr>
      <w:r>
        <w:rPr>
          <w:rStyle w:val="doccaption"/>
        </w:rPr>
        <w:t>Согласно</w:t>
      </w:r>
      <w:r w:rsidR="006A672B">
        <w:rPr>
          <w:rStyle w:val="doccaption"/>
        </w:rPr>
        <w:t xml:space="preserve"> Закон</w:t>
      </w:r>
      <w:r>
        <w:rPr>
          <w:rStyle w:val="doccaption"/>
        </w:rPr>
        <w:t>у</w:t>
      </w:r>
      <w:r w:rsidR="006A672B">
        <w:rPr>
          <w:rStyle w:val="doccaption"/>
        </w:rPr>
        <w:t xml:space="preserve"> Ставропольского края от 12</w:t>
      </w:r>
      <w:r w:rsidR="00FF6AAB">
        <w:rPr>
          <w:rStyle w:val="doccaption"/>
        </w:rPr>
        <w:t xml:space="preserve"> ноября </w:t>
      </w:r>
      <w:r w:rsidR="006A672B">
        <w:rPr>
          <w:rStyle w:val="doccaption"/>
        </w:rPr>
        <w:t>2020</w:t>
      </w:r>
      <w:r w:rsidR="00FF6AAB">
        <w:rPr>
          <w:rStyle w:val="doccaption"/>
        </w:rPr>
        <w:t xml:space="preserve"> г.</w:t>
      </w:r>
      <w:r w:rsidR="006A672B">
        <w:rPr>
          <w:rStyle w:val="doccaption"/>
        </w:rPr>
        <w:br/>
        <w:t>№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rStyle w:val="doccaption"/>
        </w:rPr>
        <w:t xml:space="preserve"> (далее – Закон                № 121-кз)</w:t>
      </w:r>
      <w:r w:rsidR="006A672B">
        <w:t xml:space="preserve">, </w:t>
      </w:r>
      <w:r w:rsidR="006A672B" w:rsidRPr="00E71394">
        <w:t>организаци</w:t>
      </w:r>
      <w:r w:rsidR="006A672B">
        <w:t>ю</w:t>
      </w:r>
      <w:r w:rsidR="006A672B" w:rsidRPr="00E71394">
        <w:t xml:space="preserve"> регулярных перевозок пассажиров и багажа автомобильным транспортом и городским наземны</w:t>
      </w:r>
      <w:r w:rsidR="006A672B">
        <w:t>м</w:t>
      </w:r>
      <w:r w:rsidR="006A672B" w:rsidRPr="00E71394">
        <w:t xml:space="preserve"> электрическим транспортом </w:t>
      </w:r>
      <w:r w:rsidR="006A672B">
        <w:t>на территории города Ставрополя с 01 января 2021 года осуществля</w:t>
      </w:r>
      <w:r>
        <w:t>ют</w:t>
      </w:r>
      <w:r w:rsidR="006A672B">
        <w:t xml:space="preserve"> органы</w:t>
      </w:r>
      <w:r w:rsidR="006A672B" w:rsidRPr="00E71394">
        <w:t xml:space="preserve"> государственной власти Ставропольского края</w:t>
      </w:r>
      <w:r w:rsidR="006A672B">
        <w:t xml:space="preserve">. </w:t>
      </w:r>
    </w:p>
    <w:p w:rsidR="006001F0" w:rsidRDefault="006A672B" w:rsidP="002F1328">
      <w:pPr>
        <w:spacing w:after="0" w:line="240" w:lineRule="auto"/>
        <w:ind w:firstLine="709"/>
        <w:jc w:val="both"/>
      </w:pPr>
      <w:r w:rsidRPr="00C16333">
        <w:t xml:space="preserve">В </w:t>
      </w:r>
      <w:r w:rsidR="00935797">
        <w:t xml:space="preserve">связи </w:t>
      </w:r>
      <w:r w:rsidRPr="00C16333">
        <w:t xml:space="preserve">с перераспределением с 2021 года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города Ставрополя и органами государственной власти Ставропольского края </w:t>
      </w:r>
      <w:r w:rsidR="002F1328">
        <w:t xml:space="preserve">возникла </w:t>
      </w:r>
      <w:r w:rsidR="00B14513">
        <w:t>необходимость приостановить</w:t>
      </w:r>
      <w:r w:rsidR="006001F0">
        <w:t xml:space="preserve"> до 31 декабря 2025 года</w:t>
      </w:r>
      <w:r w:rsidR="00B14513">
        <w:t xml:space="preserve"> действие</w:t>
      </w:r>
      <w:r w:rsidR="00935797">
        <w:t xml:space="preserve"> </w:t>
      </w:r>
      <w:r w:rsidR="006001F0">
        <w:t xml:space="preserve">постановления </w:t>
      </w:r>
      <w:r w:rsidR="006001F0" w:rsidRPr="00991EAA">
        <w:rPr>
          <w:rFonts w:eastAsia="Times New Roman"/>
        </w:rPr>
        <w:t>администрации г</w:t>
      </w:r>
      <w:r w:rsidR="006001F0">
        <w:t>орода</w:t>
      </w:r>
      <w:r w:rsidR="006001F0" w:rsidRPr="00991EAA">
        <w:rPr>
          <w:rFonts w:eastAsia="Times New Roman"/>
        </w:rPr>
        <w:t xml:space="preserve"> Ставрополя </w:t>
      </w:r>
      <w:r w:rsidR="00935797">
        <w:rPr>
          <w:rFonts w:eastAsia="Times New Roman"/>
        </w:rPr>
        <w:t xml:space="preserve">                  </w:t>
      </w:r>
      <w:r w:rsidR="00935797" w:rsidRPr="00935797">
        <w:rPr>
          <w:rFonts w:eastAsia="Times New Roman"/>
        </w:rPr>
        <w:t>от 06.07.2016 № 1496 «О порядке внесения в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сведений об изменении вида регулярных перевозок по муниципальному маршруту регулярных перевозок на территории муниципального образования города Ставрополя Ставропольского края»</w:t>
      </w:r>
      <w:r w:rsidR="00935797">
        <w:rPr>
          <w:rFonts w:eastAsia="Times New Roman"/>
        </w:rPr>
        <w:t>.</w:t>
      </w:r>
    </w:p>
    <w:p w:rsidR="006001F0" w:rsidRDefault="006001F0" w:rsidP="002F1328">
      <w:pPr>
        <w:spacing w:after="0" w:line="240" w:lineRule="auto"/>
        <w:ind w:firstLine="709"/>
        <w:jc w:val="both"/>
      </w:pPr>
    </w:p>
    <w:p w:rsidR="006001F0" w:rsidRDefault="006001F0" w:rsidP="006001F0">
      <w:pPr>
        <w:spacing w:after="0" w:line="240" w:lineRule="auto"/>
        <w:ind w:firstLine="709"/>
        <w:jc w:val="both"/>
      </w:pPr>
    </w:p>
    <w:p w:rsidR="00935797" w:rsidRPr="006001F0" w:rsidRDefault="00935797" w:rsidP="006001F0">
      <w:pPr>
        <w:spacing w:after="0" w:line="240" w:lineRule="auto"/>
        <w:ind w:firstLine="709"/>
        <w:jc w:val="both"/>
      </w:pPr>
    </w:p>
    <w:p w:rsidR="006001F0" w:rsidRPr="006001F0" w:rsidRDefault="00935797" w:rsidP="006001F0">
      <w:pPr>
        <w:spacing w:after="0" w:line="240" w:lineRule="exact"/>
        <w:jc w:val="both"/>
      </w:pPr>
      <w:r>
        <w:t>З</w:t>
      </w:r>
      <w:r w:rsidR="006001F0" w:rsidRPr="006001F0">
        <w:t>аместител</w:t>
      </w:r>
      <w:r>
        <w:t>ь</w:t>
      </w:r>
      <w:r w:rsidR="006001F0" w:rsidRPr="006001F0">
        <w:t xml:space="preserve"> главы администрации </w:t>
      </w:r>
    </w:p>
    <w:p w:rsidR="006001F0" w:rsidRPr="006001F0" w:rsidRDefault="006001F0" w:rsidP="006001F0">
      <w:pPr>
        <w:spacing w:after="0" w:line="240" w:lineRule="exact"/>
        <w:jc w:val="both"/>
      </w:pPr>
      <w:r w:rsidRPr="006001F0">
        <w:t>города Ставрополя, руководител</w:t>
      </w:r>
      <w:r w:rsidR="00935797">
        <w:t>ь</w:t>
      </w:r>
    </w:p>
    <w:p w:rsidR="006001F0" w:rsidRPr="006001F0" w:rsidRDefault="006001F0" w:rsidP="006001F0">
      <w:pPr>
        <w:spacing w:after="0" w:line="240" w:lineRule="exact"/>
        <w:jc w:val="both"/>
      </w:pPr>
      <w:r w:rsidRPr="006001F0">
        <w:t xml:space="preserve">комитета городского хозяйства </w:t>
      </w:r>
    </w:p>
    <w:p w:rsidR="006001F0" w:rsidRPr="006001F0" w:rsidRDefault="006001F0" w:rsidP="006001F0">
      <w:pPr>
        <w:spacing w:after="0" w:line="240" w:lineRule="exact"/>
        <w:jc w:val="both"/>
      </w:pPr>
      <w:r w:rsidRPr="006001F0">
        <w:t xml:space="preserve">администрации города Ставрополя                                              </w:t>
      </w:r>
      <w:r>
        <w:t>В.И. Кишкинев</w:t>
      </w:r>
    </w:p>
    <w:p w:rsidR="006001F0" w:rsidRPr="006001F0" w:rsidRDefault="006001F0" w:rsidP="006001F0">
      <w:pPr>
        <w:spacing w:after="0" w:line="240" w:lineRule="auto"/>
        <w:ind w:firstLine="709"/>
        <w:jc w:val="both"/>
      </w:pPr>
    </w:p>
    <w:p w:rsidR="006001F0" w:rsidRDefault="006001F0" w:rsidP="002F1328">
      <w:pPr>
        <w:spacing w:after="0" w:line="240" w:lineRule="auto"/>
        <w:ind w:firstLine="709"/>
        <w:jc w:val="both"/>
      </w:pPr>
    </w:p>
    <w:p w:rsidR="006001F0" w:rsidRDefault="006001F0" w:rsidP="002F1328">
      <w:pPr>
        <w:spacing w:after="0" w:line="240" w:lineRule="auto"/>
        <w:ind w:firstLine="709"/>
        <w:jc w:val="both"/>
      </w:pPr>
    </w:p>
    <w:p w:rsidR="006001F0" w:rsidRDefault="006001F0" w:rsidP="002F1328">
      <w:pPr>
        <w:spacing w:after="0" w:line="240" w:lineRule="auto"/>
        <w:ind w:firstLine="709"/>
        <w:jc w:val="both"/>
      </w:pPr>
    </w:p>
    <w:p w:rsidR="002F1328" w:rsidRPr="009D5431" w:rsidRDefault="002F1328" w:rsidP="009D5431">
      <w:pPr>
        <w:spacing w:after="0" w:line="240" w:lineRule="auto"/>
        <w:ind w:firstLine="709"/>
        <w:jc w:val="both"/>
      </w:pPr>
      <w:bookmarkStart w:id="0" w:name="_GoBack"/>
      <w:bookmarkEnd w:id="0"/>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FD33F9" w:rsidTr="00C724B3">
        <w:tc>
          <w:tcPr>
            <w:tcW w:w="5211" w:type="dxa"/>
          </w:tcPr>
          <w:p w:rsidR="00FD33F9" w:rsidRDefault="00FD33F9" w:rsidP="00C724B3">
            <w:pPr>
              <w:spacing w:line="240" w:lineRule="exact"/>
              <w:ind w:right="600"/>
              <w:rPr>
                <w:rFonts w:ascii="Times New Roman" w:hAnsi="Times New Roman" w:cs="Times New Roman"/>
                <w:sz w:val="28"/>
                <w:szCs w:val="28"/>
              </w:rPr>
            </w:pPr>
          </w:p>
        </w:tc>
        <w:tc>
          <w:tcPr>
            <w:tcW w:w="4359" w:type="dxa"/>
            <w:vAlign w:val="bottom"/>
          </w:tcPr>
          <w:p w:rsidR="00FD33F9" w:rsidRDefault="00FD33F9" w:rsidP="00C724B3">
            <w:pPr>
              <w:spacing w:line="240" w:lineRule="exact"/>
              <w:jc w:val="right"/>
              <w:rPr>
                <w:rFonts w:ascii="Times New Roman" w:hAnsi="Times New Roman" w:cs="Times New Roman"/>
                <w:sz w:val="28"/>
                <w:szCs w:val="28"/>
              </w:rPr>
            </w:pPr>
          </w:p>
        </w:tc>
      </w:tr>
    </w:tbl>
    <w:p w:rsidR="006A672B" w:rsidRDefault="006A672B" w:rsidP="00780D90">
      <w:pPr>
        <w:spacing w:after="0" w:line="240" w:lineRule="exact"/>
        <w:rPr>
          <w:sz w:val="20"/>
          <w:szCs w:val="20"/>
        </w:rPr>
      </w:pPr>
    </w:p>
    <w:p w:rsidR="00EA1A35" w:rsidRPr="00BB66DA" w:rsidRDefault="006001F0" w:rsidP="00780D90">
      <w:pPr>
        <w:spacing w:after="0" w:line="240" w:lineRule="exact"/>
        <w:rPr>
          <w:sz w:val="20"/>
          <w:szCs w:val="20"/>
        </w:rPr>
      </w:pPr>
      <w:r>
        <w:rPr>
          <w:sz w:val="20"/>
          <w:szCs w:val="20"/>
        </w:rPr>
        <w:t>В.Н. Кошелева</w:t>
      </w:r>
      <w:r w:rsidR="00BB66DA">
        <w:rPr>
          <w:sz w:val="20"/>
          <w:szCs w:val="20"/>
        </w:rPr>
        <w:t xml:space="preserve">, </w:t>
      </w:r>
      <w:r>
        <w:rPr>
          <w:sz w:val="20"/>
          <w:szCs w:val="20"/>
        </w:rPr>
        <w:t>35-38-07</w:t>
      </w:r>
    </w:p>
    <w:sectPr w:rsidR="00EA1A35" w:rsidRPr="00BB66DA" w:rsidSect="006A672B">
      <w:headerReference w:type="default" r:id="rId6"/>
      <w:pgSz w:w="11906" w:h="16838"/>
      <w:pgMar w:top="851" w:right="566" w:bottom="709" w:left="1985"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556" w:rsidRDefault="00660556" w:rsidP="002A320A">
      <w:pPr>
        <w:spacing w:after="0" w:line="240" w:lineRule="auto"/>
      </w:pPr>
      <w:r>
        <w:separator/>
      </w:r>
    </w:p>
  </w:endnote>
  <w:endnote w:type="continuationSeparator" w:id="1">
    <w:p w:rsidR="00660556" w:rsidRDefault="00660556" w:rsidP="002A3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00002287" w:usb1="00000000" w:usb2="00000000" w:usb3="00000000" w:csb0="000000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556" w:rsidRDefault="00660556" w:rsidP="002A320A">
      <w:pPr>
        <w:spacing w:after="0" w:line="240" w:lineRule="auto"/>
      </w:pPr>
      <w:r>
        <w:separator/>
      </w:r>
    </w:p>
  </w:footnote>
  <w:footnote w:type="continuationSeparator" w:id="1">
    <w:p w:rsidR="00660556" w:rsidRDefault="00660556" w:rsidP="002A3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677724"/>
    </w:sdtPr>
    <w:sdtContent>
      <w:p w:rsidR="00A20686" w:rsidRDefault="003C3F7C">
        <w:pPr>
          <w:pStyle w:val="a3"/>
          <w:jc w:val="center"/>
        </w:pPr>
        <w:r>
          <w:fldChar w:fldCharType="begin"/>
        </w:r>
        <w:r w:rsidR="00557ABB">
          <w:instrText>PAGE   \* MERGEFORMAT</w:instrText>
        </w:r>
        <w:r>
          <w:fldChar w:fldCharType="separate"/>
        </w:r>
        <w:r w:rsidR="00935797">
          <w:rPr>
            <w:noProof/>
          </w:rPr>
          <w:t>2</w:t>
        </w:r>
        <w:r>
          <w:rPr>
            <w:noProof/>
          </w:rPr>
          <w:fldChar w:fldCharType="end"/>
        </w:r>
      </w:p>
    </w:sdtContent>
  </w:sdt>
  <w:p w:rsidR="00A20686" w:rsidRDefault="00A206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34C"/>
    <w:rsid w:val="00013DD9"/>
    <w:rsid w:val="00047448"/>
    <w:rsid w:val="0008126B"/>
    <w:rsid w:val="00082485"/>
    <w:rsid w:val="00083B0C"/>
    <w:rsid w:val="00086012"/>
    <w:rsid w:val="000873A1"/>
    <w:rsid w:val="000B540C"/>
    <w:rsid w:val="000D1F14"/>
    <w:rsid w:val="000D234C"/>
    <w:rsid w:val="00116DE8"/>
    <w:rsid w:val="001444EE"/>
    <w:rsid w:val="0015265F"/>
    <w:rsid w:val="001F2687"/>
    <w:rsid w:val="00204942"/>
    <w:rsid w:val="00211DEA"/>
    <w:rsid w:val="002134F3"/>
    <w:rsid w:val="0023011F"/>
    <w:rsid w:val="00291F35"/>
    <w:rsid w:val="002A320A"/>
    <w:rsid w:val="002B63EA"/>
    <w:rsid w:val="002C018B"/>
    <w:rsid w:val="002D50FE"/>
    <w:rsid w:val="002F1328"/>
    <w:rsid w:val="00312279"/>
    <w:rsid w:val="00337E27"/>
    <w:rsid w:val="0037234F"/>
    <w:rsid w:val="00394587"/>
    <w:rsid w:val="003A452A"/>
    <w:rsid w:val="003A6A45"/>
    <w:rsid w:val="003B65F5"/>
    <w:rsid w:val="003B6EAF"/>
    <w:rsid w:val="003C1AFE"/>
    <w:rsid w:val="003C3F7C"/>
    <w:rsid w:val="003D5B29"/>
    <w:rsid w:val="00405097"/>
    <w:rsid w:val="004101EA"/>
    <w:rsid w:val="00410815"/>
    <w:rsid w:val="00462D79"/>
    <w:rsid w:val="004651D9"/>
    <w:rsid w:val="00477A0D"/>
    <w:rsid w:val="004B28BB"/>
    <w:rsid w:val="004F40FE"/>
    <w:rsid w:val="004F5A47"/>
    <w:rsid w:val="005107B1"/>
    <w:rsid w:val="00523709"/>
    <w:rsid w:val="00550084"/>
    <w:rsid w:val="00550DD3"/>
    <w:rsid w:val="00557ABB"/>
    <w:rsid w:val="005718CE"/>
    <w:rsid w:val="0058047B"/>
    <w:rsid w:val="00593A3B"/>
    <w:rsid w:val="005C03FD"/>
    <w:rsid w:val="005D0DA2"/>
    <w:rsid w:val="005D51D9"/>
    <w:rsid w:val="005F2494"/>
    <w:rsid w:val="005F2E1E"/>
    <w:rsid w:val="005F4DFA"/>
    <w:rsid w:val="006001F0"/>
    <w:rsid w:val="00606DA6"/>
    <w:rsid w:val="00613C50"/>
    <w:rsid w:val="00633F48"/>
    <w:rsid w:val="00660556"/>
    <w:rsid w:val="0066707B"/>
    <w:rsid w:val="00690F54"/>
    <w:rsid w:val="00697CA6"/>
    <w:rsid w:val="006A672B"/>
    <w:rsid w:val="006D79E8"/>
    <w:rsid w:val="006E37BF"/>
    <w:rsid w:val="006E3AF9"/>
    <w:rsid w:val="006E4DF8"/>
    <w:rsid w:val="006F115E"/>
    <w:rsid w:val="00730508"/>
    <w:rsid w:val="0075656E"/>
    <w:rsid w:val="0076278D"/>
    <w:rsid w:val="00780D90"/>
    <w:rsid w:val="007B1EA3"/>
    <w:rsid w:val="007B67FE"/>
    <w:rsid w:val="007D0A1B"/>
    <w:rsid w:val="007D70EF"/>
    <w:rsid w:val="0080705B"/>
    <w:rsid w:val="0082701A"/>
    <w:rsid w:val="008310E4"/>
    <w:rsid w:val="0084173A"/>
    <w:rsid w:val="008631D5"/>
    <w:rsid w:val="00863694"/>
    <w:rsid w:val="008654E7"/>
    <w:rsid w:val="00883571"/>
    <w:rsid w:val="008902DD"/>
    <w:rsid w:val="008923F4"/>
    <w:rsid w:val="008A11B7"/>
    <w:rsid w:val="008B62F3"/>
    <w:rsid w:val="008D1435"/>
    <w:rsid w:val="008D43FF"/>
    <w:rsid w:val="00935797"/>
    <w:rsid w:val="009366FB"/>
    <w:rsid w:val="009455AF"/>
    <w:rsid w:val="009711B1"/>
    <w:rsid w:val="009A3CC9"/>
    <w:rsid w:val="009B1E37"/>
    <w:rsid w:val="009D5431"/>
    <w:rsid w:val="009E1972"/>
    <w:rsid w:val="009E520B"/>
    <w:rsid w:val="009E68BF"/>
    <w:rsid w:val="00A07631"/>
    <w:rsid w:val="00A20253"/>
    <w:rsid w:val="00A20686"/>
    <w:rsid w:val="00A301EA"/>
    <w:rsid w:val="00A929B4"/>
    <w:rsid w:val="00AA10A6"/>
    <w:rsid w:val="00AA4621"/>
    <w:rsid w:val="00AB29E9"/>
    <w:rsid w:val="00AC6FC5"/>
    <w:rsid w:val="00B107FD"/>
    <w:rsid w:val="00B14513"/>
    <w:rsid w:val="00B14BAE"/>
    <w:rsid w:val="00B24550"/>
    <w:rsid w:val="00B6296A"/>
    <w:rsid w:val="00BA5AFB"/>
    <w:rsid w:val="00BB66DA"/>
    <w:rsid w:val="00C27468"/>
    <w:rsid w:val="00C64DB3"/>
    <w:rsid w:val="00C676FA"/>
    <w:rsid w:val="00C85AA4"/>
    <w:rsid w:val="00C9781A"/>
    <w:rsid w:val="00CA1C82"/>
    <w:rsid w:val="00CC34A1"/>
    <w:rsid w:val="00CE1534"/>
    <w:rsid w:val="00CE38AA"/>
    <w:rsid w:val="00CF71B2"/>
    <w:rsid w:val="00D06EC2"/>
    <w:rsid w:val="00D31D2B"/>
    <w:rsid w:val="00D753A6"/>
    <w:rsid w:val="00DD02A7"/>
    <w:rsid w:val="00DD2EF5"/>
    <w:rsid w:val="00DF23B1"/>
    <w:rsid w:val="00E25BFA"/>
    <w:rsid w:val="00E36ADA"/>
    <w:rsid w:val="00E60A06"/>
    <w:rsid w:val="00E709FD"/>
    <w:rsid w:val="00E8519C"/>
    <w:rsid w:val="00EA1A35"/>
    <w:rsid w:val="00F05D48"/>
    <w:rsid w:val="00F73A55"/>
    <w:rsid w:val="00F74AFB"/>
    <w:rsid w:val="00FC6E71"/>
    <w:rsid w:val="00FD33F9"/>
    <w:rsid w:val="00FE56BD"/>
    <w:rsid w:val="00FF6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F7C"/>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basedOn w:val="a0"/>
    <w:rsid w:val="006A672B"/>
  </w:style>
  <w:style w:type="paragraph" w:styleId="ad">
    <w:name w:val="Body Text"/>
    <w:basedOn w:val="a"/>
    <w:link w:val="ae"/>
    <w:uiPriority w:val="99"/>
    <w:rsid w:val="00935797"/>
    <w:pPr>
      <w:autoSpaceDE w:val="0"/>
      <w:autoSpaceDN w:val="0"/>
      <w:spacing w:after="0" w:line="240" w:lineRule="auto"/>
      <w:jc w:val="both"/>
    </w:pPr>
    <w:rPr>
      <w:rFonts w:eastAsia="Times New Roman"/>
      <w:color w:val="auto"/>
      <w:lang w:eastAsia="ru-RU"/>
    </w:rPr>
  </w:style>
  <w:style w:type="character" w:customStyle="1" w:styleId="ae">
    <w:name w:val="Основной текст Знак"/>
    <w:basedOn w:val="a0"/>
    <w:link w:val="ad"/>
    <w:uiPriority w:val="99"/>
    <w:rsid w:val="00935797"/>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basedOn w:val="a0"/>
    <w:rsid w:val="006A672B"/>
  </w:style>
</w:styles>
</file>

<file path=word/webSettings.xml><?xml version="1.0" encoding="utf-8"?>
<w:webSettings xmlns:r="http://schemas.openxmlformats.org/officeDocument/2006/relationships" xmlns:w="http://schemas.openxmlformats.org/wordprocessingml/2006/main">
  <w:divs>
    <w:div w:id="316038061">
      <w:bodyDiv w:val="1"/>
      <w:marLeft w:val="0"/>
      <w:marRight w:val="0"/>
      <w:marTop w:val="0"/>
      <w:marBottom w:val="0"/>
      <w:divBdr>
        <w:top w:val="none" w:sz="0" w:space="0" w:color="auto"/>
        <w:left w:val="none" w:sz="0" w:space="0" w:color="auto"/>
        <w:bottom w:val="none" w:sz="0" w:space="0" w:color="auto"/>
        <w:right w:val="none" w:sz="0" w:space="0" w:color="auto"/>
      </w:divBdr>
    </w:div>
    <w:div w:id="854655710">
      <w:bodyDiv w:val="1"/>
      <w:marLeft w:val="0"/>
      <w:marRight w:val="0"/>
      <w:marTop w:val="0"/>
      <w:marBottom w:val="0"/>
      <w:divBdr>
        <w:top w:val="none" w:sz="0" w:space="0" w:color="auto"/>
        <w:left w:val="none" w:sz="0" w:space="0" w:color="auto"/>
        <w:bottom w:val="none" w:sz="0" w:space="0" w:color="auto"/>
        <w:right w:val="none" w:sz="0" w:space="0" w:color="auto"/>
      </w:divBdr>
    </w:div>
    <w:div w:id="1061369682">
      <w:bodyDiv w:val="1"/>
      <w:marLeft w:val="0"/>
      <w:marRight w:val="0"/>
      <w:marTop w:val="0"/>
      <w:marBottom w:val="0"/>
      <w:divBdr>
        <w:top w:val="none" w:sz="0" w:space="0" w:color="auto"/>
        <w:left w:val="none" w:sz="0" w:space="0" w:color="auto"/>
        <w:bottom w:val="none" w:sz="0" w:space="0" w:color="auto"/>
        <w:right w:val="none" w:sz="0" w:space="0" w:color="auto"/>
      </w:divBdr>
    </w:div>
    <w:div w:id="1117525910">
      <w:bodyDiv w:val="1"/>
      <w:marLeft w:val="0"/>
      <w:marRight w:val="0"/>
      <w:marTop w:val="0"/>
      <w:marBottom w:val="0"/>
      <w:divBdr>
        <w:top w:val="none" w:sz="0" w:space="0" w:color="auto"/>
        <w:left w:val="none" w:sz="0" w:space="0" w:color="auto"/>
        <w:bottom w:val="none" w:sz="0" w:space="0" w:color="auto"/>
        <w:right w:val="none" w:sz="0" w:space="0" w:color="auto"/>
      </w:divBdr>
    </w:div>
    <w:div w:id="1832477070">
      <w:bodyDiv w:val="1"/>
      <w:marLeft w:val="0"/>
      <w:marRight w:val="0"/>
      <w:marTop w:val="0"/>
      <w:marBottom w:val="0"/>
      <w:divBdr>
        <w:top w:val="none" w:sz="0" w:space="0" w:color="auto"/>
        <w:left w:val="none" w:sz="0" w:space="0" w:color="auto"/>
        <w:bottom w:val="none" w:sz="0" w:space="0" w:color="auto"/>
        <w:right w:val="none" w:sz="0" w:space="0" w:color="auto"/>
      </w:divBdr>
    </w:div>
    <w:div w:id="19650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1935201494</cp:lastModifiedBy>
  <cp:revision>2</cp:revision>
  <cp:lastPrinted>2023-09-22T09:00:00Z</cp:lastPrinted>
  <dcterms:created xsi:type="dcterms:W3CDTF">2023-09-22T09:00:00Z</dcterms:created>
  <dcterms:modified xsi:type="dcterms:W3CDTF">2023-09-22T09:00:00Z</dcterms:modified>
</cp:coreProperties>
</file>