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C000000">
      <w:pPr>
        <w:spacing w:after="0" w:before="0" w:line="240" w:lineRule="auto"/>
        <w:ind w:firstLine="0" w:left="0" w:right="0"/>
        <w:jc w:val="both"/>
      </w:pPr>
    </w:p>
    <w:p w14:paraId="0D000000">
      <w:pPr>
        <w:spacing w:after="0" w:before="0" w:line="240" w:lineRule="auto"/>
        <w:ind w:firstLine="0" w:left="0" w:right="0"/>
        <w:jc w:val="both"/>
      </w:pPr>
    </w:p>
    <w:p w14:paraId="0E000000">
      <w:pPr>
        <w:spacing w:after="0" w:before="0" w:line="240" w:lineRule="auto"/>
        <w:ind w:firstLine="0" w:left="0" w:right="0"/>
        <w:jc w:val="both"/>
      </w:pPr>
    </w:p>
    <w:p w14:paraId="0F000000">
      <w:pPr>
        <w:spacing w:after="0" w:before="0" w:line="240" w:lineRule="auto"/>
        <w:ind w:firstLine="0" w:left="0" w:right="0"/>
        <w:jc w:val="both"/>
      </w:pPr>
    </w:p>
    <w:p w14:paraId="10000000">
      <w:pPr>
        <w:spacing w:after="0" w:before="0" w:line="240" w:lineRule="auto"/>
        <w:ind w:firstLine="0" w:left="0" w:right="0"/>
        <w:jc w:val="both"/>
      </w:pPr>
    </w:p>
    <w:p w14:paraId="11000000">
      <w:pPr>
        <w:spacing w:after="0" w:before="0" w:line="240" w:lineRule="auto"/>
        <w:ind w:firstLine="0" w:left="0" w:right="0"/>
        <w:jc w:val="both"/>
      </w:pPr>
    </w:p>
    <w:p w14:paraId="12000000">
      <w:pPr>
        <w:spacing w:after="0" w:before="0" w:line="240" w:lineRule="auto"/>
        <w:ind w:firstLine="0" w:left="0" w:right="0"/>
        <w:jc w:val="both"/>
      </w:pPr>
    </w:p>
    <w:p w14:paraId="13000000">
      <w:pPr>
        <w:spacing w:after="0" w:before="0" w:line="240" w:lineRule="auto"/>
        <w:ind w:firstLine="0" w:left="0" w:right="0"/>
        <w:jc w:val="both"/>
      </w:pPr>
    </w:p>
    <w:p w14:paraId="14000000">
      <w:pPr>
        <w:spacing w:after="0" w:before="0" w:line="240" w:lineRule="auto"/>
        <w:ind w:firstLine="0" w:left="0" w:right="0"/>
        <w:jc w:val="both"/>
      </w:pPr>
    </w:p>
    <w:p w14:paraId="15000000">
      <w:pPr>
        <w:spacing w:after="0" w:before="0" w:line="240" w:lineRule="exact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изменений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A000000">
      <w:pPr>
        <w:spacing w:after="0" w:before="0" w:line="240" w:lineRule="auto"/>
        <w:ind w:firstLine="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B000000">
      <w:pPr>
        <w:spacing w:after="0" w:before="0" w:line="240" w:lineRule="auto"/>
        <w:ind w:firstLine="0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Внести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11.11.2022 № 2413 «Об утверждении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 – Программа), следующие изменения: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бюджетных ассигнований Программы составляет                                     11 420 844,69</w:t>
      </w:r>
      <w:r>
        <w:rPr>
          <w:rFonts w:ascii="Times New Roman" w:hAnsi="Times New Roman"/>
          <w:sz w:val="28"/>
        </w:rPr>
        <w:t xml:space="preserve"> тыс. рублей, в том числе по годам: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2 732 240,71 тыс. рублей;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4 371 363,87 тыс. рублей;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1 194 251,73 тыс. рублей;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1 065 580,14 тыс. рублей;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1 028 704,12 тыс. рублей;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1 028 704,12 тыс. рублей;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6 832 412,18 тыс. рублей, в том числе по годам:</w:t>
      </w:r>
    </w:p>
    <w:p w14:paraId="2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1 254 783,61 тыс. рублей;</w:t>
      </w:r>
    </w:p>
    <w:p w14:paraId="2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1 610 970,77 тыс. рублей;</w:t>
      </w:r>
    </w:p>
    <w:p w14:paraId="2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999 050,43 тыс. рублей;</w:t>
      </w:r>
    </w:p>
    <w:p w14:paraId="2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1 013 786,47 тыс. рублей;</w:t>
      </w:r>
    </w:p>
    <w:p w14:paraId="2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976 910,45 тыс. рублей;</w:t>
      </w:r>
    </w:p>
    <w:p w14:paraId="2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976 910,45 тыс. рублей;</w:t>
      </w:r>
    </w:p>
    <w:p w14:paraId="2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3 974 601,39 тыс. рублей, в том числе по годам:</w:t>
      </w:r>
    </w:p>
    <w:p w14:paraId="2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1 113 625,98 тыс. рублей;</w:t>
      </w:r>
    </w:p>
    <w:p w14:paraId="2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2 710 393,10 тыс. рублей;</w:t>
      </w:r>
    </w:p>
    <w:p w14:paraId="3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145 201,30 тыс. рублей;</w:t>
      </w:r>
    </w:p>
    <w:p w14:paraId="3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1 793,67 тыс. рублей;</w:t>
      </w:r>
    </w:p>
    <w:p w14:paraId="3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1 793,67 тыс. рублей;</w:t>
      </w:r>
    </w:p>
    <w:p w14:paraId="3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1 793,67 тыс. рублей;</w:t>
      </w:r>
    </w:p>
    <w:p w14:paraId="3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3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358 767,13 тыс. рублей;</w:t>
      </w:r>
    </w:p>
    <w:p w14:paraId="3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50 000,00 тыс. рублей;</w:t>
      </w:r>
    </w:p>
    <w:p w14:paraId="3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50 000,00 тыс. рублей;</w:t>
      </w:r>
    </w:p>
    <w:p w14:paraId="3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50 000,00 тыс. рублей;</w:t>
      </w:r>
    </w:p>
    <w:p w14:paraId="3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50 000,00 тыс. рублей;</w:t>
      </w:r>
    </w:p>
    <w:p w14:paraId="3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50 000,00 тыс. рублей;</w:t>
      </w:r>
    </w:p>
    <w:p w14:paraId="3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лиц в 2023 году в сумме 1 165,00 тыс. рублей;</w:t>
      </w:r>
    </w:p>
    <w:p w14:paraId="3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в 2023 году в сумме 3 898,99 тыс. рублей»;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раздел 5 «Ресурсное обеспечение Программы» изложить в следующей редакции:</w:t>
      </w:r>
    </w:p>
    <w:p w14:paraId="3E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Программы</w:t>
      </w:r>
    </w:p>
    <w:p w14:paraId="3F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Программы составляет    </w:t>
      </w:r>
      <w:r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>11 420 844,69</w:t>
      </w:r>
      <w:r>
        <w:rPr>
          <w:rFonts w:ascii="Times New Roman" w:hAnsi="Times New Roman"/>
          <w:sz w:val="28"/>
        </w:rPr>
        <w:t xml:space="preserve"> тыс. рублей, в том числе по годам: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2 732 240,71 тыс. рублей;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4 371 363,87 тыс. рублей;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1 194 251,73 тыс. рублей;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1 065 580,14 тыс. рублей;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1 028 704,12 тыс. рублей;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1 028 704,12 тыс. рублей;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города Ставрополя в сумме 6 832 412,18 тыс. рублей, в том числе по годам: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1 254 783,61 тыс. рублей;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1 610 970,77 тыс. рублей;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999 050,43 тыс. рублей;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1 013 786,47 тыс. рублей;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976 910,45 тыс. рублей;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976 910,45 тыс. рублей;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3 974 601,39 тыс. рублей, в том числе по годам: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1 113 625,98 тыс. рублей;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2 710 393,10 тыс. рублей;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145 201,30 тыс. рублей;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1 793,67 тыс. рублей;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1 793,67 тыс. рублей;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1 793,67 тыс. рублей;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608 767,13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358 767,13 тыс. рублей;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50 000,00 тыс. рублей;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50 000,00 тыс. рублей;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50 000,00 тыс. рублей;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50 000,00 тыс. рублей;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50 000,00 тыс. рублей;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физических лиц в 2023 году в сумме 1 165,00 тыс. рублей;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в 2023 году в сумме 3 898,99 тыс. рублей</w:t>
      </w:r>
      <w:r>
        <w:rPr>
          <w:rFonts w:ascii="Times New Roman" w:hAnsi="Times New Roman"/>
          <w:sz w:val="28"/>
        </w:rPr>
        <w:t>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объемы финансовых средств, направленных на ее реализацию, могут корректироваться.»;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приложении 1 «Подпрограмм</w:t>
      </w:r>
      <w:r>
        <w:rPr>
          <w:rFonts w:ascii="Times New Roman" w:hAnsi="Times New Roman"/>
          <w:sz w:val="28"/>
        </w:rPr>
        <w:t>а «</w:t>
      </w:r>
      <w:r>
        <w:rPr>
          <w:rFonts w:ascii="Times New Roman" w:hAnsi="Times New Roman"/>
          <w:color w:val="000000"/>
        </w:rPr>
        <w:t>Развитие жилищно-коммунального хозяйства на территории города Ставрополя</w:t>
      </w:r>
      <w:r>
        <w:rPr>
          <w:rFonts w:ascii="Times New Roman" w:hAnsi="Times New Roman"/>
          <w:sz w:val="28"/>
        </w:rPr>
        <w:t>» к</w:t>
      </w:r>
      <w:r>
        <w:rPr>
          <w:rFonts w:ascii="Times New Roman" w:hAnsi="Times New Roman"/>
          <w:sz w:val="28"/>
        </w:rPr>
        <w:t xml:space="preserve"> Программе (далее – Подпрограмма 1):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позицию «Объемы и источники финансового обеспечения Подпрограммы» изложить в следующей редакции: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бюджетных ассигнований Подпрограммы составляет 1</w:t>
      </w:r>
      <w:r>
        <w:rPr>
          <w:rFonts w:ascii="Times New Roman" w:hAnsi="Times New Roman"/>
          <w:sz w:val="28"/>
        </w:rPr>
        <w:t> 134 293,69 тыс. рублей, в том числе по годам:</w:t>
      </w:r>
    </w:p>
    <w:p w14:paraId="63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37 254,79 тыс. рублей;</w:t>
      </w:r>
    </w:p>
    <w:p w14:paraId="64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1 060 178,46 тыс. рублей;</w:t>
      </w:r>
    </w:p>
    <w:p w14:paraId="65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9 215,11 тыс. рублей;</w:t>
      </w:r>
    </w:p>
    <w:p w14:paraId="66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9 215,11 тыс. рублей;</w:t>
      </w:r>
    </w:p>
    <w:p w14:paraId="67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9 215,11 тыс. рублей;</w:t>
      </w:r>
    </w:p>
    <w:p w14:paraId="68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9 215,11 тыс. рублей;</w:t>
      </w:r>
    </w:p>
    <w:p w14:paraId="69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из них за счет средств:</w:t>
      </w:r>
    </w:p>
    <w:p w14:paraId="6A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бюджета города Ст</w:t>
      </w:r>
      <w:r>
        <w:rPr>
          <w:rFonts w:ascii="Times New Roman" w:hAnsi="Times New Roman"/>
          <w:color w:val="000000"/>
        </w:rPr>
        <w:t>аврополя в сумме 108 784,56 тыс. рублей, в том числе по годам:</w:t>
      </w:r>
    </w:p>
    <w:p w14:paraId="6B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37 028,18 тыс. рублей;</w:t>
      </w:r>
    </w:p>
    <w:p w14:paraId="6C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34 895,94 тыс. рублей;</w:t>
      </w:r>
    </w:p>
    <w:p w14:paraId="6D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9 215,11 тыс. рублей;</w:t>
      </w:r>
    </w:p>
    <w:p w14:paraId="6E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9 215,11 тыс. рублей;</w:t>
      </w:r>
    </w:p>
    <w:p w14:paraId="6F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9 215,11 тыс. рублей;</w:t>
      </w:r>
    </w:p>
    <w:p w14:paraId="70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2028 год – 9 215,11 тыс. рублей;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1 025 509,13 тыс. рублей, в том ч</w:t>
      </w:r>
      <w:r>
        <w:rPr>
          <w:rFonts w:ascii="Times New Roman" w:hAnsi="Times New Roman"/>
          <w:sz w:val="28"/>
        </w:rPr>
        <w:t>исле по годам: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226,61 тыс. рублей;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1 025 282,52 тыс. рублей;</w:t>
      </w:r>
    </w:p>
    <w:p w14:paraId="74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</w:rPr>
        <w:t>б) раздел 5 «Ресурсное обеспечение Подпрограммы» изложить в следующей редакции:</w:t>
      </w:r>
    </w:p>
    <w:p w14:paraId="75000000">
      <w:pPr>
        <w:spacing w:after="240" w:before="240"/>
        <w:ind w:firstLine="709" w:left="0"/>
        <w:contextualSpacing w:val="1"/>
        <w:jc w:val="center"/>
        <w:rPr>
          <w:rFonts w:ascii="Times New Roman" w:hAnsi="Times New Roman"/>
          <w:color w:val="000000"/>
          <w:sz w:val="14"/>
        </w:rPr>
      </w:pPr>
      <w:r>
        <w:rPr>
          <w:rFonts w:ascii="Times New Roman" w:hAnsi="Times New Roman"/>
          <w:color w:val="000000"/>
        </w:rPr>
        <w:t>«5. Ресурсное обеспечение Подпрограммы</w:t>
      </w:r>
    </w:p>
    <w:p w14:paraId="76000000">
      <w:pPr>
        <w:spacing w:after="204" w:before="204"/>
        <w:ind w:firstLine="709" w:left="0"/>
        <w:contextualSpacing w:val="1"/>
        <w:jc w:val="center"/>
        <w:rPr>
          <w:rFonts w:ascii="Times New Roman" w:hAnsi="Times New Roman"/>
          <w:sz w:val="14"/>
        </w:rPr>
      </w:pPr>
    </w:p>
    <w:p w14:paraId="77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</w:rPr>
        <w:t xml:space="preserve"> Объем бюджетных ассигнований Подпрограммы составляет                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 134 293,69 тыс. рублей, в том числе по годам:</w:t>
      </w:r>
    </w:p>
    <w:p w14:paraId="78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37 254,79 тыс. рублей;</w:t>
      </w:r>
    </w:p>
    <w:p w14:paraId="79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1 060 178,46 тыс. рублей;</w:t>
      </w:r>
    </w:p>
    <w:p w14:paraId="7A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9 215,11 тыс. рублей;</w:t>
      </w:r>
    </w:p>
    <w:p w14:paraId="7B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9 215,11 тыс. рублей;</w:t>
      </w:r>
    </w:p>
    <w:p w14:paraId="7C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9 215,11 тыс. рублей;</w:t>
      </w:r>
    </w:p>
    <w:p w14:paraId="7D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9 215,11 тыс. рублей;</w:t>
      </w:r>
    </w:p>
    <w:p w14:paraId="7E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из них за счет средств:</w:t>
      </w:r>
    </w:p>
    <w:p w14:paraId="7F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бюджета города Ст</w:t>
      </w:r>
      <w:r>
        <w:rPr>
          <w:rFonts w:ascii="Times New Roman" w:hAnsi="Times New Roman"/>
          <w:color w:val="000000"/>
        </w:rPr>
        <w:t>аврополя в сумме 108 784,56 тыс. рублей, в том числе по годам:</w:t>
      </w:r>
    </w:p>
    <w:p w14:paraId="80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37 028,18 тыс. рублей;</w:t>
      </w:r>
    </w:p>
    <w:p w14:paraId="81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34 895,94 тыс. рублей;</w:t>
      </w:r>
    </w:p>
    <w:p w14:paraId="82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9 215,11 тыс. рублей;</w:t>
      </w:r>
    </w:p>
    <w:p w14:paraId="83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9 215,11 тыс. рублей;</w:t>
      </w:r>
    </w:p>
    <w:p w14:paraId="84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9 215,11 тыс. рублей;</w:t>
      </w:r>
    </w:p>
    <w:p w14:paraId="85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2028 год – 9 215,11 тыс. рублей;</w:t>
      </w:r>
    </w:p>
    <w:p w14:paraId="8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1 025 509,13 тыс. рублей, в том ч</w:t>
      </w:r>
      <w:r>
        <w:rPr>
          <w:rFonts w:ascii="Times New Roman" w:hAnsi="Times New Roman"/>
          <w:sz w:val="28"/>
        </w:rPr>
        <w:t>исле по годам:</w:t>
      </w:r>
    </w:p>
    <w:p w14:paraId="8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226,61 тыс. рублей;</w:t>
      </w:r>
    </w:p>
    <w:p w14:paraId="8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1 025 282,52 тыс. рублей</w:t>
      </w:r>
      <w:r>
        <w:rPr>
          <w:rFonts w:ascii="Times New Roman" w:hAnsi="Times New Roman"/>
          <w:color w:val="000000"/>
        </w:rPr>
        <w:t>.</w:t>
      </w:r>
    </w:p>
    <w:p w14:paraId="89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u w:val="none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Style w:val="Style_3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u w:val="none"/>
        </w:rPr>
        <w:t>Объемы</w:t>
      </w:r>
      <w:r>
        <w:rPr>
          <w:rStyle w:val="Style_3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  <w:color w:val="000000"/>
        </w:rPr>
        <w:t xml:space="preserve"> и источники финансирования Подпрограммы приведены в приложении 4 к Программе.</w:t>
      </w:r>
    </w:p>
    <w:p w14:paraId="8A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в приложении 2 «Подпрограмма «Дорожная деятельность и обеспечение безопасности дорожного движения на территории города Ставрополя» к Программе (далее – Подпрограмма 2):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позицию «Объемы и источники финансового обеспечения Подпрограммы» изложить в следующей редакции: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«объем бюджетных ассигнований Подпрограммы составляет 7</w:t>
      </w:r>
      <w:r>
        <w:rPr>
          <w:rFonts w:ascii="Times New Roman" w:hAnsi="Times New Roman"/>
          <w:sz w:val="28"/>
        </w:rPr>
        <w:t> 132 480,92 тыс. рублей, в том числе по годам: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1 898 068,14 тыс. рублей;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2 628 398,05 тыс. рублей;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765 516,37 тыс. рублей;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636 844,78 тыс. рублей;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601 826,79 тыс. рублей;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601 826,79 тыс. рублей;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95000000">
      <w:pPr>
        <w:spacing w:after="0" w:before="0" w:line="240" w:lineRule="auto"/>
        <w:ind w:firstLine="7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сумме 3 939 941,62 тыс. рублей, в том числе по годам: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596 864,33 тыс. рублей;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957 908,75 тыс. рублей;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602 749,10 тыс. рублей;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617 485,14 тыс. рублей;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582 467,15 тыс. рублей;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582 467,15 тыс. рублей;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2 805 676,28 тыс. рублей, в том числе по годам: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1 011 138,99 тыс. рублей;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1 651 129,66 тыс. рублей;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143 407,63 тыс. рублей;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290 064,82 тыс. рублей;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19 359,64 тыс. рублей;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19 359,64 тыс. рублей;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19 359,64 тыс. рублей;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19 359,64 тыс. рублей;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19 359,64 тыс. рублей»;</w:t>
      </w:r>
    </w:p>
    <w:p w14:paraId="A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раздел 5 «Ресурсное обеспечение Подпрограммы» изложить в следующей редакции:</w:t>
      </w:r>
    </w:p>
    <w:p w14:paraId="A8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Подпрограммы</w:t>
      </w:r>
    </w:p>
    <w:p w14:paraId="A9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 бюджетных ассигнований Подпрограммы составляет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 132 480,92 тыс. рублей, в том числе по годам: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1 898 068,14 тыс. рублей;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2 628 398,05 тыс. рублей;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765 516,37 тыс. рублей;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636 844,78 тыс. рублей;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601 826,79 тыс. рублей;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601 826,79 тыс. рублей;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 за счет средств:</w:t>
      </w:r>
    </w:p>
    <w:p w14:paraId="B2000000">
      <w:pPr>
        <w:spacing w:after="0" w:before="0" w:line="240" w:lineRule="auto"/>
        <w:ind w:firstLine="703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сумме 3 939 941,62 тыс. рублей, в том числе по годам: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596 864,33 тыс. рублей;</w:t>
      </w: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957 908,75 тыс. рублей;</w:t>
      </w:r>
    </w:p>
    <w:p w14:paraId="B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602 749,10 тыс. рублей;</w:t>
      </w:r>
    </w:p>
    <w:p w14:paraId="B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617 485,14 тыс. рублей;</w:t>
      </w:r>
    </w:p>
    <w:p w14:paraId="B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582 467,15 тыс. рублей;</w:t>
      </w:r>
    </w:p>
    <w:p w14:paraId="B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582 467,15 тыс. рублей;</w:t>
      </w:r>
    </w:p>
    <w:p w14:paraId="B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Ставропольского края в сумме 2 805 676,28 тыс. рублей, в том числе по годам:</w:t>
      </w:r>
    </w:p>
    <w:p w14:paraId="B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1 011 138,99 тыс. рублей;</w:t>
      </w:r>
    </w:p>
    <w:p w14:paraId="B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1 651 129,66 тыс. рублей;</w:t>
      </w:r>
    </w:p>
    <w:p w14:paraId="B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143 407,63 тыс. рублей;</w:t>
      </w:r>
    </w:p>
    <w:p w14:paraId="B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Ставропольского края, выделяемых бюджету города Ставрополя на осуществление функций административного центра Ставропольского края, в сумме 386 863,02 тыс. рублей, в том числе </w:t>
      </w:r>
      <w:r>
        <w:rPr>
          <w:rFonts w:ascii="Times New Roman" w:hAnsi="Times New Roman"/>
          <w:sz w:val="28"/>
        </w:rPr>
        <w:t>по годам:</w:t>
      </w:r>
    </w:p>
    <w:p w14:paraId="B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290 064,82 тыс. рублей;</w:t>
      </w:r>
    </w:p>
    <w:p w14:paraId="B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19 359,64 тыс. рублей;</w:t>
      </w:r>
    </w:p>
    <w:p w14:paraId="C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19 359,64 тыс. рублей;</w:t>
      </w:r>
    </w:p>
    <w:p w14:paraId="C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19 359,64 тыс. рублей;</w:t>
      </w:r>
    </w:p>
    <w:p w14:paraId="C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19 359,64 тыс. рублей;</w:t>
      </w:r>
    </w:p>
    <w:p w14:paraId="C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19 359,64 тыс. рублей»</w:t>
      </w:r>
      <w:r>
        <w:rPr>
          <w:rFonts w:ascii="Times New Roman" w:hAnsi="Times New Roman"/>
          <w:sz w:val="28"/>
        </w:rPr>
        <w:t>.</w:t>
      </w:r>
    </w:p>
    <w:p w14:paraId="C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color w:val="000000"/>
          <w:sz w:val="28"/>
          <w:u w:color="000000" w:val="none"/>
        </w:rPr>
        <w:instrText>HYPERLINK "file://///opt/r7-office/desktopeditors/editors/web-apps/apps/documenteditor/main/index.html?_dc=0&amp;lang=ru-RU&amp;frameEditorId=placeholder&amp;parentOrigin=file://#P2489"</w:instrTex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color w:val="000000"/>
          <w:sz w:val="28"/>
          <w:u w:color="000000" w:val="none"/>
        </w:rPr>
        <w:t>Объемы</w:t>
      </w:r>
      <w:r>
        <w:rPr>
          <w:rFonts w:ascii="Times New Roman" w:hAnsi="Times New Roman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sz w:val="28"/>
        </w:rPr>
        <w:t xml:space="preserve"> и источники финансирования Подпрограммы приведены в приложении 4 к Программе.</w:t>
      </w:r>
    </w:p>
    <w:p w14:paraId="C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C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000000"/>
        </w:rPr>
        <w:t xml:space="preserve"> в приложении 3 «Подпрограмма «Благоустройство территории города Ставрополя» к Программе (далее – Подпрограмма 3):</w:t>
      </w:r>
    </w:p>
    <w:p w14:paraId="C7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а) позицию «Объемы и источники финансового обеспечения Подпрограммы паспорта Подпрограммы 3» изложить в следующей редакции:</w:t>
      </w:r>
    </w:p>
    <w:p w14:paraId="C8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 xml:space="preserve">«объем </w:t>
      </w:r>
      <w:r>
        <w:rPr>
          <w:rFonts w:ascii="Times New Roman" w:hAnsi="Times New Roman"/>
          <w:color w:val="000000"/>
        </w:rPr>
        <w:t xml:space="preserve">бюджетных ассигнований Подпрограммы составляет  </w:t>
      </w:r>
      <w:r>
        <w:rPr>
          <w:rFonts w:ascii="Times New Roman" w:hAnsi="Times New Roman"/>
          <w:color w:val="000000"/>
        </w:rPr>
        <w:t xml:space="preserve">                </w:t>
      </w:r>
      <w:r>
        <w:rPr>
          <w:rFonts w:ascii="Times New Roman" w:hAnsi="Times New Roman"/>
          <w:color w:val="000000"/>
        </w:rPr>
        <w:t>3 154 070,08 тыс. рублей, в том числе по годам:</w:t>
      </w:r>
    </w:p>
    <w:p w14:paraId="C9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796 917,78 тыс. рублей;</w:t>
      </w:r>
    </w:p>
    <w:p w14:paraId="CA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682 787,36 тыс. рублей;</w:t>
      </w:r>
    </w:p>
    <w:p w14:paraId="CB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419 520,25 тыс. рублей;</w:t>
      </w:r>
    </w:p>
    <w:p w14:paraId="CC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419 520,25 тыс. рублей;</w:t>
      </w:r>
    </w:p>
    <w:p w14:paraId="CD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417 662,22 тыс. рублей;</w:t>
      </w:r>
    </w:p>
    <w:p w14:paraId="CE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417 662,22 тыс. рублей;</w:t>
      </w:r>
    </w:p>
    <w:p w14:paraId="CF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из них за счет средств:</w:t>
      </w:r>
    </w:p>
    <w:p w14:paraId="D0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бюджета города Ставрополя в сумме 2 783 686,00 тыс. рублей, в том числе по годам:</w:t>
      </w:r>
    </w:p>
    <w:p w14:paraId="D1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620 891,10 тыс. рублей;</w:t>
      </w:r>
    </w:p>
    <w:p w14:paraId="D2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618 166,08 тыс. рублей;</w:t>
      </w:r>
    </w:p>
    <w:p w14:paraId="D3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387 086,22 тыс. рублей;</w:t>
      </w:r>
    </w:p>
    <w:p w14:paraId="D4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387 086,22 тыс. рублей;</w:t>
      </w:r>
    </w:p>
    <w:p w14:paraId="D5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385 228,19 тыс. рублей;</w:t>
      </w:r>
    </w:p>
    <w:p w14:paraId="D6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385 228,19 тыс. рублей;</w:t>
      </w:r>
    </w:p>
    <w:p w14:paraId="D7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бюджета Ставропольского края в сумме 143 415,98 тыс. рублей, в том числе по годам:</w:t>
      </w:r>
    </w:p>
    <w:p w14:paraId="D8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000000"/>
        </w:rPr>
        <w:t>2023 год – 102 260,38 тыс. рублей;</w:t>
      </w:r>
    </w:p>
    <w:p w14:paraId="D9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33 980,92 тыс. рублей;</w:t>
      </w:r>
    </w:p>
    <w:p w14:paraId="DA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1 793,67 тыс. рублей;</w:t>
      </w:r>
    </w:p>
    <w:p w14:paraId="DB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1 793,67 тыс. рублей;</w:t>
      </w:r>
    </w:p>
    <w:p w14:paraId="DC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1 793,67 тыс. рублей;</w:t>
      </w:r>
    </w:p>
    <w:p w14:paraId="DD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2028 год – 1 793,67 тыс. рублей;</w:t>
      </w:r>
    </w:p>
    <w:p w14:paraId="DE000000">
      <w:pPr>
        <w:spacing w:after="240" w:before="240"/>
        <w:ind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221 904,11 тыс. рублей, в том числе по годам:</w:t>
      </w:r>
    </w:p>
    <w:p w14:paraId="DF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68 702,31 тыс. рублей;</w:t>
      </w:r>
    </w:p>
    <w:p w14:paraId="E0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30 640,36 тыс. рублей;</w:t>
      </w:r>
    </w:p>
    <w:p w14:paraId="E1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30 640,36 тыс. рублей;</w:t>
      </w:r>
    </w:p>
    <w:p w14:paraId="E2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30 640,36 тыс. рублей;</w:t>
      </w:r>
    </w:p>
    <w:p w14:paraId="E3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30 640,36 тыс. рублей;</w:t>
      </w:r>
    </w:p>
    <w:p w14:paraId="E4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30 640,36 тыс. рублей;</w:t>
      </w:r>
    </w:p>
    <w:p w14:paraId="E5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физических лиц в 2023 году в сумме 1 165,00 тыс. рублей;</w:t>
      </w:r>
    </w:p>
    <w:p w14:paraId="E6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организаций в 2023 году в сумме 3 898,99 тыс. рублей»;</w:t>
      </w:r>
    </w:p>
    <w:p w14:paraId="E700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б) раздел 5 «Ресурсное обеспечение Подпрограммы» изложить в следующей редакции:</w:t>
      </w:r>
    </w:p>
    <w:p w14:paraId="E8000000">
      <w:pPr>
        <w:spacing w:after="240" w:before="240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«5. Ресурсное обеспечение Подпрограммы</w:t>
      </w:r>
    </w:p>
    <w:p w14:paraId="E9000000">
      <w:pPr>
        <w:spacing w:after="240" w:before="240"/>
        <w:ind w:firstLine="709" w:left="0"/>
        <w:contextualSpacing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 </w:t>
      </w:r>
    </w:p>
    <w:p w14:paraId="EA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Объем бюджетных ассигнований Подпрограммы составляет                    </w:t>
      </w:r>
      <w:r>
        <w:rPr>
          <w:rFonts w:ascii="Times New Roman" w:hAnsi="Times New Roman"/>
          <w:color w:val="000000"/>
        </w:rPr>
        <w:t>3 154 070,08 тыс. рублей, в том числе по годам:</w:t>
      </w:r>
    </w:p>
    <w:p w14:paraId="EB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796 917,78 тыс. рублей;</w:t>
      </w:r>
    </w:p>
    <w:p w14:paraId="EC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682 787,36 тыс. рублей;</w:t>
      </w:r>
    </w:p>
    <w:p w14:paraId="ED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419 520,25 тыс. рублей;</w:t>
      </w:r>
    </w:p>
    <w:p w14:paraId="EE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419 520,25 тыс. рублей;</w:t>
      </w:r>
    </w:p>
    <w:p w14:paraId="EF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417 662,22 тыс. рублей;</w:t>
      </w:r>
    </w:p>
    <w:p w14:paraId="F0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417 662,22 тыс. рублей;</w:t>
      </w:r>
    </w:p>
    <w:p w14:paraId="F1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из них за счет средств:</w:t>
      </w:r>
    </w:p>
    <w:p w14:paraId="F2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бюджета города Ставрополя в сумме 2 783 686,00 тыс. рублей, в том числе по годам:</w:t>
      </w:r>
    </w:p>
    <w:p w14:paraId="F3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620 891,10 тыс. рублей;</w:t>
      </w:r>
    </w:p>
    <w:p w14:paraId="F4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618 166,08 тыс. рублей;</w:t>
      </w:r>
    </w:p>
    <w:p w14:paraId="F5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387 086,22 тыс. рублей;</w:t>
      </w:r>
    </w:p>
    <w:p w14:paraId="F6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387 086,22 тыс. рублей;</w:t>
      </w:r>
    </w:p>
    <w:p w14:paraId="F7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385 228,19 тыс. рублей;</w:t>
      </w:r>
    </w:p>
    <w:p w14:paraId="F8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385 228,19 тыс. рублей;</w:t>
      </w:r>
    </w:p>
    <w:p w14:paraId="F9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бюджета Ставропольского края в сумме 143 415,98 тыс. рублей, в том числе по годам:</w:t>
      </w:r>
    </w:p>
    <w:p w14:paraId="FA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000000"/>
        </w:rPr>
        <w:t>2023 год – 102 260,38 тыс. рублей;</w:t>
      </w:r>
    </w:p>
    <w:p w14:paraId="FB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33 980,92 тыс. рублей;</w:t>
      </w:r>
    </w:p>
    <w:p w14:paraId="FC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1 793,67 тыс. рублей;</w:t>
      </w:r>
    </w:p>
    <w:p w14:paraId="FD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1 793,67 тыс. рублей;</w:t>
      </w:r>
    </w:p>
    <w:p w14:paraId="FE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1 793,67 тыс. рублей;</w:t>
      </w:r>
    </w:p>
    <w:p w14:paraId="FF000000">
      <w:pPr>
        <w:spacing w:after="232" w:before="232"/>
        <w:ind w:firstLine="709" w:left="0"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2028 год – 1 793,67 тыс. рублей;</w:t>
      </w:r>
    </w:p>
    <w:p w14:paraId="00010000">
      <w:pPr>
        <w:spacing w:after="240" w:before="240"/>
        <w:ind/>
        <w:contextualSpacing w:val="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000000"/>
        </w:rPr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221 904,11 тыс. рублей, в том числе по годам:</w:t>
      </w:r>
    </w:p>
    <w:p w14:paraId="01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2023 год – 68 702,31 тыс. рублей;</w:t>
      </w:r>
    </w:p>
    <w:p w14:paraId="02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2024 год – 30 640,36 тыс. рублей;</w:t>
      </w:r>
    </w:p>
    <w:p w14:paraId="03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2025 год – 30 640,36 тыс. рублей;</w:t>
      </w:r>
    </w:p>
    <w:p w14:paraId="04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2026 год – 30 640,36 тыс. рублей;</w:t>
      </w:r>
    </w:p>
    <w:p w14:paraId="05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2027 год – 30 640,36 тыс. рублей;</w:t>
      </w:r>
    </w:p>
    <w:p w14:paraId="06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2028 год – 30 640,36 тыс. рублей;</w:t>
      </w:r>
    </w:p>
    <w:p w14:paraId="07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физических лиц в 2023 году в сумме 1 165,00 тыс. рублей;</w:t>
      </w:r>
    </w:p>
    <w:p w14:paraId="08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организаций в 2023 году в сумме 3 898,99 тыс. рублей</w:t>
      </w:r>
      <w:r>
        <w:rPr>
          <w:rFonts w:ascii="Times New Roman" w:hAnsi="Times New Roman"/>
          <w:color w:val="000000"/>
        </w:rPr>
        <w:t>.</w:t>
      </w:r>
    </w:p>
    <w:p w14:paraId="09010000">
      <w:pPr>
        <w:spacing w:after="240" w:before="240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Style w:val="Style_3_ch"/>
          <w:rFonts w:ascii="Times New Roman" w:hAnsi="Times New Roman"/>
          <w:color w:val="000000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u w:val="none"/>
        </w:rPr>
        <w:instrText>HYPERLINK "file:///opt/r7-office/desktopeditors/editors/web-apps/apps/documenteditor/main/index.html?_dc=0&amp;lang=ru-RU&amp;frameEditorId=placeholder&amp;parentOrigin=file://#P2489" \o "file:///opt/r7-office/desktopeditors/editors/web-apps/apps/documenteditor/main/index.html?_dc=0&amp;lang=ru-RU&amp;frameEditorId=placeholder&amp;parentOrigin=file://#P2489"</w:instrText>
      </w:r>
      <w:r>
        <w:rPr>
          <w:rStyle w:val="Style_3_ch"/>
          <w:rFonts w:ascii="Times New Roman" w:hAnsi="Times New Roman"/>
          <w:color w:val="000000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u w:val="none"/>
        </w:rPr>
        <w:t>Объемы</w:t>
      </w:r>
      <w:r>
        <w:rPr>
          <w:rStyle w:val="Style_3_ch"/>
          <w:rFonts w:ascii="Times New Roman" w:hAnsi="Times New Roman"/>
          <w:color w:val="000000"/>
          <w:u w:val="none"/>
        </w:rPr>
        <w:fldChar w:fldCharType="end"/>
      </w:r>
      <w:r>
        <w:rPr>
          <w:rFonts w:ascii="Times New Roman" w:hAnsi="Times New Roman"/>
          <w:color w:val="000000"/>
        </w:rPr>
        <w:t xml:space="preserve"> и источники финансирования Подпрограммы приведены в приложении 4 к Программе. </w:t>
      </w:r>
    </w:p>
    <w:p w14:paraId="0A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</w:rPr>
        <w:t>В процессе реализации Подпрограммы объемы финансовых средств, направленных на ее реализацию, могут корректироваться.»;</w:t>
      </w:r>
    </w:p>
    <w:p w14:paraId="0B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приложение 4 «Перечень и общая характеристика основных мероприятий (мероприятий)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к Программе изложить в новой редакции согласно приложению 1.</w:t>
      </w:r>
    </w:p>
    <w:p w14:paraId="0C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подписания.</w:t>
      </w:r>
    </w:p>
    <w:p w14:paraId="0D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pacing w:val="0"/>
          <w:sz w:val="28"/>
        </w:rPr>
        <w:t>Разместить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настояще</w:t>
      </w:r>
      <w:r>
        <w:rPr>
          <w:rFonts w:ascii="Times New Roman" w:hAnsi="Times New Roman"/>
          <w:spacing w:val="0"/>
          <w:sz w:val="28"/>
        </w:rPr>
        <w:t xml:space="preserve">е </w:t>
      </w:r>
      <w:r>
        <w:rPr>
          <w:rFonts w:ascii="Times New Roman" w:hAnsi="Times New Roman"/>
          <w:spacing w:val="0"/>
          <w:sz w:val="28"/>
        </w:rPr>
        <w:t>постановление на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официальном сайте администрации города Ставрополя</w:t>
      </w:r>
      <w:r>
        <w:rPr>
          <w:rFonts w:ascii="Times New Roman" w:hAnsi="Times New Roman"/>
          <w:spacing w:val="0"/>
          <w:sz w:val="28"/>
        </w:rPr>
        <w:t xml:space="preserve"> в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>информационно-телекоммуникационной сети «Интернет».</w:t>
      </w:r>
    </w:p>
    <w:p w14:paraId="0E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постановления возложить на первого заместителя главы администрации города Ставрополя Семёнова Д.Ю.</w:t>
      </w:r>
    </w:p>
    <w:p w14:paraId="0F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0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1010000">
      <w:pPr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12010000">
      <w:pPr>
        <w:pStyle w:val="Style_2"/>
        <w:spacing w:after="0" w:before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                                                            И.И. Ульянченко</w:t>
      </w:r>
    </w:p>
    <w:p w14:paraId="13010000">
      <w:pPr>
        <w:sectPr>
          <w:headerReference r:id="rId5" w:type="default"/>
          <w:footerReference r:id="rId2" w:type="first"/>
          <w:pgSz w:h="16848" w:orient="portrait" w:w="11908"/>
          <w:pgMar w:bottom="1134" w:left="1984" w:right="567" w:top="1417"/>
          <w:pgNumType w:fmt="decimal" w:start="1"/>
          <w:titlePg/>
        </w:sectPr>
      </w:pPr>
    </w:p>
    <w:p w14:paraId="14010000">
      <w:pPr>
        <w:spacing w:after="0" w:before="0" w:line="240" w:lineRule="exact"/>
        <w:ind w:firstLine="10488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Приложение 1</w:t>
      </w:r>
    </w:p>
    <w:p w14:paraId="15010000">
      <w:pPr>
        <w:spacing w:after="0" w:before="0" w:line="240" w:lineRule="exact"/>
        <w:ind w:firstLine="11764" w:left="0" w:right="0"/>
        <w:jc w:val="left"/>
        <w:rPr>
          <w:rFonts w:ascii="Times New Roman" w:hAnsi="Times New Roman"/>
        </w:rPr>
      </w:pPr>
    </w:p>
    <w:p w14:paraId="16010000">
      <w:pPr>
        <w:spacing w:after="0" w:before="0" w:line="240" w:lineRule="exact"/>
        <w:ind w:firstLine="0" w:left="1048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к постановлению </w:t>
      </w:r>
      <w:r>
        <w:rPr>
          <w:rFonts w:ascii="Times New Roman" w:hAnsi="Times New Roman"/>
          <w:color w:val="000000"/>
        </w:rPr>
        <w:t>администрации</w:t>
      </w:r>
    </w:p>
    <w:p w14:paraId="17010000">
      <w:pPr>
        <w:spacing w:after="0" w:before="0" w:line="240" w:lineRule="exact"/>
        <w:ind w:firstLine="0" w:left="1048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города </w:t>
      </w:r>
      <w:r>
        <w:rPr>
          <w:rFonts w:ascii="Times New Roman" w:hAnsi="Times New Roman"/>
          <w:color w:val="000000"/>
        </w:rPr>
        <w:t>Ставрополя</w:t>
      </w:r>
    </w:p>
    <w:p w14:paraId="18010000">
      <w:pPr>
        <w:spacing w:after="0" w:before="0" w:line="240" w:lineRule="exact"/>
        <w:ind w:firstLine="10488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от               </w:t>
      </w:r>
      <w:r>
        <w:rPr>
          <w:rFonts w:ascii="Times New Roman" w:hAnsi="Times New Roman"/>
          <w:color w:val="000000"/>
        </w:rPr>
        <w:t>   </w:t>
      </w:r>
      <w:r>
        <w:rPr>
          <w:rFonts w:ascii="Times New Roman" w:hAnsi="Times New Roman"/>
          <w:color w:val="000000"/>
        </w:rPr>
        <w:t xml:space="preserve"> №</w:t>
      </w:r>
    </w:p>
    <w:p w14:paraId="19010000">
      <w:pPr>
        <w:spacing w:after="0" w:before="0"/>
        <w:ind w:firstLine="0" w:left="0" w:right="0"/>
        <w:jc w:val="right"/>
      </w:pPr>
      <w:r>
        <w:rPr>
          <w:color w:val="000000"/>
        </w:rPr>
        <w:t> </w:t>
      </w:r>
    </w:p>
    <w:p w14:paraId="1A010000">
      <w:pPr>
        <w:spacing w:after="0" w:before="0"/>
        <w:ind w:firstLine="0" w:left="0" w:right="0"/>
      </w:pPr>
      <w:r>
        <w:rPr>
          <w:color w:val="000000"/>
        </w:rPr>
        <w:t> </w:t>
      </w:r>
    </w:p>
    <w:p w14:paraId="1B01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color w:val="000000"/>
        </w:rPr>
        <w:t>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ПЕРЕЧЕНЬ И ОБЩАЯ ХАРАКТЕРИСТИКА</w:t>
      </w:r>
    </w:p>
    <w:p w14:paraId="1C01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основных мероприятий (мероприятий) программы «Развитие жилищно-коммунального хозяйства, осуществление</w:t>
      </w:r>
      <w:r>
        <w:rPr>
          <w:rFonts w:ascii="Times New Roman" w:hAnsi="Times New Roman"/>
          <w:color w:val="000000"/>
        </w:rPr>
        <w:t>         </w:t>
      </w:r>
      <w:r>
        <w:rPr>
          <w:rFonts w:ascii="Times New Roman" w:hAnsi="Times New Roman"/>
          <w:color w:val="000000"/>
        </w:rPr>
        <w:t xml:space="preserve"> дорожной деятельности и обеспечение безопасности дорожного движения на территории города Ставрополя,</w:t>
      </w:r>
      <w:r>
        <w:rPr>
          <w:rFonts w:ascii="Times New Roman" w:hAnsi="Times New Roman"/>
          <w:color w:val="000000"/>
        </w:rPr>
        <w:t>      </w:t>
      </w:r>
      <w:r>
        <w:rPr>
          <w:rFonts w:ascii="Times New Roman" w:hAnsi="Times New Roman"/>
          <w:color w:val="000000"/>
        </w:rPr>
        <w:t xml:space="preserve"> благоустройство территории города Ставрополя»</w:t>
      </w:r>
    </w:p>
    <w:p w14:paraId="1D010000">
      <w:pPr>
        <w:spacing w:after="0" w:before="0" w:line="240" w:lineRule="auto"/>
        <w:ind w:firstLine="0" w:left="0" w:right="0"/>
        <w:jc w:val="center"/>
      </w:pPr>
    </w:p>
    <w:tbl>
      <w:tblPr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2511"/>
        <w:gridCol w:w="1434"/>
        <w:gridCol w:w="754"/>
        <w:gridCol w:w="1247"/>
        <w:gridCol w:w="1219"/>
        <w:gridCol w:w="1077"/>
        <w:gridCol w:w="1077"/>
        <w:gridCol w:w="1077"/>
        <w:gridCol w:w="1083"/>
        <w:gridCol w:w="1485"/>
        <w:gridCol w:w="1502"/>
      </w:tblGrid>
      <w:tr>
        <w:trPr>
          <w:trHeight w:hRule="atLeast" w:val="200"/>
        </w:trPr>
        <w:tc>
          <w:tcPr>
            <w:tcW w:type="dxa" w:w="635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1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</w:t>
            </w:r>
          </w:p>
          <w:p w14:paraId="1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511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основного мероприятия (мероприятия)</w:t>
            </w:r>
          </w:p>
        </w:tc>
        <w:tc>
          <w:tcPr>
            <w:tcW w:type="dxa" w:w="1434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Обоснование выделения подпрограммы</w:t>
            </w:r>
          </w:p>
        </w:tc>
        <w:tc>
          <w:tcPr>
            <w:tcW w:type="dxa" w:w="754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Сроки исполнения (годы)</w:t>
            </w:r>
          </w:p>
        </w:tc>
        <w:tc>
          <w:tcPr>
            <w:tcW w:type="dxa" w:w="6780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</w:tcPr>
          <w:p w14:paraId="2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Объемы и источники финансирования </w:t>
            </w:r>
          </w:p>
          <w:p w14:paraId="2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(тыс. рублей)</w:t>
            </w:r>
          </w:p>
        </w:tc>
        <w:tc>
          <w:tcPr>
            <w:tcW w:type="dxa" w:w="1485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Ответственный исполнитель, соисполнители подпрограммы</w:t>
            </w:r>
          </w:p>
        </w:tc>
        <w:tc>
          <w:tcPr>
            <w:tcW w:type="dxa" w:w="1502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Взаимосвязь с показателями (индикаторами) подпрограммы</w:t>
            </w:r>
          </w:p>
        </w:tc>
      </w:tr>
      <w:tr>
        <w:trPr>
          <w:trHeight w:hRule="atLeast" w:val="360"/>
        </w:trPr>
        <w:tc>
          <w:tcPr>
            <w:tcW w:type="dxa" w:w="63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251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143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75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124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107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1083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2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  <w:tc>
          <w:tcPr>
            <w:tcW w:type="dxa" w:w="148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150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</w:tr>
    </w:tbl>
    <w:p w14:paraId="2D010000">
      <w:pPr>
        <w:spacing w:after="0" w:before="0" w:line="240" w:lineRule="auto"/>
        <w:ind w:firstLine="0" w:left="0" w:right="0"/>
        <w:jc w:val="center"/>
        <w:rPr>
          <w:sz w:val="2"/>
        </w:rPr>
      </w:pPr>
    </w:p>
    <w:tbl>
      <w:tblPr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4"/>
        <w:gridCol w:w="2509"/>
        <w:gridCol w:w="1435"/>
        <w:gridCol w:w="753"/>
        <w:gridCol w:w="1247"/>
        <w:gridCol w:w="1221"/>
        <w:gridCol w:w="1077"/>
        <w:gridCol w:w="1077"/>
        <w:gridCol w:w="1077"/>
        <w:gridCol w:w="1085"/>
        <w:gridCol w:w="1484"/>
        <w:gridCol w:w="1504"/>
      </w:tblGrid>
      <w:tr>
        <w:trPr>
          <w:trHeight w:hRule="atLeast" w:val="263"/>
          <w:tblHeader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1 - 5 таблицы приложения 5 к Программе</w:t>
            </w:r>
          </w:p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287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Основное мероприятие 1.</w:t>
            </w:r>
          </w:p>
          <w:p w14:paraId="3F010000">
            <w:pPr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Повышение уровня  технического  состояния многоквартирных домов города Ставрополя и продление сроков их эксплуатации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25 239,27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10 286,11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rPr>
                <w:color w:val="000000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left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color w:val="000000"/>
                <w:sz w:val="19"/>
              </w:rPr>
              <w:t>10 286,11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2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19"/>
              </w:rPr>
            </w:pPr>
            <w:r>
              <w:rPr>
                <w:rFonts w:ascii="Times New Roman" w:hAnsi="Times New Roman"/>
                <w:color w:val="000000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Проведение капитального ремонта муниципального жилищного фонда, в том числе жилых помещений, предоставленных по </w:t>
            </w:r>
          </w:p>
          <w:p w14:paraId="5A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договорам социального </w:t>
            </w:r>
          </w:p>
          <w:p w14:paraId="5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найма, и общего имущества в многоквартирном доме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ind/>
              <w:jc w:val="center"/>
            </w:pPr>
            <w:r>
              <w:rPr>
                <w:sz w:val="19"/>
              </w:rPr>
              <w:t>10 228,</w:t>
            </w:r>
            <w:r>
              <w:rPr>
                <w:sz w:val="19"/>
              </w:rPr>
              <w:t>9</w:t>
            </w:r>
            <w:r>
              <w:rPr>
                <w:sz w:val="19"/>
              </w:rPr>
              <w:t>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1, 2 таблицы приложения 5 к Программе</w:t>
            </w:r>
          </w:p>
        </w:tc>
      </w:tr>
      <w:tr>
        <w:trPr>
          <w:trHeight w:hRule="atLeast" w:val="2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25 012,66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10 228,</w:t>
            </w:r>
            <w:r>
              <w:rPr>
                <w:sz w:val="19"/>
              </w:rPr>
              <w:t>9</w:t>
            </w:r>
            <w:r>
              <w:rPr>
                <w:sz w:val="19"/>
              </w:rPr>
              <w:t>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9 133,25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2 686,89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2 329,08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8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5 930,27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1 535,68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16 395,50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6 364,16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5 268,49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</w:t>
            </w:r>
          </w:p>
          <w:p w14:paraId="84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реформированию жилищно-коммунального хозяйства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Жилищный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57,19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57,19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60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7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 2003 г.            № 131-ФЗ  «Об общих принципах организации местного самоуправле 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1 049 892,35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12 015,52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24 609,83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1 025 282,52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8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0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инженерных сетей, находящихся в муниципальной </w:t>
            </w:r>
          </w:p>
          <w:p w14:paraId="B1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2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3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4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собственности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</w:t>
            </w:r>
          </w:p>
          <w:p w14:paraId="B6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06 октября </w:t>
            </w:r>
          </w:p>
          <w:p w14:paraId="B7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8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9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A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BB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 «Об общих принципах организации местного самоуправле</w:t>
            </w:r>
          </w:p>
          <w:p w14:paraId="BC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pPr>
              <w:rPr>
                <w:sz w:val="19"/>
              </w:rPr>
            </w:pPr>
            <w:r>
              <w:rPr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181,40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</w:t>
            </w:r>
          </w:p>
          <w:p w14:paraId="C5010000">
            <w:pPr>
              <w:rPr>
                <w:rFonts w:ascii="Times New Roman" w:hAnsi="Times New Roman"/>
                <w:sz w:val="19"/>
              </w:rPr>
            </w:pPr>
          </w:p>
          <w:p w14:paraId="C6010000">
            <w:pPr>
              <w:rPr>
                <w:rFonts w:ascii="Times New Roman" w:hAnsi="Times New Roman"/>
                <w:sz w:val="19"/>
              </w:rPr>
            </w:pPr>
          </w:p>
          <w:p w14:paraId="C7010000">
            <w:pPr>
              <w:rPr>
                <w:rFonts w:ascii="Times New Roman" w:hAnsi="Times New Roman"/>
                <w:sz w:val="19"/>
              </w:rPr>
            </w:pPr>
          </w:p>
          <w:p w14:paraId="C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 таблицы приложения 5 к</w:t>
            </w:r>
          </w:p>
          <w:p w14:paraId="CA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B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C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CD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Программе</w:t>
            </w:r>
          </w:p>
        </w:tc>
      </w:tr>
      <w:tr>
        <w:trPr>
          <w:trHeight w:hRule="atLeast" w:val="35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20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86,52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181,40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5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6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Актуализация схемы теплоснабжения муниципального                             </w:t>
            </w:r>
          </w:p>
          <w:p w14:paraId="D7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образования города Ставрополя Ставропольского края на 2024 год с комплексным определением показателей технико-экономического состояния систем теплоснабжения и разработкой геоинформационной </w:t>
            </w:r>
          </w:p>
          <w:p w14:paraId="D8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системы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 06 октября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 </w:t>
            </w:r>
          </w:p>
          <w:p w14:paraId="DA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2003 г. </w:t>
            </w:r>
          </w:p>
          <w:p w14:paraId="DB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«Об общих принципах организации местного самоуправле</w:t>
            </w:r>
          </w:p>
          <w:p w14:paraId="DC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в</w:t>
            </w:r>
            <w:r>
              <w:rPr>
                <w:rFonts w:ascii="Times New Roman" w:hAnsi="Times New Roman"/>
                <w:sz w:val="19"/>
              </w:rPr>
              <w:t xml:space="preserve"> Российской Федерации»</w:t>
            </w:r>
          </w:p>
          <w:p w14:paraId="DD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1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8 980,00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E6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E701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11 737,00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8 980,00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0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1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Выполнение мероприятий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    </w:t>
            </w:r>
          </w:p>
          <w:p w14:paraId="F2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пр. Спасскому и </w:t>
            </w:r>
          </w:p>
          <w:p w14:paraId="F3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Пекинскому</w:t>
            </w:r>
          </w:p>
          <w:p w14:paraId="F401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F6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 «Об общих принципах организации местного самоуправле</w:t>
            </w:r>
          </w:p>
          <w:p w14:paraId="F701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1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1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0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2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по улице Пригородной в городе Ставрополе от земельного</w:t>
            </w:r>
          </w:p>
          <w:p w14:paraId="0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участка № 230 по улице Пригородной (кадастровый номер 26:12:020803:2) до проезда Чапаевского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0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131-ФЗ  «Об </w:t>
            </w:r>
          </w:p>
          <w:p w14:paraId="0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общих принципах организации местного самоуправле</w:t>
            </w:r>
          </w:p>
          <w:p w14:paraId="0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20000">
            <w:pPr>
              <w:rPr>
                <w:sz w:val="19"/>
              </w:rPr>
            </w:pPr>
            <w:r>
              <w:rPr>
                <w:sz w:val="19"/>
              </w:rPr>
              <w:t>103 428,57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18020000">
            <w:pPr>
              <w:rPr>
                <w:rFonts w:ascii="Times New Roman" w:hAnsi="Times New Roman"/>
                <w:sz w:val="19"/>
              </w:rPr>
            </w:pPr>
          </w:p>
          <w:p w14:paraId="1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5</w:t>
            </w:r>
          </w:p>
          <w:p w14:paraId="1B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1C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3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97 353,16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6 075,41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комплекса «Очистные сооружения водопровода» по ул. Ленина, 456 с увеличением мощности на 50 тыс. м3 в сутки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      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2E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2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937 302,38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4</w:t>
            </w:r>
          </w:p>
          <w:p w14:paraId="3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3A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927 929,36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9 373,02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37 028,18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34 895,94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226,61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1 025 282,52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37 254,79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rPr>
                <w:sz w:val="19"/>
              </w:rPr>
            </w:pPr>
            <w:r>
              <w:rPr>
                <w:sz w:val="19"/>
              </w:rPr>
              <w:t>1 060 178,46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9 215,11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6 – 19 таблицы приложения 5 к Программе</w:t>
            </w:r>
          </w:p>
        </w:tc>
      </w:tr>
      <w:tr>
        <w:trPr>
          <w:trHeight w:hRule="atLeast" w:val="306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297"/>
        </w:trPr>
        <w:tc>
          <w:tcPr>
            <w:tcW w:type="dxa" w:w="314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2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 xml:space="preserve">Федеральный закон от 08 ноября 2007 г. </w:t>
            </w:r>
          </w:p>
          <w:p w14:paraId="64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№ 257-ФЗ  «Об автомобиль</w:t>
            </w:r>
          </w:p>
          <w:p w14:paraId="65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ных дорогах и</w:t>
            </w:r>
          </w:p>
          <w:p w14:paraId="66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</w:p>
          <w:p w14:paraId="67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</w:p>
          <w:p w14:paraId="68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 xml:space="preserve"> о дорожной деятельности </w:t>
            </w:r>
          </w:p>
          <w:p w14:paraId="69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в Российской Федерации и о внесении изменений в отдельные законодатель</w:t>
            </w:r>
          </w:p>
          <w:p w14:paraId="6A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20000">
            <w:pPr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1 705 187,00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rPr>
                <w:sz w:val="19"/>
              </w:rPr>
            </w:pPr>
            <w:r>
              <w:rPr>
                <w:sz w:val="19"/>
              </w:rPr>
              <w:t>2 456 142,44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rPr>
                <w:sz w:val="19"/>
              </w:rPr>
            </w:pPr>
            <w:r>
              <w:rPr>
                <w:sz w:val="19"/>
              </w:rPr>
              <w:t>649 235,62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554 368,96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ind w:firstLine="0" w:left="0"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523 225,08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ind w:right="0"/>
              <w:jc w:val="center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523 225,08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rPr>
                <w:rFonts w:ascii="Times New Roman" w:hAnsi="Times New Roman"/>
                <w:spacing w:val="0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20000">
            <w:pPr>
              <w:ind/>
              <w:jc w:val="left"/>
              <w:rPr>
                <w:rFonts w:ascii="Times New Roman" w:hAnsi="Times New Roman"/>
                <w:spacing w:val="0"/>
                <w:sz w:val="19"/>
              </w:rPr>
            </w:pPr>
            <w:r>
              <w:rPr>
                <w:rFonts w:ascii="Times New Roman" w:hAnsi="Times New Roman"/>
                <w:spacing w:val="0"/>
                <w:sz w:val="19"/>
              </w:rPr>
              <w:t>пункты 6 – 11 таблицы приложения 5 к Программе</w:t>
            </w:r>
          </w:p>
        </w:tc>
      </w:tr>
      <w:tr>
        <w:trPr>
          <w:trHeight w:hRule="atLeast" w:val="267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15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949 997,90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rPr>
                <w:sz w:val="19"/>
              </w:rPr>
            </w:pPr>
            <w:r>
              <w:rPr>
                <w:sz w:val="19"/>
              </w:rPr>
              <w:t>1 610 987,43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rPr>
                <w:sz w:val="19"/>
              </w:rPr>
            </w:pPr>
            <w:r>
              <w:rPr>
                <w:sz w:val="19"/>
              </w:rPr>
              <w:t>109 636,50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72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39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465 124,28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rPr>
                <w:sz w:val="19"/>
              </w:rPr>
            </w:pPr>
            <w:r>
              <w:rPr>
                <w:sz w:val="19"/>
              </w:rPr>
              <w:t>825 795,37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rPr>
                <w:sz w:val="19"/>
              </w:rPr>
            </w:pPr>
            <w:r>
              <w:rPr>
                <w:sz w:val="19"/>
              </w:rPr>
              <w:t>520 239,48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535 009,32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503 865,44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314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Диагностика </w:t>
            </w:r>
          </w:p>
          <w:p w14:paraId="8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автомобильных дорог и разработка сметной документации на ремонт автомобильных дорог, тротуаров, сетей дождевой канализации и элементов обустройства </w:t>
            </w:r>
          </w:p>
          <w:p w14:paraId="8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8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8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</w:t>
            </w:r>
          </w:p>
          <w:p w14:paraId="9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1 124,83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5 020,63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1 124,83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4 575,24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1 124,83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A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148,42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BA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BB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</w:t>
            </w:r>
          </w:p>
          <w:p w14:paraId="BC02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BD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в Российской Федерации и о внесении изменений в отдельные </w:t>
            </w:r>
          </w:p>
          <w:p w14:paraId="BE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20000">
            <w:pPr>
              <w:rPr>
                <w:sz w:val="19"/>
              </w:rPr>
            </w:pPr>
            <w:r>
              <w:rPr>
                <w:sz w:val="19"/>
              </w:rPr>
              <w:t>134 507,54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2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6</w:t>
            </w:r>
          </w:p>
          <w:p w14:paraId="C8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C902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1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9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88 462,86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2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115 147,90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66 406,23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9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107 822,50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115 147,90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85 765,87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E0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городского хозяйства администрации </w:t>
            </w:r>
          </w:p>
          <w:p w14:paraId="E1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9.1.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3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и содержание автомобильных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9.2.</w:t>
            </w:r>
          </w:p>
        </w:tc>
        <w:tc>
          <w:tcPr>
            <w:tcW w:type="dxa" w:w="2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C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1 836,03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4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5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F7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F802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2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2 508,05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Строительство проезда от Северного обхода города Ставрополя до железнодорожного переезда по улице Коломийцева в городе Ставрополе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0C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 «Об автомобиль</w:t>
            </w:r>
          </w:p>
          <w:p w14:paraId="0D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0E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</w:t>
            </w:r>
          </w:p>
          <w:p w14:paraId="0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60 356,67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59 753,10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и реконструкция автомобильных дорог по бульвару Зеленая роща, улицам Федеральная, Любимая, Добровольная,     В. Духина, Серафимовская, Спокойная в городе Ставрополе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353 534,03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204 065,65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3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36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349 998,69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202 024,99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6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3 535,34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2 040,66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и реконструкция автомобильных дорог общего пользования 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4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4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430 606,20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30000">
            <w:pPr>
              <w:rPr>
                <w:sz w:val="19"/>
              </w:rPr>
            </w:pPr>
            <w:r>
              <w:rPr>
                <w:sz w:val="19"/>
              </w:rPr>
              <w:t>110 743,94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</w:t>
            </w:r>
          </w:p>
          <w:p w14:paraId="5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  <w:p w14:paraId="530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10 </w:t>
            </w:r>
          </w:p>
          <w:p w14:paraId="5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56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426 300,14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30000">
            <w:pPr>
              <w:rPr>
                <w:sz w:val="19"/>
              </w:rPr>
            </w:pPr>
            <w:r>
              <w:rPr>
                <w:sz w:val="19"/>
              </w:rPr>
              <w:t>109 636,50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4 306,06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1 107,44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  <w:r>
              <w:rPr>
                <w:rFonts w:ascii="Times New Roman" w:hAnsi="Times New Roman"/>
                <w:sz w:val="19"/>
              </w:rPr>
              <w:t>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6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6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6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</w:t>
            </w:r>
          </w:p>
          <w:p w14:paraId="6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132 140,91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9 </w:t>
            </w:r>
          </w:p>
          <w:p w14:paraId="75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7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122 903,72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9 237,19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8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8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8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433 408,09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460 369,29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7 </w:t>
            </w:r>
          </w:p>
          <w:p w14:paraId="9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95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26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411 737,69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437 350,83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21 670,40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23 108,46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A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в Российской Федерации и о внесении изменений в отдельные законодатель ные акты </w:t>
            </w:r>
          </w:p>
          <w:p w14:paraId="A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59 649,05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491 403,56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7 </w:t>
            </w:r>
          </w:p>
          <w:p w14:paraId="B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B403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50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33 191,53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68 995,81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26 457,52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3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422 407,75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4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Учет автомобильных дорог общего пользования местного значения и сетей </w:t>
            </w:r>
          </w:p>
          <w:p w14:paraId="C5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дождевой канализации в границах города </w:t>
            </w:r>
          </w:p>
          <w:p w14:paraId="C6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</w:t>
            </w:r>
          </w:p>
          <w:p w14:paraId="C8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C9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CA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CB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городского хозяйства администрации </w:t>
            </w:r>
          </w:p>
          <w:p w14:paraId="D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</w:t>
            </w:r>
          </w:p>
          <w:p w14:paraId="D503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1 202, 93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1 350,00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F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E1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2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E303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328 246,84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382 818,56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397 430,37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30000">
            <w:pPr>
              <w:rPr>
                <w:sz w:val="19"/>
              </w:rPr>
            </w:pPr>
            <w:r>
              <w:rPr>
                <w:sz w:val="19"/>
              </w:rPr>
              <w:t>413 307,65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57 541,66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382 818,56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397 430,37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413 307,65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382 163,77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9 000,36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30000">
            <w:pPr>
              <w:rPr>
                <w:sz w:val="19"/>
              </w:rPr>
            </w:pPr>
            <w:r>
              <w:rPr>
                <w:sz w:val="19"/>
              </w:rPr>
              <w:t>104 074,71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30000">
            <w:pPr>
              <w:rPr>
                <w:sz w:val="19"/>
              </w:rPr>
            </w:pPr>
            <w:r>
              <w:rPr>
                <w:sz w:val="19"/>
              </w:rPr>
              <w:t>108 237,70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100 071,84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3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9 856,96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81 618,66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30000">
            <w:pPr>
              <w:rPr>
                <w:sz w:val="19"/>
              </w:rPr>
            </w:pPr>
            <w:r>
              <w:rPr>
                <w:sz w:val="19"/>
              </w:rPr>
              <w:t>84 867,33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30000">
            <w:pPr>
              <w:rPr>
                <w:sz w:val="19"/>
              </w:rPr>
            </w:pPr>
            <w:r>
              <w:rPr>
                <w:sz w:val="19"/>
              </w:rPr>
              <w:t>88 244,74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3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81 619,83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38 684,34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201 128,06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40000">
            <w:pPr>
              <w:rPr>
                <w:sz w:val="19"/>
              </w:rPr>
            </w:pPr>
            <w:r>
              <w:rPr>
                <w:sz w:val="19"/>
              </w:rPr>
              <w:t>208 488,33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40000">
            <w:pPr>
              <w:rPr>
                <w:sz w:val="19"/>
              </w:rPr>
            </w:pPr>
            <w:r>
              <w:rPr>
                <w:sz w:val="19"/>
              </w:rPr>
              <w:t>216 825,21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200 472,10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261 367,53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55 000,00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140 705,18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2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2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17 403,26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7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10 813,88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17 403,26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10 873,83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Разработка проектной документации на строительство дождевой канализации на территории 551, 544, 541, 540, 538 кварталов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3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3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 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53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54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дорогах и о дорожной деятельности</w:t>
            </w:r>
          </w:p>
          <w:p w14:paraId="55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40000">
            <w:pPr>
              <w:rPr>
                <w:sz w:val="19"/>
              </w:rPr>
            </w:pPr>
            <w:r>
              <w:rPr>
                <w:sz w:val="19"/>
              </w:rPr>
              <w:t>194 869,30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193 017,57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194 869,30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42 971,61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63 102,29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57 430,02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20 069,78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34 004,79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49 870,89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10 331,23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95 910,49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4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87 568,39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12 570,60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конечных остановочных пунктов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7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8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1 950,00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Обслуживание снегоплавильного оборудования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A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A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A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9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478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6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Разработка рабочих проектов на устройство остановок общественного транспорта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C8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C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C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1433,34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D3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1433,34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79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C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Федеральный закон от 08 ноября 2007 г. </w:t>
            </w:r>
          </w:p>
          <w:p w14:paraId="D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E0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и о дорожной деятельности </w:t>
            </w:r>
          </w:p>
          <w:p w14:paraId="E1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</w:t>
            </w:r>
          </w:p>
          <w:p w14:paraId="E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12</w:t>
            </w:r>
          </w:p>
          <w:p w14:paraId="E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таблицы приложения 5 к Программе</w:t>
            </w:r>
          </w:p>
          <w:p w14:paraId="ED04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504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6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Приобретение </w:t>
            </w:r>
          </w:p>
          <w:p w14:paraId="F704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коммунальной техники для муниципальных нужд</w:t>
            </w:r>
          </w:p>
          <w:p w14:paraId="F804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A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FB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C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D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E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F04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0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0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</w:t>
            </w:r>
          </w:p>
          <w:p w14:paraId="0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13 таблицы приложения 5 к Программе </w:t>
            </w:r>
          </w:p>
        </w:tc>
      </w:tr>
      <w:tr>
        <w:trPr>
          <w:trHeight w:hRule="atLeast" w:val="26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40 348,74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специализированной</w:t>
            </w:r>
          </w:p>
          <w:p w14:paraId="1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техники и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8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</w:t>
            </w:r>
          </w:p>
          <w:p w14:paraId="19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Думы от </w:t>
            </w:r>
          </w:p>
          <w:p w14:paraId="1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26 июля </w:t>
            </w:r>
          </w:p>
          <w:p w14:paraId="1B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1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1D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1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1F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0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1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107 422,00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</w:t>
            </w:r>
          </w:p>
          <w:p w14:paraId="2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14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102 050,90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46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5 371,10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192 881,14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172 255,61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rPr>
                <w:sz w:val="19"/>
              </w:rPr>
            </w:pPr>
            <w:r>
              <w:rPr>
                <w:sz w:val="19"/>
              </w:rPr>
              <w:t>116 280,75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82 475,82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15 - 19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131 740,05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132 113,38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82 509,62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82 475,82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78 601,71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61 141,09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40 142,23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элементами обустройства автомобильных дорог общего пользования </w:t>
            </w:r>
          </w:p>
          <w:p w14:paraId="5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дорожками, нанесение </w:t>
            </w:r>
          </w:p>
          <w:p w14:paraId="5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линий дорожной разметки </w:t>
            </w:r>
          </w:p>
          <w:p w14:paraId="5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г. </w:t>
            </w:r>
          </w:p>
          <w:p w14:paraId="5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5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5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5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Российской Федерации и о внесении изменений в отдельные законодатель ные акты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14 030,98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16 - 18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55 890,58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14 030,98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10 462,83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г. </w:t>
            </w:r>
          </w:p>
          <w:p w14:paraId="6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</w:t>
            </w:r>
          </w:p>
          <w:p w14:paraId="7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2007 г. </w:t>
            </w:r>
          </w:p>
          <w:p w14:paraId="7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257-ФЗ «Об автомобиль</w:t>
            </w:r>
          </w:p>
          <w:p w14:paraId="7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ных дорогах </w:t>
            </w:r>
          </w:p>
          <w:p w14:paraId="7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в Российской Федерации и о внесении изменений в отдельные </w:t>
            </w:r>
          </w:p>
          <w:p w14:paraId="7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законодатель </w:t>
            </w:r>
          </w:p>
          <w:p w14:paraId="7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ные акты Российской </w:t>
            </w:r>
          </w:p>
          <w:p w14:paraId="7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образования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829,94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8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«Интеллектуальные транспортные системы города Ставрополя»)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</w:t>
            </w:r>
            <w:r>
              <w:rPr>
                <w:rFonts w:ascii="Times New Roman" w:hAnsi="Times New Roman"/>
                <w:sz w:val="19"/>
              </w:rPr>
              <w:t xml:space="preserve">.   </w:t>
            </w:r>
          </w:p>
          <w:p w14:paraId="8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8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8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8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8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2023-2025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61 027,77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38 558,01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33 804,93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17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60 922,60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38 519,45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33 771,13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105,17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38,56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33,80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7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Актуализация комплексной схемы организации дорожного движения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федеральные законы от 10 декабря 1995 </w:t>
            </w:r>
            <w:r>
              <w:rPr>
                <w:rFonts w:ascii="Times New Roman" w:hAnsi="Times New Roman"/>
                <w:spacing w:val="-20"/>
                <w:sz w:val="19"/>
              </w:rPr>
              <w:t>г.</w:t>
            </w:r>
          </w:p>
          <w:p w14:paraId="A9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AA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AB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 о дорожной деятельности </w:t>
            </w:r>
          </w:p>
          <w:p w14:paraId="AC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A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22 000,00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E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F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«Транссигнал»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федеральные законы от 10 декабря 1995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</w:p>
          <w:p w14:paraId="C1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196-ФЗ «О безопасности дорожного движения», от 08 ноября 2007 г. </w:t>
            </w:r>
          </w:p>
          <w:p w14:paraId="C2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257-ФЗ «Об автомобиль ных дорогах </w:t>
            </w:r>
          </w:p>
          <w:p w14:paraId="C3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 о дорожной</w:t>
            </w:r>
          </w:p>
          <w:p w14:paraId="C4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деятельности </w:t>
            </w:r>
          </w:p>
          <w:p w14:paraId="C5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в Российской Федерации и о внесении изменений в отдельные законодатель ные акты Российской </w:t>
            </w:r>
          </w:p>
          <w:p w14:paraId="C6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75 157,00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96 392,95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5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74 938,51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96 392,95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71 183,05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67 308,94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1 011 138,99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50000">
            <w:pPr>
              <w:rPr>
                <w:sz w:val="19"/>
              </w:rPr>
            </w:pPr>
            <w:r>
              <w:rPr>
                <w:sz w:val="19"/>
              </w:rPr>
              <w:t>1 651 129,66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50000">
            <w:pPr>
              <w:rPr>
                <w:sz w:val="19"/>
              </w:rPr>
            </w:pPr>
            <w:r>
              <w:rPr>
                <w:sz w:val="19"/>
              </w:rPr>
              <w:t>143 407,63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5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290 064,82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19 359,64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596 864,33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957 908,75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rPr>
                <w:sz w:val="19"/>
              </w:rPr>
            </w:pPr>
            <w:r>
              <w:rPr>
                <w:sz w:val="19"/>
              </w:rPr>
              <w:t>602 749,10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614 368,30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50000">
            <w:pPr>
              <w:rPr>
                <w:sz w:val="19"/>
              </w:rPr>
            </w:pPr>
            <w:r>
              <w:rPr>
                <w:sz w:val="19"/>
              </w:rPr>
              <w:t>617 485,14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582 467,15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1 898 068,14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50000">
            <w:pPr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2 628 398,05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765 516,37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633 727,94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50000">
            <w:pPr>
              <w:rPr>
                <w:sz w:val="19"/>
              </w:rPr>
            </w:pPr>
            <w:r>
              <w:rPr>
                <w:sz w:val="19"/>
              </w:rPr>
              <w:t>636 844,78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5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601 826,79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13599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C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3. Улучшение эстетического облика территории города Ставрополя</w:t>
            </w:r>
          </w:p>
        </w:tc>
        <w:tc>
          <w:tcPr>
            <w:tcW w:type="dxa" w:w="1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 – 35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5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5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Основное мероприятие 1. </w:t>
            </w:r>
          </w:p>
          <w:p w14:paraId="01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27 925,53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20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60000">
            <w:pPr>
              <w:ind/>
              <w:jc w:val="center"/>
            </w:pPr>
            <w:r>
              <w:rPr>
                <w:sz w:val="19"/>
              </w:rPr>
              <w:t>27 925,53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60000">
            <w:pPr>
              <w:ind/>
              <w:jc w:val="center"/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60000">
            <w:pPr>
              <w:ind/>
              <w:jc w:val="center"/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Обеспечение деятельности муниципального бюджетного учреждения «Ставропольское городское лесничество» в части осуществления </w:t>
            </w:r>
          </w:p>
          <w:p w14:paraId="1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деятельности по использованию, охране, защите и воспроизводству городских лесов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Лесной кодекс Российской Федерации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25 103,21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27 925,53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21 таблицы приложения 2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88,49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25 014,72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27 925,53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rPr>
                <w:sz w:val="19"/>
              </w:rPr>
            </w:pPr>
            <w:r>
              <w:rPr>
                <w:sz w:val="19"/>
              </w:rPr>
              <w:t>23 071,76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21 837,32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2.</w:t>
            </w:r>
          </w:p>
          <w:p w14:paraId="35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5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12 января 1996 г.</w:t>
            </w:r>
          </w:p>
          <w:p w14:paraId="4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8-ФЗ «О погребении и похоронном деле»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22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23 274,15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24 712,98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17 862,28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1510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3. Организация благоустройства территории города Ставрополя</w:t>
            </w:r>
          </w:p>
        </w:tc>
      </w:tr>
      <w:tr>
        <w:trPr>
          <w:trHeight w:hRule="atLeast" w:val="276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A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3.</w:t>
            </w:r>
          </w:p>
          <w:p w14:paraId="5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</w:t>
            </w:r>
          </w:p>
          <w:p w14:paraId="5C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 обращению с животными без владельцев</w:t>
            </w:r>
          </w:p>
          <w:p w14:paraId="5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24 таблицы приложения 5 к Программе </w:t>
            </w:r>
          </w:p>
        </w:tc>
      </w:tr>
      <w:tr>
        <w:trPr>
          <w:trHeight w:hRule="atLeast" w:val="264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left"/>
              <w:rPr>
                <w:rFonts w:ascii="Times New Roman" w:hAnsi="Times New Roman"/>
                <w:spacing w:val="-20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 </w:t>
            </w:r>
          </w:p>
          <w:p w14:paraId="7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 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7 772,33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11 310,41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5 978,66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F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Основное мероприятие 4.</w:t>
            </w:r>
          </w:p>
          <w:p w14:paraId="9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города Ставрополя</w:t>
            </w:r>
          </w:p>
          <w:p w14:paraId="9106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740 768,09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618 838,44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376 792,54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376 792,54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376 168,95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6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20, 23- 35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566 623,57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566 503,98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346 152,18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346 152,18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345 528,59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100 378,22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21 694,10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9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наружного освещения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</w:t>
            </w:r>
          </w:p>
          <w:p w14:paraId="C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Думы от 26 июля </w:t>
            </w:r>
          </w:p>
          <w:p w14:paraId="C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4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159 345,11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23, 26 таблицы приложения 5 к Программе</w:t>
            </w:r>
          </w:p>
        </w:tc>
      </w:tr>
      <w:tr>
        <w:trPr>
          <w:trHeight w:hRule="atLeast" w:val="31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190 080,09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159 345,11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155 876,12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и благоустройство урочища  «Павлова дача»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D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D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E0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E1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E2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E3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6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81,00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406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5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и ремонт объектов благоустройства, в том числе водных устройств </w:t>
            </w:r>
          </w:p>
          <w:p w14:paraId="F6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(фонтанов), городских часов, транспортировка и подача газа к мемориалу «Вечный огонь»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8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F9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A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B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C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D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E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F06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129 976,48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32 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96 874,63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129 976,48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95 719,76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соисполнителям: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29 493,09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19 502,18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19 518,05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28 846,18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33 116,83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33 358,05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38 435,36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42 606,35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42 693,66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34 751,12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Проектирование и обустройство уличного освещения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3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37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70 583,85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23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1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50 921,71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70 583,85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5 264,86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и ремонт элементов благоустройства на внутриквартальных территориях города Ставрополя, в том числе обустройство спортивно-</w:t>
            </w:r>
          </w:p>
          <w:p w14:paraId="4A07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4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игровых комплексов (в том числе проектно-сметная документация)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4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4E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4F070000">
            <w:pPr>
              <w:rPr>
                <w:rFonts w:ascii="Times New Roman" w:hAnsi="Times New Roman"/>
                <w:sz w:val="19"/>
              </w:rPr>
            </w:pPr>
          </w:p>
          <w:p w14:paraId="50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1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2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5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8 125,33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2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46 302,27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8 125,33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7 658,00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9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6 804,35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2 817,60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2 350,27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25 010,91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897,35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14 487,01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4 410,38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</w:t>
            </w:r>
          </w:p>
          <w:p w14:paraId="7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проведения городских мероприятий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8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8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8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8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8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8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8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9 967,18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23 907,37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9 967,18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3 753,98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9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9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78 553,42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73 143,85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55 338,20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25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45 227,83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58 152,79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40 347,14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64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33 325,59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14 991,06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B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Проведение работ по уходу за зелеными насаждениями (снос больных, усохших и аварийных деревьев)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B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B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B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2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3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C4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7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10 723,92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2 825,16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3 340,59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4 141,72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3 241,61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941,72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B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C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центральной части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EE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EF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0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1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207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307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407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  <w:p w14:paraId="F5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6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7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807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7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37 238,65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7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37 238,65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7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16 472,95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27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35 376,72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15 649,30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1 861,93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21 589,35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823,65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2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78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15 476,08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15 476,08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9 476,07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20 674,44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21 762,57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6 647,03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2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0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Ремонт и установка скамеек и урн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22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23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5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8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29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1 533,10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498,71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1 533,10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305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B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топиарных фигур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3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4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4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4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700,40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8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59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A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B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C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D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5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44 313,73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пункты 28 – 31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22 256,16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44 313,73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6 640,26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4 767,82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7 103,00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1 273,00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4 377,00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5 777,00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1 477,00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6 160,00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5 789,30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1 660,00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187,50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6 763,84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8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25 456,93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2 042,76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4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Обустройство территории города Ставрополя контейнерами для раздельного сбора твердых коммунальных отходов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9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9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9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29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2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F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B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B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B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B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B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B7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1 286,50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1 334,72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9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Выполнение акарицидной и</w:t>
            </w:r>
          </w:p>
          <w:p w14:paraId="CA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дезинсекционной </w:t>
            </w:r>
          </w:p>
          <w:p w14:paraId="CB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CD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C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C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D0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1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2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3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D4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D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8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  <w:p w14:paraId="DF080000">
            <w:pPr>
              <w:rPr>
                <w:rFonts w:ascii="Times New Roman" w:hAnsi="Times New Roman"/>
                <w:sz w:val="19"/>
              </w:rPr>
            </w:pP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4 370,71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4 665,92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1 180,50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1 475,71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837,58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2 352,63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D08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E08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Создание и содержание площадок для выгула собак на территории города Ставрополя 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8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0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0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9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2 372,90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2 373,82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в том числе по ответственным исполнителям: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261,37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262,29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539,66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87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1 571,87</w:t>
            </w:r>
          </w:p>
        </w:tc>
        <w:tc>
          <w:tcPr>
            <w:tcW w:type="dxa" w:w="1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проведения работ по уходу</w:t>
            </w:r>
          </w:p>
          <w:p w14:paraId="30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2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33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4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5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36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3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3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7 814,08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8 243,29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5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28,25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41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5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7 785,83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8 243,29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9"/>
              </w:rPr>
              <w:t>8 259,02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7 635,43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1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Обеспечение деятельности муниципального бюджетного учреждения «Ставропольское городское лесничество» в части содержания гидротехнических сооружений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5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5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5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5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5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5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5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5 621,85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6 371,90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16,45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5 611,40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6 371,90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4 981,47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2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Заполнение акватории Комсомольского пруда водой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7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7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7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7B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6 000,02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7 571,24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9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6 000,02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и ремонт подпорных стен на территории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8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9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9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9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9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9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23 980,40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33 таблицы приложения 5 к Программе </w:t>
            </w:r>
          </w:p>
        </w:tc>
      </w:tr>
      <w:tr>
        <w:trPr>
          <w:trHeight w:hRule="atLeast" w:val="53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21 205,03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23 980,40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2 201,85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A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AB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C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D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F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B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города </w:t>
            </w:r>
          </w:p>
          <w:p w14:paraId="B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Ставрополя </w:t>
            </w:r>
          </w:p>
          <w:p w14:paraId="B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Ставрополь</w:t>
            </w:r>
          </w:p>
          <w:p w14:paraId="B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3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зеленых насаждений на территории города Ставрополя, а</w:t>
            </w:r>
          </w:p>
          <w:p w14:paraId="D4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именно устройство и содержание систем автоматизированного </w:t>
            </w:r>
          </w:p>
          <w:p w14:paraId="D5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полива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D7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  26 июля 2023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г.</w:t>
            </w:r>
            <w:r>
              <w:rPr>
                <w:rFonts w:ascii="Times New Roman" w:hAnsi="Times New Roman"/>
                <w:sz w:val="19"/>
              </w:rPr>
              <w:t xml:space="preserve"> № 200</w:t>
            </w:r>
          </w:p>
          <w:p w14:paraId="D8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D9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DA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DB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DC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DD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2023 - 2028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1 788,68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2 845,45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F09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инициативных проектов,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F1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ской город ской Думы от 26 июля</w:t>
            </w:r>
          </w:p>
          <w:p w14:paraId="F2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F3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F4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F5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F6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F7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F8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9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42 913,06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9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21 761,77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16 087,30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F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территории в районе домов</w:t>
            </w:r>
          </w:p>
          <w:p w14:paraId="20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по улице Ленина № 100 и проезду Ленинградскому </w:t>
            </w:r>
          </w:p>
          <w:p w14:paraId="21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11 816,71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5 897,14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4 419,57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8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</w:t>
            </w:r>
          </w:p>
          <w:p w14:paraId="49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территории в районе домов по проезду Энгельса, 27 - </w:t>
            </w:r>
          </w:p>
          <w:p w14:paraId="4A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28, 23 - 24 в 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10 533,93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3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5 195,79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1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3 838,14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71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сквера в районе дома 41/1 по</w:t>
            </w:r>
          </w:p>
          <w:p w14:paraId="72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 ул. Доваторцев в </w:t>
            </w:r>
          </w:p>
          <w:p w14:paraId="73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Ставрополь Ставропольского края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11 863,53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5 965,68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4 397,85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1 200,00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A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территории, прилегающей к культурно-досуговому центру «Чапаевец», по </w:t>
            </w:r>
          </w:p>
          <w:p w14:paraId="9B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пр. Чапаевский, № 21 в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</w:p>
          <w:p w14:paraId="9C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г. Ставрополь Ставропольского края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A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8 698,89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4 703,16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3 431,74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физических лиц: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организаций: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4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дворовых территорий города Ставрополя,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г. </w:t>
            </w:r>
          </w:p>
          <w:p w14:paraId="C6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C7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46 675,32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A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34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3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44 341,56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1562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2 333,76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D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0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Биологическая, 6, 8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2 166,39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2 058,07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108,32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6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70A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4 824,60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A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A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4 583,37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241,23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E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пер. Макарова, 16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9 710,39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9 224,87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485,52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и ремонт дворовой территории по адресу: </w:t>
            </w:r>
            <w:r>
              <w:rPr>
                <w:rFonts w:ascii="Times New Roman" w:hAnsi="Times New Roman"/>
                <w:sz w:val="19"/>
              </w:rPr>
              <w:t>ул. Гражданская, 1А – 1Б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8 877,81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8 433,92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443,89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C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ул. Трунова, 134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10 358,65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9 840,72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517,93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3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пр. Ботанический, 16, 16а, 15, 15а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3 919,62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3 723,64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195,98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A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и ремонт дворовой территории по адресу: просп. Юности, 44/1, 44/2, 46, 48, 48/1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6 817,86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6 476,97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340,89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1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Федеральный закон от 06 октября 2003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 xml:space="preserve">г. </w:t>
            </w:r>
          </w:p>
          <w:p w14:paraId="83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№ 131-ФЗ «Об общих принципах организации местного самоуправле</w:t>
            </w:r>
          </w:p>
          <w:p w14:paraId="84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ния в Российской Федерации»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B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17 283,48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B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пункт 34 таблицы приложения 5 к Программе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15 694,08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B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1 589,40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9D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№ 147 по ул. Мира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B4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дома            № 161 по ул. Мира          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B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№ 5А по ул. Артема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40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2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№ 3А по ул. Пушкина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1 176,48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B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6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1 069,53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106,95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8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90B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№ 3/2 по проезду Надежденский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B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2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0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№ 6 по просп. К. Маркса                        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215,91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2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Благоустройство детской площадки в районе дома              № 195 по ул. Пригородная  г. Ставрополя 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2 375,08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Октябрьского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60.8.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E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многоквартирного дома        № 3/5 по пер. Шеболдаева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3 067,25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2 779,32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8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287,93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60.9.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55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Благоустройство детской площадки в районе многоквартирного дома       № 82 по ул. Некрасова         г.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2 385,07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2 159,16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2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225,92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6C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интерактивной доски Почетных граждан города Ставрополя и  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6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6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7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</w:t>
            </w:r>
            <w:r>
              <w:rPr>
                <w:rFonts w:ascii="Times New Roman" w:hAnsi="Times New Roman"/>
                <w:spacing w:val="-20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утверждении Правил благоустрой</w:t>
            </w:r>
          </w:p>
          <w:p w14:paraId="7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7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7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7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75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7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 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5 705,01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88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Реконструкция благоустройства территории, прилегающей к</w:t>
            </w:r>
            <w:r>
              <w:rPr>
                <w:rFonts w:ascii="Times New Roman" w:hAnsi="Times New Roman"/>
                <w:sz w:val="19"/>
              </w:rPr>
              <w:t xml:space="preserve"> Ставропольскому краевому индустриальному парку «Мастер», расположенному по проспекту Кулакова,18 в городе Ставрополе (в том числе проектно-изыскательные работы)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</w:t>
            </w:r>
          </w:p>
          <w:p w14:paraId="8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Ставрополь </w:t>
            </w:r>
          </w:p>
          <w:p w14:paraId="8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8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8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8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8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9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9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92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93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3 951,00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градостроительства администрации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580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3 951,00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63.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A5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интерактивной стелы «Почетные граждане Ставропольского края» (с восстановлением благоустройства прилегающей территории)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A7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A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A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A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A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A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A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A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комитет градостроительства администрации города Ставрополя 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491,46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C7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благоустройству территорий в муниципальных округах и городских округах, в том числе: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C9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CA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CB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CC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CD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CE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CF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зования города Ставрополя Ставрополь</w:t>
            </w:r>
          </w:p>
          <w:p w14:paraId="D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C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20 таблицы приложения 5 к Программе </w:t>
            </w:r>
          </w:p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2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43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64.1.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E90C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36 031,78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C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Ставропольского края: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34 230,19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9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1 801,59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FF0C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00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Приобретение специализированного оборудования для муниципальных нужд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0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0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0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0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0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0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0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09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0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3 305,60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комитет по управлению муниципаль</w:t>
            </w:r>
          </w:p>
          <w:p w14:paraId="130D0000">
            <w:r>
              <w:rPr>
                <w:rFonts w:ascii="Times New Roman" w:hAnsi="Times New Roman"/>
                <w:sz w:val="19"/>
              </w:rPr>
              <w:t>ным имуществом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пункт 35 таблицы приложения 5 к Программе </w:t>
            </w:r>
          </w:p>
        </w:tc>
      </w:tr>
      <w:tr>
        <w:trPr>
          <w:trHeight w:hRule="atLeast" w:val="287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08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3 305,60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1D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Реализация мероприятий по обследованию реки Мамайки в районе дома по адресу: город Ставрополь, улица Ковалевской, д. № 36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1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2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2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2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23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24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25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26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2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Ленинского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245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67.</w:t>
            </w:r>
          </w:p>
        </w:tc>
        <w:tc>
          <w:tcPr>
            <w:tcW w:type="dxa" w:w="25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90D0000">
            <w:pPr>
              <w:spacing w:line="240" w:lineRule="auto"/>
              <w:ind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Оголовок дождевой канализации в районе дома № 12 по ул. Космонавтов, просп.Российсского от ул. Перспективной до ул. 45 параллель, от ул. Рогожникова до пр. Российского (сброс в реку Грушевую)</w:t>
            </w:r>
          </w:p>
        </w:tc>
        <w:tc>
          <w:tcPr>
            <w:tcW w:type="dxa" w:w="1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3A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решение Ставрополь </w:t>
            </w:r>
          </w:p>
          <w:p w14:paraId="3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ской город ской Думы от 26 июля </w:t>
            </w:r>
          </w:p>
          <w:p w14:paraId="3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г. № 200</w:t>
            </w:r>
          </w:p>
          <w:p w14:paraId="3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«Об утверждении Правил благоустрой</w:t>
            </w:r>
          </w:p>
          <w:p w14:paraId="3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ства террито</w:t>
            </w:r>
          </w:p>
          <w:p w14:paraId="3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рии муници</w:t>
            </w:r>
          </w:p>
          <w:p w14:paraId="40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пального обра</w:t>
            </w:r>
          </w:p>
          <w:p w14:paraId="41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зования </w:t>
            </w:r>
          </w:p>
          <w:p w14:paraId="4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города Ставрополя Ставрополь</w:t>
            </w:r>
          </w:p>
          <w:p w14:paraId="430D0000">
            <w:r>
              <w:rPr>
                <w:rFonts w:ascii="Times New Roman" w:hAnsi="Times New Roman"/>
                <w:sz w:val="19"/>
              </w:rPr>
              <w:t>ского края»</w:t>
            </w:r>
          </w:p>
        </w:tc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 w14:paraId="4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599,00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администрация Промышленного района города Ставрополя</w:t>
            </w:r>
          </w:p>
        </w:tc>
        <w:tc>
          <w:tcPr>
            <w:tcW w:type="dxa" w:w="15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D0000">
            <w:pPr>
              <w:ind/>
              <w:jc w:val="center"/>
            </w:pPr>
            <w:r>
              <w:t>-</w:t>
            </w:r>
          </w:p>
        </w:tc>
      </w:tr>
      <w:tr>
        <w:trPr>
          <w:trHeight w:hRule="atLeast" w:val="218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 счет средств бюджета города Ставрополя: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25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top"/>
          </w:tcPr>
          <w:p/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599,00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5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102 260,38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D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33 980,92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1 793,67</w:t>
            </w:r>
          </w:p>
        </w:tc>
        <w:tc>
          <w:tcPr>
            <w:tcW w:type="dxa" w:w="29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00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68 702,31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30 640,36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бюджета города Ставрополя: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620 891,10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D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618 166,08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385 228,19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физических лиц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1 165,00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за счет средств организаций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3 898,99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0,00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33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подпрограмме:</w:t>
            </w:r>
          </w:p>
        </w:tc>
        <w:tc>
          <w:tcPr>
            <w:tcW w:type="dxa" w:w="1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796 917,78</w:t>
            </w:r>
          </w:p>
        </w:tc>
        <w:tc>
          <w:tcPr>
            <w:tcW w:type="dxa" w:w="12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D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682 787,36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1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417 662,22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91"/>
        </w:trPr>
        <w:tc>
          <w:tcPr>
            <w:tcW w:type="dxa" w:w="533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Итого по Программе:</w:t>
            </w:r>
          </w:p>
        </w:tc>
        <w:tc>
          <w:tcPr>
            <w:tcW w:type="dxa" w:w="67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D0000">
            <w:pPr>
              <w:ind/>
              <w:jc w:val="center"/>
              <w:rPr>
                <w:sz w:val="19"/>
              </w:rPr>
            </w:pPr>
            <w:r>
              <w:rPr>
                <w:sz w:val="19"/>
              </w:rPr>
              <w:t>11 420 844,69</w:t>
            </w:r>
          </w:p>
        </w:tc>
        <w:tc>
          <w:tcPr>
            <w:tcW w:type="dxa" w:w="29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800D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10D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820D0000">
      <w:pPr>
        <w:pStyle w:val="Style_2"/>
        <w:spacing w:after="0" w:before="0" w:line="240" w:lineRule="exact"/>
        <w:ind/>
        <w:rPr>
          <w:rFonts w:ascii="Times New Roman" w:hAnsi="Times New Roman"/>
          <w:sz w:val="28"/>
        </w:rPr>
      </w:pPr>
    </w:p>
    <w:p w14:paraId="830D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Заместитель главы</w:t>
      </w:r>
    </w:p>
    <w:p w14:paraId="840D0000">
      <w:pPr>
        <w:spacing w:after="0" w:before="0" w:line="240" w:lineRule="exact"/>
        <w:ind w:firstLine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администрации города Ставрополя                                                                                                                          М.С. Дуброви</w:t>
      </w:r>
      <w:r>
        <w:rPr>
          <w:rFonts w:ascii="Times New Roman" w:hAnsi="Times New Roman"/>
        </w:rPr>
        <w:t>н</w:t>
      </w:r>
    </w:p>
    <w:p w14:paraId="850D0000"/>
    <w:p w14:paraId="860D0000">
      <w:pPr>
        <w:sectPr>
          <w:headerReference r:id="rId1" w:type="default"/>
          <w:headerReference r:id="rId3" w:type="first"/>
          <w:footerReference r:id="rId4" w:type="first"/>
          <w:type w:val="nextPage"/>
          <w:pgSz w:h="11908" w:orient="landscape" w:w="16848"/>
          <w:pgMar w:bottom="567" w:left="1134" w:right="1134" w:top="1984"/>
          <w:pgNumType w:fmt="decimal" w:start="1"/>
          <w:titlePg/>
        </w:sectPr>
      </w:pPr>
    </w:p>
    <w:p w14:paraId="870D0000">
      <w:pPr>
        <w:spacing w:after="0" w:before="0" w:line="240" w:lineRule="exact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880D0000">
      <w:pPr>
        <w:spacing w:after="0" w:before="0" w:line="240" w:lineRule="auto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890D0000">
      <w:pPr>
        <w:spacing w:after="0" w:before="0" w:line="240" w:lineRule="exact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14:paraId="8A0D0000">
      <w:pPr>
        <w:spacing w:after="0" w:before="0" w:line="240" w:lineRule="exact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города Ставрополя</w:t>
      </w:r>
    </w:p>
    <w:p w14:paraId="8B0D0000">
      <w:pPr>
        <w:spacing w:after="0" w:before="0" w:line="240" w:lineRule="exact"/>
        <w:ind w:firstLine="0" w:left="5387" w:right="-31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>               </w:t>
      </w:r>
      <w:r>
        <w:rPr>
          <w:rFonts w:ascii="Times New Roman" w:hAnsi="Times New Roman"/>
        </w:rPr>
        <w:t xml:space="preserve"> №</w:t>
      </w:r>
    </w:p>
    <w:p w14:paraId="8C0D0000">
      <w:pPr>
        <w:spacing w:after="0" w:before="0"/>
        <w:ind w:firstLine="0" w:left="5387" w:right="-31"/>
      </w:pPr>
    </w:p>
    <w:p w14:paraId="8D0D0000">
      <w:pPr>
        <w:spacing w:after="0" w:before="0"/>
        <w:ind w:firstLine="0" w:left="5387" w:right="-31"/>
      </w:pPr>
    </w:p>
    <w:p w14:paraId="8E0D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8F0D0000">
      <w:pPr>
        <w:spacing w:after="0" w:before="0" w:line="240" w:lineRule="exact"/>
        <w:ind w:firstLine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составе и значениях показателей (индикаторов) достижения целей Программы (показателей решения задач подпрограммы (Программы)</w:t>
      </w:r>
    </w:p>
    <w:p w14:paraId="900D0000">
      <w:pPr>
        <w:spacing w:after="0" w:before="0"/>
        <w:ind w:firstLine="0" w:left="-282" w:right="-31"/>
      </w:pPr>
    </w:p>
    <w:p w14:paraId="910D0000">
      <w:pPr>
        <w:spacing w:after="0" w:before="0"/>
        <w:ind w:firstLine="0" w:left="-567" w:right="-31"/>
      </w:pPr>
      <w:r>
        <w:t> </w:t>
      </w:r>
    </w:p>
    <w:tbl>
      <w:tblPr>
        <w:tblW w:type="auto" w:w="0"/>
        <w:tblInd w:type="dxa" w:w="-5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8"/>
        <w:gridCol w:w="2387"/>
        <w:gridCol w:w="981"/>
        <w:gridCol w:w="737"/>
        <w:gridCol w:w="765"/>
        <w:gridCol w:w="765"/>
        <w:gridCol w:w="811"/>
        <w:gridCol w:w="748"/>
        <w:gridCol w:w="765"/>
        <w:gridCol w:w="794"/>
        <w:gridCol w:w="737"/>
      </w:tblGrid>
      <w:tr>
        <w:trPr>
          <w:trHeight w:hRule="atLeast" w:val="360"/>
        </w:trPr>
        <w:tc>
          <w:tcPr>
            <w:tcW w:type="dxa" w:w="578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№ </w:t>
            </w:r>
          </w:p>
          <w:p w14:paraId="9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п/п</w:t>
            </w:r>
          </w:p>
        </w:tc>
        <w:tc>
          <w:tcPr>
            <w:tcW w:type="dxa" w:w="2387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Наименование показателя (мндикатора) достижения цели Программы и показателя решения задачи подрограммы Программы</w:t>
            </w:r>
          </w:p>
        </w:tc>
        <w:tc>
          <w:tcPr>
            <w:tcW w:type="dxa" w:w="981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Единицы измерения</w:t>
            </w:r>
          </w:p>
        </w:tc>
        <w:tc>
          <w:tcPr>
            <w:tcW w:type="dxa" w:w="6122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</w:tcPr>
          <w:p w14:paraId="9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Значение показателя (индикатора) достижения целей Программы и показателя решения задачи подрограммы программы по годам</w:t>
            </w:r>
          </w:p>
        </w:tc>
      </w:tr>
      <w:tr>
        <w:trPr>
          <w:trHeight w:hRule="atLeast" w:val="360"/>
        </w:trPr>
        <w:tc>
          <w:tcPr>
            <w:tcW w:type="dxa" w:w="57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238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98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/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2021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2022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2023 год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2024 год</w:t>
            </w:r>
          </w:p>
        </w:tc>
        <w:tc>
          <w:tcPr>
            <w:tcW w:type="dxa" w:w="748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2025 год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2026 год</w:t>
            </w:r>
          </w:p>
        </w:tc>
        <w:tc>
          <w:tcPr>
            <w:tcW w:type="dxa" w:w="794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2027 год</w:t>
            </w:r>
          </w:p>
        </w:tc>
        <w:tc>
          <w:tcPr>
            <w:tcW w:type="dxa" w:w="737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</w:tcPr>
          <w:p w14:paraId="9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2028 год</w:t>
            </w:r>
          </w:p>
        </w:tc>
      </w:tr>
    </w:tbl>
    <w:p w14:paraId="9F0D0000">
      <w:pPr>
        <w:spacing w:after="0" w:before="0"/>
        <w:ind w:firstLine="0" w:left="-567" w:right="-31"/>
        <w:rPr>
          <w:sz w:val="2"/>
        </w:rPr>
      </w:pPr>
    </w:p>
    <w:tbl>
      <w:tblPr>
        <w:tblW w:type="auto" w:w="0"/>
        <w:tblInd w:type="dxa" w:w="-56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77"/>
        <w:gridCol w:w="2385"/>
        <w:gridCol w:w="979"/>
        <w:gridCol w:w="737"/>
        <w:gridCol w:w="765"/>
        <w:gridCol w:w="765"/>
        <w:gridCol w:w="811"/>
        <w:gridCol w:w="750"/>
        <w:gridCol w:w="765"/>
        <w:gridCol w:w="794"/>
        <w:gridCol w:w="737"/>
      </w:tblGrid>
      <w:tr>
        <w:trPr>
          <w:trHeight w:hRule="atLeast" w:val="200"/>
          <w:tblHeader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1. Создание условий для развития жилищно-коммунального хозяйства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Развитие жилищно-коммунального хозяйства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Доля квартир, находящихся в муниципальной собственности, приведенных в соответствие с нормативными требованиями, от общей площади квартир, находящихся в муниципальной собственности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1,27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1,33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1,45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жилых помещений, предоставленных по договорам социального найма, в которых проведен капитальный ремонт муниципального жилищного фонда</w:t>
            </w:r>
          </w:p>
          <w:p w14:paraId="BB0D0000">
            <w:pPr>
              <w:ind/>
              <w:jc w:val="left"/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инженерных сетей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инженерных сетей, находящихся в муниципальной собственности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7548,74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D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7965,02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мощности очистных сооружений водопровода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 куб. в сутки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50 000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Увеличение общей протяженности сетей канализации в городе Ставрополе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Цель 2. Создание условий для устойчивого развития улично-дорожной сети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площади автомобильных дорог общего пользования местного значения в границах города Ставрополя, соответствующих нормативным требованиям, от общей площади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72,49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76,66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80,83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85,00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99,56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50D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D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отремонтированных автомобильных дорог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F80D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290,00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3360,00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310,00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320,00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D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330,00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340,00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автомобильных дорог общего пользования местного значения в границах города Ставрополя с твердым покрытием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</w:t>
            </w:r>
          </w:p>
          <w:p w14:paraId="0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ров</w:t>
            </w:r>
          </w:p>
          <w:p w14:paraId="050E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413,70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502,6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508,8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509,8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510,6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511,9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512,9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участков автомобильных дорог общего пользования местного значения, ведущих к муниципальным общеобразовательным организациям, приведенных в нормативное состояние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ввода в эксплуатацию после строительства и реконструкции участков автомобильных дорог общего пользования  местного значения в границах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1636,00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E0000">
            <w:pPr>
              <w:ind w:right="-113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1538,20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E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E0000">
            <w:pPr>
              <w:ind w:right="-170"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11043,82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E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E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E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E0000">
            <w:pPr>
              <w:ind w:right="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Протяженность отремонтированных тротуаров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метров 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8730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8750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8760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Протяженность велосипедных дорожек и велополос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километ 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5,20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9,60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11,30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25,20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30,40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33,00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35,60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коммунальной техники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Общая площадь нанесенной дорожной разметки на автомобильных дорогах общего пользования местного значения в границах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</w:t>
            </w:r>
          </w:p>
          <w:p w14:paraId="5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ных метров</w:t>
            </w:r>
          </w:p>
          <w:p w14:paraId="550E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93000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95000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97000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98000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99000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99800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99900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Установка новых и ежегодная замена дорожных знаков от общего количества дорожных знаков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</w:t>
            </w:r>
          </w:p>
          <w:p w14:paraId="61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тов</w:t>
            </w:r>
          </w:p>
          <w:p w14:paraId="620E0000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установленных умных светофоров на автомобильных дорогах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Устройство остановочных павильонов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построенных светофорных объектов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Цель 3. Улучшение эстетического облика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Подпрограмма. Благоустройство территории города Ставрополя</w:t>
            </w:r>
          </w:p>
        </w:tc>
      </w:tr>
      <w:tr>
        <w:trPr>
          <w:trHeight w:hRule="atLeast" w:val="842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благоустроенных территорий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43,33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12,08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16,50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16,80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17,40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17,70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18,00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1. Использование, охрана, защита и воспроизводство городских лесов</w:t>
            </w:r>
          </w:p>
        </w:tc>
      </w:tr>
      <w:tr>
        <w:trPr>
          <w:trHeight w:hRule="atLeast" w:val="418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городских лесов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3922,0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3938,7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Задача 2. Содержание мест захоронения города Ставрополя</w:t>
            </w:r>
          </w:p>
        </w:tc>
      </w:tr>
      <w:tr>
        <w:trPr>
          <w:trHeight w:hRule="atLeast" w:val="326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Содержание территории мест захоронения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гектаров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202,1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236,7</w:t>
            </w:r>
          </w:p>
        </w:tc>
      </w:tr>
      <w:tr>
        <w:trPr>
          <w:trHeight w:hRule="atLeast" w:val="360"/>
        </w:trPr>
        <w:tc>
          <w:tcPr>
            <w:tcW w:type="dxa" w:w="10065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Задача 3. Организация благоустройства территории города Ставрополя 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Удельный вес протяженности освещенных улиц в общей протяженности улично-дорожной сети в городе Ставрополе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процен тов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98,85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98,96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отловленных животных без владельцев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844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650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600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Площадь объектов озеленения территории города Ставрополя, подлежащих содержанию, реконструкции и уходу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565,2</w:t>
            </w:r>
          </w:p>
        </w:tc>
      </w:tr>
      <w:tr>
        <w:trPr>
          <w:trHeight w:hRule="atLeast" w:val="283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26.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Количество обслуживаемых светильников наружного освещения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20671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20966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21216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21466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21716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21740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D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27.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Площадь территории центральной части города Ставрополя, подлежащей очистке и содержанию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тысяч квадрат ных метров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212,06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E0000">
            <w:pPr>
              <w:ind w:right="-57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212,10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E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28.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благоустроенных </w:t>
            </w:r>
          </w:p>
          <w:p w14:paraId="EB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мест (площадок) </w:t>
            </w:r>
          </w:p>
          <w:p w14:paraId="EC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накопления твердых коммунальных отходов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24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11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17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F6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29.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E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мест, оборудованных контейнерами для раздельного сбора твердых коммунальных отходов на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E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387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487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583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666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E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749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832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30.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Объем собранных и вывезенных отходов в рамках участия в организации деятельности по транспортированию отходов с территории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тонн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3668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4280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4300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4320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4340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4350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4400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4450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0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31.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обслуживаемых биотуалетов на праздничных мероприятиях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1363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1375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1383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1400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1410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1420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1430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1450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1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32.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Содержание водных устройств (фонтанов)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штук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22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33.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 xml:space="preserve">Общее количество реконструированных и отремонтированных подпорных стен на территории города Ставрополя 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1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34.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благоустроенных дворовых территорий города Ставрополя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7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9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  <w:tr>
        <w:trPr>
          <w:trHeight w:hRule="atLeast" w:val="360"/>
        </w:trPr>
        <w:tc>
          <w:tcPr>
            <w:tcW w:type="dxa" w:w="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35.</w:t>
            </w:r>
          </w:p>
        </w:tc>
        <w:tc>
          <w:tcPr>
            <w:tcW w:type="dxa" w:w="2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F0000">
            <w:pPr>
              <w:ind/>
              <w:jc w:val="lef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Количество приобретенного специализированного оборудования для муниципальных нужд</w:t>
            </w:r>
          </w:p>
        </w:tc>
        <w:tc>
          <w:tcPr>
            <w:tcW w:type="dxa" w:w="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F0000">
            <w:pPr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единиц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8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2</w:t>
            </w:r>
          </w:p>
        </w:tc>
        <w:tc>
          <w:tcPr>
            <w:tcW w:type="dxa" w:w="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F0000">
            <w:pPr>
              <w:ind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sz w:val="19"/>
              </w:rPr>
              <w:t>-</w:t>
            </w:r>
          </w:p>
        </w:tc>
      </w:tr>
    </w:tbl>
    <w:p w14:paraId="430F0000">
      <w:pPr>
        <w:spacing w:after="0" w:before="0"/>
        <w:ind w:firstLine="0" w:left="-567" w:right="-31"/>
      </w:pPr>
    </w:p>
    <w:p w14:paraId="440F0000">
      <w:pPr>
        <w:spacing w:after="0" w:before="0"/>
        <w:ind w:firstLine="0" w:left="-567" w:right="-31"/>
      </w:pPr>
    </w:p>
    <w:p w14:paraId="450F0000">
      <w:pPr>
        <w:spacing w:after="0" w:before="0"/>
        <w:ind w:firstLine="0" w:left="-567" w:right="-31"/>
      </w:pPr>
    </w:p>
    <w:p w14:paraId="460F0000">
      <w:pPr>
        <w:spacing w:after="0" w:before="0" w:line="240" w:lineRule="exact"/>
        <w:ind w:firstLine="0" w:left="-567" w:right="-31"/>
        <w:rPr>
          <w:rFonts w:ascii="Times New Roman" w:hAnsi="Times New Roman"/>
        </w:rPr>
      </w:pPr>
      <w:r>
        <w:t>З</w:t>
      </w:r>
      <w:r>
        <w:rPr>
          <w:rFonts w:ascii="Times New Roman" w:hAnsi="Times New Roman"/>
        </w:rPr>
        <w:t>аместитель главы</w:t>
      </w:r>
    </w:p>
    <w:p w14:paraId="470F0000">
      <w:pPr>
        <w:spacing w:after="0" w:before="0" w:line="240" w:lineRule="exact"/>
        <w:ind w:firstLine="0" w:left="-567" w:right="-31"/>
      </w:pPr>
      <w:r>
        <w:rPr>
          <w:rFonts w:ascii="Times New Roman" w:hAnsi="Times New Roman"/>
        </w:rPr>
        <w:t>администрации города Ставрополя</w:t>
      </w:r>
      <w:r>
        <w:rPr>
          <w:rFonts w:ascii="Times New Roman" w:hAnsi="Times New Roman"/>
        </w:rPr>
        <w:t>                                                       </w:t>
      </w:r>
      <w:r>
        <w:rPr>
          <w:rFonts w:ascii="Times New Roman" w:hAnsi="Times New Roman"/>
        </w:rPr>
        <w:t xml:space="preserve"> М.С. Дубровин</w:t>
      </w:r>
    </w:p>
    <w:p w14:paraId="480F0000">
      <w:pPr>
        <w:spacing w:after="0" w:before="0" w:line="240" w:lineRule="exact"/>
        <w:ind w:firstLine="0" w:left="0" w:right="0"/>
      </w:pPr>
    </w:p>
    <w:sectPr>
      <w:headerReference r:id="rId6" w:type="default"/>
      <w:headerReference r:id="rId7" w:type="first"/>
      <w:footerReference r:id="rId8" w:type="first"/>
      <w:type w:val="nextPage"/>
      <w:pgSz w:h="16848" w:orient="portrait" w:w="11908"/>
      <w:pgMar w:bottom="1134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4585334</wp:posOffset>
              </wp:positionH>
              <wp:positionV relativeFrom="page">
                <wp:posOffset>447673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2879407</wp:posOffset>
              </wp:positionH>
              <wp:positionV relativeFrom="page">
                <wp:posOffset>457200</wp:posOffset>
              </wp:positionV>
              <wp:extent cx="182880" cy="295892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8288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2024-05-29T07:25:10Z</dcterms:modified>
</cp:coreProperties>
</file>