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Комиссия по землепользованию и застройке города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7"/>
      <w:bookmarkStart w:id="3" w:name="OLE_LINK1"/>
      <w:bookmarkStart w:id="4" w:name="OLE_LINK2"/>
      <w:bookmarkStart w:id="5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1"/>
    <w:bookmarkEnd w:id="2"/>
    <w:p w:rsidR="00A974C8" w:rsidRPr="00BC699E" w:rsidRDefault="00A974C8" w:rsidP="00A974C8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BC699E">
        <w:rPr>
          <w:sz w:val="28"/>
          <w:szCs w:val="28"/>
        </w:rPr>
        <w:t>Вопрос о предоставлении разрешения</w:t>
      </w:r>
      <w:r>
        <w:rPr>
          <w:sz w:val="28"/>
          <w:szCs w:val="28"/>
        </w:rPr>
        <w:t xml:space="preserve"> на условно разрешенный вид </w:t>
      </w:r>
      <w:r w:rsidRPr="00BC699E">
        <w:rPr>
          <w:sz w:val="28"/>
          <w:szCs w:val="28"/>
        </w:rPr>
        <w:t>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1. Земельный участок с кадастровым номером 26:12:011903:21: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2. Земельный участок с кадастровым номером 26:12:011903:22: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3. Земельный участок с кадастровым номером 26:12:011903:154: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</w:t>
      </w:r>
      <w:r w:rsidRPr="000A6071">
        <w:rPr>
          <w:sz w:val="28"/>
          <w:szCs w:val="28"/>
          <w:lang w:eastAsia="ar-SA"/>
        </w:rPr>
        <w:lastRenderedPageBreak/>
        <w:t>заявитель – Ширяев Алексей Иванович; запрашиваемый вид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4. Земельный участок с кадастровым номером 26:12:011903:180: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Кравченко Элина </w:t>
      </w:r>
      <w:proofErr w:type="spellStart"/>
      <w:r w:rsidRPr="000A6071">
        <w:rPr>
          <w:sz w:val="28"/>
          <w:szCs w:val="28"/>
          <w:lang w:eastAsia="ar-SA"/>
        </w:rPr>
        <w:t>Левоновна</w:t>
      </w:r>
      <w:proofErr w:type="spellEnd"/>
      <w:r w:rsidRPr="000A6071">
        <w:rPr>
          <w:sz w:val="28"/>
          <w:szCs w:val="28"/>
          <w:lang w:eastAsia="ar-SA"/>
        </w:rPr>
        <w:t>; запрашиваемый вид           использования – для индивидуального жилищного строительства.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5. Земельный участок с кадастровым номером 26:12:011903:202: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0A6071">
        <w:rPr>
          <w:sz w:val="28"/>
          <w:szCs w:val="28"/>
          <w:lang w:eastAsia="ar-SA"/>
        </w:rPr>
        <w:t>Мамеева</w:t>
      </w:r>
      <w:proofErr w:type="spellEnd"/>
      <w:r w:rsidRPr="000A6071">
        <w:rPr>
          <w:sz w:val="28"/>
          <w:szCs w:val="28"/>
          <w:lang w:eastAsia="ar-SA"/>
        </w:rPr>
        <w:t xml:space="preserve"> Лариса Владимировна; запрашиваемый вид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6. Земельный участок с кадастровым номером 26:12:011903:205: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7. Земельный участок с кадастровым номером 26:12:011903:227: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lastRenderedPageBreak/>
        <w:t xml:space="preserve">8. Земельный участок с кадастровым номером 26:12:011903:228: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9. Земельный участок с кадастровым номером 26:12:011903:230: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10. Земельный участок с кадастровым номером 26:12:011903:231: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11. Земельный участок с кадастровым номером 26:12:011903:237: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12. Земельный участок с кадастровым номером 26:12:011903:238: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</w:t>
      </w:r>
      <w:r w:rsidRPr="000A6071">
        <w:rPr>
          <w:sz w:val="28"/>
          <w:szCs w:val="28"/>
          <w:lang w:eastAsia="ar-SA"/>
        </w:rPr>
        <w:lastRenderedPageBreak/>
        <w:t xml:space="preserve">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13. Земельный участок с кадастровым номером 26:12:011903:239: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14. Земельный участок с кадастровым номером 26:12:011903:241: местоположение (адрес) – Ставропольский край, </w:t>
      </w:r>
      <w:proofErr w:type="spellStart"/>
      <w:r w:rsidRPr="000A6071">
        <w:rPr>
          <w:sz w:val="28"/>
          <w:szCs w:val="28"/>
          <w:lang w:eastAsia="ar-SA"/>
        </w:rPr>
        <w:t>Шпаковский</w:t>
      </w:r>
      <w:proofErr w:type="spellEnd"/>
      <w:r w:rsidRPr="000A6071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Pr="000A6071">
        <w:rPr>
          <w:sz w:val="28"/>
          <w:szCs w:val="28"/>
          <w:lang w:eastAsia="ar-SA"/>
        </w:rPr>
        <w:t>СПКк</w:t>
      </w:r>
      <w:proofErr w:type="spellEnd"/>
      <w:r w:rsidRPr="000A6071">
        <w:rPr>
          <w:sz w:val="28"/>
          <w:szCs w:val="28"/>
          <w:lang w:eastAsia="ar-SA"/>
        </w:rPr>
        <w:t xml:space="preserve"> Пригородный; </w:t>
      </w:r>
      <w:proofErr w:type="gramStart"/>
      <w:r w:rsidRPr="000A6071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0A6071">
        <w:rPr>
          <w:sz w:val="28"/>
          <w:szCs w:val="28"/>
          <w:lang w:eastAsia="ar-SA"/>
        </w:rPr>
        <w:t>приквартирными</w:t>
      </w:r>
      <w:proofErr w:type="spellEnd"/>
      <w:r w:rsidRPr="000A6071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использования – для индивидуального жилищного строительства.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>15. Земельный участок и объект капитального строительства: местоположение (адрес) – город Ставрополь, ДНТ «Аграрник», 379; вид разрешенного использования – для садоводства; заявитель – Кузьмин Юрий Владимирович; запрашиваемый вид использования – для индивидуального жилищного строительства.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>16. Земельный участок и объект капитального строительства: местоположение (адрес) – город Ставрополь, ДНТ «Сигнал», участок № 132; вид разрешенного использования – для с/</w:t>
      </w:r>
      <w:proofErr w:type="spellStart"/>
      <w:r w:rsidRPr="000A6071">
        <w:rPr>
          <w:sz w:val="28"/>
          <w:szCs w:val="28"/>
          <w:lang w:eastAsia="ar-SA"/>
        </w:rPr>
        <w:t>хоз</w:t>
      </w:r>
      <w:proofErr w:type="spellEnd"/>
      <w:r w:rsidRPr="000A6071">
        <w:rPr>
          <w:sz w:val="28"/>
          <w:szCs w:val="28"/>
          <w:lang w:eastAsia="ar-SA"/>
        </w:rPr>
        <w:t xml:space="preserve"> производства для личного подсобного хозяйства; заявитель – Рахуба Ангелина Сергеевна; запрашиваемый вид использования – для индивидуального жилищного строительства.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17. Земельный участок и объекты капитального строительства: местоположение (адрес) – город Ставрополь, улица Чехова, 85/14; вид разрешенного использования – для продолжения строительства индивидуального жилого дома; заявитель – Прохорова Раиса Николаевна; </w:t>
      </w:r>
      <w:r w:rsidRPr="000A6071">
        <w:rPr>
          <w:sz w:val="28"/>
          <w:szCs w:val="28"/>
          <w:lang w:eastAsia="ar-SA"/>
        </w:rPr>
        <w:lastRenderedPageBreak/>
        <w:t xml:space="preserve">запрашиваемый вид использования – </w:t>
      </w:r>
      <w:proofErr w:type="spellStart"/>
      <w:r w:rsidRPr="000A6071">
        <w:rPr>
          <w:sz w:val="28"/>
          <w:szCs w:val="28"/>
          <w:lang w:eastAsia="ar-SA"/>
        </w:rPr>
        <w:t>среднеэтажная</w:t>
      </w:r>
      <w:proofErr w:type="spellEnd"/>
      <w:r w:rsidRPr="000A6071">
        <w:rPr>
          <w:sz w:val="28"/>
          <w:szCs w:val="28"/>
          <w:lang w:eastAsia="ar-SA"/>
        </w:rPr>
        <w:t xml:space="preserve"> жилая застройка (многоквартирный жилой дом).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>18. Земельный участок и объект капитального строительства: местоположение (адрес) – город Ставрополь, улица Пригородная, дом 136; вид разрешенного использования – ИЖС; заявители – Жданова Ольга Ивановна, Чибисова Ольга Викторовна; запрашиваемый вид использования – малоэтажная многоквартирная жилая застройка.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19. </w:t>
      </w:r>
      <w:proofErr w:type="gramStart"/>
      <w:r w:rsidRPr="000A6071">
        <w:rPr>
          <w:sz w:val="28"/>
          <w:szCs w:val="28"/>
          <w:lang w:eastAsia="ar-SA"/>
        </w:rPr>
        <w:t>Земельный участок с кадастровым номером 26:12:022315:25 и объект капитального строительства: местоположение (адрес) – город Ставрополь, проспект К. Маркса в квартале 62; вид разрешенного использования – для проектирования и установки павильона по торговле цветами (без права капитального строительства); заявитель – ООО «Немецкий дом»; запрашиваемый вид использования – дошкольное, начальное и среднее общее образование.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>20. Земельный участок и объект капитального строительства: местоположение (адрес) – город Ставрополь, проспект Кулакова, 36г в квартале 608; вид разрешенного использования – для строительства объекта торговли; заявитель – Рустамов Шамиль; запрашиваемый вид использования – обслуживание автотранспорта.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21. </w:t>
      </w:r>
      <w:proofErr w:type="gramStart"/>
      <w:r w:rsidRPr="000A6071"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улица Пирогова, 15б в             квартале 526; вид разрешенного использования – под кафе «Версаль» с летней площадкой; заявитель – ООО фирма «Сафари»; запрашиваемый вид использования – гостиничное обслуживание.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>22. Земельный участок и объект капитального строительства: местоположение (адрес) – город Ставрополь, улица Пирогова, 15б в             квартале 526; вид разрешенного использования – под вспомогательные здания и сооружения; заявитель – ООО фирма «Сафари»; запрашиваемый вид использования – гостиничное обслуживание.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23. Земельный участок и объект капитального строительства: местоположение (адрес) – город Ставрополь, </w:t>
      </w:r>
      <w:proofErr w:type="spellStart"/>
      <w:r w:rsidRPr="000A6071">
        <w:rPr>
          <w:sz w:val="28"/>
          <w:szCs w:val="28"/>
          <w:lang w:eastAsia="ar-SA"/>
        </w:rPr>
        <w:t>кв</w:t>
      </w:r>
      <w:proofErr w:type="spellEnd"/>
      <w:r w:rsidRPr="000A6071">
        <w:rPr>
          <w:sz w:val="28"/>
          <w:szCs w:val="28"/>
          <w:lang w:eastAsia="ar-SA"/>
        </w:rPr>
        <w:t xml:space="preserve">-л 209, улица Широкая, 45,           </w:t>
      </w:r>
      <w:proofErr w:type="gramStart"/>
      <w:r w:rsidRPr="000A6071">
        <w:rPr>
          <w:sz w:val="28"/>
          <w:szCs w:val="28"/>
          <w:lang w:eastAsia="ar-SA"/>
        </w:rPr>
        <w:t>г-ж</w:t>
      </w:r>
      <w:proofErr w:type="gramEnd"/>
      <w:r w:rsidRPr="000A6071">
        <w:rPr>
          <w:sz w:val="28"/>
          <w:szCs w:val="28"/>
          <w:lang w:eastAsia="ar-SA"/>
        </w:rPr>
        <w:t xml:space="preserve"> 37; вид разрешенного использования – для проектирования и строительства гаражей боксового типа; заявитель – Васильев Геннадий Алексеевич; запрашиваемый вид использования – обслуживание автотранспорта.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24. Земельный участок и объект капитального строительства: местоположение (адрес) – город Ставрополь, </w:t>
      </w:r>
      <w:proofErr w:type="spellStart"/>
      <w:r w:rsidRPr="000A6071">
        <w:rPr>
          <w:sz w:val="28"/>
          <w:szCs w:val="28"/>
          <w:lang w:eastAsia="ar-SA"/>
        </w:rPr>
        <w:t>кв</w:t>
      </w:r>
      <w:proofErr w:type="spellEnd"/>
      <w:r w:rsidRPr="000A6071">
        <w:rPr>
          <w:sz w:val="28"/>
          <w:szCs w:val="28"/>
          <w:lang w:eastAsia="ar-SA"/>
        </w:rPr>
        <w:t xml:space="preserve">-л 209, улица Широкая, 45,           </w:t>
      </w:r>
      <w:proofErr w:type="gramStart"/>
      <w:r w:rsidRPr="000A6071">
        <w:rPr>
          <w:sz w:val="28"/>
          <w:szCs w:val="28"/>
          <w:lang w:eastAsia="ar-SA"/>
        </w:rPr>
        <w:t>г-ж</w:t>
      </w:r>
      <w:proofErr w:type="gramEnd"/>
      <w:r w:rsidRPr="000A6071">
        <w:rPr>
          <w:sz w:val="28"/>
          <w:szCs w:val="28"/>
          <w:lang w:eastAsia="ar-SA"/>
        </w:rPr>
        <w:t xml:space="preserve"> 8; вид разрешенного использования – для проектирования и строительства гаражей боксового типа; заявитель – Анисимов Владимир Васильевич; запрашиваемый вид использования – обслуживание автотранспорта.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25. Земельный участок и объект капитального строительства: местоположение (адрес) – город Ставрополь, </w:t>
      </w:r>
      <w:proofErr w:type="spellStart"/>
      <w:r w:rsidRPr="000A6071">
        <w:rPr>
          <w:sz w:val="28"/>
          <w:szCs w:val="28"/>
          <w:lang w:eastAsia="ar-SA"/>
        </w:rPr>
        <w:t>кв</w:t>
      </w:r>
      <w:proofErr w:type="spellEnd"/>
      <w:r w:rsidRPr="000A6071">
        <w:rPr>
          <w:sz w:val="28"/>
          <w:szCs w:val="28"/>
          <w:lang w:eastAsia="ar-SA"/>
        </w:rPr>
        <w:t xml:space="preserve">-л 209, улица Широкая, 45,           </w:t>
      </w:r>
      <w:proofErr w:type="gramStart"/>
      <w:r w:rsidRPr="000A6071">
        <w:rPr>
          <w:sz w:val="28"/>
          <w:szCs w:val="28"/>
          <w:lang w:eastAsia="ar-SA"/>
        </w:rPr>
        <w:t>г-ж</w:t>
      </w:r>
      <w:proofErr w:type="gramEnd"/>
      <w:r w:rsidRPr="000A6071">
        <w:rPr>
          <w:sz w:val="28"/>
          <w:szCs w:val="28"/>
          <w:lang w:eastAsia="ar-SA"/>
        </w:rPr>
        <w:t xml:space="preserve"> 6; вид разрешенного использования – для проектирования и строительства гаражей боксового типа; заявитель – </w:t>
      </w:r>
      <w:proofErr w:type="spellStart"/>
      <w:r w:rsidRPr="000A6071">
        <w:rPr>
          <w:sz w:val="28"/>
          <w:szCs w:val="28"/>
          <w:lang w:eastAsia="ar-SA"/>
        </w:rPr>
        <w:t>Печёрский</w:t>
      </w:r>
      <w:proofErr w:type="spellEnd"/>
      <w:r w:rsidRPr="000A6071">
        <w:rPr>
          <w:sz w:val="28"/>
          <w:szCs w:val="28"/>
          <w:lang w:eastAsia="ar-SA"/>
        </w:rPr>
        <w:t xml:space="preserve"> Игорь </w:t>
      </w:r>
      <w:r w:rsidRPr="000A6071">
        <w:rPr>
          <w:sz w:val="28"/>
          <w:szCs w:val="28"/>
          <w:lang w:eastAsia="ar-SA"/>
        </w:rPr>
        <w:lastRenderedPageBreak/>
        <w:t>Викторович; запрашиваемый вид использования – обслуживание автотранспорта.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26. Земельный участок и объект капитального строительства: местоположение (адрес) – город Ставрополь, </w:t>
      </w:r>
      <w:proofErr w:type="spellStart"/>
      <w:r w:rsidRPr="000A6071">
        <w:rPr>
          <w:sz w:val="28"/>
          <w:szCs w:val="28"/>
          <w:lang w:eastAsia="ar-SA"/>
        </w:rPr>
        <w:t>кв</w:t>
      </w:r>
      <w:proofErr w:type="spellEnd"/>
      <w:r w:rsidRPr="000A6071">
        <w:rPr>
          <w:sz w:val="28"/>
          <w:szCs w:val="28"/>
          <w:lang w:eastAsia="ar-SA"/>
        </w:rPr>
        <w:t xml:space="preserve">-л 209, улица Широкая, 45,           </w:t>
      </w:r>
      <w:proofErr w:type="gramStart"/>
      <w:r w:rsidRPr="000A6071">
        <w:rPr>
          <w:sz w:val="28"/>
          <w:szCs w:val="28"/>
          <w:lang w:eastAsia="ar-SA"/>
        </w:rPr>
        <w:t>г-ж</w:t>
      </w:r>
      <w:proofErr w:type="gramEnd"/>
      <w:r w:rsidRPr="000A6071">
        <w:rPr>
          <w:sz w:val="28"/>
          <w:szCs w:val="28"/>
          <w:lang w:eastAsia="ar-SA"/>
        </w:rPr>
        <w:t xml:space="preserve"> 27; вид разрешенного использования – для проектирования и строительства гаражей боксового типа; заявитель – Курилов Сергей Николаевич; запрашиваемый вид использования – обслуживание автотранспорта.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27. </w:t>
      </w:r>
      <w:proofErr w:type="gramStart"/>
      <w:r w:rsidRPr="000A6071">
        <w:rPr>
          <w:sz w:val="28"/>
          <w:szCs w:val="28"/>
          <w:lang w:eastAsia="ar-SA"/>
        </w:rPr>
        <w:t xml:space="preserve">Земельный участок и объекты капитального строительства: местоположение (адрес) – город Ставрополь, шоссе Старомарьевское, № 33а; вид разрешенного использования – под производственной базой; заявитель – </w:t>
      </w:r>
      <w:proofErr w:type="spellStart"/>
      <w:r w:rsidRPr="000A6071">
        <w:rPr>
          <w:sz w:val="28"/>
          <w:szCs w:val="28"/>
          <w:lang w:eastAsia="ar-SA"/>
        </w:rPr>
        <w:t>Амельянц</w:t>
      </w:r>
      <w:proofErr w:type="spellEnd"/>
      <w:r w:rsidRPr="000A6071">
        <w:rPr>
          <w:sz w:val="28"/>
          <w:szCs w:val="28"/>
          <w:lang w:eastAsia="ar-SA"/>
        </w:rPr>
        <w:t xml:space="preserve"> Лидия Герасимовна; запрашиваемый вид использования – магазины, объекты придорожного сервиса, склады.</w:t>
      </w:r>
      <w:proofErr w:type="gramEnd"/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28. Земельный участок и объект капитального строительства: местоположение (адрес) – город Ставрополь, СНТСН «Октябрьское», № 231; вид разрешенного использования – под сад; заявитель – </w:t>
      </w:r>
      <w:proofErr w:type="spellStart"/>
      <w:r w:rsidRPr="000A6071">
        <w:rPr>
          <w:sz w:val="28"/>
          <w:szCs w:val="28"/>
          <w:lang w:eastAsia="ar-SA"/>
        </w:rPr>
        <w:t>Маргарян</w:t>
      </w:r>
      <w:proofErr w:type="spellEnd"/>
      <w:r w:rsidRPr="000A6071">
        <w:rPr>
          <w:sz w:val="28"/>
          <w:szCs w:val="28"/>
          <w:lang w:eastAsia="ar-SA"/>
        </w:rPr>
        <w:t xml:space="preserve"> </w:t>
      </w:r>
      <w:proofErr w:type="spellStart"/>
      <w:r w:rsidRPr="000A6071">
        <w:rPr>
          <w:sz w:val="28"/>
          <w:szCs w:val="28"/>
          <w:lang w:eastAsia="ar-SA"/>
        </w:rPr>
        <w:t>Анушик</w:t>
      </w:r>
      <w:proofErr w:type="spellEnd"/>
      <w:r w:rsidRPr="000A6071">
        <w:rPr>
          <w:sz w:val="28"/>
          <w:szCs w:val="28"/>
          <w:lang w:eastAsia="ar-SA"/>
        </w:rPr>
        <w:t xml:space="preserve"> </w:t>
      </w:r>
      <w:proofErr w:type="spellStart"/>
      <w:r w:rsidRPr="000A6071">
        <w:rPr>
          <w:sz w:val="28"/>
          <w:szCs w:val="28"/>
          <w:lang w:eastAsia="ar-SA"/>
        </w:rPr>
        <w:t>Арцруниевна</w:t>
      </w:r>
      <w:proofErr w:type="spellEnd"/>
      <w:r w:rsidRPr="000A6071">
        <w:rPr>
          <w:sz w:val="28"/>
          <w:szCs w:val="28"/>
          <w:lang w:eastAsia="ar-SA"/>
        </w:rPr>
        <w:t>; запрашиваемый вид использования – магазины.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>29. Земельный участок: местоположение (адрес) – город Ставрополь, ДНТ «Мечта», участок 1-29; вид разрешенного использования – для с/</w:t>
      </w:r>
      <w:proofErr w:type="spellStart"/>
      <w:r w:rsidRPr="000A6071">
        <w:rPr>
          <w:sz w:val="28"/>
          <w:szCs w:val="28"/>
          <w:lang w:eastAsia="ar-SA"/>
        </w:rPr>
        <w:t>хоз</w:t>
      </w:r>
      <w:proofErr w:type="spellEnd"/>
      <w:r w:rsidRPr="000A6071">
        <w:rPr>
          <w:sz w:val="28"/>
          <w:szCs w:val="28"/>
          <w:lang w:eastAsia="ar-SA"/>
        </w:rPr>
        <w:t xml:space="preserve"> производства для личного подсобного хозяйства; заявитель – Данник Константин Владимирович; запрашиваемый вид использования – ведение садоводства.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 </w:t>
      </w:r>
      <w:r w:rsidRPr="000A6071">
        <w:rPr>
          <w:b/>
          <w:sz w:val="28"/>
          <w:szCs w:val="28"/>
          <w:lang w:val="en-US" w:eastAsia="ar-SA"/>
        </w:rPr>
        <w:t>II</w:t>
      </w:r>
      <w:r w:rsidRPr="000A6071">
        <w:rPr>
          <w:sz w:val="28"/>
          <w:szCs w:val="28"/>
          <w:lang w:eastAsia="ar-SA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0A6071" w:rsidRPr="000A6071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30. </w:t>
      </w:r>
      <w:proofErr w:type="gramStart"/>
      <w:r w:rsidRPr="000A6071">
        <w:rPr>
          <w:sz w:val="28"/>
          <w:szCs w:val="28"/>
          <w:lang w:eastAsia="ar-SA"/>
        </w:rPr>
        <w:t xml:space="preserve">Земельный участок с кадастровым номером 26:12:022405:64: местоположение (адрес) – город Ставрополь, улица Гражданская, 2д, территориальная зона – Ж-1 «Зона </w:t>
      </w:r>
      <w:proofErr w:type="spellStart"/>
      <w:r w:rsidRPr="000A6071">
        <w:rPr>
          <w:sz w:val="28"/>
          <w:szCs w:val="28"/>
          <w:lang w:eastAsia="ar-SA"/>
        </w:rPr>
        <w:t>среднеэтажной</w:t>
      </w:r>
      <w:proofErr w:type="spellEnd"/>
      <w:r w:rsidRPr="000A6071">
        <w:rPr>
          <w:sz w:val="28"/>
          <w:szCs w:val="28"/>
          <w:lang w:eastAsia="ar-SA"/>
        </w:rPr>
        <w:t xml:space="preserve"> жилой застройки»; заявитель – ООО «Ставропольская строительная компания»; существующий вид разрешенного использования – многоэтажная жилая застройка (высотная застройка); запрашиваемое разрешение на отклонение от предельных параметров разрешенного строительства: в части этажности (этажность – 20).</w:t>
      </w:r>
      <w:proofErr w:type="gramEnd"/>
    </w:p>
    <w:p w:rsidR="00370FC2" w:rsidRDefault="000A6071" w:rsidP="000A607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0A6071">
        <w:rPr>
          <w:sz w:val="28"/>
          <w:szCs w:val="28"/>
          <w:lang w:eastAsia="ar-SA"/>
        </w:rPr>
        <w:t xml:space="preserve">31. </w:t>
      </w:r>
      <w:proofErr w:type="gramStart"/>
      <w:r w:rsidRPr="000A6071">
        <w:rPr>
          <w:sz w:val="28"/>
          <w:szCs w:val="28"/>
          <w:lang w:eastAsia="ar-SA"/>
        </w:rPr>
        <w:t xml:space="preserve">Земельный участок с кадастровым номером 26:12:020817:7: местоположение (адрес) – город Ставрополь, улица Айвазовского, дом          № 209, территориальная зона – Ж-3 «Зона индивидуального жилищного строительства»; заявитель – Абрамян </w:t>
      </w:r>
      <w:proofErr w:type="spellStart"/>
      <w:r w:rsidRPr="000A6071">
        <w:rPr>
          <w:sz w:val="28"/>
          <w:szCs w:val="28"/>
          <w:lang w:eastAsia="ar-SA"/>
        </w:rPr>
        <w:t>Норайр</w:t>
      </w:r>
      <w:proofErr w:type="spellEnd"/>
      <w:r w:rsidRPr="000A6071">
        <w:rPr>
          <w:sz w:val="28"/>
          <w:szCs w:val="28"/>
          <w:lang w:eastAsia="ar-SA"/>
        </w:rPr>
        <w:t xml:space="preserve"> Владимирович; существующий вид разрешенного использования – под жилую застройку индивидуальную; запрашиваемое разрешение на отклонение от предельных параметров разрешенного строительства: в части размещения жилого дома по красной линии.</w:t>
      </w:r>
      <w:proofErr w:type="gramEnd"/>
    </w:p>
    <w:bookmarkEnd w:id="3"/>
    <w:bookmarkEnd w:id="4"/>
    <w:bookmarkEnd w:id="5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>состоятся</w:t>
      </w:r>
      <w:r w:rsidR="00A974C8">
        <w:rPr>
          <w:sz w:val="28"/>
          <w:szCs w:val="28"/>
        </w:rPr>
        <w:t xml:space="preserve"> </w:t>
      </w:r>
      <w:r w:rsidR="000A6071">
        <w:rPr>
          <w:sz w:val="28"/>
          <w:szCs w:val="28"/>
        </w:rPr>
        <w:t xml:space="preserve">1 июня </w:t>
      </w:r>
      <w:r w:rsidR="00F325FA" w:rsidRPr="00400E24">
        <w:rPr>
          <w:sz w:val="28"/>
          <w:szCs w:val="28"/>
        </w:rPr>
        <w:t>201</w:t>
      </w:r>
      <w:r w:rsidR="000E64A1" w:rsidRPr="00400E24">
        <w:rPr>
          <w:sz w:val="28"/>
          <w:szCs w:val="28"/>
        </w:rPr>
        <w:t>8</w:t>
      </w:r>
      <w:r w:rsidR="00F325FA" w:rsidRPr="00400E24">
        <w:rPr>
          <w:sz w:val="28"/>
          <w:szCs w:val="28"/>
        </w:rPr>
        <w:t xml:space="preserve"> года</w:t>
      </w:r>
      <w:r w:rsidRPr="00400E24">
        <w:rPr>
          <w:sz w:val="28"/>
          <w:szCs w:val="28"/>
        </w:rPr>
        <w:t xml:space="preserve"> в </w:t>
      </w:r>
      <w:r w:rsidR="001A4E6C" w:rsidRPr="00400E24">
        <w:rPr>
          <w:sz w:val="28"/>
          <w:szCs w:val="28"/>
        </w:rPr>
        <w:t>11</w:t>
      </w:r>
      <w:r w:rsidRPr="00400E24">
        <w:rPr>
          <w:sz w:val="28"/>
          <w:szCs w:val="28"/>
        </w:rPr>
        <w:t xml:space="preserve"> час. 00 мин</w:t>
      </w:r>
      <w:r w:rsidRPr="003C75FD">
        <w:rPr>
          <w:sz w:val="28"/>
          <w:szCs w:val="28"/>
        </w:rPr>
        <w:t>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 xml:space="preserve">В публичных слушаниях могут участвовать жители города Ставрополя, обладающие избирательным правом и проживающие на территории </w:t>
      </w:r>
      <w:r w:rsidRPr="00D62AE4">
        <w:rPr>
          <w:sz w:val="28"/>
          <w:szCs w:val="28"/>
        </w:rPr>
        <w:lastRenderedPageBreak/>
        <w:t>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</w:t>
      </w:r>
      <w:r w:rsidRPr="00E27E4C">
        <w:rPr>
          <w:sz w:val="28"/>
          <w:szCs w:val="28"/>
        </w:rPr>
        <w:t xml:space="preserve">по </w:t>
      </w:r>
      <w:r w:rsidR="000A6071">
        <w:rPr>
          <w:sz w:val="28"/>
          <w:szCs w:val="28"/>
        </w:rPr>
        <w:t>31</w:t>
      </w:r>
      <w:proofErr w:type="gramEnd"/>
      <w:r w:rsidR="000A6071">
        <w:rPr>
          <w:sz w:val="28"/>
          <w:szCs w:val="28"/>
        </w:rPr>
        <w:t xml:space="preserve"> мая</w:t>
      </w:r>
      <w:r w:rsidR="00607CFC" w:rsidRPr="00E27E4C">
        <w:rPr>
          <w:sz w:val="28"/>
          <w:szCs w:val="28"/>
        </w:rPr>
        <w:t xml:space="preserve"> </w:t>
      </w:r>
      <w:r w:rsidR="000E74E0" w:rsidRPr="00E27E4C">
        <w:rPr>
          <w:sz w:val="28"/>
          <w:szCs w:val="28"/>
        </w:rPr>
        <w:t>201</w:t>
      </w:r>
      <w:r w:rsidR="000E64A1" w:rsidRPr="00E27E4C">
        <w:rPr>
          <w:sz w:val="28"/>
          <w:szCs w:val="28"/>
        </w:rPr>
        <w:t>8</w:t>
      </w:r>
      <w:r w:rsidRPr="00E27E4C">
        <w:rPr>
          <w:sz w:val="28"/>
          <w:szCs w:val="28"/>
        </w:rPr>
        <w:t xml:space="preserve"> года</w:t>
      </w:r>
      <w:r w:rsidRPr="00D62AE4">
        <w:rPr>
          <w:sz w:val="28"/>
          <w:szCs w:val="28"/>
        </w:rPr>
        <w:t xml:space="preserve">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0A6071">
        <w:rPr>
          <w:sz w:val="28"/>
          <w:szCs w:val="28"/>
        </w:rPr>
        <w:t>1 июня</w:t>
      </w:r>
      <w:r w:rsidR="000E74E0" w:rsidRPr="00E27E4C">
        <w:rPr>
          <w:sz w:val="28"/>
          <w:szCs w:val="28"/>
        </w:rPr>
        <w:t xml:space="preserve"> 201</w:t>
      </w:r>
      <w:r w:rsidR="000E64A1" w:rsidRPr="00E27E4C">
        <w:rPr>
          <w:sz w:val="28"/>
          <w:szCs w:val="28"/>
        </w:rPr>
        <w:t>8</w:t>
      </w:r>
      <w:r w:rsidR="000E74E0" w:rsidRPr="00E27E4C">
        <w:rPr>
          <w:sz w:val="28"/>
          <w:szCs w:val="28"/>
        </w:rPr>
        <w:t xml:space="preserve"> года</w:t>
      </w:r>
      <w:r w:rsidRPr="00E27E4C">
        <w:rPr>
          <w:sz w:val="28"/>
          <w:szCs w:val="28"/>
        </w:rPr>
        <w:t>,</w:t>
      </w:r>
      <w:r w:rsidRPr="00D62AE4">
        <w:rPr>
          <w:sz w:val="28"/>
          <w:szCs w:val="28"/>
        </w:rPr>
        <w:t xml:space="preserve">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C72C1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97798"/>
    <w:rsid w:val="000A6071"/>
    <w:rsid w:val="000B09A1"/>
    <w:rsid w:val="000B0CA3"/>
    <w:rsid w:val="000C075A"/>
    <w:rsid w:val="000D3041"/>
    <w:rsid w:val="000E64A1"/>
    <w:rsid w:val="000E74E0"/>
    <w:rsid w:val="00107BB7"/>
    <w:rsid w:val="00152231"/>
    <w:rsid w:val="001A4E6C"/>
    <w:rsid w:val="001B68FE"/>
    <w:rsid w:val="001D06AD"/>
    <w:rsid w:val="001D61E7"/>
    <w:rsid w:val="001E0006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0FC2"/>
    <w:rsid w:val="003730AD"/>
    <w:rsid w:val="003830D6"/>
    <w:rsid w:val="003A378D"/>
    <w:rsid w:val="003A7902"/>
    <w:rsid w:val="003C75FD"/>
    <w:rsid w:val="00400E24"/>
    <w:rsid w:val="004020D9"/>
    <w:rsid w:val="00411CAC"/>
    <w:rsid w:val="00412041"/>
    <w:rsid w:val="00425F30"/>
    <w:rsid w:val="00431CF5"/>
    <w:rsid w:val="00444EF7"/>
    <w:rsid w:val="0045037B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97C4A"/>
    <w:rsid w:val="005A326F"/>
    <w:rsid w:val="005B5E43"/>
    <w:rsid w:val="005B63F8"/>
    <w:rsid w:val="005B7BFE"/>
    <w:rsid w:val="005C294C"/>
    <w:rsid w:val="005E2307"/>
    <w:rsid w:val="005F1B14"/>
    <w:rsid w:val="00607CFC"/>
    <w:rsid w:val="006749C8"/>
    <w:rsid w:val="00683334"/>
    <w:rsid w:val="00683F89"/>
    <w:rsid w:val="00686D3A"/>
    <w:rsid w:val="00694B1C"/>
    <w:rsid w:val="006C4F4D"/>
    <w:rsid w:val="006D77F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8504A"/>
    <w:rsid w:val="00893711"/>
    <w:rsid w:val="00897ADE"/>
    <w:rsid w:val="008A11E5"/>
    <w:rsid w:val="008B1410"/>
    <w:rsid w:val="008C0E17"/>
    <w:rsid w:val="008C3F2B"/>
    <w:rsid w:val="008F4387"/>
    <w:rsid w:val="00907A0A"/>
    <w:rsid w:val="00920A6B"/>
    <w:rsid w:val="00940598"/>
    <w:rsid w:val="0095181A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2068E"/>
    <w:rsid w:val="00A403BA"/>
    <w:rsid w:val="00A72DB4"/>
    <w:rsid w:val="00A74044"/>
    <w:rsid w:val="00A974C8"/>
    <w:rsid w:val="00AF246D"/>
    <w:rsid w:val="00AF47B4"/>
    <w:rsid w:val="00B0011D"/>
    <w:rsid w:val="00B001A5"/>
    <w:rsid w:val="00B06FDF"/>
    <w:rsid w:val="00B103CA"/>
    <w:rsid w:val="00B1070F"/>
    <w:rsid w:val="00B13E2D"/>
    <w:rsid w:val="00B14AEF"/>
    <w:rsid w:val="00B267F1"/>
    <w:rsid w:val="00B422C4"/>
    <w:rsid w:val="00B70DEB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0C8F"/>
    <w:rsid w:val="00C03F4A"/>
    <w:rsid w:val="00C13AD4"/>
    <w:rsid w:val="00C51809"/>
    <w:rsid w:val="00C615A2"/>
    <w:rsid w:val="00C63CC1"/>
    <w:rsid w:val="00C72AEF"/>
    <w:rsid w:val="00C72C11"/>
    <w:rsid w:val="00CA41EC"/>
    <w:rsid w:val="00CA4F0F"/>
    <w:rsid w:val="00CB1FD7"/>
    <w:rsid w:val="00CC2315"/>
    <w:rsid w:val="00CD52E2"/>
    <w:rsid w:val="00CE29A6"/>
    <w:rsid w:val="00D0772B"/>
    <w:rsid w:val="00D22393"/>
    <w:rsid w:val="00D240D5"/>
    <w:rsid w:val="00D41DA1"/>
    <w:rsid w:val="00D475E4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27E4C"/>
    <w:rsid w:val="00E41E4B"/>
    <w:rsid w:val="00E43154"/>
    <w:rsid w:val="00E778FD"/>
    <w:rsid w:val="00EC0B7F"/>
    <w:rsid w:val="00EC31DE"/>
    <w:rsid w:val="00EF2D2A"/>
    <w:rsid w:val="00F03994"/>
    <w:rsid w:val="00F1263C"/>
    <w:rsid w:val="00F30D47"/>
    <w:rsid w:val="00F325FA"/>
    <w:rsid w:val="00F46DE6"/>
    <w:rsid w:val="00F51525"/>
    <w:rsid w:val="00F60147"/>
    <w:rsid w:val="00F80AAF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8D1A-B1AF-4FDA-AE92-BAD9AC03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28</cp:revision>
  <cp:lastPrinted>2018-03-28T12:29:00Z</cp:lastPrinted>
  <dcterms:created xsi:type="dcterms:W3CDTF">2017-11-09T07:22:00Z</dcterms:created>
  <dcterms:modified xsi:type="dcterms:W3CDTF">2018-05-22T13:27:00Z</dcterms:modified>
</cp:coreProperties>
</file>