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91" w:rsidRPr="00E435D9" w:rsidRDefault="00F35F91" w:rsidP="00F35F91">
      <w:pPr>
        <w:widowControl w:val="0"/>
        <w:spacing w:after="0" w:line="240" w:lineRule="exact"/>
        <w:ind w:left="5387"/>
        <w:rPr>
          <w:rFonts w:ascii="Times New Roman" w:eastAsia="Times New Roman" w:hAnsi="Times New Roman"/>
          <w:sz w:val="28"/>
          <w:szCs w:val="28"/>
          <w:lang w:eastAsia="ru-RU"/>
        </w:rPr>
      </w:pPr>
      <w:r w:rsidRPr="00E435D9">
        <w:rPr>
          <w:rFonts w:ascii="Times New Roman" w:eastAsia="Times New Roman" w:hAnsi="Times New Roman"/>
          <w:sz w:val="28"/>
          <w:szCs w:val="28"/>
          <w:lang w:eastAsia="ru-RU"/>
        </w:rPr>
        <w:t>УТВЕРЖДЕНЫ</w:t>
      </w:r>
    </w:p>
    <w:p w:rsidR="00F35F91" w:rsidRPr="00E435D9" w:rsidRDefault="00F35F91" w:rsidP="00F35F91">
      <w:pPr>
        <w:widowControl w:val="0"/>
        <w:spacing w:after="0" w:line="240" w:lineRule="exact"/>
        <w:ind w:left="5387"/>
        <w:rPr>
          <w:rFonts w:ascii="Times New Roman" w:eastAsia="Times New Roman" w:hAnsi="Times New Roman"/>
          <w:sz w:val="28"/>
          <w:szCs w:val="28"/>
          <w:lang w:eastAsia="ru-RU"/>
        </w:rPr>
      </w:pPr>
    </w:p>
    <w:p w:rsidR="00F35F91" w:rsidRPr="00E435D9" w:rsidRDefault="00F35F91" w:rsidP="00F35F91">
      <w:pPr>
        <w:widowControl w:val="0"/>
        <w:spacing w:after="0" w:line="240" w:lineRule="exact"/>
        <w:ind w:left="5387"/>
        <w:rPr>
          <w:rFonts w:ascii="Times New Roman" w:eastAsia="Times New Roman" w:hAnsi="Times New Roman"/>
          <w:sz w:val="28"/>
          <w:szCs w:val="28"/>
          <w:lang w:eastAsia="ru-RU"/>
        </w:rPr>
      </w:pPr>
      <w:r w:rsidRPr="00E435D9">
        <w:rPr>
          <w:rFonts w:ascii="Times New Roman" w:eastAsia="Times New Roman" w:hAnsi="Times New Roman"/>
          <w:sz w:val="28"/>
          <w:szCs w:val="28"/>
          <w:lang w:eastAsia="ru-RU"/>
        </w:rPr>
        <w:t>постановлением администрации</w:t>
      </w:r>
    </w:p>
    <w:p w:rsidR="00F35F91" w:rsidRPr="00E435D9" w:rsidRDefault="00F35F91" w:rsidP="00F35F91">
      <w:pPr>
        <w:widowControl w:val="0"/>
        <w:spacing w:after="0" w:line="240" w:lineRule="exact"/>
        <w:ind w:left="5387"/>
        <w:rPr>
          <w:rFonts w:ascii="Times New Roman" w:eastAsia="Times New Roman" w:hAnsi="Times New Roman"/>
          <w:sz w:val="28"/>
          <w:szCs w:val="28"/>
          <w:lang w:eastAsia="ru-RU"/>
        </w:rPr>
      </w:pPr>
      <w:r w:rsidRPr="00E435D9">
        <w:rPr>
          <w:rFonts w:ascii="Times New Roman" w:eastAsia="Times New Roman" w:hAnsi="Times New Roman"/>
          <w:sz w:val="28"/>
          <w:szCs w:val="28"/>
          <w:lang w:eastAsia="ru-RU"/>
        </w:rPr>
        <w:t xml:space="preserve">города Ставрополя </w:t>
      </w:r>
    </w:p>
    <w:p w:rsidR="00F35F91" w:rsidRPr="00E435D9" w:rsidRDefault="00F35F91" w:rsidP="00F35F91">
      <w:pPr>
        <w:widowControl w:val="0"/>
        <w:spacing w:after="0" w:line="240" w:lineRule="exact"/>
        <w:ind w:left="5387"/>
        <w:rPr>
          <w:rFonts w:ascii="Times New Roman" w:eastAsia="Times New Roman" w:hAnsi="Times New Roman"/>
          <w:sz w:val="28"/>
          <w:szCs w:val="28"/>
          <w:lang w:eastAsia="ru-RU"/>
        </w:rPr>
      </w:pPr>
      <w:r w:rsidRPr="00E435D9">
        <w:rPr>
          <w:rFonts w:ascii="Times New Roman" w:eastAsia="Times New Roman" w:hAnsi="Times New Roman"/>
          <w:sz w:val="28"/>
          <w:szCs w:val="28"/>
          <w:lang w:eastAsia="ru-RU"/>
        </w:rPr>
        <w:t>от 15.10.2021 № 2342</w:t>
      </w:r>
    </w:p>
    <w:p w:rsidR="00F35F91" w:rsidRPr="00E435D9" w:rsidRDefault="00F35F91" w:rsidP="00F35F91">
      <w:pPr>
        <w:widowControl w:val="0"/>
        <w:spacing w:after="0" w:line="240" w:lineRule="auto"/>
        <w:jc w:val="both"/>
        <w:rPr>
          <w:rFonts w:ascii="Times New Roman" w:eastAsia="Times New Roman" w:hAnsi="Times New Roman"/>
          <w:sz w:val="28"/>
          <w:szCs w:val="28"/>
          <w:lang w:eastAsia="ru-RU"/>
        </w:rPr>
      </w:pPr>
    </w:p>
    <w:p w:rsidR="00F35F91" w:rsidRPr="00E435D9" w:rsidRDefault="00F35F91" w:rsidP="00F35F91">
      <w:pPr>
        <w:widowControl w:val="0"/>
        <w:spacing w:after="0" w:line="240" w:lineRule="auto"/>
        <w:jc w:val="both"/>
        <w:rPr>
          <w:rFonts w:ascii="Times New Roman" w:eastAsia="Times New Roman" w:hAnsi="Times New Roman"/>
          <w:sz w:val="28"/>
          <w:szCs w:val="28"/>
          <w:lang w:eastAsia="ru-RU"/>
        </w:rPr>
      </w:pPr>
    </w:p>
    <w:p w:rsidR="00F35F91" w:rsidRPr="00E435D9" w:rsidRDefault="00F35F91" w:rsidP="00F35F91">
      <w:pPr>
        <w:widowControl w:val="0"/>
        <w:autoSpaceDE w:val="0"/>
        <w:autoSpaceDN w:val="0"/>
        <w:spacing w:after="0" w:line="240" w:lineRule="exact"/>
        <w:jc w:val="center"/>
        <w:rPr>
          <w:rFonts w:ascii="Times New Roman" w:eastAsia="Times New Roman" w:hAnsi="Times New Roman"/>
          <w:sz w:val="28"/>
          <w:szCs w:val="28"/>
          <w:lang w:eastAsia="ru-RU"/>
        </w:rPr>
      </w:pPr>
      <w:r w:rsidRPr="00E435D9">
        <w:rPr>
          <w:rFonts w:ascii="Times New Roman" w:eastAsia="Times New Roman" w:hAnsi="Times New Roman"/>
          <w:sz w:val="28"/>
          <w:szCs w:val="28"/>
          <w:lang w:eastAsia="ru-RU"/>
        </w:rPr>
        <w:t>ПРАВИЛА</w:t>
      </w:r>
    </w:p>
    <w:p w:rsidR="00F35F91" w:rsidRPr="00E435D9" w:rsidRDefault="00F35F91" w:rsidP="00F35F91">
      <w:pPr>
        <w:widowControl w:val="0"/>
        <w:autoSpaceDE w:val="0"/>
        <w:autoSpaceDN w:val="0"/>
        <w:spacing w:after="0" w:line="240" w:lineRule="exact"/>
        <w:jc w:val="center"/>
        <w:rPr>
          <w:rFonts w:ascii="Times New Roman" w:eastAsia="Times New Roman" w:hAnsi="Times New Roman"/>
          <w:sz w:val="28"/>
          <w:szCs w:val="28"/>
          <w:lang w:eastAsia="ru-RU"/>
        </w:rPr>
      </w:pPr>
      <w:r w:rsidRPr="00E435D9">
        <w:rPr>
          <w:rFonts w:ascii="Times New Roman" w:eastAsia="Times New Roman" w:hAnsi="Times New Roman"/>
          <w:sz w:val="28"/>
          <w:szCs w:val="28"/>
          <w:lang w:eastAsia="ru-RU"/>
        </w:rPr>
        <w:t>ЗЕМЛЕПОЛЬЗОВАНИЯ И ЗАСТРОЙКИ МУНИЦИПАЛЬНОГО ОБРАЗОВАНИЯ ГОРОДА СТАВРОПОЛЯ СТАВРОПОЛЬСКОГО КРАЯ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jc w:val="center"/>
        <w:outlineLvl w:val="1"/>
        <w:rPr>
          <w:rFonts w:ascii="Times New Roman" w:hAnsi="Times New Roman" w:cs="Times New Roman"/>
          <w:sz w:val="28"/>
          <w:szCs w:val="28"/>
        </w:rPr>
      </w:pPr>
      <w:r w:rsidRPr="00E435D9">
        <w:rPr>
          <w:rFonts w:ascii="Times New Roman" w:hAnsi="Times New Roman" w:cs="Times New Roman"/>
          <w:sz w:val="28"/>
          <w:szCs w:val="28"/>
        </w:rPr>
        <w:t>ВВЕДЕНИЕ</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t xml:space="preserve">Правила землепользования и застройки муниципального образования города Ставрополя Ставропольского края (далее соответственно - Правила, Правила землепользования и застройки, город Ставрополь) являются документом градостроительного зонирования города Ставрополя, утвержденным постановлением администрации города Ставрополя, в соответствии с Градостроительным </w:t>
      </w:r>
      <w:hyperlink r:id="rId5" w:history="1">
        <w:r w:rsidRPr="00E435D9">
          <w:rPr>
            <w:rStyle w:val="a3"/>
            <w:rFonts w:ascii="Times New Roman" w:hAnsi="Times New Roman" w:cs="Times New Roman"/>
            <w:color w:val="auto"/>
            <w:sz w:val="28"/>
            <w:szCs w:val="28"/>
            <w:u w:val="none"/>
          </w:rPr>
          <w:t>кодексом</w:t>
        </w:r>
      </w:hyperlink>
      <w:r w:rsidRPr="00E435D9">
        <w:rPr>
          <w:rFonts w:ascii="Times New Roman" w:hAnsi="Times New Roman" w:cs="Times New Roman"/>
          <w:sz w:val="28"/>
          <w:szCs w:val="28"/>
        </w:rPr>
        <w:t xml:space="preserve"> Российской Федерации, Земельным </w:t>
      </w:r>
      <w:hyperlink r:id="rId6" w:history="1">
        <w:r w:rsidRPr="00E435D9">
          <w:rPr>
            <w:rStyle w:val="a3"/>
            <w:rFonts w:ascii="Times New Roman" w:hAnsi="Times New Roman" w:cs="Times New Roman"/>
            <w:color w:val="auto"/>
            <w:sz w:val="28"/>
            <w:szCs w:val="28"/>
            <w:u w:val="none"/>
          </w:rPr>
          <w:t>кодексом</w:t>
        </w:r>
      </w:hyperlink>
      <w:r w:rsidRPr="00E435D9">
        <w:rPr>
          <w:rFonts w:ascii="Times New Roman" w:hAnsi="Times New Roman" w:cs="Times New Roman"/>
          <w:sz w:val="28"/>
          <w:szCs w:val="28"/>
        </w:rPr>
        <w:t xml:space="preserve"> Российской Федерации, Федеральным </w:t>
      </w:r>
      <w:hyperlink r:id="rId7" w:history="1">
        <w:r w:rsidRPr="00E435D9">
          <w:rPr>
            <w:rStyle w:val="a3"/>
            <w:rFonts w:ascii="Times New Roman" w:hAnsi="Times New Roman" w:cs="Times New Roman"/>
            <w:color w:val="auto"/>
            <w:sz w:val="28"/>
            <w:szCs w:val="28"/>
            <w:u w:val="none"/>
          </w:rPr>
          <w:t>законом</w:t>
        </w:r>
      </w:hyperlink>
      <w:r w:rsidRPr="00E435D9">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иными</w:t>
      </w:r>
      <w:proofErr w:type="gramEnd"/>
      <w:r w:rsidRPr="00E435D9">
        <w:rPr>
          <w:rFonts w:ascii="Times New Roman" w:hAnsi="Times New Roman" w:cs="Times New Roman"/>
          <w:sz w:val="28"/>
          <w:szCs w:val="28"/>
        </w:rPr>
        <w:t xml:space="preserve"> законами и нормативными правовыми актами Российской Федерации, законами и иными нормативными правовыми актами Ставропольского края и муниципальными правовыми актами города Ставрополя, в котором устанавливаются территориальные зоны, градостроительные регламенты, порядок применения Правил и внесения в них изменений.</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jc w:val="center"/>
        <w:outlineLvl w:val="1"/>
        <w:rPr>
          <w:rFonts w:ascii="Times New Roman" w:hAnsi="Times New Roman" w:cs="Times New Roman"/>
          <w:sz w:val="28"/>
          <w:szCs w:val="28"/>
        </w:rPr>
      </w:pPr>
      <w:r w:rsidRPr="00E435D9">
        <w:rPr>
          <w:rFonts w:ascii="Times New Roman" w:hAnsi="Times New Roman" w:cs="Times New Roman"/>
          <w:sz w:val="28"/>
          <w:szCs w:val="28"/>
        </w:rPr>
        <w:t>Раздел I. ПОРЯДОК ПРИМЕНЕНИЯ ПРАВИЛ ЗЕМЛЕПОЛЬЗОВАНИЯ</w:t>
      </w:r>
    </w:p>
    <w:p w:rsidR="00F35F91" w:rsidRPr="00E435D9" w:rsidRDefault="00F35F91" w:rsidP="00F35F91">
      <w:pPr>
        <w:pStyle w:val="ConsPlusTitle"/>
        <w:jc w:val="center"/>
        <w:rPr>
          <w:rFonts w:ascii="Times New Roman" w:hAnsi="Times New Roman" w:cs="Times New Roman"/>
          <w:sz w:val="28"/>
          <w:szCs w:val="28"/>
        </w:rPr>
      </w:pPr>
      <w:r w:rsidRPr="00E435D9">
        <w:rPr>
          <w:rFonts w:ascii="Times New Roman" w:hAnsi="Times New Roman" w:cs="Times New Roman"/>
          <w:sz w:val="28"/>
          <w:szCs w:val="28"/>
        </w:rPr>
        <w:t>И ЗАСТРОЙКИ И ВНЕСЕНИЯ ИЗМЕНЕНИЙ В ПРАВИЛА</w:t>
      </w:r>
    </w:p>
    <w:p w:rsidR="00F35F91" w:rsidRPr="00E435D9" w:rsidRDefault="00F35F91" w:rsidP="00F35F91">
      <w:pPr>
        <w:pStyle w:val="ConsPlusTitle"/>
        <w:jc w:val="center"/>
        <w:rPr>
          <w:rFonts w:ascii="Times New Roman" w:hAnsi="Times New Roman" w:cs="Times New Roman"/>
          <w:sz w:val="28"/>
          <w:szCs w:val="28"/>
        </w:rPr>
      </w:pPr>
      <w:r w:rsidRPr="00E435D9">
        <w:rPr>
          <w:rFonts w:ascii="Times New Roman" w:hAnsi="Times New Roman" w:cs="Times New Roman"/>
          <w:sz w:val="28"/>
          <w:szCs w:val="28"/>
        </w:rPr>
        <w:t>ЗЕМЛЕПОЛЬЗОВАНИЯ И ЗАСТРОЙКИ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jc w:val="center"/>
        <w:outlineLvl w:val="2"/>
        <w:rPr>
          <w:rFonts w:ascii="Times New Roman" w:hAnsi="Times New Roman" w:cs="Times New Roman"/>
          <w:sz w:val="28"/>
          <w:szCs w:val="28"/>
        </w:rPr>
      </w:pPr>
      <w:r w:rsidRPr="00E435D9">
        <w:rPr>
          <w:rFonts w:ascii="Times New Roman" w:hAnsi="Times New Roman" w:cs="Times New Roman"/>
          <w:sz w:val="28"/>
          <w:szCs w:val="28"/>
        </w:rPr>
        <w:t>Глава 1. ОБЩИЕ ПОЛОЖЕНИЯ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1. Основные понятия, используемые в Правилах землепользования и застройки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В настоящих Правилах используются следующие понятия: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t>архитектурно-градостроительный облик здания, строения, сооружения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здания, строения, сооружения (строительные материалы, конструкции, отделка фасадов);</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высота зданий, строений, сооружений - одна из основных характеристик </w:t>
      </w:r>
      <w:r w:rsidRPr="00E435D9">
        <w:rPr>
          <w:rFonts w:ascii="Times New Roman" w:hAnsi="Times New Roman" w:cs="Times New Roman"/>
          <w:sz w:val="28"/>
          <w:szCs w:val="28"/>
        </w:rPr>
        <w:lastRenderedPageBreak/>
        <w:t>здания, строения, сооружения, определяемая количеством этажей и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w:t>
      </w:r>
      <w:proofErr w:type="gramStart"/>
      <w:r w:rsidRPr="00E435D9">
        <w:rPr>
          <w:rFonts w:ascii="Times New Roman" w:hAnsi="Times New Roman" w:cs="Times New Roman"/>
          <w:sz w:val="28"/>
          <w:szCs w:val="28"/>
        </w:rPr>
        <w:t>композиционном решении</w:t>
      </w:r>
      <w:proofErr w:type="gramEnd"/>
      <w:r w:rsidRPr="00E435D9">
        <w:rPr>
          <w:rFonts w:ascii="Times New Roman" w:hAnsi="Times New Roman" w:cs="Times New Roman"/>
          <w:sz w:val="28"/>
          <w:szCs w:val="28"/>
        </w:rPr>
        <w:t xml:space="preserve"> объекта в окружающей среде (крышные антенны, молниеотводы и другие инженерные устройства не учитываются);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земли, покрытые поверхностными водами - поверхностные водные объекты, состоящие из поверхностных вод и покрытых ими земель в пределах береговой линии;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t>количество этажей зданий, строений и сооружений - все этажи зданий, строений и сооружений, включая подземный, подвальный, цокольный, надземный, технический, мансардный и технический чердак (не учитывается: подполье, независимо от его высоты, а также междуэтажное пространство и технический чердак высотой менее 1,8 метра, крышные котельные, машинные отделения лифтов, помещения вентиляционных камер, расположенные на крыше);</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этажность здания, строения и сооружения - все надземные этажи, в том числе технические этажи, мансардный, а также цокольный этаж, если верх его перекрытия находится выше средней планировочной отметки земли не менее чем на 2 метра;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некапитальные нестационарные сооружения -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(нестационарные торговые объекты, остановочные павильоны, наземные туалетные кабины и другие объекты некапитального характера), в том числе передвижные сооружения;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озелененная территория - часть территории природного комплекса, на которой располагаются природные и искусственно созданные объекты озеленения, организованные по принципам ландшафтной архитектуры (бульвар, сквер, сад, парк, лесопарк и др.);</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охранные зоны - территории, в границах которых в соответствии с законодательством Российской Федерации </w:t>
      </w:r>
      <w:proofErr w:type="gramStart"/>
      <w:r w:rsidRPr="00E435D9">
        <w:rPr>
          <w:rFonts w:ascii="Times New Roman" w:hAnsi="Times New Roman" w:cs="Times New Roman"/>
          <w:sz w:val="28"/>
          <w:szCs w:val="28"/>
        </w:rPr>
        <w:t>устанавливаются особые условия</w:t>
      </w:r>
      <w:proofErr w:type="gramEnd"/>
      <w:r w:rsidRPr="00E435D9">
        <w:rPr>
          <w:rFonts w:ascii="Times New Roman" w:hAnsi="Times New Roman" w:cs="Times New Roman"/>
          <w:sz w:val="28"/>
          <w:szCs w:val="28"/>
        </w:rPr>
        <w:t xml:space="preserve"> и требования к использованию земельных участков, осуществлению хозяйственной и иной деятельности;</w:t>
      </w:r>
    </w:p>
    <w:p w:rsidR="00F35F91" w:rsidRPr="00E435D9" w:rsidRDefault="00F35F91" w:rsidP="00F35F91">
      <w:pPr>
        <w:pStyle w:val="ConsPlusNormal"/>
        <w:spacing w:before="220"/>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t xml:space="preserve">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видами их использования, предельными параметрами разрешенного использования и ограничениями на </w:t>
      </w:r>
      <w:r w:rsidRPr="00E435D9">
        <w:rPr>
          <w:rFonts w:ascii="Times New Roman" w:hAnsi="Times New Roman" w:cs="Times New Roman"/>
          <w:sz w:val="28"/>
          <w:szCs w:val="28"/>
        </w:rPr>
        <w:lastRenderedPageBreak/>
        <w:t>использование земельных участков и объектов капитального строительства, установленными настоящими Правилами в составе градостроительного регламента территориальной зоны в соответствии с законодательством Российской Федерации, Ставропольского края и муниципальными правовыми актами города Ставрополя;</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технические регламенты, национальные стандарты и правила - технические регламенты, национальные стандарты, санитарные </w:t>
      </w:r>
      <w:proofErr w:type="gramStart"/>
      <w:r w:rsidRPr="00E435D9">
        <w:rPr>
          <w:rFonts w:ascii="Times New Roman" w:hAnsi="Times New Roman" w:cs="Times New Roman"/>
          <w:sz w:val="28"/>
          <w:szCs w:val="28"/>
        </w:rPr>
        <w:t>правила</w:t>
      </w:r>
      <w:proofErr w:type="gramEnd"/>
      <w:r w:rsidRPr="00E435D9">
        <w:rPr>
          <w:rFonts w:ascii="Times New Roman" w:hAnsi="Times New Roman" w:cs="Times New Roman"/>
          <w:sz w:val="28"/>
          <w:szCs w:val="28"/>
        </w:rPr>
        <w:t xml:space="preserve"> и своды правил (частей таких стандартов и правил), в результате применения которых на обязательной основе обеспечивается безопасность жизни или здоровья человека, территорий города Ставрополя, зданий, строений и сооружений, расположенных в его границах.</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Понятия, используемые в настоящих Правилах, не указанные в настоящей статье, используются в значениях, определяемых законодательством Российской Федерации и Ставропольского края, муниципальными правовыми актами города Ставрополя.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2. Назначение и состав Правил землепользования и застройки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1. Настоящие Правила устанавливают в городе Ставрополе систему регулирования землепользования и застройки, которая основана на градостроительном зонировании в целях:</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создания условий для устойчивого развития территории города Ставрополя, сохранения окружающей среды, объектов культурного наследия;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создания условий для планировки территории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2. Правила являются муниципальным правовым актом города Ставрополя, являющимся основанием для принятия решений и совершения иных действий при осуществлении градостроительной деятельности на территории города Ставрополя, в том числе </w:t>
      </w:r>
      <w:proofErr w:type="gramStart"/>
      <w:r w:rsidRPr="00E435D9">
        <w:rPr>
          <w:rFonts w:ascii="Times New Roman" w:hAnsi="Times New Roman" w:cs="Times New Roman"/>
          <w:sz w:val="28"/>
          <w:szCs w:val="28"/>
        </w:rPr>
        <w:t>для</w:t>
      </w:r>
      <w:proofErr w:type="gramEnd"/>
      <w:r w:rsidRPr="00E435D9">
        <w:rPr>
          <w:rFonts w:ascii="Times New Roman" w:hAnsi="Times New Roman" w:cs="Times New Roman"/>
          <w:sz w:val="28"/>
          <w:szCs w:val="28"/>
        </w:rPr>
        <w:t>:</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разработки и утверждения документации по планировке территории;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2) предоставления земельных участков физическим и юридическим </w:t>
      </w:r>
      <w:r w:rsidRPr="00E435D9">
        <w:rPr>
          <w:rFonts w:ascii="Times New Roman" w:hAnsi="Times New Roman" w:cs="Times New Roman"/>
          <w:sz w:val="28"/>
          <w:szCs w:val="28"/>
        </w:rPr>
        <w:lastRenderedPageBreak/>
        <w:t>лицам;</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предоставления разрешений на строительство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разработки и согласования проектной документации на объект капитального строительства и благоустройство земельного участка;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5) </w:t>
      </w:r>
      <w:proofErr w:type="gramStart"/>
      <w:r w:rsidRPr="00E435D9">
        <w:rPr>
          <w:rFonts w:ascii="Times New Roman" w:hAnsi="Times New Roman" w:cs="Times New Roman"/>
          <w:sz w:val="28"/>
          <w:szCs w:val="28"/>
        </w:rPr>
        <w:t>контроля за</w:t>
      </w:r>
      <w:proofErr w:type="gramEnd"/>
      <w:r w:rsidRPr="00E435D9">
        <w:rPr>
          <w:rFonts w:ascii="Times New Roman" w:hAnsi="Times New Roman" w:cs="Times New Roman"/>
          <w:sz w:val="28"/>
          <w:szCs w:val="28"/>
        </w:rPr>
        <w:t xml:space="preserve"> использованием и изменением объектов недвижимости;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6) решения иных вопросов и совершения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Правила применяются наряду с техническими регламентами, национальными стандартами и правилами и иными нормативными правовыми актами Российской Федерации, Ставропольского края, муниципальными правовыми актами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Правила включают в себя: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порядок применения Правил и внесения изменений в них;</w:t>
      </w:r>
    </w:p>
    <w:p w:rsidR="00F35F91" w:rsidRPr="00E435D9" w:rsidRDefault="00F35F91" w:rsidP="00F35F91">
      <w:pPr>
        <w:pStyle w:val="ConsPlusNormal"/>
        <w:spacing w:after="1"/>
        <w:rPr>
          <w:rFonts w:ascii="Times New Roman" w:hAnsi="Times New Roman" w:cs="Times New Roman"/>
          <w:sz w:val="28"/>
          <w:szCs w:val="28"/>
        </w:rPr>
      </w:pPr>
    </w:p>
    <w:p w:rsidR="00F35F91" w:rsidRPr="00E435D9" w:rsidRDefault="00F35F91" w:rsidP="00F35F91">
      <w:pPr>
        <w:pStyle w:val="ConsPlusNormal"/>
        <w:spacing w:before="280"/>
        <w:ind w:firstLine="540"/>
        <w:jc w:val="both"/>
        <w:rPr>
          <w:rFonts w:ascii="Times New Roman" w:hAnsi="Times New Roman" w:cs="Times New Roman"/>
          <w:sz w:val="28"/>
          <w:szCs w:val="28"/>
        </w:rPr>
      </w:pPr>
      <w:r w:rsidRPr="00E435D9">
        <w:rPr>
          <w:rFonts w:ascii="Times New Roman" w:hAnsi="Times New Roman" w:cs="Times New Roman"/>
          <w:sz w:val="28"/>
          <w:szCs w:val="28"/>
        </w:rPr>
        <w:t>2) карту градостроительного зонирования;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карту градостроительного зонирования с границами зон с особыми условиями использования территории;</w:t>
      </w:r>
    </w:p>
    <w:p w:rsidR="00F35F91" w:rsidRPr="00E435D9" w:rsidRDefault="00F35F91" w:rsidP="00F35F91">
      <w:pPr>
        <w:pStyle w:val="ConsPlusNormal"/>
        <w:spacing w:before="280"/>
        <w:ind w:firstLine="540"/>
        <w:jc w:val="both"/>
        <w:rPr>
          <w:rFonts w:ascii="Times New Roman" w:hAnsi="Times New Roman" w:cs="Times New Roman"/>
          <w:sz w:val="28"/>
          <w:szCs w:val="28"/>
        </w:rPr>
      </w:pPr>
      <w:r w:rsidRPr="00E435D9">
        <w:rPr>
          <w:rFonts w:ascii="Times New Roman" w:hAnsi="Times New Roman" w:cs="Times New Roman"/>
          <w:sz w:val="28"/>
          <w:szCs w:val="28"/>
        </w:rPr>
        <w:t>4) карту градостроительного зонирования с территориями, в границах которых предусмотрены требования к архитектурно-градостроительному облику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5) градостроительные регламенты.</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3. Субъекты и объекты отношений в области градостроительной деятельности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1. Субъектами отношений в области градостроительной деятельности на территории города Ставрополя являются: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Российская Федерация, Ставропольский край, город Ставрополь;</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физические и юридические лица.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2. Объектами отношений в области градостроительной деятельности является территория города Ставрополя в границах, установленных </w:t>
      </w:r>
      <w:hyperlink r:id="rId8" w:history="1">
        <w:r w:rsidRPr="00E435D9">
          <w:rPr>
            <w:rStyle w:val="a3"/>
            <w:rFonts w:ascii="Times New Roman" w:hAnsi="Times New Roman" w:cs="Times New Roman"/>
            <w:color w:val="auto"/>
            <w:sz w:val="28"/>
            <w:szCs w:val="28"/>
            <w:u w:val="none"/>
          </w:rPr>
          <w:t>Законом</w:t>
        </w:r>
      </w:hyperlink>
      <w:r w:rsidRPr="00E435D9">
        <w:rPr>
          <w:rFonts w:ascii="Times New Roman" w:hAnsi="Times New Roman" w:cs="Times New Roman"/>
          <w:sz w:val="28"/>
          <w:szCs w:val="28"/>
        </w:rPr>
        <w:t xml:space="preserve"> Ставропольского края от 04 октября 2004 г. N 84-кз "Об установлении </w:t>
      </w:r>
      <w:r w:rsidRPr="00E435D9">
        <w:rPr>
          <w:rFonts w:ascii="Times New Roman" w:hAnsi="Times New Roman" w:cs="Times New Roman"/>
          <w:sz w:val="28"/>
          <w:szCs w:val="28"/>
        </w:rPr>
        <w:lastRenderedPageBreak/>
        <w:t>границы муниципального образования города Ставрополя Ставропольского края", а также земельные участки, объекты капитального строительства и некапитальные нестационарные сооружения, расположенные на его территории.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4. Область применения Правил землепользования и застройки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1. Правила распространяются на всю территорию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Правила обязательны для исполнения физическими и юридическими лицами, органами государственной власти, местного самоуправления и их должностными лицами.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5. Открытость и доступность информации о Правилах землепользования и застройки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1. Правила, в том числе вносимые в них изменения, являются открытыми и общедоступными.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Глава города Ставрополя осуществляет обнародование Правил.</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Администрация города Ставрополя обеспечивает доступ к Правилам на официальном сайте администрации города Ставрополя в информационно-телекоммуникационной сети "Интернет" с учетом законодательства Российской Федерации, а также их размещение в федеральной государственной информационной системе территориального планирования.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6. Действие Правил землепользования и застройки по отношению к ранее возникшим правам</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bookmarkStart w:id="0" w:name="P116"/>
      <w:bookmarkEnd w:id="0"/>
      <w:r w:rsidRPr="00E435D9">
        <w:rPr>
          <w:rFonts w:ascii="Times New Roman" w:hAnsi="Times New Roman" w:cs="Times New Roman"/>
          <w:sz w:val="28"/>
          <w:szCs w:val="28"/>
        </w:rPr>
        <w:t xml:space="preserve">1. </w:t>
      </w:r>
      <w:proofErr w:type="gramStart"/>
      <w:r w:rsidRPr="00E435D9">
        <w:rPr>
          <w:rFonts w:ascii="Times New Roman" w:hAnsi="Times New Roman" w:cs="Times New Roman"/>
          <w:sz w:val="28"/>
          <w:szCs w:val="28"/>
        </w:rPr>
        <w:t>Земельные участки,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градостроительным регламентам настоящих Правил,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sidRPr="00E435D9">
        <w:rPr>
          <w:rFonts w:ascii="Times New Roman" w:hAnsi="Times New Roman" w:cs="Times New Roman"/>
          <w:sz w:val="28"/>
          <w:szCs w:val="28"/>
        </w:rPr>
        <w:t>.</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Реконструкция объектов капитального строительства, указанных в части 1 настоящей статьи,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lastRenderedPageBreak/>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 настоящих Правил.</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В случае</w:t>
      </w:r>
      <w:proofErr w:type="gramStart"/>
      <w:r w:rsidRPr="00E435D9">
        <w:rPr>
          <w:rFonts w:ascii="Times New Roman" w:hAnsi="Times New Roman" w:cs="Times New Roman"/>
          <w:sz w:val="28"/>
          <w:szCs w:val="28"/>
        </w:rPr>
        <w:t>,</w:t>
      </w:r>
      <w:proofErr w:type="gramEnd"/>
      <w:r w:rsidRPr="00E435D9">
        <w:rPr>
          <w:rFonts w:ascii="Times New Roman" w:hAnsi="Times New Roman" w:cs="Times New Roman"/>
          <w:sz w:val="28"/>
          <w:szCs w:val="28"/>
        </w:rPr>
        <w:t xml:space="preserve"> если использование указанных в </w:t>
      </w:r>
      <w:hyperlink w:anchor="P116" w:history="1">
        <w:r w:rsidRPr="00E435D9">
          <w:rPr>
            <w:rStyle w:val="a3"/>
            <w:rFonts w:ascii="Times New Roman" w:hAnsi="Times New Roman" w:cs="Times New Roman"/>
            <w:color w:val="auto"/>
            <w:sz w:val="28"/>
            <w:szCs w:val="28"/>
            <w:u w:val="none"/>
          </w:rPr>
          <w:t>части 1</w:t>
        </w:r>
      </w:hyperlink>
      <w:r w:rsidRPr="00E435D9">
        <w:rPr>
          <w:rFonts w:ascii="Times New Roman" w:hAnsi="Times New Roman" w:cs="Times New Roman"/>
          <w:sz w:val="28"/>
          <w:szCs w:val="28"/>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Несоответствующий градостроительному регламенту настоящих Правил вид разрешенного использования земельного участка и объекта капитального строительства не может быть заменен на иной несоответствующий вид разрешенного использования земельного участка и объекта капитального строительства, установленный градостроительным регламентом настоящих Правил.</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5. Информация, указанная в градостроительном плане земельного участка, выданном до дня вступления в силу настоящих Правил или внесения изменений в них, может быть использована в течение срока ее использования для подготовки проектной документации применительно к объектам капитального строительства и (или) их частям, выдачи разрешений на строительство. По истечении этого срока использование информации, указанной в таком градостроительном плане земельного участка, не допускается.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6. Разрешения на строительство, выданные до дня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7. В случае</w:t>
      </w:r>
      <w:proofErr w:type="gramStart"/>
      <w:r w:rsidRPr="00E435D9">
        <w:rPr>
          <w:rFonts w:ascii="Times New Roman" w:hAnsi="Times New Roman" w:cs="Times New Roman"/>
          <w:sz w:val="28"/>
          <w:szCs w:val="28"/>
        </w:rPr>
        <w:t>,</w:t>
      </w:r>
      <w:proofErr w:type="gramEnd"/>
      <w:r w:rsidRPr="00E435D9">
        <w:rPr>
          <w:rFonts w:ascii="Times New Roman" w:hAnsi="Times New Roman" w:cs="Times New Roman"/>
          <w:sz w:val="28"/>
          <w:szCs w:val="28"/>
        </w:rPr>
        <w:t xml:space="preserve"> если вид разрешенного использования земельного участка и (или) объекта капитального строительства, указанный в правоустанавливающем документе, выданном до дня вступления в силу настоящих Правил, не соответствует виду разрешенного использования, указанному в них, обязательного переоформления правоустанавливающих документов не требуется, за исключением случаев, установленных законодательством Российской Федерации и Ставропольского края.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7. Действие Правил землепользования и застройки по отношению к документам территориального планирования, документации по планировке территории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Правила разработаны с учетом положений документов территориального планирования города Ставрополя (далее - генеральный </w:t>
      </w:r>
      <w:r w:rsidRPr="00E435D9">
        <w:rPr>
          <w:rFonts w:ascii="Times New Roman" w:hAnsi="Times New Roman" w:cs="Times New Roman"/>
          <w:sz w:val="28"/>
          <w:szCs w:val="28"/>
        </w:rPr>
        <w:lastRenderedPageBreak/>
        <w:t>план города Ставрополя), требований технических регламентов, национальных стандартов и правил, результатов публичных слушаний.</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Внесение изменений в генеральный план города Ставрополя является основанием для рассмотрения главой города Ставрополя вопроса о внесении изменений в Правила землепользования и застройки.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Документация по планировке территории разрабатывается на основании генерального плана города Ставрополя, настоящих Правил.</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Со дня вступления в силу настоящих Правил не реализованная документация по планировке территории приводится в соответствие с настоящими Правилами.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jc w:val="center"/>
        <w:outlineLvl w:val="2"/>
        <w:rPr>
          <w:rFonts w:ascii="Times New Roman" w:hAnsi="Times New Roman" w:cs="Times New Roman"/>
          <w:sz w:val="28"/>
          <w:szCs w:val="28"/>
        </w:rPr>
      </w:pPr>
      <w:r w:rsidRPr="00E435D9">
        <w:rPr>
          <w:rFonts w:ascii="Times New Roman" w:hAnsi="Times New Roman" w:cs="Times New Roman"/>
          <w:sz w:val="28"/>
          <w:szCs w:val="28"/>
        </w:rPr>
        <w:t>Глава 2. РЕГУЛИРОВАНИЕ ЗЕМЛЕПОЛЬЗОВАНИЯ И ЗАСТРОЙКИ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8. Полномочия органов местного самоуправления в области землепользования и застройки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1. Ставропольская городская Дума: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утверждает генеральный план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утверждает программы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Администрация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утверждает Правила землепользования и застройки;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утверждает нормативы градостроительного проектирования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предоставляет земельные участки, резервирует земли и изымает земельные участки в порядке, установленном законодательством Российской Федерации и Ставропольского края;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обеспечивает ведение дежурных кадастровых карт (планов) на территории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5) осуществляет муниципальный земельный контроль на территории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6) организует работы по землеустройству, рассматривает иные вопросы в области земельных отношений в соответствии с законодательством Российской Федерации и Ставропольского края;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7) выдает разрешения на строительство, на ввод объектов в </w:t>
      </w:r>
      <w:r w:rsidRPr="00E435D9">
        <w:rPr>
          <w:rFonts w:ascii="Times New Roman" w:hAnsi="Times New Roman" w:cs="Times New Roman"/>
          <w:sz w:val="28"/>
          <w:szCs w:val="28"/>
        </w:rPr>
        <w:lastRenderedPageBreak/>
        <w:t>эксплуатацию при осуществлении строительства, реконструкции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8) направляет уведомления, предусмотренные </w:t>
      </w:r>
      <w:hyperlink r:id="rId9" w:history="1">
        <w:r w:rsidRPr="00E435D9">
          <w:rPr>
            <w:rStyle w:val="a3"/>
            <w:rFonts w:ascii="Times New Roman" w:hAnsi="Times New Roman" w:cs="Times New Roman"/>
            <w:color w:val="auto"/>
            <w:sz w:val="28"/>
            <w:szCs w:val="28"/>
            <w:u w:val="none"/>
          </w:rPr>
          <w:t>пунктом 2 части 7</w:t>
        </w:r>
      </w:hyperlink>
      <w:r w:rsidRPr="00E435D9">
        <w:rPr>
          <w:rFonts w:ascii="Times New Roman" w:hAnsi="Times New Roman" w:cs="Times New Roman"/>
          <w:sz w:val="28"/>
          <w:szCs w:val="28"/>
        </w:rPr>
        <w:t xml:space="preserve">, </w:t>
      </w:r>
      <w:hyperlink r:id="rId10" w:history="1">
        <w:r w:rsidRPr="00E435D9">
          <w:rPr>
            <w:rStyle w:val="a3"/>
            <w:rFonts w:ascii="Times New Roman" w:hAnsi="Times New Roman" w:cs="Times New Roman"/>
            <w:color w:val="auto"/>
            <w:sz w:val="28"/>
            <w:szCs w:val="28"/>
            <w:u w:val="none"/>
          </w:rPr>
          <w:t>пунктом 3 части 8 статьи 51.1</w:t>
        </w:r>
      </w:hyperlink>
      <w:r w:rsidRPr="00E435D9">
        <w:rPr>
          <w:rFonts w:ascii="Times New Roman" w:hAnsi="Times New Roman" w:cs="Times New Roman"/>
          <w:sz w:val="28"/>
          <w:szCs w:val="28"/>
        </w:rPr>
        <w:t xml:space="preserve"> и </w:t>
      </w:r>
      <w:hyperlink r:id="rId11" w:history="1">
        <w:r w:rsidRPr="00E435D9">
          <w:rPr>
            <w:rStyle w:val="a3"/>
            <w:rFonts w:ascii="Times New Roman" w:hAnsi="Times New Roman" w:cs="Times New Roman"/>
            <w:color w:val="auto"/>
            <w:sz w:val="28"/>
            <w:szCs w:val="28"/>
            <w:u w:val="none"/>
          </w:rPr>
          <w:t>пунктом 5 части 19 статьи 55</w:t>
        </w:r>
      </w:hyperlink>
      <w:r w:rsidRPr="00E435D9">
        <w:rPr>
          <w:rFonts w:ascii="Times New Roman" w:hAnsi="Times New Roman" w:cs="Times New Roman"/>
          <w:sz w:val="28"/>
          <w:szCs w:val="28"/>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9) ведет государственную информационную систему обеспечения градостроительной деятельности в части, касающейся осуществления градостроительной деятельности на территории города Ставрополя, и предоставляет сведения, документы и материалы, содержащиеся в государственной информационной системе обеспечения градостроительной деятельности;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10) проводит осмотры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рекомендации о мерах по устранению выявленных нарушений в случаях, предусмотренных Градостроительным </w:t>
      </w:r>
      <w:hyperlink r:id="rId12" w:history="1">
        <w:r w:rsidRPr="00E435D9">
          <w:rPr>
            <w:rStyle w:val="a3"/>
            <w:rFonts w:ascii="Times New Roman" w:hAnsi="Times New Roman" w:cs="Times New Roman"/>
            <w:color w:val="auto"/>
            <w:sz w:val="28"/>
            <w:szCs w:val="28"/>
            <w:u w:val="none"/>
          </w:rPr>
          <w:t>кодексом</w:t>
        </w:r>
      </w:hyperlink>
      <w:r w:rsidRPr="00E435D9">
        <w:rPr>
          <w:rFonts w:ascii="Times New Roman" w:hAnsi="Times New Roman" w:cs="Times New Roman"/>
          <w:sz w:val="28"/>
          <w:szCs w:val="28"/>
        </w:rPr>
        <w:t xml:space="preserve"> Российской Федерации;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11) разрабатывает программы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12) принимает решения о развитии застроенных территорий;</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13) заключает договоры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14) принимает решения о комплексном развитии территории;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15) информирует население о принимаемых и принятых решениях в области градостроительства;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16) выполняет функции заказчика разработки градостроительной документации о градостроительном планировании развития территории города Ставрополя, его частей и об их застройке;</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17) утверждает документацию по планировке территории в случаях, предусмотренных Градостроительным </w:t>
      </w:r>
      <w:hyperlink r:id="rId13" w:history="1">
        <w:r w:rsidRPr="00E435D9">
          <w:rPr>
            <w:rStyle w:val="a3"/>
            <w:rFonts w:ascii="Times New Roman" w:hAnsi="Times New Roman" w:cs="Times New Roman"/>
            <w:color w:val="auto"/>
            <w:sz w:val="28"/>
            <w:szCs w:val="28"/>
            <w:u w:val="none"/>
          </w:rPr>
          <w:t>кодексом</w:t>
        </w:r>
      </w:hyperlink>
      <w:r w:rsidRPr="00E435D9">
        <w:rPr>
          <w:rFonts w:ascii="Times New Roman" w:hAnsi="Times New Roman" w:cs="Times New Roman"/>
          <w:sz w:val="28"/>
          <w:szCs w:val="28"/>
        </w:rPr>
        <w:t xml:space="preserve"> Российской Федерации;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lastRenderedPageBreak/>
        <w:t xml:space="preserve">18)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4" w:history="1">
        <w:r w:rsidRPr="00E435D9">
          <w:rPr>
            <w:rStyle w:val="a3"/>
            <w:rFonts w:ascii="Times New Roman" w:hAnsi="Times New Roman" w:cs="Times New Roman"/>
            <w:color w:val="auto"/>
            <w:sz w:val="28"/>
            <w:szCs w:val="28"/>
            <w:u w:val="none"/>
          </w:rPr>
          <w:t>кодексом</w:t>
        </w:r>
      </w:hyperlink>
      <w:r w:rsidRPr="00E435D9">
        <w:rPr>
          <w:rFonts w:ascii="Times New Roman" w:hAnsi="Times New Roman" w:cs="Times New Roman"/>
          <w:sz w:val="28"/>
          <w:szCs w:val="28"/>
        </w:rPr>
        <w:t xml:space="preserve"> Российской Федерации;</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19) принимает решение о согласовании архитектурно-градостроительного облика объекта капитального строительства при осуществлении строительства и реконструкции в случае, если в градостроительном регламенте установлены требования к архитектурно-градостроительному облику такого объекта капитального строительства.</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 xml:space="preserve">Статья 9. Комиссия по землепользованию и </w:t>
      </w:r>
      <w:proofErr w:type="gramStart"/>
      <w:r w:rsidRPr="00E435D9">
        <w:rPr>
          <w:rFonts w:ascii="Times New Roman" w:hAnsi="Times New Roman" w:cs="Times New Roman"/>
          <w:sz w:val="28"/>
          <w:szCs w:val="28"/>
        </w:rPr>
        <w:t>застройке города</w:t>
      </w:r>
      <w:proofErr w:type="gramEnd"/>
      <w:r w:rsidRPr="00E435D9">
        <w:rPr>
          <w:rFonts w:ascii="Times New Roman" w:hAnsi="Times New Roman" w:cs="Times New Roman"/>
          <w:sz w:val="28"/>
          <w:szCs w:val="28"/>
        </w:rPr>
        <w:t xml:space="preserve"> Ставрополя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Комиссия по землепользованию и </w:t>
      </w:r>
      <w:proofErr w:type="gramStart"/>
      <w:r w:rsidRPr="00E435D9">
        <w:rPr>
          <w:rFonts w:ascii="Times New Roman" w:hAnsi="Times New Roman" w:cs="Times New Roman"/>
          <w:sz w:val="28"/>
          <w:szCs w:val="28"/>
        </w:rPr>
        <w:t>застройке города</w:t>
      </w:r>
      <w:proofErr w:type="gramEnd"/>
      <w:r w:rsidRPr="00E435D9">
        <w:rPr>
          <w:rFonts w:ascii="Times New Roman" w:hAnsi="Times New Roman" w:cs="Times New Roman"/>
          <w:sz w:val="28"/>
          <w:szCs w:val="28"/>
        </w:rPr>
        <w:t xml:space="preserve"> Ставрополя (далее - Комиссия) является постоянно действующим органом, созданным для обеспечения реализации настоящих Правил.</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Основными функциями Комиссии являются: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рассмотрение предложений о внесении изменений в генеральный план города Ставрополя, Правила землепользования и застройки;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организация и проведение общественных обсуждений, публичных слушаний по вопросам градостроительной деятельности на территории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3) подготовка заключений о результатах общественных обсуждений, публичных слушаний, а также рекомендаций в соответствии с Градостроительным </w:t>
      </w:r>
      <w:hyperlink r:id="rId15" w:history="1">
        <w:r w:rsidRPr="00E435D9">
          <w:rPr>
            <w:rStyle w:val="a3"/>
            <w:rFonts w:ascii="Times New Roman" w:hAnsi="Times New Roman" w:cs="Times New Roman"/>
            <w:color w:val="auto"/>
            <w:sz w:val="28"/>
            <w:szCs w:val="28"/>
            <w:u w:val="none"/>
          </w:rPr>
          <w:t>кодексом</w:t>
        </w:r>
      </w:hyperlink>
      <w:r w:rsidRPr="00E435D9">
        <w:rPr>
          <w:rFonts w:ascii="Times New Roman" w:hAnsi="Times New Roman" w:cs="Times New Roman"/>
          <w:sz w:val="28"/>
          <w:szCs w:val="28"/>
        </w:rPr>
        <w:t xml:space="preserve"> Российской Федерации.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Комиссия осуществляет свою деятельность в соответствии с законодательством Российской Федерации, настоящими Правилами и иными муниципальными правовыми актами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Состав и порядок деятельности Комиссии утверждаются правовым актом администрации города Ставрополя.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jc w:val="center"/>
        <w:outlineLvl w:val="2"/>
        <w:rPr>
          <w:rFonts w:ascii="Times New Roman" w:hAnsi="Times New Roman" w:cs="Times New Roman"/>
          <w:sz w:val="28"/>
          <w:szCs w:val="28"/>
        </w:rPr>
      </w:pPr>
      <w:r w:rsidRPr="00E435D9">
        <w:rPr>
          <w:rFonts w:ascii="Times New Roman" w:hAnsi="Times New Roman" w:cs="Times New Roman"/>
          <w:sz w:val="28"/>
          <w:szCs w:val="28"/>
        </w:rPr>
        <w:t>Глава 3. ИЗМЕНЕНИЕ ВИДОВ РАЗРЕШЕННОГО ИСПОЛЬЗОВАНИЯ</w:t>
      </w:r>
    </w:p>
    <w:p w:rsidR="00F35F91" w:rsidRPr="00E435D9" w:rsidRDefault="00F35F91" w:rsidP="00F35F91">
      <w:pPr>
        <w:pStyle w:val="ConsPlusTitle"/>
        <w:jc w:val="center"/>
        <w:rPr>
          <w:rFonts w:ascii="Times New Roman" w:hAnsi="Times New Roman" w:cs="Times New Roman"/>
          <w:sz w:val="28"/>
          <w:szCs w:val="28"/>
        </w:rPr>
      </w:pPr>
      <w:r w:rsidRPr="00E435D9">
        <w:rPr>
          <w:rFonts w:ascii="Times New Roman" w:hAnsi="Times New Roman" w:cs="Times New Roman"/>
          <w:sz w:val="28"/>
          <w:szCs w:val="28"/>
        </w:rPr>
        <w:t>ЗЕМЕЛЬНЫХ УЧАСТКОВ И ОБЪЕКТОВ КАПИТАЛЬНОГО СТРОИТЕЛЬСТВА</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10. Виды разрешенного использования земельных участков и объектов капитального строительства</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lastRenderedPageBreak/>
        <w:t>1. Градостроительный регламент в части видов разрешенного использования земельных участков и объектов капитального строительства включает:</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основные виды разрешенного использования;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условно разрешенные виды использования;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вспомогательные виды разрешенного использования.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2. </w:t>
      </w:r>
      <w:proofErr w:type="gramStart"/>
      <w:r w:rsidRPr="00E435D9">
        <w:rPr>
          <w:rFonts w:ascii="Times New Roman" w:hAnsi="Times New Roman" w:cs="Times New Roman"/>
          <w:sz w:val="28"/>
          <w:szCs w:val="28"/>
        </w:rPr>
        <w:t>Виды разрешенного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Виды разрешенного использования объектов капитального строительства соответствуют видам разрешенного использования земельных участков с целью </w:t>
      </w:r>
      <w:proofErr w:type="gramStart"/>
      <w:r w:rsidRPr="00E435D9">
        <w:rPr>
          <w:rFonts w:ascii="Times New Roman" w:hAnsi="Times New Roman" w:cs="Times New Roman"/>
          <w:sz w:val="28"/>
          <w:szCs w:val="28"/>
        </w:rPr>
        <w:t>соблюдения принципа единства судьбы земельных участков</w:t>
      </w:r>
      <w:proofErr w:type="gramEnd"/>
      <w:r w:rsidRPr="00E435D9">
        <w:rPr>
          <w:rFonts w:ascii="Times New Roman" w:hAnsi="Times New Roman" w:cs="Times New Roman"/>
          <w:sz w:val="28"/>
          <w:szCs w:val="28"/>
        </w:rPr>
        <w:t xml:space="preserve"> и прочно связанных с ними объектов.</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Каждый вид разрешенного использования земельного участка имеет следующую структуру:</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код (числовое обозначение) вида разрешенного использования;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текстовое наименование вида разрешенного использования.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Текстовое наименование вида разрешенного использования земельного участка и его код (числовое обозначение) являются равнозначными.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4. Вспомогательные виды разрешенного использования земельного участка и объекта капитального строительства допустимы только в качестве </w:t>
      </w:r>
      <w:proofErr w:type="gramStart"/>
      <w:r w:rsidRPr="00E435D9">
        <w:rPr>
          <w:rFonts w:ascii="Times New Roman" w:hAnsi="Times New Roman" w:cs="Times New Roman"/>
          <w:sz w:val="28"/>
          <w:szCs w:val="28"/>
        </w:rPr>
        <w:t>дополнительных</w:t>
      </w:r>
      <w:proofErr w:type="gramEnd"/>
      <w:r w:rsidRPr="00E435D9">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соблюдением требований законодательства Российской Федерации.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6. </w:t>
      </w:r>
      <w:proofErr w:type="gramStart"/>
      <w:r w:rsidRPr="00E435D9">
        <w:rPr>
          <w:rFonts w:ascii="Times New Roman" w:hAnsi="Times New Roman" w:cs="Times New Roman"/>
          <w:sz w:val="28"/>
          <w:szCs w:val="28"/>
        </w:rPr>
        <w:t xml:space="preserve">Применение правообладателями земельных участков и объектов капитального строительства вспомогательных видов разрешенного использования объектов капитального строительства, указанных в </w:t>
      </w:r>
      <w:r w:rsidRPr="00E435D9">
        <w:rPr>
          <w:rFonts w:ascii="Times New Roman" w:hAnsi="Times New Roman" w:cs="Times New Roman"/>
          <w:sz w:val="28"/>
          <w:szCs w:val="28"/>
        </w:rPr>
        <w:lastRenderedPageBreak/>
        <w:t>градостроительном регламенте, осуществляется,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 (или) условно разрешенных видов использования.</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При отсутствии на земельном участке основного или условно разрешенного вида использования земельного участка вспомогательный вид разрешенного использования самостоятельным не является и считается не разрешенным.</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6" w:history="1">
        <w:r w:rsidRPr="00E435D9">
          <w:rPr>
            <w:rStyle w:val="a3"/>
            <w:rFonts w:ascii="Times New Roman" w:hAnsi="Times New Roman" w:cs="Times New Roman"/>
            <w:color w:val="auto"/>
            <w:sz w:val="28"/>
            <w:szCs w:val="28"/>
            <w:u w:val="none"/>
          </w:rPr>
          <w:t>статьей 39</w:t>
        </w:r>
      </w:hyperlink>
      <w:r w:rsidRPr="00E435D9">
        <w:rPr>
          <w:rFonts w:ascii="Times New Roman" w:hAnsi="Times New Roman" w:cs="Times New Roman"/>
          <w:sz w:val="28"/>
          <w:szCs w:val="28"/>
        </w:rPr>
        <w:t xml:space="preserve"> Градостроительного кодекса Российской Федерации.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8.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законодательством Российской Федерации.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11. Разрешенное использование земельных участков и некапитальных нестационарных сооружений</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Размещение некапитальных нестационарных сооружений осуществляется на земельных участках, предоставленных физическим и юридическим лицам, при условии соответствия их размещения виду разрешенного использования земельного участка, требованиям нормативных документов, технических регламентов, национальных стандартов и правил, муниципальных правовых актов города Ставрополя, регулирующих порядок размещения таких объектов, за исключением случаев, предусмотренных </w:t>
      </w:r>
      <w:hyperlink w:anchor="P197" w:history="1">
        <w:r w:rsidRPr="00E435D9">
          <w:rPr>
            <w:rStyle w:val="a3"/>
            <w:rFonts w:ascii="Times New Roman" w:hAnsi="Times New Roman" w:cs="Times New Roman"/>
            <w:color w:val="auto"/>
            <w:sz w:val="28"/>
            <w:szCs w:val="28"/>
            <w:u w:val="none"/>
          </w:rPr>
          <w:t>частью 2</w:t>
        </w:r>
      </w:hyperlink>
      <w:r w:rsidRPr="00E435D9">
        <w:rPr>
          <w:rFonts w:ascii="Times New Roman" w:hAnsi="Times New Roman" w:cs="Times New Roman"/>
          <w:sz w:val="28"/>
          <w:szCs w:val="28"/>
        </w:rPr>
        <w:t xml:space="preserve"> настоящей статьи.</w:t>
      </w:r>
    </w:p>
    <w:p w:rsidR="00F35F91" w:rsidRPr="00E435D9" w:rsidRDefault="00F35F91" w:rsidP="00F35F91">
      <w:pPr>
        <w:pStyle w:val="ConsPlusNormal"/>
        <w:spacing w:before="220"/>
        <w:ind w:firstLine="540"/>
        <w:jc w:val="both"/>
        <w:rPr>
          <w:rFonts w:ascii="Times New Roman" w:hAnsi="Times New Roman" w:cs="Times New Roman"/>
          <w:sz w:val="28"/>
          <w:szCs w:val="28"/>
        </w:rPr>
      </w:pPr>
      <w:bookmarkStart w:id="1" w:name="P197"/>
      <w:bookmarkEnd w:id="1"/>
      <w:r w:rsidRPr="00E435D9">
        <w:rPr>
          <w:rFonts w:ascii="Times New Roman" w:hAnsi="Times New Roman" w:cs="Times New Roman"/>
          <w:sz w:val="28"/>
          <w:szCs w:val="28"/>
        </w:rPr>
        <w:t xml:space="preserve">2. Размещение некапитальных нестационарных сооружений на земельных участках и землях, находящихся в государственной или муниципальной собственности, без предоставления земельных участков физическим или юридическим лицам и установления сервитута осуществляется в случаях и порядке, предусмотренных Земельным </w:t>
      </w:r>
      <w:hyperlink r:id="rId17" w:history="1">
        <w:r w:rsidRPr="00E435D9">
          <w:rPr>
            <w:rStyle w:val="a3"/>
            <w:rFonts w:ascii="Times New Roman" w:hAnsi="Times New Roman" w:cs="Times New Roman"/>
            <w:color w:val="auto"/>
            <w:sz w:val="28"/>
            <w:szCs w:val="28"/>
            <w:u w:val="none"/>
          </w:rPr>
          <w:t>кодексом</w:t>
        </w:r>
      </w:hyperlink>
      <w:r w:rsidRPr="00E435D9">
        <w:rPr>
          <w:rFonts w:ascii="Times New Roman" w:hAnsi="Times New Roman" w:cs="Times New Roman"/>
          <w:sz w:val="28"/>
          <w:szCs w:val="28"/>
        </w:rPr>
        <w:t xml:space="preserve"> Российской Федерации.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12. Изменение видов разрешенного использования земельных участков и объектов капитального строительства</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w:t>
      </w:r>
      <w:proofErr w:type="gramStart"/>
      <w:r w:rsidRPr="00E435D9">
        <w:rPr>
          <w:rFonts w:ascii="Times New Roman" w:hAnsi="Times New Roman" w:cs="Times New Roman"/>
          <w:sz w:val="28"/>
          <w:szCs w:val="28"/>
        </w:rPr>
        <w:t xml:space="preserve">Изменение видов разрешенного использования земельных участков и </w:t>
      </w:r>
      <w:r w:rsidRPr="00E435D9">
        <w:rPr>
          <w:rFonts w:ascii="Times New Roman" w:hAnsi="Times New Roman" w:cs="Times New Roman"/>
          <w:sz w:val="28"/>
          <w:szCs w:val="28"/>
        </w:rPr>
        <w:lastRenderedPageBreak/>
        <w:t>объектов капитального строительства осуществляется в соответствии с градостроительными регламентами при условии соблюдения требований технических регламентов, национальных стандартов и правил,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положений документации по планировке территории и других требований законодательства Российской Федерации.</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осуществляют изменения видов разрешенного использования земельных участков и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t>1) без дополнительных согласований и разрешений, в случае если вид разрешенного использования земельного участка, объекта капитального строительства заменяется на установленный градостроительным регламентом основной и вспомогательный вид разрешенного использования, при этом изменения соответствуют техническим регламентам, национальным стандартам и правилам и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при условии получения разрешений, согласований в случаях, предусмотренных законодательством Российской Федерации: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если строительство или реконструкция объекта капитального строительства относятся к условно разрешенным видам использования земельных участков или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при осуществлении перепланировки помещений, конструктивных и инженерно-технических преобразований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3. </w:t>
      </w:r>
      <w:proofErr w:type="gramStart"/>
      <w:r w:rsidRPr="00E435D9">
        <w:rPr>
          <w:rFonts w:ascii="Times New Roman" w:hAnsi="Times New Roman" w:cs="Times New Roman"/>
          <w:sz w:val="28"/>
          <w:szCs w:val="28"/>
        </w:rPr>
        <w:t>Изменение видов разрешенного использования объектов капитального строительства, связанное с переводом помещений из жилых в нежилые или нежилых в жилые, осуществляется в соответствии с законодательством Российской Федерации.</w:t>
      </w:r>
      <w:proofErr w:type="gramEnd"/>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13. Общие требования градостроительных регламентов в части ограничений использования земельных участков и объектов капитального строительства</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Ограничения использования земельных участков и объектов </w:t>
      </w:r>
      <w:r w:rsidRPr="00E435D9">
        <w:rPr>
          <w:rFonts w:ascii="Times New Roman" w:hAnsi="Times New Roman" w:cs="Times New Roman"/>
          <w:sz w:val="28"/>
          <w:szCs w:val="28"/>
        </w:rPr>
        <w:lastRenderedPageBreak/>
        <w:t>капитального строительства, находящихся в границах зон с особыми условиями использования территорий, отображенных на карте градостроительного зонирования с границами зон с особыми условиями использования территорий (приложение 2 к настоящим Правилам), определяются в соответствии с законодательством Российской Федерации.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3. </w:t>
      </w:r>
      <w:proofErr w:type="gramStart"/>
      <w:r w:rsidRPr="00E435D9">
        <w:rPr>
          <w:rFonts w:ascii="Times New Roman" w:hAnsi="Times New Roman" w:cs="Times New Roman"/>
          <w:sz w:val="28"/>
          <w:szCs w:val="28"/>
        </w:rPr>
        <w:t>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t>В случае если указанные ограничения исключают один или несколько видов разрешенного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применяются виды разрешенного использования земельных участков и (или) объектов капитального строительства, не противоречащие требованиям зоны</w:t>
      </w:r>
      <w:proofErr w:type="gramEnd"/>
      <w:r w:rsidRPr="00E435D9">
        <w:rPr>
          <w:rFonts w:ascii="Times New Roman" w:hAnsi="Times New Roman" w:cs="Times New Roman"/>
          <w:sz w:val="28"/>
          <w:szCs w:val="28"/>
        </w:rPr>
        <w:t xml:space="preserve"> с особыми условиями использования территории.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t>В случае если указанные ограничения устанавливают значения предельных размеров земельных участков и (или)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E435D9">
        <w:rPr>
          <w:rFonts w:ascii="Times New Roman" w:hAnsi="Times New Roman" w:cs="Times New Roman"/>
          <w:sz w:val="28"/>
          <w:szCs w:val="28"/>
        </w:rPr>
        <w:t xml:space="preserve"> параметров разрешенного строительства, реконструкции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В случае если указанные ограничения устанавливаются в соответствии с законодательством Российской Федерации, то в границах пересечения такой территориальной зоны с зоной с особыми условиями использования </w:t>
      </w:r>
      <w:proofErr w:type="gramStart"/>
      <w:r w:rsidRPr="00E435D9">
        <w:rPr>
          <w:rFonts w:ascii="Times New Roman" w:hAnsi="Times New Roman" w:cs="Times New Roman"/>
          <w:sz w:val="28"/>
          <w:szCs w:val="28"/>
        </w:rPr>
        <w:t>территории</w:t>
      </w:r>
      <w:proofErr w:type="gramEnd"/>
      <w:r w:rsidRPr="00E435D9">
        <w:rPr>
          <w:rFonts w:ascii="Times New Roman" w:hAnsi="Times New Roman" w:cs="Times New Roman"/>
          <w:sz w:val="28"/>
          <w:szCs w:val="28"/>
        </w:rPr>
        <w:t xml:space="preserve"> установленные виды разрешенного использования, предельные </w:t>
      </w:r>
      <w:r w:rsidRPr="00E435D9">
        <w:rPr>
          <w:rFonts w:ascii="Times New Roman" w:hAnsi="Times New Roman" w:cs="Times New Roman"/>
          <w:sz w:val="28"/>
          <w:szCs w:val="28"/>
        </w:rPr>
        <w:lastRenderedPageBreak/>
        <w:t>размеры и предельные параметры земельных участков и объектов капитального строительства применяются с учетом необходимых исключений, дополнений и иных изменений, изложенных в заключениях органов и организаций, согласование с которыми предусмотрено законодательством Российской Федерации.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14.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w:t>
      </w:r>
      <w:proofErr w:type="gramStart"/>
      <w:r w:rsidRPr="00E435D9">
        <w:rPr>
          <w:rFonts w:ascii="Times New Roman" w:hAnsi="Times New Roman" w:cs="Times New Roman"/>
          <w:sz w:val="28"/>
          <w:szCs w:val="28"/>
        </w:rPr>
        <w:t xml:space="preserve">В границах территорий общего пользования, определенных </w:t>
      </w:r>
      <w:hyperlink w:anchor="P306" w:history="1">
        <w:r w:rsidRPr="00E435D9">
          <w:rPr>
            <w:rStyle w:val="a3"/>
            <w:rFonts w:ascii="Times New Roman" w:hAnsi="Times New Roman" w:cs="Times New Roman"/>
            <w:color w:val="auto"/>
            <w:sz w:val="28"/>
            <w:szCs w:val="28"/>
            <w:u w:val="none"/>
          </w:rPr>
          <w:t>статьей 23</w:t>
        </w:r>
      </w:hyperlink>
      <w:r w:rsidRPr="00E435D9">
        <w:rPr>
          <w:rFonts w:ascii="Times New Roman" w:hAnsi="Times New Roman" w:cs="Times New Roman"/>
          <w:sz w:val="28"/>
          <w:szCs w:val="28"/>
        </w:rPr>
        <w:t xml:space="preserve"> настоящих Правил, решения об использовании земельных участков, строительстве, использовании и реконструкции объектов капитального строительства, расположенных в границах территорий общего пользования, принимает администрация города Ставрополя в соответствии с законодательством Российской Федерации с соблюдением требований технических регламентов, национальных стандартов и правил, а также утвержденной документацией по планировке территории и другими требованиями законодательства Российской Федерации</w:t>
      </w:r>
      <w:proofErr w:type="gramEnd"/>
      <w:r w:rsidRPr="00E435D9">
        <w:rPr>
          <w:rFonts w:ascii="Times New Roman" w:hAnsi="Times New Roman" w:cs="Times New Roman"/>
          <w:sz w:val="28"/>
          <w:szCs w:val="28"/>
        </w:rPr>
        <w:t>, Ставропольского края.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В границах территорий расположения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города Ставрополя в соответствии с законодательством Российской Федерации, Ставропольского края.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Использование земель, покрытых поверхностными водами, находящимися на территории города Ставрополя, осуществляется в соответствии с законодательством Российской Федерации.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jc w:val="center"/>
        <w:outlineLvl w:val="2"/>
        <w:rPr>
          <w:rFonts w:ascii="Times New Roman" w:hAnsi="Times New Roman" w:cs="Times New Roman"/>
          <w:sz w:val="28"/>
          <w:szCs w:val="28"/>
        </w:rPr>
      </w:pPr>
      <w:r w:rsidRPr="00E435D9">
        <w:rPr>
          <w:rFonts w:ascii="Times New Roman" w:hAnsi="Times New Roman" w:cs="Times New Roman"/>
          <w:sz w:val="28"/>
          <w:szCs w:val="28"/>
        </w:rPr>
        <w:t>Глава 4. ПОДГОТОВКА ДОКУМЕНТАЦИИ ПО ПЛАНИРОВКЕ ТЕРРИТОРИИ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15. Подготовка, утверждение документации по планировке территории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w:t>
      </w:r>
      <w:proofErr w:type="gramStart"/>
      <w:r w:rsidRPr="00E435D9">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плана города Ставрополя, настоящих Правил, требований технических регламентов, национальных стандартов и правил, нормативов градостроительного проектирования, с учетом границ зон с </w:t>
      </w:r>
      <w:r w:rsidRPr="00E435D9">
        <w:rPr>
          <w:rFonts w:ascii="Times New Roman" w:hAnsi="Times New Roman" w:cs="Times New Roman"/>
          <w:sz w:val="28"/>
          <w:szCs w:val="28"/>
        </w:rPr>
        <w:lastRenderedPageBreak/>
        <w:t>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 Ставрополя.</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2. Подготовка документации по планировке территории, разрабатываемой на основании решения администрации города Ставрополя, принятие решения об утверждении документации по планировке территории для размещения объектов, указанных в </w:t>
      </w:r>
      <w:hyperlink r:id="rId18" w:history="1">
        <w:r w:rsidRPr="00E435D9">
          <w:rPr>
            <w:rStyle w:val="a3"/>
            <w:rFonts w:ascii="Times New Roman" w:hAnsi="Times New Roman" w:cs="Times New Roman"/>
            <w:color w:val="auto"/>
            <w:sz w:val="28"/>
            <w:szCs w:val="28"/>
            <w:u w:val="none"/>
          </w:rPr>
          <w:t>частях 4</w:t>
        </w:r>
      </w:hyperlink>
      <w:r w:rsidRPr="00E435D9">
        <w:rPr>
          <w:rFonts w:ascii="Times New Roman" w:hAnsi="Times New Roman" w:cs="Times New Roman"/>
          <w:sz w:val="28"/>
          <w:szCs w:val="28"/>
        </w:rPr>
        <w:t xml:space="preserve">, </w:t>
      </w:r>
      <w:hyperlink r:id="rId19" w:history="1">
        <w:r w:rsidRPr="00E435D9">
          <w:rPr>
            <w:rStyle w:val="a3"/>
            <w:rFonts w:ascii="Times New Roman" w:hAnsi="Times New Roman" w:cs="Times New Roman"/>
            <w:color w:val="auto"/>
            <w:sz w:val="28"/>
            <w:szCs w:val="28"/>
            <w:u w:val="none"/>
          </w:rPr>
          <w:t>4.1</w:t>
        </w:r>
      </w:hyperlink>
      <w:r w:rsidRPr="00E435D9">
        <w:rPr>
          <w:rFonts w:ascii="Times New Roman" w:hAnsi="Times New Roman" w:cs="Times New Roman"/>
          <w:sz w:val="28"/>
          <w:szCs w:val="28"/>
        </w:rPr>
        <w:t xml:space="preserve"> и </w:t>
      </w:r>
      <w:hyperlink r:id="rId20" w:history="1">
        <w:r w:rsidRPr="00E435D9">
          <w:rPr>
            <w:rStyle w:val="a3"/>
            <w:rFonts w:ascii="Times New Roman" w:hAnsi="Times New Roman" w:cs="Times New Roman"/>
            <w:color w:val="auto"/>
            <w:sz w:val="28"/>
            <w:szCs w:val="28"/>
            <w:u w:val="none"/>
          </w:rPr>
          <w:t>5</w:t>
        </w:r>
      </w:hyperlink>
      <w:r w:rsidRPr="00E435D9">
        <w:rPr>
          <w:rFonts w:ascii="Times New Roman" w:hAnsi="Times New Roman" w:cs="Times New Roman"/>
          <w:sz w:val="28"/>
          <w:szCs w:val="28"/>
        </w:rPr>
        <w:t xml:space="preserve"> - </w:t>
      </w:r>
      <w:hyperlink r:id="rId21" w:history="1">
        <w:r w:rsidRPr="00E435D9">
          <w:rPr>
            <w:rStyle w:val="a3"/>
            <w:rFonts w:ascii="Times New Roman" w:hAnsi="Times New Roman" w:cs="Times New Roman"/>
            <w:color w:val="auto"/>
            <w:sz w:val="28"/>
            <w:szCs w:val="28"/>
            <w:u w:val="none"/>
          </w:rPr>
          <w:t>5.2 статьи 45</w:t>
        </w:r>
      </w:hyperlink>
      <w:r w:rsidRPr="00E435D9">
        <w:rPr>
          <w:rFonts w:ascii="Times New Roman" w:hAnsi="Times New Roman" w:cs="Times New Roman"/>
          <w:sz w:val="28"/>
          <w:szCs w:val="28"/>
        </w:rPr>
        <w:t xml:space="preserve"> Градостроительного кодекса Российской Федерации, </w:t>
      </w:r>
      <w:proofErr w:type="gramStart"/>
      <w:r w:rsidRPr="00E435D9">
        <w:rPr>
          <w:rFonts w:ascii="Times New Roman" w:hAnsi="Times New Roman" w:cs="Times New Roman"/>
          <w:sz w:val="28"/>
          <w:szCs w:val="28"/>
        </w:rPr>
        <w:t>подготовленной</w:t>
      </w:r>
      <w:proofErr w:type="gramEnd"/>
      <w:r w:rsidRPr="00E435D9">
        <w:rPr>
          <w:rFonts w:ascii="Times New Roman" w:hAnsi="Times New Roman" w:cs="Times New Roman"/>
          <w:sz w:val="28"/>
          <w:szCs w:val="28"/>
        </w:rPr>
        <w:t xml:space="preserve"> в том числе лицами, указанными в </w:t>
      </w:r>
      <w:hyperlink r:id="rId22" w:history="1">
        <w:r w:rsidRPr="00E435D9">
          <w:rPr>
            <w:rStyle w:val="a3"/>
            <w:rFonts w:ascii="Times New Roman" w:hAnsi="Times New Roman" w:cs="Times New Roman"/>
            <w:color w:val="auto"/>
            <w:sz w:val="28"/>
            <w:szCs w:val="28"/>
            <w:u w:val="none"/>
          </w:rPr>
          <w:t>пунктах 3</w:t>
        </w:r>
      </w:hyperlink>
      <w:r w:rsidRPr="00E435D9">
        <w:rPr>
          <w:rFonts w:ascii="Times New Roman" w:hAnsi="Times New Roman" w:cs="Times New Roman"/>
          <w:sz w:val="28"/>
          <w:szCs w:val="28"/>
        </w:rPr>
        <w:t xml:space="preserve"> и </w:t>
      </w:r>
      <w:hyperlink r:id="rId23" w:history="1">
        <w:r w:rsidRPr="00E435D9">
          <w:rPr>
            <w:rStyle w:val="a3"/>
            <w:rFonts w:ascii="Times New Roman" w:hAnsi="Times New Roman" w:cs="Times New Roman"/>
            <w:color w:val="auto"/>
            <w:sz w:val="28"/>
            <w:szCs w:val="28"/>
            <w:u w:val="none"/>
          </w:rPr>
          <w:t>4 части 1.1 статьи 45</w:t>
        </w:r>
      </w:hyperlink>
      <w:r w:rsidRPr="00E435D9">
        <w:rPr>
          <w:rFonts w:ascii="Times New Roman" w:hAnsi="Times New Roman" w:cs="Times New Roman"/>
          <w:sz w:val="28"/>
          <w:szCs w:val="28"/>
        </w:rPr>
        <w:t xml:space="preserve"> Градостроительного кодекса Российской Федерации, осуществляется в соответствии с Градостроительным </w:t>
      </w:r>
      <w:hyperlink r:id="rId24" w:history="1">
        <w:r w:rsidRPr="00E435D9">
          <w:rPr>
            <w:rStyle w:val="a3"/>
            <w:rFonts w:ascii="Times New Roman" w:hAnsi="Times New Roman" w:cs="Times New Roman"/>
            <w:color w:val="auto"/>
            <w:sz w:val="28"/>
            <w:szCs w:val="28"/>
            <w:u w:val="none"/>
          </w:rPr>
          <w:t>кодексом</w:t>
        </w:r>
      </w:hyperlink>
      <w:r w:rsidRPr="00E435D9">
        <w:rPr>
          <w:rFonts w:ascii="Times New Roman" w:hAnsi="Times New Roman" w:cs="Times New Roman"/>
          <w:sz w:val="28"/>
          <w:szCs w:val="28"/>
        </w:rPr>
        <w:t xml:space="preserve"> Российской Федерации и нормативными правовыми актами администрации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3. Документация по планировке территории до ее утверждения подлежит обязательному рассмотрению на общественных обсуждениях в порядке, установленном </w:t>
      </w:r>
      <w:hyperlink r:id="rId25" w:history="1">
        <w:r w:rsidRPr="00E435D9">
          <w:rPr>
            <w:rStyle w:val="a3"/>
            <w:rFonts w:ascii="Times New Roman" w:hAnsi="Times New Roman" w:cs="Times New Roman"/>
            <w:color w:val="auto"/>
            <w:sz w:val="28"/>
            <w:szCs w:val="28"/>
            <w:u w:val="none"/>
          </w:rPr>
          <w:t>Уставом</w:t>
        </w:r>
      </w:hyperlink>
      <w:r w:rsidRPr="00E435D9">
        <w:rPr>
          <w:rFonts w:ascii="Times New Roman" w:hAnsi="Times New Roman" w:cs="Times New Roman"/>
          <w:sz w:val="28"/>
          <w:szCs w:val="28"/>
        </w:rPr>
        <w:t xml:space="preserve"> города Ставрополя и нормативными правовыми актами Ставропольской городской Думы, за исключением случаев, предусмотренных Градостроительным </w:t>
      </w:r>
      <w:hyperlink r:id="rId26" w:history="1">
        <w:r w:rsidRPr="00E435D9">
          <w:rPr>
            <w:rStyle w:val="a3"/>
            <w:rFonts w:ascii="Times New Roman" w:hAnsi="Times New Roman" w:cs="Times New Roman"/>
            <w:color w:val="auto"/>
            <w:sz w:val="28"/>
            <w:szCs w:val="28"/>
            <w:u w:val="none"/>
          </w:rPr>
          <w:t>кодексом</w:t>
        </w:r>
      </w:hyperlink>
      <w:r w:rsidRPr="00E435D9">
        <w:rPr>
          <w:rFonts w:ascii="Times New Roman" w:hAnsi="Times New Roman" w:cs="Times New Roman"/>
          <w:sz w:val="28"/>
          <w:szCs w:val="28"/>
        </w:rPr>
        <w:t xml:space="preserve"> Российской Федерации.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jc w:val="center"/>
        <w:outlineLvl w:val="2"/>
        <w:rPr>
          <w:rFonts w:ascii="Times New Roman" w:hAnsi="Times New Roman" w:cs="Times New Roman"/>
          <w:sz w:val="28"/>
          <w:szCs w:val="28"/>
        </w:rPr>
      </w:pPr>
      <w:r w:rsidRPr="00E435D9">
        <w:rPr>
          <w:rFonts w:ascii="Times New Roman" w:hAnsi="Times New Roman" w:cs="Times New Roman"/>
          <w:sz w:val="28"/>
          <w:szCs w:val="28"/>
        </w:rPr>
        <w:t>Глава 5. ПРОВЕДЕНИЕ ОБЩЕСТВЕННЫХ ОБСУЖДЕНИЙ, ПУБЛИЧНЫХ</w:t>
      </w:r>
    </w:p>
    <w:p w:rsidR="00F35F91" w:rsidRPr="00E435D9" w:rsidRDefault="00F35F91" w:rsidP="00F35F91">
      <w:pPr>
        <w:pStyle w:val="ConsPlusTitle"/>
        <w:jc w:val="center"/>
        <w:rPr>
          <w:rFonts w:ascii="Times New Roman" w:hAnsi="Times New Roman" w:cs="Times New Roman"/>
          <w:sz w:val="28"/>
          <w:szCs w:val="28"/>
        </w:rPr>
      </w:pPr>
      <w:r w:rsidRPr="00E435D9">
        <w:rPr>
          <w:rFonts w:ascii="Times New Roman" w:hAnsi="Times New Roman" w:cs="Times New Roman"/>
          <w:sz w:val="28"/>
          <w:szCs w:val="28"/>
        </w:rPr>
        <w:t>СЛУШАНИЙ ПО ВОПРОСАМ ГРАДОСТРОИТЕЛЬНОЙ ДЕЯТЕЛЬНОСТИ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16. Вопросы, выносимые на общественные обсуждения, публичные слушания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1. Рассмотрению на общественных обсуждениях подлежат:</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вопросы предоставления разрешения на условно разрешенный вид использования земельных участков или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Рассмотрению на публичных слушаниях подлежат:</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проект генерального плана города Ставрополя, проекты о внесении изменений в генеральный план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проект Правил, проекты о внесении изменений в Правила;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3) проект правил благоустройства территории города Ставрополя, </w:t>
      </w:r>
      <w:r w:rsidRPr="00E435D9">
        <w:rPr>
          <w:rFonts w:ascii="Times New Roman" w:hAnsi="Times New Roman" w:cs="Times New Roman"/>
          <w:sz w:val="28"/>
          <w:szCs w:val="28"/>
        </w:rPr>
        <w:lastRenderedPageBreak/>
        <w:t>проекты о внесении изменений в правила благоустройства территории города Ставрополя;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проекты планировки территорий и (или) проекты межевания территорий и внесение изменений в них.</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3. </w:t>
      </w:r>
      <w:proofErr w:type="gramStart"/>
      <w:r w:rsidRPr="00E435D9">
        <w:rPr>
          <w:rFonts w:ascii="Times New Roman" w:hAnsi="Times New Roman" w:cs="Times New Roman"/>
          <w:sz w:val="28"/>
          <w:szCs w:val="28"/>
        </w:rPr>
        <w:t>Участниками общественных обсуждений по вопросам предоставления разрешения на условно разрешенный вид использования земельных участков или объектов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w:t>
      </w:r>
      <w:proofErr w:type="gramEnd"/>
      <w:r w:rsidRPr="00E435D9">
        <w:rPr>
          <w:rFonts w:ascii="Times New Roman" w:hAnsi="Times New Roman" w:cs="Times New Roman"/>
          <w:sz w:val="28"/>
          <w:szCs w:val="28"/>
        </w:rPr>
        <w:t xml:space="preserve"> </w:t>
      </w:r>
      <w:proofErr w:type="gramStart"/>
      <w:r w:rsidRPr="00E435D9">
        <w:rPr>
          <w:rFonts w:ascii="Times New Roman" w:hAnsi="Times New Roman" w:cs="Times New Roman"/>
          <w:sz w:val="28"/>
          <w:szCs w:val="28"/>
        </w:rPr>
        <w:t xml:space="preserve">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7" w:history="1">
        <w:r w:rsidRPr="00E435D9">
          <w:rPr>
            <w:rStyle w:val="a3"/>
            <w:rFonts w:ascii="Times New Roman" w:hAnsi="Times New Roman" w:cs="Times New Roman"/>
            <w:color w:val="auto"/>
            <w:sz w:val="28"/>
            <w:szCs w:val="28"/>
            <w:u w:val="none"/>
          </w:rPr>
          <w:t>частью 3 статьи</w:t>
        </w:r>
        <w:proofErr w:type="gramEnd"/>
        <w:r w:rsidRPr="00E435D9">
          <w:rPr>
            <w:rStyle w:val="a3"/>
            <w:rFonts w:ascii="Times New Roman" w:hAnsi="Times New Roman" w:cs="Times New Roman"/>
            <w:color w:val="auto"/>
            <w:sz w:val="28"/>
            <w:szCs w:val="28"/>
            <w:u w:val="none"/>
          </w:rPr>
          <w:t xml:space="preserve"> 39</w:t>
        </w:r>
      </w:hyperlink>
      <w:r w:rsidRPr="00E435D9">
        <w:rPr>
          <w:rFonts w:ascii="Times New Roman" w:hAnsi="Times New Roman" w:cs="Times New Roman"/>
          <w:sz w:val="28"/>
          <w:szCs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4. Участниками публичных слушаний являются граждане, постоянно проживающие на территории города Ставрополя, в отношении которой подготовлены проект генерального плана города Ставрополя, проекты о внесении изменений в генеральный план города Ставрополя; проект правил землепользования и </w:t>
      </w:r>
      <w:proofErr w:type="gramStart"/>
      <w:r w:rsidRPr="00E435D9">
        <w:rPr>
          <w:rFonts w:ascii="Times New Roman" w:hAnsi="Times New Roman" w:cs="Times New Roman"/>
          <w:sz w:val="28"/>
          <w:szCs w:val="28"/>
        </w:rPr>
        <w:t>застройки города</w:t>
      </w:r>
      <w:proofErr w:type="gramEnd"/>
      <w:r w:rsidRPr="00E435D9">
        <w:rPr>
          <w:rFonts w:ascii="Times New Roman" w:hAnsi="Times New Roman" w:cs="Times New Roman"/>
          <w:sz w:val="28"/>
          <w:szCs w:val="28"/>
        </w:rPr>
        <w:t xml:space="preserve"> Ставрополя, проекты о внесении изменений в правила землепользования и застройки города Ставрополя; </w:t>
      </w:r>
      <w:proofErr w:type="gramStart"/>
      <w:r w:rsidRPr="00E435D9">
        <w:rPr>
          <w:rFonts w:ascii="Times New Roman" w:hAnsi="Times New Roman" w:cs="Times New Roman"/>
          <w:sz w:val="28"/>
          <w:szCs w:val="28"/>
        </w:rPr>
        <w:t>проект правил благоустройства территории Ставрополя, проекты о внесении изменений в правила благоустройства территории города Ставрополя; проекты планировки территорий и (или) проекты межевания территорий и внесение изменений в них,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 xml:space="preserve">Статья 17. Общественные обсуждения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w:t>
      </w:r>
      <w:r w:rsidRPr="00E435D9">
        <w:rPr>
          <w:rFonts w:ascii="Times New Roman" w:hAnsi="Times New Roman" w:cs="Times New Roman"/>
          <w:sz w:val="28"/>
          <w:szCs w:val="28"/>
        </w:rPr>
        <w:lastRenderedPageBreak/>
        <w:t>строительства, реконструкции объектов капитального строительства</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Организация и проведение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осуществляется в соответствии с </w:t>
      </w:r>
      <w:hyperlink r:id="rId28" w:history="1">
        <w:r w:rsidRPr="00E435D9">
          <w:rPr>
            <w:rStyle w:val="a3"/>
            <w:rFonts w:ascii="Times New Roman" w:hAnsi="Times New Roman" w:cs="Times New Roman"/>
            <w:color w:val="auto"/>
            <w:sz w:val="28"/>
            <w:szCs w:val="28"/>
            <w:u w:val="none"/>
          </w:rPr>
          <w:t>Уставом</w:t>
        </w:r>
      </w:hyperlink>
      <w:r w:rsidRPr="00E435D9">
        <w:rPr>
          <w:rFonts w:ascii="Times New Roman" w:hAnsi="Times New Roman" w:cs="Times New Roman"/>
          <w:sz w:val="28"/>
          <w:szCs w:val="28"/>
        </w:rPr>
        <w:t xml:space="preserve"> города Ставрополя и нормативными правовыми актами Ставропольской городской Думы, с учетом положений </w:t>
      </w:r>
      <w:hyperlink r:id="rId29" w:history="1">
        <w:r w:rsidRPr="00E435D9">
          <w:rPr>
            <w:rStyle w:val="a3"/>
            <w:rFonts w:ascii="Times New Roman" w:hAnsi="Times New Roman" w:cs="Times New Roman"/>
            <w:color w:val="auto"/>
            <w:sz w:val="28"/>
            <w:szCs w:val="28"/>
            <w:u w:val="none"/>
          </w:rPr>
          <w:t>статей 5.1</w:t>
        </w:r>
      </w:hyperlink>
      <w:r w:rsidRPr="00E435D9">
        <w:rPr>
          <w:rFonts w:ascii="Times New Roman" w:hAnsi="Times New Roman" w:cs="Times New Roman"/>
          <w:sz w:val="28"/>
          <w:szCs w:val="28"/>
        </w:rPr>
        <w:t xml:space="preserve">, </w:t>
      </w:r>
      <w:hyperlink r:id="rId30" w:history="1">
        <w:r w:rsidRPr="00E435D9">
          <w:rPr>
            <w:rStyle w:val="a3"/>
            <w:rFonts w:ascii="Times New Roman" w:hAnsi="Times New Roman" w:cs="Times New Roman"/>
            <w:color w:val="auto"/>
            <w:sz w:val="28"/>
            <w:szCs w:val="28"/>
            <w:u w:val="none"/>
          </w:rPr>
          <w:t>39</w:t>
        </w:r>
      </w:hyperlink>
      <w:r w:rsidRPr="00E435D9">
        <w:rPr>
          <w:rFonts w:ascii="Times New Roman" w:hAnsi="Times New Roman" w:cs="Times New Roman"/>
          <w:sz w:val="28"/>
          <w:szCs w:val="28"/>
        </w:rPr>
        <w:t xml:space="preserve"> Градостроительного кодекса Российской Федерации.</w:t>
      </w:r>
    </w:p>
    <w:p w:rsidR="00F35F91" w:rsidRPr="00E435D9" w:rsidRDefault="00F35F91" w:rsidP="00F35F91">
      <w:pPr>
        <w:pStyle w:val="ConsPlusNonformat"/>
        <w:spacing w:before="200"/>
        <w:jc w:val="both"/>
        <w:rPr>
          <w:rFonts w:ascii="Times New Roman" w:hAnsi="Times New Roman" w:cs="Times New Roman"/>
          <w:sz w:val="28"/>
          <w:szCs w:val="28"/>
        </w:rPr>
      </w:pPr>
      <w:r w:rsidRPr="00E435D9">
        <w:rPr>
          <w:rFonts w:ascii="Times New Roman" w:hAnsi="Times New Roman" w:cs="Times New Roman"/>
          <w:sz w:val="28"/>
          <w:szCs w:val="28"/>
        </w:rPr>
        <w:t xml:space="preserve">    2.   Организация   и  проведение  общественных  обсуждений  по  вопросу</w:t>
      </w:r>
    </w:p>
    <w:p w:rsidR="00F35F91" w:rsidRPr="00E435D9" w:rsidRDefault="00F35F91" w:rsidP="00F35F91">
      <w:pPr>
        <w:pStyle w:val="ConsPlusNonformat"/>
        <w:jc w:val="both"/>
        <w:rPr>
          <w:rFonts w:ascii="Times New Roman" w:hAnsi="Times New Roman" w:cs="Times New Roman"/>
          <w:sz w:val="28"/>
          <w:szCs w:val="28"/>
        </w:rPr>
      </w:pPr>
      <w:r w:rsidRPr="00E435D9">
        <w:rPr>
          <w:rFonts w:ascii="Times New Roman" w:hAnsi="Times New Roman" w:cs="Times New Roman"/>
          <w:sz w:val="28"/>
          <w:szCs w:val="28"/>
        </w:rPr>
        <w:t>предоставления   разрешения   на   отклонение   от   предельных  параметров</w:t>
      </w:r>
    </w:p>
    <w:p w:rsidR="00F35F91" w:rsidRPr="00E435D9" w:rsidRDefault="00F35F91" w:rsidP="00F35F91">
      <w:pPr>
        <w:pStyle w:val="ConsPlusNonformat"/>
        <w:jc w:val="both"/>
        <w:rPr>
          <w:rFonts w:ascii="Times New Roman" w:hAnsi="Times New Roman" w:cs="Times New Roman"/>
          <w:sz w:val="28"/>
          <w:szCs w:val="28"/>
        </w:rPr>
      </w:pPr>
      <w:r w:rsidRPr="00E435D9">
        <w:rPr>
          <w:rFonts w:ascii="Times New Roman" w:hAnsi="Times New Roman" w:cs="Times New Roman"/>
          <w:sz w:val="28"/>
          <w:szCs w:val="28"/>
        </w:rPr>
        <w:t>разрешенного    строительства,    реконструкции    объектов    капитального</w:t>
      </w:r>
    </w:p>
    <w:p w:rsidR="00F35F91" w:rsidRPr="00E435D9" w:rsidRDefault="00F35F91" w:rsidP="00F35F91">
      <w:pPr>
        <w:pStyle w:val="ConsPlusNonformat"/>
        <w:jc w:val="both"/>
        <w:rPr>
          <w:rFonts w:ascii="Times New Roman" w:hAnsi="Times New Roman" w:cs="Times New Roman"/>
          <w:sz w:val="28"/>
          <w:szCs w:val="28"/>
        </w:rPr>
      </w:pPr>
      <w:r w:rsidRPr="00E435D9">
        <w:rPr>
          <w:rFonts w:ascii="Times New Roman" w:hAnsi="Times New Roman" w:cs="Times New Roman"/>
          <w:sz w:val="28"/>
          <w:szCs w:val="28"/>
        </w:rPr>
        <w:t xml:space="preserve">строительства  осуществляется  в соответствии с </w:t>
      </w:r>
      <w:hyperlink r:id="rId31" w:history="1">
        <w:r w:rsidRPr="00E435D9">
          <w:rPr>
            <w:rStyle w:val="a3"/>
            <w:rFonts w:ascii="Times New Roman" w:hAnsi="Times New Roman" w:cs="Times New Roman"/>
            <w:color w:val="auto"/>
            <w:sz w:val="28"/>
            <w:szCs w:val="28"/>
            <w:u w:val="none"/>
          </w:rPr>
          <w:t>Уставом</w:t>
        </w:r>
      </w:hyperlink>
      <w:r w:rsidRPr="00E435D9">
        <w:rPr>
          <w:rFonts w:ascii="Times New Roman" w:hAnsi="Times New Roman" w:cs="Times New Roman"/>
          <w:sz w:val="28"/>
          <w:szCs w:val="28"/>
        </w:rPr>
        <w:t xml:space="preserve"> города Ставрополя и нормативными  правовыми  актами  Ставропольской  городской  Думы  с  учетом 1 положений </w:t>
      </w:r>
      <w:hyperlink r:id="rId32" w:history="1">
        <w:r w:rsidRPr="00E435D9">
          <w:rPr>
            <w:rStyle w:val="a3"/>
            <w:rFonts w:ascii="Times New Roman" w:hAnsi="Times New Roman" w:cs="Times New Roman"/>
            <w:color w:val="auto"/>
            <w:sz w:val="28"/>
            <w:szCs w:val="28"/>
            <w:u w:val="none"/>
          </w:rPr>
          <w:t>статей 5</w:t>
        </w:r>
      </w:hyperlink>
      <w:r w:rsidRPr="00E435D9">
        <w:rPr>
          <w:rFonts w:ascii="Times New Roman" w:hAnsi="Times New Roman" w:cs="Times New Roman"/>
          <w:sz w:val="28"/>
          <w:szCs w:val="28"/>
        </w:rPr>
        <w:t xml:space="preserve">, </w:t>
      </w:r>
      <w:hyperlink r:id="rId33" w:history="1">
        <w:r w:rsidRPr="00E435D9">
          <w:rPr>
            <w:rStyle w:val="a3"/>
            <w:rFonts w:ascii="Times New Roman" w:hAnsi="Times New Roman" w:cs="Times New Roman"/>
            <w:color w:val="auto"/>
            <w:sz w:val="28"/>
            <w:szCs w:val="28"/>
            <w:u w:val="none"/>
          </w:rPr>
          <w:t>40</w:t>
        </w:r>
      </w:hyperlink>
      <w:r w:rsidRPr="00E435D9">
        <w:rPr>
          <w:rFonts w:ascii="Times New Roman" w:hAnsi="Times New Roman" w:cs="Times New Roman"/>
          <w:sz w:val="28"/>
          <w:szCs w:val="28"/>
        </w:rPr>
        <w:t xml:space="preserve"> Градостроительного кодекса Российской Федерации.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18. Публичные слушания по проекту генерального плана города Ставрополя, проекту внесения изменений в генеральный план города Ставрополя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nformat"/>
        <w:jc w:val="both"/>
        <w:rPr>
          <w:rFonts w:ascii="Times New Roman" w:hAnsi="Times New Roman" w:cs="Times New Roman"/>
          <w:sz w:val="28"/>
          <w:szCs w:val="28"/>
        </w:rPr>
      </w:pPr>
      <w:r w:rsidRPr="00E435D9">
        <w:rPr>
          <w:rFonts w:ascii="Times New Roman" w:hAnsi="Times New Roman" w:cs="Times New Roman"/>
          <w:sz w:val="28"/>
          <w:szCs w:val="28"/>
        </w:rPr>
        <w:t xml:space="preserve">    Организация  и  проведение  публичных  слушаний по проекту генерального плана  города  Ставрополя,  проекту  внесения  изменений в генеральный план города Ставрополя осуществляется в соответствии с </w:t>
      </w:r>
      <w:hyperlink r:id="rId34" w:history="1">
        <w:r w:rsidRPr="00E435D9">
          <w:rPr>
            <w:rStyle w:val="a3"/>
            <w:rFonts w:ascii="Times New Roman" w:hAnsi="Times New Roman" w:cs="Times New Roman"/>
            <w:color w:val="auto"/>
            <w:sz w:val="28"/>
            <w:szCs w:val="28"/>
            <w:u w:val="none"/>
          </w:rPr>
          <w:t>Уставом</w:t>
        </w:r>
      </w:hyperlink>
      <w:r w:rsidRPr="00E435D9">
        <w:rPr>
          <w:rFonts w:ascii="Times New Roman" w:hAnsi="Times New Roman" w:cs="Times New Roman"/>
          <w:sz w:val="28"/>
          <w:szCs w:val="28"/>
        </w:rPr>
        <w:t xml:space="preserve"> города Ставрополя и  нормативными  правовыми  актами  Ставропольской  городской Думы с учетом 1 положений </w:t>
      </w:r>
      <w:hyperlink r:id="rId35" w:history="1">
        <w:r w:rsidRPr="00E435D9">
          <w:rPr>
            <w:rStyle w:val="a3"/>
            <w:rFonts w:ascii="Times New Roman" w:hAnsi="Times New Roman" w:cs="Times New Roman"/>
            <w:color w:val="auto"/>
            <w:sz w:val="28"/>
            <w:szCs w:val="28"/>
            <w:u w:val="none"/>
          </w:rPr>
          <w:t>статей 5</w:t>
        </w:r>
      </w:hyperlink>
      <w:r w:rsidRPr="00E435D9">
        <w:rPr>
          <w:rFonts w:ascii="Times New Roman" w:hAnsi="Times New Roman" w:cs="Times New Roman"/>
          <w:sz w:val="28"/>
          <w:szCs w:val="28"/>
        </w:rPr>
        <w:t xml:space="preserve">, </w:t>
      </w:r>
      <w:hyperlink r:id="rId36" w:history="1">
        <w:r w:rsidRPr="00E435D9">
          <w:rPr>
            <w:rStyle w:val="a3"/>
            <w:rFonts w:ascii="Times New Roman" w:hAnsi="Times New Roman" w:cs="Times New Roman"/>
            <w:color w:val="auto"/>
            <w:sz w:val="28"/>
            <w:szCs w:val="28"/>
            <w:u w:val="none"/>
          </w:rPr>
          <w:t>28</w:t>
        </w:r>
      </w:hyperlink>
      <w:r w:rsidRPr="00E435D9">
        <w:rPr>
          <w:rFonts w:ascii="Times New Roman" w:hAnsi="Times New Roman" w:cs="Times New Roman"/>
          <w:sz w:val="28"/>
          <w:szCs w:val="28"/>
        </w:rPr>
        <w:t xml:space="preserve"> Градостроительного кодекса Российской Федерации.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19. Публичные слушания по проекту Правил, проекту о внесении изменений в Правила</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nformat"/>
        <w:jc w:val="both"/>
        <w:rPr>
          <w:rFonts w:ascii="Times New Roman" w:hAnsi="Times New Roman" w:cs="Times New Roman"/>
          <w:sz w:val="28"/>
          <w:szCs w:val="28"/>
        </w:rPr>
      </w:pPr>
      <w:r w:rsidRPr="00E435D9">
        <w:rPr>
          <w:rFonts w:ascii="Times New Roman" w:hAnsi="Times New Roman" w:cs="Times New Roman"/>
          <w:sz w:val="28"/>
          <w:szCs w:val="28"/>
        </w:rPr>
        <w:t xml:space="preserve">    Организация  и проведение публичных слушаний по проекту Правил, проекту о внесении изменений в Правила определяется в соответствии с Уставом города Ставрополя  и нормативными правовыми актами Ставропольской городской Думы с 1 учетом  положений  </w:t>
      </w:r>
      <w:hyperlink r:id="rId37" w:history="1">
        <w:r w:rsidRPr="00E435D9">
          <w:rPr>
            <w:rStyle w:val="a3"/>
            <w:rFonts w:ascii="Times New Roman" w:hAnsi="Times New Roman" w:cs="Times New Roman"/>
            <w:color w:val="auto"/>
            <w:sz w:val="28"/>
            <w:szCs w:val="28"/>
            <w:u w:val="none"/>
          </w:rPr>
          <w:t>статей 5</w:t>
        </w:r>
      </w:hyperlink>
      <w:r w:rsidRPr="00E435D9">
        <w:rPr>
          <w:rFonts w:ascii="Times New Roman" w:hAnsi="Times New Roman" w:cs="Times New Roman"/>
          <w:sz w:val="28"/>
          <w:szCs w:val="28"/>
        </w:rPr>
        <w:t xml:space="preserve"> , </w:t>
      </w:r>
      <w:hyperlink r:id="rId38" w:history="1">
        <w:r w:rsidRPr="00E435D9">
          <w:rPr>
            <w:rStyle w:val="a3"/>
            <w:rFonts w:ascii="Times New Roman" w:hAnsi="Times New Roman" w:cs="Times New Roman"/>
            <w:color w:val="auto"/>
            <w:sz w:val="28"/>
            <w:szCs w:val="28"/>
            <w:u w:val="none"/>
          </w:rPr>
          <w:t>31</w:t>
        </w:r>
      </w:hyperlink>
      <w:r w:rsidRPr="00E435D9">
        <w:rPr>
          <w:rFonts w:ascii="Times New Roman" w:hAnsi="Times New Roman" w:cs="Times New Roman"/>
          <w:sz w:val="28"/>
          <w:szCs w:val="28"/>
        </w:rPr>
        <w:t xml:space="preserve"> - </w:t>
      </w:r>
      <w:hyperlink r:id="rId39" w:history="1">
        <w:r w:rsidRPr="00E435D9">
          <w:rPr>
            <w:rStyle w:val="a3"/>
            <w:rFonts w:ascii="Times New Roman" w:hAnsi="Times New Roman" w:cs="Times New Roman"/>
            <w:color w:val="auto"/>
            <w:sz w:val="28"/>
            <w:szCs w:val="28"/>
            <w:u w:val="none"/>
          </w:rPr>
          <w:t>33</w:t>
        </w:r>
      </w:hyperlink>
      <w:r w:rsidRPr="00E435D9">
        <w:rPr>
          <w:rFonts w:ascii="Times New Roman" w:hAnsi="Times New Roman" w:cs="Times New Roman"/>
          <w:sz w:val="28"/>
          <w:szCs w:val="28"/>
        </w:rPr>
        <w:t xml:space="preserve"> Градостроительного кодекса Российской Федерации.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20. Публичные слушания по проекту правил благоустройства территории города Ставрополя, проекту о внесении изменений в правила благоустройства территории города Ставрополя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nformat"/>
        <w:jc w:val="both"/>
        <w:rPr>
          <w:rFonts w:ascii="Times New Roman" w:hAnsi="Times New Roman" w:cs="Times New Roman"/>
          <w:sz w:val="28"/>
          <w:szCs w:val="28"/>
        </w:rPr>
      </w:pPr>
      <w:r w:rsidRPr="00E435D9">
        <w:rPr>
          <w:rFonts w:ascii="Times New Roman" w:hAnsi="Times New Roman" w:cs="Times New Roman"/>
          <w:sz w:val="28"/>
          <w:szCs w:val="28"/>
        </w:rPr>
        <w:t xml:space="preserve">    Организация   и   проведение   публичных  слушаний  по  проекту  правил</w:t>
      </w:r>
    </w:p>
    <w:p w:rsidR="00F35F91" w:rsidRPr="00E435D9" w:rsidRDefault="00F35F91" w:rsidP="00F35F91">
      <w:pPr>
        <w:pStyle w:val="ConsPlusNonformat"/>
        <w:jc w:val="both"/>
        <w:rPr>
          <w:rFonts w:ascii="Times New Roman" w:hAnsi="Times New Roman" w:cs="Times New Roman"/>
          <w:sz w:val="28"/>
          <w:szCs w:val="28"/>
        </w:rPr>
      </w:pPr>
      <w:r w:rsidRPr="00E435D9">
        <w:rPr>
          <w:rFonts w:ascii="Times New Roman" w:hAnsi="Times New Roman" w:cs="Times New Roman"/>
          <w:sz w:val="28"/>
          <w:szCs w:val="28"/>
        </w:rPr>
        <w:t xml:space="preserve">благоустройства  территории города Ставрополя, проекту о внесении изменений в  правила  благоустройства  территории  города Ставрополя осуществляется в соответствии  с  </w:t>
      </w:r>
      <w:hyperlink r:id="rId40" w:history="1">
        <w:r w:rsidRPr="00E435D9">
          <w:rPr>
            <w:rStyle w:val="a3"/>
            <w:rFonts w:ascii="Times New Roman" w:hAnsi="Times New Roman" w:cs="Times New Roman"/>
            <w:color w:val="auto"/>
            <w:sz w:val="28"/>
            <w:szCs w:val="28"/>
            <w:u w:val="none"/>
          </w:rPr>
          <w:t>Уставом</w:t>
        </w:r>
      </w:hyperlink>
      <w:r w:rsidRPr="00E435D9">
        <w:rPr>
          <w:rFonts w:ascii="Times New Roman" w:hAnsi="Times New Roman" w:cs="Times New Roman"/>
          <w:sz w:val="28"/>
          <w:szCs w:val="28"/>
        </w:rPr>
        <w:t xml:space="preserve">  города Ставрополя и </w:t>
      </w:r>
      <w:r w:rsidRPr="00E435D9">
        <w:rPr>
          <w:rFonts w:ascii="Times New Roman" w:hAnsi="Times New Roman" w:cs="Times New Roman"/>
          <w:sz w:val="28"/>
          <w:szCs w:val="28"/>
        </w:rPr>
        <w:lastRenderedPageBreak/>
        <w:t xml:space="preserve">нормативными правовыми актами 1 Ставропольской городской Думы с   учетом   положений   </w:t>
      </w:r>
      <w:hyperlink r:id="rId41" w:history="1">
        <w:r w:rsidRPr="00E435D9">
          <w:rPr>
            <w:rStyle w:val="a3"/>
            <w:rFonts w:ascii="Times New Roman" w:hAnsi="Times New Roman" w:cs="Times New Roman"/>
            <w:color w:val="auto"/>
            <w:sz w:val="28"/>
            <w:szCs w:val="28"/>
            <w:u w:val="none"/>
          </w:rPr>
          <w:t>статьи   5</w:t>
        </w:r>
      </w:hyperlink>
      <w:r w:rsidRPr="00E435D9">
        <w:rPr>
          <w:rFonts w:ascii="Times New Roman" w:hAnsi="Times New Roman" w:cs="Times New Roman"/>
          <w:sz w:val="28"/>
          <w:szCs w:val="28"/>
        </w:rPr>
        <w:t xml:space="preserve"> Градостроительного кодекса Российской Федерации.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21. Общественные обсуждения по проектам планировки территорий и (или) проектам межевания территорий и проектам о внесении изменений в них</w:t>
      </w:r>
    </w:p>
    <w:p w:rsidR="00F35F91" w:rsidRPr="00E435D9" w:rsidRDefault="00F35F91" w:rsidP="00F35F91">
      <w:pPr>
        <w:pStyle w:val="ConsPlusNormal"/>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t xml:space="preserve">(Организация и проведение общественных обсуждений по проектам планировки территорий и (или) проектам межевания территорий и проектам о внесении изменений в них осуществляется в соответствии с </w:t>
      </w:r>
      <w:hyperlink r:id="rId42" w:history="1">
        <w:r w:rsidRPr="00E435D9">
          <w:rPr>
            <w:rStyle w:val="a3"/>
            <w:rFonts w:ascii="Times New Roman" w:hAnsi="Times New Roman" w:cs="Times New Roman"/>
            <w:color w:val="auto"/>
            <w:sz w:val="28"/>
            <w:szCs w:val="28"/>
            <w:u w:val="none"/>
          </w:rPr>
          <w:t>Уставом</w:t>
        </w:r>
      </w:hyperlink>
      <w:r w:rsidRPr="00E435D9">
        <w:rPr>
          <w:rFonts w:ascii="Times New Roman" w:hAnsi="Times New Roman" w:cs="Times New Roman"/>
          <w:sz w:val="28"/>
          <w:szCs w:val="28"/>
        </w:rPr>
        <w:t xml:space="preserve"> города Ставрополя и нормативными правовыми актами Ставропольской городской Думы с учетом положений </w:t>
      </w:r>
      <w:hyperlink r:id="rId43" w:history="1">
        <w:r w:rsidRPr="00E435D9">
          <w:rPr>
            <w:rStyle w:val="a3"/>
            <w:rFonts w:ascii="Times New Roman" w:hAnsi="Times New Roman" w:cs="Times New Roman"/>
            <w:color w:val="auto"/>
            <w:sz w:val="28"/>
            <w:szCs w:val="28"/>
            <w:u w:val="none"/>
          </w:rPr>
          <w:t>статей 5.1</w:t>
        </w:r>
      </w:hyperlink>
      <w:r w:rsidRPr="00E435D9">
        <w:rPr>
          <w:rFonts w:ascii="Times New Roman" w:hAnsi="Times New Roman" w:cs="Times New Roman"/>
          <w:sz w:val="28"/>
          <w:szCs w:val="28"/>
        </w:rPr>
        <w:t xml:space="preserve">, </w:t>
      </w:r>
      <w:hyperlink r:id="rId44" w:history="1">
        <w:r w:rsidRPr="00E435D9">
          <w:rPr>
            <w:rStyle w:val="a3"/>
            <w:rFonts w:ascii="Times New Roman" w:hAnsi="Times New Roman" w:cs="Times New Roman"/>
            <w:color w:val="auto"/>
            <w:sz w:val="28"/>
            <w:szCs w:val="28"/>
            <w:u w:val="none"/>
          </w:rPr>
          <w:t>46</w:t>
        </w:r>
      </w:hyperlink>
      <w:r w:rsidRPr="00E435D9">
        <w:rPr>
          <w:rFonts w:ascii="Times New Roman" w:hAnsi="Times New Roman" w:cs="Times New Roman"/>
          <w:sz w:val="28"/>
          <w:szCs w:val="28"/>
        </w:rPr>
        <w:t xml:space="preserve"> Градостроительного кодекса Российской Федерации.</w:t>
      </w:r>
      <w:proofErr w:type="gramEnd"/>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jc w:val="center"/>
        <w:outlineLvl w:val="2"/>
        <w:rPr>
          <w:rFonts w:ascii="Times New Roman" w:hAnsi="Times New Roman" w:cs="Times New Roman"/>
          <w:sz w:val="28"/>
          <w:szCs w:val="28"/>
        </w:rPr>
      </w:pPr>
      <w:r w:rsidRPr="00E435D9">
        <w:rPr>
          <w:rFonts w:ascii="Times New Roman" w:hAnsi="Times New Roman" w:cs="Times New Roman"/>
          <w:sz w:val="28"/>
          <w:szCs w:val="28"/>
        </w:rPr>
        <w:t>Глава 6. ВНЕСЕНИЕ ИЗМЕНЕНИЙ В ПРАВИЛА</w:t>
      </w:r>
    </w:p>
    <w:p w:rsidR="00F35F91" w:rsidRPr="00E435D9" w:rsidRDefault="00F35F91" w:rsidP="00F35F91">
      <w:pPr>
        <w:pStyle w:val="ConsPlusTitle"/>
        <w:jc w:val="center"/>
        <w:rPr>
          <w:rFonts w:ascii="Times New Roman" w:hAnsi="Times New Roman" w:cs="Times New Roman"/>
          <w:sz w:val="28"/>
          <w:szCs w:val="28"/>
        </w:rPr>
      </w:pPr>
      <w:r w:rsidRPr="00E435D9">
        <w:rPr>
          <w:rFonts w:ascii="Times New Roman" w:hAnsi="Times New Roman" w:cs="Times New Roman"/>
          <w:sz w:val="28"/>
          <w:szCs w:val="28"/>
        </w:rPr>
        <w:t>ЗЕМЛЕПОЛЬЗОВАНИЯ И ЗАСТРОЙКИ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22. Внесение изменений в Правила землепользования и застройки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w:t>
      </w:r>
      <w:proofErr w:type="gramStart"/>
      <w:r w:rsidRPr="00E435D9">
        <w:rPr>
          <w:rFonts w:ascii="Times New Roman" w:hAnsi="Times New Roman" w:cs="Times New Roman"/>
          <w:sz w:val="28"/>
          <w:szCs w:val="28"/>
        </w:rPr>
        <w:t>Изменениями настоящих Правил считаются любые изменения текста Правил, карты градостроительного зонирования, карты градостроительного зонирования с границами зон с особыми условиями использования территорий, карты градостроительного зонирования с территориями, в границах которых предусмотрены требования к архитектурно-градостроительному облику объектов капитального строительства, либо градостроительных регламентов, за исключением случаев, предусмотренных законодательством Российской Федерации, либо градостроительных регламентов, за исключением случаев, предусмотренных законодательством Российской Федерации.</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2. Внесение изменений в Правила осуществляется в соответствии со </w:t>
      </w:r>
      <w:hyperlink r:id="rId45" w:history="1">
        <w:r w:rsidRPr="00E435D9">
          <w:rPr>
            <w:rStyle w:val="a3"/>
            <w:rFonts w:ascii="Times New Roman" w:hAnsi="Times New Roman" w:cs="Times New Roman"/>
            <w:color w:val="auto"/>
            <w:sz w:val="28"/>
            <w:szCs w:val="28"/>
            <w:u w:val="none"/>
          </w:rPr>
          <w:t>статьей 33</w:t>
        </w:r>
      </w:hyperlink>
      <w:r w:rsidRPr="00E435D9">
        <w:rPr>
          <w:rFonts w:ascii="Times New Roman" w:hAnsi="Times New Roman" w:cs="Times New Roman"/>
          <w:sz w:val="28"/>
          <w:szCs w:val="28"/>
        </w:rPr>
        <w:t xml:space="preserve"> Градостроительного кодекса Российской Федерации.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jc w:val="center"/>
        <w:outlineLvl w:val="2"/>
        <w:rPr>
          <w:rFonts w:ascii="Times New Roman" w:hAnsi="Times New Roman" w:cs="Times New Roman"/>
          <w:sz w:val="28"/>
          <w:szCs w:val="28"/>
        </w:rPr>
      </w:pPr>
      <w:r w:rsidRPr="00E435D9">
        <w:rPr>
          <w:rFonts w:ascii="Times New Roman" w:hAnsi="Times New Roman" w:cs="Times New Roman"/>
          <w:sz w:val="28"/>
          <w:szCs w:val="28"/>
        </w:rPr>
        <w:t>Глава 7. РЕГУЛИРОВАНИЕ ИНЫХ ВОПРОСОВ</w:t>
      </w:r>
    </w:p>
    <w:p w:rsidR="00F35F91" w:rsidRPr="00E435D9" w:rsidRDefault="00F35F91" w:rsidP="00F35F91">
      <w:pPr>
        <w:pStyle w:val="ConsPlusTitle"/>
        <w:jc w:val="center"/>
        <w:rPr>
          <w:rFonts w:ascii="Times New Roman" w:hAnsi="Times New Roman" w:cs="Times New Roman"/>
          <w:sz w:val="28"/>
          <w:szCs w:val="28"/>
        </w:rPr>
      </w:pPr>
      <w:r w:rsidRPr="00E435D9">
        <w:rPr>
          <w:rFonts w:ascii="Times New Roman" w:hAnsi="Times New Roman" w:cs="Times New Roman"/>
          <w:sz w:val="28"/>
          <w:szCs w:val="28"/>
        </w:rPr>
        <w:t>ЗЕМЛЕПОЛЬЗОВАНИЯ И ЗАСТРОЙКИ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bookmarkStart w:id="2" w:name="P306"/>
      <w:bookmarkEnd w:id="2"/>
      <w:r w:rsidRPr="00E435D9">
        <w:rPr>
          <w:rFonts w:ascii="Times New Roman" w:hAnsi="Times New Roman" w:cs="Times New Roman"/>
          <w:sz w:val="28"/>
          <w:szCs w:val="28"/>
        </w:rPr>
        <w:t>Статья 23. Территории общего пользования, земельные участки общего пользования</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Территории общего пользования, земельные участки общего пользования, занятые площадями, улицами, проездами, автомобильными дорогами, набережными, скверами, бульварами, береговыми полосами водных объектов общего пользования, пляжами и другими объектами, не подлежат приватизации, включаются в состав различных территориальных </w:t>
      </w:r>
      <w:r w:rsidRPr="00E435D9">
        <w:rPr>
          <w:rFonts w:ascii="Times New Roman" w:hAnsi="Times New Roman" w:cs="Times New Roman"/>
          <w:sz w:val="28"/>
          <w:szCs w:val="28"/>
        </w:rPr>
        <w:lastRenderedPageBreak/>
        <w:t>зон, ими беспрепятственно пользуется неограниченный круг лиц.</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В составе документации по планировке территории: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в проекте планировки территории границы существующих, планируемых (изменяемых, вновь образуемых) территорий общего пользования отображаются посредством установления красных линий;</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в проекте межевания территории указываются образуемые земельные участки, которые после образования будут относиться к территориям общего пользования.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24. Архитектурно-строительное проектирование</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1. Застройщик при строительстве, реконструкции и капитальном ремонте объектов капитального строительства обязан иметь проектную документацию, подготовленную в порядке и случаях, установленных законодательством Российской Федерации.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2. </w:t>
      </w:r>
      <w:proofErr w:type="gramStart"/>
      <w:r w:rsidRPr="00E435D9">
        <w:rPr>
          <w:rFonts w:ascii="Times New Roman" w:hAnsi="Times New Roman" w:cs="Times New Roman"/>
          <w:sz w:val="28"/>
          <w:szCs w:val="28"/>
        </w:rPr>
        <w:t>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зданий с количеством надземных этажей не более чем три, высотой не более двадцати метров, которые состоят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таких зданиях, и не предназначенных для раздела на самостоятельные</w:t>
      </w:r>
      <w:proofErr w:type="gramEnd"/>
      <w:r w:rsidRPr="00E435D9">
        <w:rPr>
          <w:rFonts w:ascii="Times New Roman" w:hAnsi="Times New Roman" w:cs="Times New Roman"/>
          <w:sz w:val="28"/>
          <w:szCs w:val="28"/>
        </w:rPr>
        <w:t xml:space="preserve"> объекты недвижимости), садового дома.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В случае</w:t>
      </w:r>
      <w:proofErr w:type="gramStart"/>
      <w:r w:rsidRPr="00E435D9">
        <w:rPr>
          <w:rFonts w:ascii="Times New Roman" w:hAnsi="Times New Roman" w:cs="Times New Roman"/>
          <w:sz w:val="28"/>
          <w:szCs w:val="28"/>
        </w:rPr>
        <w:t>,</w:t>
      </w:r>
      <w:proofErr w:type="gramEnd"/>
      <w:r w:rsidRPr="00E435D9">
        <w:rPr>
          <w:rFonts w:ascii="Times New Roman" w:hAnsi="Times New Roman" w:cs="Times New Roman"/>
          <w:sz w:val="28"/>
          <w:szCs w:val="28"/>
        </w:rPr>
        <w:t xml:space="preserve"> если при строительстве индивидуального жилого дома предусматривается создание встроенно-пристроенных к нему нежилых помещений, предназначенных для осуществления предпринимательской деятельности (по оказанию услуг и обслуживанию населения), застройщик обязан осуществить подготовку проектной документации в порядке, установленном законодательством Российской Федерации.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В случаях, предусмотренных законодательством Российской Федерации, подготовленная проектная документация объектов капитального строительства подлежит экспертизе.</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Title"/>
        <w:ind w:firstLine="540"/>
        <w:jc w:val="both"/>
        <w:outlineLvl w:val="3"/>
        <w:rPr>
          <w:rFonts w:ascii="Times New Roman" w:hAnsi="Times New Roman" w:cs="Times New Roman"/>
          <w:sz w:val="28"/>
          <w:szCs w:val="28"/>
        </w:rPr>
      </w:pPr>
      <w:bookmarkStart w:id="3" w:name="P322"/>
      <w:bookmarkEnd w:id="3"/>
      <w:r w:rsidRPr="00E435D9">
        <w:rPr>
          <w:rFonts w:ascii="Times New Roman" w:hAnsi="Times New Roman" w:cs="Times New Roman"/>
          <w:sz w:val="28"/>
          <w:szCs w:val="28"/>
        </w:rPr>
        <w:lastRenderedPageBreak/>
        <w:t>Статья 25. Требования к архитектурно-градостроительному облику объекта капитального строительства при осуществлении строительства, реконструкции объекта капитального строительства</w:t>
      </w: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(в ред. </w:t>
      </w:r>
      <w:hyperlink r:id="rId46" w:history="1">
        <w:r w:rsidRPr="00E435D9">
          <w:rPr>
            <w:rStyle w:val="a3"/>
            <w:rFonts w:ascii="Times New Roman" w:hAnsi="Times New Roman" w:cs="Times New Roman"/>
            <w:color w:val="auto"/>
            <w:sz w:val="28"/>
            <w:szCs w:val="28"/>
            <w:u w:val="none"/>
          </w:rPr>
          <w:t>постановления</w:t>
        </w:r>
      </w:hyperlink>
      <w:r w:rsidRPr="00E435D9">
        <w:rPr>
          <w:rFonts w:ascii="Times New Roman" w:hAnsi="Times New Roman" w:cs="Times New Roman"/>
          <w:sz w:val="28"/>
          <w:szCs w:val="28"/>
        </w:rPr>
        <w:t xml:space="preserve"> администрации г. Ставрополя от 29.08.2023 N 1901)</w:t>
      </w:r>
    </w:p>
    <w:p w:rsidR="00F35F91" w:rsidRPr="00E435D9" w:rsidRDefault="00F35F91" w:rsidP="00F35F91">
      <w:pPr>
        <w:pStyle w:val="ConsPlusNormal"/>
        <w:rPr>
          <w:rFonts w:ascii="Times New Roman" w:hAnsi="Times New Roman" w:cs="Times New Roman"/>
          <w:sz w:val="28"/>
          <w:szCs w:val="28"/>
        </w:rPr>
      </w:pPr>
    </w:p>
    <w:p w:rsidR="00F35F91" w:rsidRPr="00E435D9" w:rsidRDefault="00F35F91" w:rsidP="00F35F91">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Архитектурно-градостроительный облик объекта капитального строительства подлежит согласованию с учетом положений </w:t>
      </w:r>
      <w:hyperlink r:id="rId47" w:history="1">
        <w:r w:rsidRPr="00E435D9">
          <w:rPr>
            <w:rStyle w:val="a3"/>
            <w:rFonts w:ascii="Times New Roman" w:hAnsi="Times New Roman" w:cs="Times New Roman"/>
            <w:color w:val="auto"/>
            <w:sz w:val="28"/>
            <w:szCs w:val="28"/>
            <w:u w:val="none"/>
          </w:rPr>
          <w:t>статьи 40.1</w:t>
        </w:r>
      </w:hyperlink>
      <w:r w:rsidRPr="00E435D9">
        <w:rPr>
          <w:rFonts w:ascii="Times New Roman" w:hAnsi="Times New Roman" w:cs="Times New Roman"/>
          <w:sz w:val="28"/>
          <w:szCs w:val="28"/>
        </w:rPr>
        <w:t xml:space="preserve"> Градостроительного кодекса Российской Федерации.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Требования к архитектурно-градостроительному облику объектов капитального строительства распространяются на территории, отображенные на карте градостроительного зонирования с территориями, в границах которых предусмотрены требования к архитектурно-градостроительному облику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Требования к объемно-пространственным характеристикам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объемно-пространственные характеристики объекта капитального строительства определяются с учетом предельных размеров земельных участков, предельных параметров разрешенного строительства, реконструкции объектов капитального строительства, установленных градостроительными регламентами Правил, а также с учетом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допускается устройство стилобатов, ограждений, аттиковых стен, парапетов, балконов, эркеров, декоративных выступов, козырьков, ниш и других объемно-планировочных решений, формирующих геометрическую форму объекта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допускается устройство комбинированных кровель, эксплуатируемых кровель;</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4) при застройке кварталов предусматривать переменную этажность: от малоэтажной и </w:t>
      </w:r>
      <w:proofErr w:type="spellStart"/>
      <w:r w:rsidRPr="00E435D9">
        <w:rPr>
          <w:rFonts w:ascii="Times New Roman" w:hAnsi="Times New Roman" w:cs="Times New Roman"/>
          <w:sz w:val="28"/>
          <w:szCs w:val="28"/>
        </w:rPr>
        <w:t>среднеэтажной</w:t>
      </w:r>
      <w:proofErr w:type="spellEnd"/>
      <w:r w:rsidRPr="00E435D9">
        <w:rPr>
          <w:rFonts w:ascii="Times New Roman" w:hAnsi="Times New Roman" w:cs="Times New Roman"/>
          <w:sz w:val="28"/>
          <w:szCs w:val="28"/>
        </w:rPr>
        <w:t xml:space="preserve"> застройки, расположенной по линии, смежной с линией улично-дорожной сети, с повышением этажности в глубину квартала, за исключением территорий, в отношении которых утверждена документация по планировке территории.</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Требования к архитектурно-</w:t>
      </w:r>
      <w:proofErr w:type="gramStart"/>
      <w:r w:rsidRPr="00E435D9">
        <w:rPr>
          <w:rFonts w:ascii="Times New Roman" w:hAnsi="Times New Roman" w:cs="Times New Roman"/>
          <w:sz w:val="28"/>
          <w:szCs w:val="28"/>
        </w:rPr>
        <w:t>стилистическим решениям</w:t>
      </w:r>
      <w:proofErr w:type="gramEnd"/>
      <w:r w:rsidRPr="00E435D9">
        <w:rPr>
          <w:rFonts w:ascii="Times New Roman" w:hAnsi="Times New Roman" w:cs="Times New Roman"/>
          <w:sz w:val="28"/>
          <w:szCs w:val="28"/>
        </w:rPr>
        <w:t xml:space="preserve">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детали и элементы фасадов объектов капитального строительства должны быть выполнены в едином стиле с фасадами таких объектов;</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lastRenderedPageBreak/>
        <w:t>2) обязательно предусматривается остекление балконов и лоджий многоквартирных жилых домов, за исключением балконов и лоджий с уникальным стилистическим решением;</w:t>
      </w:r>
    </w:p>
    <w:p w:rsidR="00F35F91" w:rsidRPr="00E435D9" w:rsidRDefault="00F35F91" w:rsidP="00F35F91">
      <w:pPr>
        <w:pStyle w:val="ConsPlusNormal"/>
        <w:spacing w:before="220"/>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t>3) места размещения элементов информационного характера на фасадах определяются в соответствии с Правилами благоустройства территории муниципального образования города Ставрополя Ставропольского края, утвержденными муниципальным правовым актом Ставропольской городской Думы, и Порядком размещения, содержания, а также требований к элементам информационного характера на фасадах зданий, строений и сооружений на территории муниципального образования города Ставрополя Ставропольского края, утвержденным муниципальным правовым актом администрации города Ставрополя;</w:t>
      </w:r>
      <w:proofErr w:type="gramEnd"/>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запрещено окрашивание кирпича и натурального камня, за исключением архитектурных деталей.</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5. Требования к цветовым решениям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1) допускается использование любых цветов и оттенков, за исключением насыщенных ярких (люминесцентных) оттенков фасадов зданий и цоколей, а также кровли. Указанные требования не распространяются на </w:t>
      </w:r>
      <w:proofErr w:type="spellStart"/>
      <w:r w:rsidRPr="00E435D9">
        <w:rPr>
          <w:rFonts w:ascii="Times New Roman" w:hAnsi="Times New Roman" w:cs="Times New Roman"/>
          <w:sz w:val="28"/>
          <w:szCs w:val="28"/>
        </w:rPr>
        <w:t>суперграфику</w:t>
      </w:r>
      <w:proofErr w:type="spellEnd"/>
      <w:r w:rsidRPr="00E435D9">
        <w:rPr>
          <w:rFonts w:ascii="Times New Roman" w:hAnsi="Times New Roman" w:cs="Times New Roman"/>
          <w:sz w:val="28"/>
          <w:szCs w:val="28"/>
        </w:rPr>
        <w:t>;</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2) запрещено использование ярких оттенков цветного стекла в оконных, дверных проемах, балконных </w:t>
      </w:r>
      <w:proofErr w:type="spellStart"/>
      <w:r w:rsidRPr="00E435D9">
        <w:rPr>
          <w:rFonts w:ascii="Times New Roman" w:hAnsi="Times New Roman" w:cs="Times New Roman"/>
          <w:sz w:val="28"/>
          <w:szCs w:val="28"/>
        </w:rPr>
        <w:t>светопрозрачных</w:t>
      </w:r>
      <w:proofErr w:type="spellEnd"/>
      <w:r w:rsidRPr="00E435D9">
        <w:rPr>
          <w:rFonts w:ascii="Times New Roman" w:hAnsi="Times New Roman" w:cs="Times New Roman"/>
          <w:sz w:val="28"/>
          <w:szCs w:val="28"/>
        </w:rPr>
        <w:t xml:space="preserve"> фасадных конструкциях, витражах, в том числе при остеклении фасадов зданий, за исключением художественных витражей.</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6. Требования к отделочным и (или) строительным материалам, определяющие архитектурный облик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допускается использование любых отделочных и (или) строительных материалов в отделке наружных стен и цоколей зданий, за исключением пластиковой и керамической плитки, ПВХ панелей.</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7. Требования к размещению технического и инженерного оборудования на фасадах и кровлях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обязательно предусматривать места размещения дополнительного оборудования (систем технического обеспечения внутренней эксплуатации зданий) на фасадах зданий, за исключением объектов капитального строительства с центральной системой кондиционирования;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необходимо предусматривать фасадные экраны, короба, ниши, корзины для наружных блоков кондиционеров и сплит-систем в едином стиле, учитывая архитектурные особенности здания.</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lastRenderedPageBreak/>
        <w:t>8. Требования к подсветке фасадов объектов капитального строительства:</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фасады объектов капитального строительства, выходящие на проезжую часть элементов улично-дорожной сети, подлежат архитектурному освещению.</w:t>
      </w:r>
    </w:p>
    <w:p w:rsidR="00F35F91" w:rsidRPr="00E435D9" w:rsidRDefault="00F35F91" w:rsidP="00F35F91">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Порядок согласования архитектурно-градостроительного облика объекта капитального строительства определен административным регламентом </w:t>
      </w:r>
      <w:proofErr w:type="gramStart"/>
      <w:r w:rsidRPr="00E435D9">
        <w:rPr>
          <w:rFonts w:ascii="Times New Roman" w:hAnsi="Times New Roman" w:cs="Times New Roman"/>
          <w:sz w:val="28"/>
          <w:szCs w:val="28"/>
        </w:rPr>
        <w:t>комитета градостроительства администрации города Ставрополя</w:t>
      </w:r>
      <w:proofErr w:type="gramEnd"/>
      <w:r w:rsidRPr="00E435D9">
        <w:rPr>
          <w:rFonts w:ascii="Times New Roman" w:hAnsi="Times New Roman" w:cs="Times New Roman"/>
          <w:sz w:val="28"/>
          <w:szCs w:val="28"/>
        </w:rPr>
        <w:t>.</w:t>
      </w:r>
    </w:p>
    <w:p w:rsidR="00203E20" w:rsidRPr="00E435D9" w:rsidRDefault="00E435D9">
      <w:pPr>
        <w:rPr>
          <w:rFonts w:ascii="Times New Roman" w:hAnsi="Times New Roman"/>
          <w:sz w:val="28"/>
          <w:szCs w:val="28"/>
        </w:rPr>
      </w:pPr>
    </w:p>
    <w:p w:rsidR="00E435D9" w:rsidRPr="00E435D9" w:rsidRDefault="00E435D9" w:rsidP="00E435D9">
      <w:pPr>
        <w:pStyle w:val="ConsPlusTitle"/>
        <w:jc w:val="center"/>
        <w:outlineLvl w:val="1"/>
        <w:rPr>
          <w:rFonts w:ascii="Times New Roman" w:hAnsi="Times New Roman" w:cs="Times New Roman"/>
          <w:sz w:val="28"/>
          <w:szCs w:val="28"/>
        </w:rPr>
      </w:pPr>
      <w:r w:rsidRPr="00E435D9">
        <w:rPr>
          <w:rFonts w:ascii="Times New Roman" w:hAnsi="Times New Roman" w:cs="Times New Roman"/>
          <w:sz w:val="28"/>
          <w:szCs w:val="28"/>
        </w:rPr>
        <w:t>Раздел II. КАРТЫ ГРАДОСТРОИТЕЛЬНОГО ЗОНИРОВАНИЯ</w:t>
      </w:r>
    </w:p>
    <w:p w:rsidR="00E435D9" w:rsidRPr="00E435D9" w:rsidRDefault="00E435D9" w:rsidP="00E435D9">
      <w:pPr>
        <w:pStyle w:val="ConsPlusNormal"/>
        <w:rPr>
          <w:rFonts w:ascii="Times New Roman" w:hAnsi="Times New Roman" w:cs="Times New Roman"/>
          <w:sz w:val="28"/>
          <w:szCs w:val="28"/>
        </w:rPr>
      </w:pPr>
    </w:p>
    <w:p w:rsidR="00E435D9" w:rsidRPr="00E435D9" w:rsidRDefault="00E435D9" w:rsidP="00E435D9">
      <w:pPr>
        <w:pStyle w:val="ConsPlusTitle"/>
        <w:jc w:val="center"/>
        <w:outlineLvl w:val="2"/>
        <w:rPr>
          <w:rFonts w:ascii="Times New Roman" w:hAnsi="Times New Roman" w:cs="Times New Roman"/>
          <w:sz w:val="28"/>
          <w:szCs w:val="28"/>
        </w:rPr>
      </w:pPr>
      <w:r w:rsidRPr="00E435D9">
        <w:rPr>
          <w:rFonts w:ascii="Times New Roman" w:hAnsi="Times New Roman" w:cs="Times New Roman"/>
          <w:sz w:val="28"/>
          <w:szCs w:val="28"/>
        </w:rPr>
        <w:t>Глава 8. КАРТА ГРАДОСТРОИТЕЛЬНОГО ЗОНИРОВАНИЯ, КАРТА</w:t>
      </w:r>
    </w:p>
    <w:p w:rsidR="00E435D9" w:rsidRPr="00E435D9" w:rsidRDefault="00E435D9" w:rsidP="00E435D9">
      <w:pPr>
        <w:pStyle w:val="ConsPlusTitle"/>
        <w:jc w:val="center"/>
        <w:rPr>
          <w:rFonts w:ascii="Times New Roman" w:hAnsi="Times New Roman" w:cs="Times New Roman"/>
          <w:sz w:val="28"/>
          <w:szCs w:val="28"/>
        </w:rPr>
      </w:pPr>
      <w:r w:rsidRPr="00E435D9">
        <w:rPr>
          <w:rFonts w:ascii="Times New Roman" w:hAnsi="Times New Roman" w:cs="Times New Roman"/>
          <w:sz w:val="28"/>
          <w:szCs w:val="28"/>
        </w:rPr>
        <w:t xml:space="preserve">ГРАДОСТРОИТЕЛЬНОГО ЗОНИРОВАНИЯ С ГРАНИЦАМИ ЗОН </w:t>
      </w:r>
      <w:proofErr w:type="gramStart"/>
      <w:r w:rsidRPr="00E435D9">
        <w:rPr>
          <w:rFonts w:ascii="Times New Roman" w:hAnsi="Times New Roman" w:cs="Times New Roman"/>
          <w:sz w:val="28"/>
          <w:szCs w:val="28"/>
        </w:rPr>
        <w:t>С</w:t>
      </w:r>
      <w:proofErr w:type="gramEnd"/>
      <w:r w:rsidRPr="00E435D9">
        <w:rPr>
          <w:rFonts w:ascii="Times New Roman" w:hAnsi="Times New Roman" w:cs="Times New Roman"/>
          <w:sz w:val="28"/>
          <w:szCs w:val="28"/>
        </w:rPr>
        <w:t xml:space="preserve"> ОСОБЫМИ</w:t>
      </w:r>
    </w:p>
    <w:p w:rsidR="00E435D9" w:rsidRPr="00E435D9" w:rsidRDefault="00E435D9" w:rsidP="00E435D9">
      <w:pPr>
        <w:pStyle w:val="ConsPlusTitle"/>
        <w:jc w:val="center"/>
        <w:rPr>
          <w:rFonts w:ascii="Times New Roman" w:hAnsi="Times New Roman" w:cs="Times New Roman"/>
          <w:sz w:val="28"/>
          <w:szCs w:val="28"/>
        </w:rPr>
      </w:pPr>
      <w:r w:rsidRPr="00E435D9">
        <w:rPr>
          <w:rFonts w:ascii="Times New Roman" w:hAnsi="Times New Roman" w:cs="Times New Roman"/>
          <w:sz w:val="28"/>
          <w:szCs w:val="28"/>
        </w:rPr>
        <w:t>УСЛОВИЯМИ ИСПОЛЬЗОВАНИЯ ТЕРРИТОРИИ, КАРТА ГРАДОСТРОИТЕЛЬНОГО</w:t>
      </w:r>
    </w:p>
    <w:p w:rsidR="00E435D9" w:rsidRPr="00E435D9" w:rsidRDefault="00E435D9" w:rsidP="00E435D9">
      <w:pPr>
        <w:pStyle w:val="ConsPlusTitle"/>
        <w:jc w:val="center"/>
        <w:rPr>
          <w:rFonts w:ascii="Times New Roman" w:hAnsi="Times New Roman" w:cs="Times New Roman"/>
          <w:sz w:val="28"/>
          <w:szCs w:val="28"/>
        </w:rPr>
      </w:pPr>
      <w:r w:rsidRPr="00E435D9">
        <w:rPr>
          <w:rFonts w:ascii="Times New Roman" w:hAnsi="Times New Roman" w:cs="Times New Roman"/>
          <w:sz w:val="28"/>
          <w:szCs w:val="28"/>
        </w:rPr>
        <w:t xml:space="preserve">ЗОНИРОВАНИЯ С ТЕРРИТОРИЯМИ, В ГРАНИЦАХ КОТОРЫХ </w:t>
      </w:r>
      <w:proofErr w:type="gramStart"/>
      <w:r w:rsidRPr="00E435D9">
        <w:rPr>
          <w:rFonts w:ascii="Times New Roman" w:hAnsi="Times New Roman" w:cs="Times New Roman"/>
          <w:sz w:val="28"/>
          <w:szCs w:val="28"/>
        </w:rPr>
        <w:t>ПРЕДУСМОТРЕНЫ</w:t>
      </w:r>
      <w:proofErr w:type="gramEnd"/>
    </w:p>
    <w:p w:rsidR="00E435D9" w:rsidRPr="00E435D9" w:rsidRDefault="00E435D9" w:rsidP="00E435D9">
      <w:pPr>
        <w:pStyle w:val="ConsPlusTitle"/>
        <w:jc w:val="center"/>
        <w:rPr>
          <w:rFonts w:ascii="Times New Roman" w:hAnsi="Times New Roman" w:cs="Times New Roman"/>
          <w:sz w:val="28"/>
          <w:szCs w:val="28"/>
        </w:rPr>
      </w:pPr>
      <w:r w:rsidRPr="00E435D9">
        <w:rPr>
          <w:rFonts w:ascii="Times New Roman" w:hAnsi="Times New Roman" w:cs="Times New Roman"/>
          <w:sz w:val="28"/>
          <w:szCs w:val="28"/>
        </w:rPr>
        <w:t>ТРЕБОВАНИЯ К АРХИТЕКТУРНО-ГРАДОСТРОИТЕЛЬНОМУ ОБЛИКУ ОБЪЕКТОВ</w:t>
      </w:r>
    </w:p>
    <w:p w:rsidR="00E435D9" w:rsidRPr="00E435D9" w:rsidRDefault="00E435D9" w:rsidP="00E435D9">
      <w:pPr>
        <w:pStyle w:val="ConsPlusTitle"/>
        <w:jc w:val="center"/>
        <w:rPr>
          <w:rFonts w:ascii="Times New Roman" w:hAnsi="Times New Roman" w:cs="Times New Roman"/>
          <w:sz w:val="28"/>
          <w:szCs w:val="28"/>
        </w:rPr>
      </w:pPr>
      <w:r w:rsidRPr="00E435D9">
        <w:rPr>
          <w:rFonts w:ascii="Times New Roman" w:hAnsi="Times New Roman" w:cs="Times New Roman"/>
          <w:sz w:val="28"/>
          <w:szCs w:val="28"/>
        </w:rPr>
        <w:t>КАПИТАЛЬНОГО СТРОИТЕЛЬСТВА</w:t>
      </w:r>
    </w:p>
    <w:p w:rsidR="00E435D9" w:rsidRPr="00E435D9" w:rsidRDefault="00E435D9" w:rsidP="00E435D9">
      <w:pPr>
        <w:pStyle w:val="ConsPlusNormal"/>
        <w:rPr>
          <w:rFonts w:ascii="Times New Roman" w:hAnsi="Times New Roman" w:cs="Times New Roman"/>
          <w:sz w:val="28"/>
          <w:szCs w:val="28"/>
        </w:rPr>
      </w:pPr>
    </w:p>
    <w:p w:rsidR="00E435D9" w:rsidRPr="00E435D9" w:rsidRDefault="00E435D9" w:rsidP="00E435D9">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26. Содержание карты градостроительного зонирования</w:t>
      </w:r>
    </w:p>
    <w:p w:rsidR="00E435D9" w:rsidRPr="00E435D9" w:rsidRDefault="00E435D9" w:rsidP="00E435D9">
      <w:pPr>
        <w:pStyle w:val="ConsPlusNormal"/>
        <w:rPr>
          <w:rFonts w:ascii="Times New Roman" w:hAnsi="Times New Roman" w:cs="Times New Roman"/>
          <w:sz w:val="28"/>
          <w:szCs w:val="28"/>
        </w:rPr>
      </w:pPr>
    </w:p>
    <w:p w:rsidR="00E435D9" w:rsidRPr="00E435D9" w:rsidRDefault="00E435D9" w:rsidP="00E435D9">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1. Карта градостроительного зонирования представляет собой чертеж с отображением границы города Ставрополя, границ населенных пунктов, входящих в его состав, земель, покрытых поверхностными водами, и границ территориальных зон.</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Вся территория города Ставрополя, включая земельные участки, находящиеся в государственной, муниципальной и частной собственности, а также бесхозяйные земельные участки, делится на территориальные зоны, границы которых устанавливаются на карте градостроительного зонирования.</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4. Границы территориальных зон устанавливаются с учетом соблюдения </w:t>
      </w:r>
      <w:r w:rsidRPr="00E435D9">
        <w:rPr>
          <w:rFonts w:ascii="Times New Roman" w:hAnsi="Times New Roman" w:cs="Times New Roman"/>
          <w:sz w:val="28"/>
          <w:szCs w:val="28"/>
        </w:rPr>
        <w:lastRenderedPageBreak/>
        <w:t>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5. Территориальные зоны, как правило, не устанавливаются применительно к одному земельному участку.</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6. Границы территориальных зон устанавливаются с учетом:</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функциональных зон и характеристик их планируемого развития, определенных генеральным планом города Ставрополя;</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3) определенных Градостроительным </w:t>
      </w:r>
      <w:hyperlink r:id="rId48" w:history="1">
        <w:r w:rsidRPr="00E435D9">
          <w:rPr>
            <w:rStyle w:val="a3"/>
            <w:rFonts w:ascii="Times New Roman" w:hAnsi="Times New Roman" w:cs="Times New Roman"/>
            <w:color w:val="auto"/>
            <w:sz w:val="28"/>
            <w:szCs w:val="28"/>
          </w:rPr>
          <w:t>кодексом</w:t>
        </w:r>
      </w:hyperlink>
      <w:r w:rsidRPr="00E435D9">
        <w:rPr>
          <w:rFonts w:ascii="Times New Roman" w:hAnsi="Times New Roman" w:cs="Times New Roman"/>
          <w:sz w:val="28"/>
          <w:szCs w:val="28"/>
        </w:rPr>
        <w:t xml:space="preserve"> Российской Федерации видов территориальных зон;</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сложившейся планировки территории и существующего землепользования;</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 xml:space="preserve">7. Границы территориальных зон устанавливаются </w:t>
      </w:r>
      <w:proofErr w:type="gramStart"/>
      <w:r w:rsidRPr="00E435D9">
        <w:rPr>
          <w:rFonts w:ascii="Times New Roman" w:hAnsi="Times New Roman" w:cs="Times New Roman"/>
          <w:sz w:val="28"/>
          <w:szCs w:val="28"/>
        </w:rPr>
        <w:t>по</w:t>
      </w:r>
      <w:proofErr w:type="gramEnd"/>
      <w:r w:rsidRPr="00E435D9">
        <w:rPr>
          <w:rFonts w:ascii="Times New Roman" w:hAnsi="Times New Roman" w:cs="Times New Roman"/>
          <w:sz w:val="28"/>
          <w:szCs w:val="28"/>
        </w:rPr>
        <w:t>:</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красным линиям;</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3) границам земельных участков;</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4) границам населенных пунктов;</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5) естественным границам природных объектов;</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6) иным границам.</w:t>
      </w:r>
    </w:p>
    <w:p w:rsidR="00E435D9" w:rsidRPr="00E435D9" w:rsidRDefault="00E435D9" w:rsidP="00E435D9">
      <w:pPr>
        <w:pStyle w:val="ConsPlusNormal"/>
        <w:rPr>
          <w:rFonts w:ascii="Times New Roman" w:hAnsi="Times New Roman" w:cs="Times New Roman"/>
          <w:sz w:val="28"/>
          <w:szCs w:val="28"/>
        </w:rPr>
      </w:pPr>
    </w:p>
    <w:p w:rsidR="00E435D9" w:rsidRPr="00E435D9" w:rsidRDefault="00E435D9" w:rsidP="00E435D9">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 xml:space="preserve">Статья 27. Содержание карты градостроительного зонирования с границами зон с особыми условиями использования территории, карты градостроительного зонирования с территориями, в границах которых предусмотрены требования к архитектурно-градостроительному облику </w:t>
      </w:r>
      <w:r w:rsidRPr="00E435D9">
        <w:rPr>
          <w:rFonts w:ascii="Times New Roman" w:hAnsi="Times New Roman" w:cs="Times New Roman"/>
          <w:sz w:val="28"/>
          <w:szCs w:val="28"/>
        </w:rPr>
        <w:lastRenderedPageBreak/>
        <w:t>объектов капитального строительства</w:t>
      </w:r>
    </w:p>
    <w:p w:rsidR="00E435D9" w:rsidRPr="00E435D9" w:rsidRDefault="00E435D9" w:rsidP="00E435D9">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1. На карте градостроительного зонирования с границами зон с особыми условиями использования территории отображаются:</w:t>
      </w:r>
    </w:p>
    <w:p w:rsidR="00E435D9" w:rsidRPr="00E435D9" w:rsidRDefault="00E435D9" w:rsidP="00E435D9">
      <w:pPr>
        <w:pStyle w:val="ConsPlusNormal"/>
        <w:spacing w:before="220"/>
        <w:ind w:firstLine="540"/>
        <w:jc w:val="both"/>
        <w:rPr>
          <w:rFonts w:ascii="Times New Roman" w:hAnsi="Times New Roman" w:cs="Times New Roman"/>
          <w:sz w:val="28"/>
          <w:szCs w:val="28"/>
        </w:rPr>
      </w:pPr>
      <w:proofErr w:type="spellStart"/>
      <w:r w:rsidRPr="00E435D9">
        <w:rPr>
          <w:rFonts w:ascii="Times New Roman" w:hAnsi="Times New Roman" w:cs="Times New Roman"/>
          <w:sz w:val="28"/>
          <w:szCs w:val="28"/>
        </w:rPr>
        <w:t>приаэродромная</w:t>
      </w:r>
      <w:proofErr w:type="spellEnd"/>
      <w:r w:rsidRPr="00E435D9">
        <w:rPr>
          <w:rFonts w:ascii="Times New Roman" w:hAnsi="Times New Roman" w:cs="Times New Roman"/>
          <w:sz w:val="28"/>
          <w:szCs w:val="28"/>
        </w:rPr>
        <w:t xml:space="preserve"> территория;</w:t>
      </w:r>
    </w:p>
    <w:p w:rsidR="00E435D9" w:rsidRPr="00E435D9" w:rsidRDefault="00E435D9" w:rsidP="00E435D9">
      <w:pPr>
        <w:pStyle w:val="ConsPlusNormal"/>
        <w:spacing w:before="220"/>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t>индивидуальные проекты</w:t>
      </w:r>
      <w:proofErr w:type="gramEnd"/>
      <w:r w:rsidRPr="00E435D9">
        <w:rPr>
          <w:rFonts w:ascii="Times New Roman" w:hAnsi="Times New Roman" w:cs="Times New Roman"/>
          <w:sz w:val="28"/>
          <w:szCs w:val="28"/>
        </w:rPr>
        <w:t xml:space="preserve"> зон охраны объектов культурного наследия;</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охранные зоны;</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защитные зоны;</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санитарно-защитные зоны;</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охранные зоны инженерных коммуникаций;</w:t>
      </w:r>
    </w:p>
    <w:p w:rsidR="00E435D9" w:rsidRPr="00E435D9" w:rsidRDefault="00E435D9" w:rsidP="00E435D9">
      <w:pPr>
        <w:pStyle w:val="ConsPlusNormal"/>
        <w:spacing w:before="220"/>
        <w:ind w:firstLine="540"/>
        <w:jc w:val="both"/>
        <w:rPr>
          <w:rFonts w:ascii="Times New Roman" w:hAnsi="Times New Roman" w:cs="Times New Roman"/>
          <w:sz w:val="28"/>
          <w:szCs w:val="28"/>
        </w:rPr>
      </w:pPr>
      <w:proofErr w:type="spellStart"/>
      <w:r w:rsidRPr="00E435D9">
        <w:rPr>
          <w:rFonts w:ascii="Times New Roman" w:hAnsi="Times New Roman" w:cs="Times New Roman"/>
          <w:sz w:val="28"/>
          <w:szCs w:val="28"/>
        </w:rPr>
        <w:t>водоохранные</w:t>
      </w:r>
      <w:proofErr w:type="spellEnd"/>
      <w:r w:rsidRPr="00E435D9">
        <w:rPr>
          <w:rFonts w:ascii="Times New Roman" w:hAnsi="Times New Roman" w:cs="Times New Roman"/>
          <w:sz w:val="28"/>
          <w:szCs w:val="28"/>
        </w:rPr>
        <w:t xml:space="preserve"> зоны;</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прибрежные защитные полосы и т.д.</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2. На карте градостроительного зонирования с территориями, в границах которых предусмотрены требования к архитектурно-градостроительному облику объектов капитального строительства, отображаются:</w:t>
      </w:r>
    </w:p>
    <w:p w:rsidR="00E435D9" w:rsidRPr="00E435D9" w:rsidRDefault="00E435D9" w:rsidP="00E435D9">
      <w:pPr>
        <w:pStyle w:val="ConsPlusNormal"/>
        <w:spacing w:before="220"/>
        <w:ind w:firstLine="540"/>
        <w:jc w:val="both"/>
        <w:rPr>
          <w:rFonts w:ascii="Times New Roman" w:hAnsi="Times New Roman" w:cs="Times New Roman"/>
          <w:sz w:val="28"/>
          <w:szCs w:val="28"/>
        </w:rPr>
      </w:pPr>
      <w:r w:rsidRPr="00E435D9">
        <w:rPr>
          <w:rFonts w:ascii="Times New Roman" w:hAnsi="Times New Roman" w:cs="Times New Roman"/>
          <w:sz w:val="28"/>
          <w:szCs w:val="28"/>
        </w:rPr>
        <w:t>территории, для которых градостроительным регламентом предусмотрены требования к архитектурно-градостроительному облику объекта капитального строительства при строительстве или реконструкции объекта капитального строительства. Границы таких территорий могут не совпадать с границами территориальных зон.</w:t>
      </w:r>
    </w:p>
    <w:p w:rsidR="00E435D9" w:rsidRPr="00E435D9" w:rsidRDefault="00E435D9" w:rsidP="00E435D9">
      <w:pPr>
        <w:pStyle w:val="ConsPlusNormal"/>
        <w:rPr>
          <w:rFonts w:ascii="Times New Roman" w:hAnsi="Times New Roman" w:cs="Times New Roman"/>
          <w:sz w:val="28"/>
          <w:szCs w:val="28"/>
        </w:rPr>
      </w:pPr>
    </w:p>
    <w:p w:rsidR="00E435D9" w:rsidRPr="00E435D9" w:rsidRDefault="00E435D9" w:rsidP="00E435D9">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28. Порядок ведения карты градостроительного зонирования, карты градостроительного зонирования с границами зон с особыми условиями использования территорий, карты градостроительного зонирования с территориями, в границах которых предусмотрены требования к архитектурно-градостроительному облику объектов капитального строительства</w:t>
      </w:r>
    </w:p>
    <w:p w:rsidR="00E435D9" w:rsidRPr="00E435D9" w:rsidRDefault="00E435D9" w:rsidP="00E435D9">
      <w:pPr>
        <w:pStyle w:val="ConsPlusNormal"/>
        <w:rPr>
          <w:rFonts w:ascii="Times New Roman" w:hAnsi="Times New Roman" w:cs="Times New Roman"/>
          <w:sz w:val="28"/>
          <w:szCs w:val="28"/>
        </w:rPr>
      </w:pPr>
      <w:bookmarkStart w:id="4" w:name="_GoBack"/>
      <w:bookmarkEnd w:id="4"/>
    </w:p>
    <w:p w:rsidR="00E435D9" w:rsidRPr="00E435D9" w:rsidRDefault="00E435D9" w:rsidP="00E435D9">
      <w:pPr>
        <w:pStyle w:val="ConsPlusNormal"/>
        <w:ind w:firstLine="540"/>
        <w:jc w:val="both"/>
        <w:rPr>
          <w:rFonts w:ascii="Times New Roman" w:hAnsi="Times New Roman" w:cs="Times New Roman"/>
          <w:sz w:val="28"/>
          <w:szCs w:val="28"/>
        </w:rPr>
      </w:pPr>
      <w:proofErr w:type="gramStart"/>
      <w:r w:rsidRPr="00E435D9">
        <w:rPr>
          <w:rFonts w:ascii="Times New Roman" w:hAnsi="Times New Roman" w:cs="Times New Roman"/>
          <w:sz w:val="28"/>
          <w:szCs w:val="28"/>
        </w:rPr>
        <w:t>В случае изменения границы города Ставрополя, границ населенных пунктов, входящих в его состав, границ земель различных категорий, расположенных на территории города Ставрополя, границ территориальных зон или границ зон с особыми условиями использования территории, территорий, в границах которых предусмотрены требования к архитектурно-градостроительному облику объектов капитального строительства, вносятся соответствующие изменения в карту градостроительного зонирования и (или) карту градостроительного зонирования с границами зон</w:t>
      </w:r>
      <w:proofErr w:type="gramEnd"/>
      <w:r w:rsidRPr="00E435D9">
        <w:rPr>
          <w:rFonts w:ascii="Times New Roman" w:hAnsi="Times New Roman" w:cs="Times New Roman"/>
          <w:sz w:val="28"/>
          <w:szCs w:val="28"/>
        </w:rPr>
        <w:t xml:space="preserve"> с особыми условиями использования территории, карту градостроительного зонирования с территориями, в границах которых предусмотрены требования к архитектурно-градостроительному облику объектов капитального </w:t>
      </w:r>
      <w:r w:rsidRPr="00E435D9">
        <w:rPr>
          <w:rFonts w:ascii="Times New Roman" w:hAnsi="Times New Roman" w:cs="Times New Roman"/>
          <w:sz w:val="28"/>
          <w:szCs w:val="28"/>
        </w:rPr>
        <w:lastRenderedPageBreak/>
        <w:t>строительства.</w:t>
      </w:r>
    </w:p>
    <w:p w:rsidR="00E435D9" w:rsidRPr="00E435D9" w:rsidRDefault="00E435D9" w:rsidP="00E435D9">
      <w:pPr>
        <w:pStyle w:val="ConsPlusNormal"/>
        <w:rPr>
          <w:rFonts w:ascii="Times New Roman" w:hAnsi="Times New Roman" w:cs="Times New Roman"/>
          <w:sz w:val="28"/>
          <w:szCs w:val="28"/>
        </w:rPr>
      </w:pPr>
    </w:p>
    <w:p w:rsidR="00E435D9" w:rsidRPr="00E435D9" w:rsidRDefault="00E435D9" w:rsidP="00E435D9">
      <w:pPr>
        <w:pStyle w:val="ConsPlusTitle"/>
        <w:ind w:firstLine="540"/>
        <w:jc w:val="both"/>
        <w:outlineLvl w:val="3"/>
        <w:rPr>
          <w:rFonts w:ascii="Times New Roman" w:hAnsi="Times New Roman" w:cs="Times New Roman"/>
          <w:sz w:val="28"/>
          <w:szCs w:val="28"/>
        </w:rPr>
      </w:pPr>
      <w:r w:rsidRPr="00E435D9">
        <w:rPr>
          <w:rFonts w:ascii="Times New Roman" w:hAnsi="Times New Roman" w:cs="Times New Roman"/>
          <w:sz w:val="28"/>
          <w:szCs w:val="28"/>
        </w:rPr>
        <w:t>Статья 29. Виды территориальных зон, установленных на карте градостроительного зонирования</w:t>
      </w:r>
    </w:p>
    <w:p w:rsidR="00E435D9" w:rsidRPr="00E435D9" w:rsidRDefault="00E435D9" w:rsidP="00E435D9">
      <w:pPr>
        <w:pStyle w:val="ConsPlusNormal"/>
        <w:rPr>
          <w:rFonts w:ascii="Times New Roman" w:hAnsi="Times New Roman" w:cs="Times New Roman"/>
          <w:sz w:val="28"/>
          <w:szCs w:val="28"/>
        </w:rPr>
      </w:pPr>
    </w:p>
    <w:p w:rsidR="00E435D9" w:rsidRPr="00E435D9" w:rsidRDefault="00E435D9" w:rsidP="00E435D9">
      <w:pPr>
        <w:pStyle w:val="ConsPlusNormal"/>
        <w:ind w:firstLine="540"/>
        <w:jc w:val="both"/>
        <w:rPr>
          <w:rFonts w:ascii="Times New Roman" w:hAnsi="Times New Roman" w:cs="Times New Roman"/>
          <w:sz w:val="28"/>
          <w:szCs w:val="28"/>
        </w:rPr>
      </w:pPr>
      <w:r w:rsidRPr="00E435D9">
        <w:rPr>
          <w:rFonts w:ascii="Times New Roman" w:hAnsi="Times New Roman" w:cs="Times New Roman"/>
          <w:sz w:val="28"/>
          <w:szCs w:val="28"/>
        </w:rPr>
        <w:t>На карте градостроительного зонирования установлены территориальные зоны согласно таблице 1.</w:t>
      </w:r>
    </w:p>
    <w:p w:rsidR="00E435D9" w:rsidRPr="00E435D9" w:rsidRDefault="00E435D9" w:rsidP="00E435D9">
      <w:pPr>
        <w:pStyle w:val="ConsPlusNormal"/>
        <w:rPr>
          <w:rFonts w:ascii="Times New Roman" w:hAnsi="Times New Roman" w:cs="Times New Roman"/>
          <w:sz w:val="28"/>
          <w:szCs w:val="28"/>
        </w:rPr>
      </w:pPr>
    </w:p>
    <w:p w:rsidR="00E435D9" w:rsidRPr="00E435D9" w:rsidRDefault="00E435D9" w:rsidP="00E435D9">
      <w:pPr>
        <w:pStyle w:val="ConsPlusNormal"/>
        <w:jc w:val="right"/>
        <w:rPr>
          <w:rFonts w:ascii="Times New Roman" w:hAnsi="Times New Roman" w:cs="Times New Roman"/>
          <w:sz w:val="28"/>
          <w:szCs w:val="28"/>
        </w:rPr>
      </w:pPr>
      <w:r w:rsidRPr="00E435D9">
        <w:rPr>
          <w:rFonts w:ascii="Times New Roman" w:hAnsi="Times New Roman" w:cs="Times New Roman"/>
          <w:sz w:val="28"/>
          <w:szCs w:val="28"/>
        </w:rPr>
        <w:t>Таблица 1</w:t>
      </w:r>
    </w:p>
    <w:p w:rsidR="00E435D9" w:rsidRPr="00E435D9" w:rsidRDefault="00E435D9" w:rsidP="00E435D9">
      <w:pPr>
        <w:pStyle w:val="ConsPlusNormal"/>
        <w:rPr>
          <w:rFonts w:ascii="Times New Roman" w:hAnsi="Times New Roman" w:cs="Times New Roman"/>
          <w:sz w:val="28"/>
          <w:szCs w:val="28"/>
        </w:rPr>
      </w:pPr>
    </w:p>
    <w:p w:rsidR="00E435D9" w:rsidRPr="00E435D9" w:rsidRDefault="00E435D9" w:rsidP="00E435D9">
      <w:pPr>
        <w:pStyle w:val="ConsPlusNormal"/>
        <w:jc w:val="center"/>
        <w:rPr>
          <w:rFonts w:ascii="Times New Roman" w:hAnsi="Times New Roman" w:cs="Times New Roman"/>
          <w:sz w:val="28"/>
          <w:szCs w:val="28"/>
        </w:rPr>
      </w:pPr>
      <w:r w:rsidRPr="00E435D9">
        <w:rPr>
          <w:rFonts w:ascii="Times New Roman" w:hAnsi="Times New Roman" w:cs="Times New Roman"/>
          <w:sz w:val="28"/>
          <w:szCs w:val="28"/>
        </w:rPr>
        <w:t>Виды территориальных зон</w:t>
      </w:r>
    </w:p>
    <w:p w:rsidR="00E435D9" w:rsidRPr="00E435D9" w:rsidRDefault="00E435D9" w:rsidP="00E435D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1871"/>
        <w:gridCol w:w="6293"/>
      </w:tblGrid>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 xml:space="preserve">N </w:t>
            </w:r>
            <w:proofErr w:type="gramStart"/>
            <w:r w:rsidRPr="00E435D9">
              <w:rPr>
                <w:rFonts w:ascii="Times New Roman" w:hAnsi="Times New Roman" w:cs="Times New Roman"/>
                <w:sz w:val="28"/>
                <w:szCs w:val="28"/>
                <w:lang w:eastAsia="en-US"/>
              </w:rPr>
              <w:t>п</w:t>
            </w:r>
            <w:proofErr w:type="gramEnd"/>
            <w:r w:rsidRPr="00E435D9">
              <w:rPr>
                <w:rFonts w:ascii="Times New Roman" w:hAnsi="Times New Roman" w:cs="Times New Roman"/>
                <w:sz w:val="28"/>
                <w:szCs w:val="28"/>
                <w:lang w:eastAsia="en-US"/>
              </w:rPr>
              <w:t>/п</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Индекс зоны</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Вид территориальной зоны</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2</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3</w:t>
            </w:r>
          </w:p>
        </w:tc>
      </w:tr>
      <w:tr w:rsidR="00E435D9" w:rsidRPr="00E435D9" w:rsidTr="00E435D9">
        <w:tc>
          <w:tcPr>
            <w:tcW w:w="9033" w:type="dxa"/>
            <w:gridSpan w:val="3"/>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Жилые зоны</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proofErr w:type="gramStart"/>
            <w:r w:rsidRPr="00E435D9">
              <w:rPr>
                <w:rFonts w:ascii="Times New Roman" w:hAnsi="Times New Roman" w:cs="Times New Roman"/>
                <w:sz w:val="28"/>
                <w:szCs w:val="28"/>
                <w:lang w:eastAsia="en-US"/>
              </w:rPr>
              <w:t>Ж-И</w:t>
            </w:r>
            <w:proofErr w:type="gramEnd"/>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исторической смешанной застройки</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Ж-0</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застройки многоэтажными жилыми домами (9 этажей и более)</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3.</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Ж-1</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 xml:space="preserve">Зона застройки </w:t>
            </w:r>
            <w:proofErr w:type="spellStart"/>
            <w:r w:rsidRPr="00E435D9">
              <w:rPr>
                <w:rFonts w:ascii="Times New Roman" w:hAnsi="Times New Roman" w:cs="Times New Roman"/>
                <w:sz w:val="28"/>
                <w:szCs w:val="28"/>
                <w:lang w:eastAsia="en-US"/>
              </w:rPr>
              <w:t>среднеэтажными</w:t>
            </w:r>
            <w:proofErr w:type="spellEnd"/>
            <w:r w:rsidRPr="00E435D9">
              <w:rPr>
                <w:rFonts w:ascii="Times New Roman" w:hAnsi="Times New Roman" w:cs="Times New Roman"/>
                <w:sz w:val="28"/>
                <w:szCs w:val="28"/>
                <w:lang w:eastAsia="en-US"/>
              </w:rPr>
              <w:t xml:space="preserve"> жилыми домами (от 5 до 8 этажей, включая </w:t>
            </w:r>
            <w:proofErr w:type="gramStart"/>
            <w:r w:rsidRPr="00E435D9">
              <w:rPr>
                <w:rFonts w:ascii="Times New Roman" w:hAnsi="Times New Roman" w:cs="Times New Roman"/>
                <w:sz w:val="28"/>
                <w:szCs w:val="28"/>
                <w:lang w:eastAsia="en-US"/>
              </w:rPr>
              <w:t>мансардный</w:t>
            </w:r>
            <w:proofErr w:type="gramEnd"/>
            <w:r w:rsidRPr="00E435D9">
              <w:rPr>
                <w:rFonts w:ascii="Times New Roman" w:hAnsi="Times New Roman" w:cs="Times New Roman"/>
                <w:sz w:val="28"/>
                <w:szCs w:val="28"/>
                <w:lang w:eastAsia="en-US"/>
              </w:rPr>
              <w:t>)</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4.</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Ж-1.1</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 xml:space="preserve">Зона </w:t>
            </w:r>
            <w:proofErr w:type="spellStart"/>
            <w:r w:rsidRPr="00E435D9">
              <w:rPr>
                <w:rFonts w:ascii="Times New Roman" w:hAnsi="Times New Roman" w:cs="Times New Roman"/>
                <w:sz w:val="28"/>
                <w:szCs w:val="28"/>
                <w:lang w:eastAsia="en-US"/>
              </w:rPr>
              <w:t>разноэтажной</w:t>
            </w:r>
            <w:proofErr w:type="spellEnd"/>
            <w:r w:rsidRPr="00E435D9">
              <w:rPr>
                <w:rFonts w:ascii="Times New Roman" w:hAnsi="Times New Roman" w:cs="Times New Roman"/>
                <w:sz w:val="28"/>
                <w:szCs w:val="28"/>
                <w:lang w:eastAsia="en-US"/>
              </w:rPr>
              <w:t xml:space="preserve"> жилой застройки</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5.</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Ж-1.2</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 xml:space="preserve">Зона </w:t>
            </w:r>
            <w:proofErr w:type="spellStart"/>
            <w:r w:rsidRPr="00E435D9">
              <w:rPr>
                <w:rFonts w:ascii="Times New Roman" w:hAnsi="Times New Roman" w:cs="Times New Roman"/>
                <w:sz w:val="28"/>
                <w:szCs w:val="28"/>
                <w:lang w:eastAsia="en-US"/>
              </w:rPr>
              <w:t>разноэтажной</w:t>
            </w:r>
            <w:proofErr w:type="spellEnd"/>
            <w:r w:rsidRPr="00E435D9">
              <w:rPr>
                <w:rFonts w:ascii="Times New Roman" w:hAnsi="Times New Roman" w:cs="Times New Roman"/>
                <w:sz w:val="28"/>
                <w:szCs w:val="28"/>
                <w:lang w:eastAsia="en-US"/>
              </w:rPr>
              <w:t xml:space="preserve"> жилой застройки с ограничением коммерческой деятельности</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6.</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Ж-2</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регулирования жилой застройки</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7.</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Ж-3</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застройки индивидуальными жилыми домами</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8.</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Ж-4</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садоводческих, огороднических некоммерческих объединений граждан</w:t>
            </w:r>
          </w:p>
        </w:tc>
      </w:tr>
      <w:tr w:rsidR="00E435D9" w:rsidRPr="00E435D9" w:rsidTr="00E435D9">
        <w:tc>
          <w:tcPr>
            <w:tcW w:w="9033" w:type="dxa"/>
            <w:gridSpan w:val="3"/>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Общественно-деловые зоны</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9.</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ОД-1</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Общественно-деловые зоны</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10.</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ОД-2</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общественно-деловой застройки вдоль магистралей</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11.</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ОД-3</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 xml:space="preserve">Многофункциональная общественно-деловая зона </w:t>
            </w:r>
            <w:r w:rsidRPr="00E435D9">
              <w:rPr>
                <w:rFonts w:ascii="Times New Roman" w:hAnsi="Times New Roman" w:cs="Times New Roman"/>
                <w:sz w:val="28"/>
                <w:szCs w:val="28"/>
                <w:lang w:eastAsia="en-US"/>
              </w:rPr>
              <w:lastRenderedPageBreak/>
              <w:t>локальных центров обслуживания</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lastRenderedPageBreak/>
              <w:t>12.</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ОД-4</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Многофункциональная общественно-деловая зона</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13.</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ОД-5</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специализированной общественной застройки</w:t>
            </w:r>
          </w:p>
        </w:tc>
      </w:tr>
      <w:tr w:rsidR="00E435D9" w:rsidRPr="00E435D9" w:rsidTr="00E435D9">
        <w:tc>
          <w:tcPr>
            <w:tcW w:w="9033" w:type="dxa"/>
            <w:gridSpan w:val="3"/>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Производственные зоны</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14.</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П-1</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Производственная зона</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15.</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П-2</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Коммунально-складская зона</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16.</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П-3</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Коммунально-складская зона с учетом сложившейся застройки</w:t>
            </w:r>
          </w:p>
        </w:tc>
      </w:tr>
      <w:tr w:rsidR="00E435D9" w:rsidRPr="00E435D9" w:rsidTr="00E435D9">
        <w:tc>
          <w:tcPr>
            <w:tcW w:w="9033" w:type="dxa"/>
            <w:gridSpan w:val="3"/>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Инженерно-транспортные зоны</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17.</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ИТ-1</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транспортной инфраструктуры</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18.</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ИТ-2</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инженерной инфраструктуры</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19.</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ИТ-3</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объектов улично-дорожной сети</w:t>
            </w:r>
          </w:p>
        </w:tc>
      </w:tr>
      <w:tr w:rsidR="00E435D9" w:rsidRPr="00E435D9" w:rsidTr="00E435D9">
        <w:tc>
          <w:tcPr>
            <w:tcW w:w="9033" w:type="dxa"/>
            <w:gridSpan w:val="3"/>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Зоны рекреационного назначения</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20.</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Р-1</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озелененных территорий общего пользования (городские леса)</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21.</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Р-2</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озелененных территорий общего пользования (лесопарки, сады, скверы, бульвары)</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22.</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Р-3</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озелененных территорий специального назначения</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23.</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Р-4</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Иные рекреационные зоны</w:t>
            </w:r>
          </w:p>
        </w:tc>
      </w:tr>
      <w:tr w:rsidR="00E435D9" w:rsidRPr="00E435D9" w:rsidTr="00E435D9">
        <w:tc>
          <w:tcPr>
            <w:tcW w:w="9033" w:type="dxa"/>
            <w:gridSpan w:val="3"/>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режимных территорий</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24.</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РО</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режимных территорий</w:t>
            </w:r>
          </w:p>
        </w:tc>
      </w:tr>
      <w:tr w:rsidR="00E435D9" w:rsidRPr="00E435D9" w:rsidTr="00E435D9">
        <w:tc>
          <w:tcPr>
            <w:tcW w:w="9033" w:type="dxa"/>
            <w:gridSpan w:val="3"/>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Зоны специального назначения</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25.</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СП-1</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специального назначения</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26.</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СП-2</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кладбищ</w:t>
            </w:r>
          </w:p>
        </w:tc>
      </w:tr>
      <w:tr w:rsidR="00E435D9" w:rsidRPr="00E435D9" w:rsidTr="00E435D9">
        <w:tc>
          <w:tcPr>
            <w:tcW w:w="9033" w:type="dxa"/>
            <w:gridSpan w:val="3"/>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lastRenderedPageBreak/>
              <w:t>Зона акваторий</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27.</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А</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акваторий</w:t>
            </w:r>
          </w:p>
        </w:tc>
      </w:tr>
      <w:tr w:rsidR="00E435D9" w:rsidRPr="00E435D9" w:rsidTr="00E435D9">
        <w:tc>
          <w:tcPr>
            <w:tcW w:w="9033" w:type="dxa"/>
            <w:gridSpan w:val="3"/>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сельскохозяйственного использования</w:t>
            </w:r>
          </w:p>
        </w:tc>
      </w:tr>
      <w:tr w:rsidR="00E435D9" w:rsidRPr="00E435D9" w:rsidTr="00E435D9">
        <w:tc>
          <w:tcPr>
            <w:tcW w:w="869"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28.</w:t>
            </w:r>
          </w:p>
        </w:tc>
        <w:tc>
          <w:tcPr>
            <w:tcW w:w="1871"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jc w:val="center"/>
              <w:rPr>
                <w:rFonts w:ascii="Times New Roman" w:hAnsi="Times New Roman" w:cs="Times New Roman"/>
                <w:sz w:val="28"/>
                <w:szCs w:val="28"/>
                <w:lang w:eastAsia="en-US"/>
              </w:rPr>
            </w:pPr>
            <w:r w:rsidRPr="00E435D9">
              <w:rPr>
                <w:rFonts w:ascii="Times New Roman" w:hAnsi="Times New Roman" w:cs="Times New Roman"/>
                <w:sz w:val="28"/>
                <w:szCs w:val="28"/>
                <w:lang w:eastAsia="en-US"/>
              </w:rPr>
              <w:t>СХ-1</w:t>
            </w:r>
          </w:p>
        </w:tc>
        <w:tc>
          <w:tcPr>
            <w:tcW w:w="6293" w:type="dxa"/>
            <w:tcBorders>
              <w:top w:val="single" w:sz="4" w:space="0" w:color="auto"/>
              <w:left w:val="single" w:sz="4" w:space="0" w:color="auto"/>
              <w:bottom w:val="single" w:sz="4" w:space="0" w:color="auto"/>
              <w:right w:val="single" w:sz="4" w:space="0" w:color="auto"/>
            </w:tcBorders>
            <w:hideMark/>
          </w:tcPr>
          <w:p w:rsidR="00E435D9" w:rsidRPr="00E435D9" w:rsidRDefault="00E435D9">
            <w:pPr>
              <w:pStyle w:val="ConsPlusNormal"/>
              <w:spacing w:line="276" w:lineRule="auto"/>
              <w:rPr>
                <w:rFonts w:ascii="Times New Roman" w:hAnsi="Times New Roman" w:cs="Times New Roman"/>
                <w:sz w:val="28"/>
                <w:szCs w:val="28"/>
                <w:lang w:eastAsia="en-US"/>
              </w:rPr>
            </w:pPr>
            <w:r w:rsidRPr="00E435D9">
              <w:rPr>
                <w:rFonts w:ascii="Times New Roman" w:hAnsi="Times New Roman" w:cs="Times New Roman"/>
                <w:sz w:val="28"/>
                <w:szCs w:val="28"/>
                <w:lang w:eastAsia="en-US"/>
              </w:rPr>
              <w:t>Зона сельскохозяйственного использования</w:t>
            </w:r>
          </w:p>
        </w:tc>
      </w:tr>
    </w:tbl>
    <w:p w:rsidR="00E435D9" w:rsidRPr="00E435D9" w:rsidRDefault="00E435D9">
      <w:pPr>
        <w:rPr>
          <w:rFonts w:ascii="Times New Roman" w:hAnsi="Times New Roman"/>
          <w:sz w:val="28"/>
          <w:szCs w:val="28"/>
        </w:rPr>
      </w:pPr>
    </w:p>
    <w:sectPr w:rsidR="00E435D9" w:rsidRPr="00E43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BD"/>
    <w:rsid w:val="004F1ABD"/>
    <w:rsid w:val="00B24AD3"/>
    <w:rsid w:val="00E35A05"/>
    <w:rsid w:val="00E435D9"/>
    <w:rsid w:val="00F3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5F91"/>
    <w:rPr>
      <w:color w:val="0000FF" w:themeColor="hyperlink"/>
      <w:u w:val="single"/>
    </w:rPr>
  </w:style>
  <w:style w:type="paragraph" w:customStyle="1" w:styleId="ConsPlusNormal">
    <w:name w:val="ConsPlusNormal"/>
    <w:rsid w:val="00F35F91"/>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F35F91"/>
    <w:pPr>
      <w:widowControl w:val="0"/>
      <w:autoSpaceDE w:val="0"/>
      <w:autoSpaceDN w:val="0"/>
      <w:spacing w:after="0" w:line="240" w:lineRule="auto"/>
    </w:pPr>
    <w:rPr>
      <w:rFonts w:ascii="Calibri" w:eastAsia="Times New Roman" w:hAnsi="Calibri" w:cs="Calibri"/>
      <w:b/>
      <w:lang w:eastAsia="ru-RU"/>
    </w:rPr>
  </w:style>
  <w:style w:type="paragraph" w:customStyle="1" w:styleId="ConsPlusNonformat">
    <w:name w:val="ConsPlusNonformat"/>
    <w:rsid w:val="00F35F91"/>
    <w:pPr>
      <w:widowControl w:val="0"/>
      <w:autoSpaceDE w:val="0"/>
      <w:autoSpaceDN w:val="0"/>
      <w:spacing w:after="0" w:line="240" w:lineRule="auto"/>
    </w:pPr>
    <w:rPr>
      <w:rFonts w:ascii="Courier New" w:eastAsia="Times New Roman"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5F91"/>
    <w:rPr>
      <w:color w:val="0000FF" w:themeColor="hyperlink"/>
      <w:u w:val="single"/>
    </w:rPr>
  </w:style>
  <w:style w:type="paragraph" w:customStyle="1" w:styleId="ConsPlusNormal">
    <w:name w:val="ConsPlusNormal"/>
    <w:rsid w:val="00F35F91"/>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F35F91"/>
    <w:pPr>
      <w:widowControl w:val="0"/>
      <w:autoSpaceDE w:val="0"/>
      <w:autoSpaceDN w:val="0"/>
      <w:spacing w:after="0" w:line="240" w:lineRule="auto"/>
    </w:pPr>
    <w:rPr>
      <w:rFonts w:ascii="Calibri" w:eastAsia="Times New Roman" w:hAnsi="Calibri" w:cs="Calibri"/>
      <w:b/>
      <w:lang w:eastAsia="ru-RU"/>
    </w:rPr>
  </w:style>
  <w:style w:type="paragraph" w:customStyle="1" w:styleId="ConsPlusNonformat">
    <w:name w:val="ConsPlusNonformat"/>
    <w:rsid w:val="00F35F91"/>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4994">
      <w:bodyDiv w:val="1"/>
      <w:marLeft w:val="0"/>
      <w:marRight w:val="0"/>
      <w:marTop w:val="0"/>
      <w:marBottom w:val="0"/>
      <w:divBdr>
        <w:top w:val="none" w:sz="0" w:space="0" w:color="auto"/>
        <w:left w:val="none" w:sz="0" w:space="0" w:color="auto"/>
        <w:bottom w:val="none" w:sz="0" w:space="0" w:color="auto"/>
        <w:right w:val="none" w:sz="0" w:space="0" w:color="auto"/>
      </w:divBdr>
    </w:div>
    <w:div w:id="1248002610">
      <w:bodyDiv w:val="1"/>
      <w:marLeft w:val="0"/>
      <w:marRight w:val="0"/>
      <w:marTop w:val="0"/>
      <w:marBottom w:val="0"/>
      <w:divBdr>
        <w:top w:val="none" w:sz="0" w:space="0" w:color="auto"/>
        <w:left w:val="none" w:sz="0" w:space="0" w:color="auto"/>
        <w:bottom w:val="none" w:sz="0" w:space="0" w:color="auto"/>
        <w:right w:val="none" w:sz="0" w:space="0" w:color="auto"/>
      </w:divBdr>
    </w:div>
    <w:div w:id="13164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 TargetMode="External"/><Relationship Id="rId18" Type="http://schemas.openxmlformats.org/officeDocument/2006/relationships/hyperlink" Target="https://login.consultant.ru/link/?req=doc&amp;base=LAW&amp;n=461102&amp;dst=1435" TargetMode="External"/><Relationship Id="rId26" Type="http://schemas.openxmlformats.org/officeDocument/2006/relationships/hyperlink" Target="https://login.consultant.ru/link/?req=doc&amp;base=LAW&amp;n=461102" TargetMode="External"/><Relationship Id="rId39" Type="http://schemas.openxmlformats.org/officeDocument/2006/relationships/hyperlink" Target="https://login.consultant.ru/link/?req=doc&amp;base=LAW&amp;n=461102&amp;dst=100516" TargetMode="External"/><Relationship Id="rId3" Type="http://schemas.openxmlformats.org/officeDocument/2006/relationships/settings" Target="settings.xml"/><Relationship Id="rId21" Type="http://schemas.openxmlformats.org/officeDocument/2006/relationships/hyperlink" Target="https://login.consultant.ru/link/?req=doc&amp;base=LAW&amp;n=461102&amp;dst=2020" TargetMode="External"/><Relationship Id="rId34" Type="http://schemas.openxmlformats.org/officeDocument/2006/relationships/hyperlink" Target="https://login.consultant.ru/link/?req=doc&amp;base=RLAW077&amp;n=219639&amp;dst=100023" TargetMode="External"/><Relationship Id="rId42" Type="http://schemas.openxmlformats.org/officeDocument/2006/relationships/hyperlink" Target="https://login.consultant.ru/link/?req=doc&amp;base=RLAW077&amp;n=219639&amp;dst=100023" TargetMode="External"/><Relationship Id="rId47" Type="http://schemas.openxmlformats.org/officeDocument/2006/relationships/hyperlink" Target="https://login.consultant.ru/link/?req=doc&amp;base=LAW&amp;n=461102&amp;dst=4072" TargetMode="External"/><Relationship Id="rId50" Type="http://schemas.openxmlformats.org/officeDocument/2006/relationships/theme" Target="theme/theme1.xml"/><Relationship Id="rId7" Type="http://schemas.openxmlformats.org/officeDocument/2006/relationships/hyperlink" Target="https://login.consultant.ru/link/?req=doc&amp;base=LAW&amp;n=476449&amp;dst=892" TargetMode="External"/><Relationship Id="rId12" Type="http://schemas.openxmlformats.org/officeDocument/2006/relationships/hyperlink" Target="https://login.consultant.ru/link/?req=doc&amp;base=LAW&amp;n=461102" TargetMode="External"/><Relationship Id="rId17" Type="http://schemas.openxmlformats.org/officeDocument/2006/relationships/hyperlink" Target="https://login.consultant.ru/link/?req=doc&amp;base=LAW&amp;n=454318" TargetMode="External"/><Relationship Id="rId25" Type="http://schemas.openxmlformats.org/officeDocument/2006/relationships/hyperlink" Target="https://login.consultant.ru/link/?req=doc&amp;base=RLAW077&amp;n=219639&amp;dst=100023" TargetMode="External"/><Relationship Id="rId33" Type="http://schemas.openxmlformats.org/officeDocument/2006/relationships/hyperlink" Target="https://login.consultant.ru/link/?req=doc&amp;base=LAW&amp;n=461102&amp;dst=100628" TargetMode="External"/><Relationship Id="rId38" Type="http://schemas.openxmlformats.org/officeDocument/2006/relationships/hyperlink" Target="https://login.consultant.ru/link/?req=doc&amp;base=LAW&amp;n=461102&amp;dst=100487" TargetMode="External"/><Relationship Id="rId46" Type="http://schemas.openxmlformats.org/officeDocument/2006/relationships/hyperlink" Target="https://login.consultant.ru/link/?req=doc&amp;base=RLAW077&amp;n=211799&amp;dst=10002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1102&amp;dst=100615" TargetMode="External"/><Relationship Id="rId20" Type="http://schemas.openxmlformats.org/officeDocument/2006/relationships/hyperlink" Target="https://login.consultant.ru/link/?req=doc&amp;base=LAW&amp;n=461102&amp;dst=1438" TargetMode="External"/><Relationship Id="rId29" Type="http://schemas.openxmlformats.org/officeDocument/2006/relationships/hyperlink" Target="https://login.consultant.ru/link/?req=doc&amp;base=LAW&amp;n=461102&amp;dst=2104" TargetMode="External"/><Relationship Id="rId41" Type="http://schemas.openxmlformats.org/officeDocument/2006/relationships/hyperlink" Target="https://login.consultant.ru/link/?req=doc&amp;base=LAW&amp;n=461102&amp;dst=2104" TargetMode="External"/><Relationship Id="rId1" Type="http://schemas.openxmlformats.org/officeDocument/2006/relationships/styles" Target="styles.xml"/><Relationship Id="rId6" Type="http://schemas.openxmlformats.org/officeDocument/2006/relationships/hyperlink" Target="https://login.consultant.ru/link/?req=doc&amp;base=LAW&amp;n=454318&amp;dst=1253" TargetMode="External"/><Relationship Id="rId11" Type="http://schemas.openxmlformats.org/officeDocument/2006/relationships/hyperlink" Target="https://login.consultant.ru/link/?req=doc&amp;base=LAW&amp;n=461102&amp;dst=2665" TargetMode="External"/><Relationship Id="rId24" Type="http://schemas.openxmlformats.org/officeDocument/2006/relationships/hyperlink" Target="https://login.consultant.ru/link/?req=doc&amp;base=LAW&amp;n=461102" TargetMode="External"/><Relationship Id="rId32" Type="http://schemas.openxmlformats.org/officeDocument/2006/relationships/hyperlink" Target="https://login.consultant.ru/link/?req=doc&amp;base=LAW&amp;n=461102&amp;dst=2104" TargetMode="External"/><Relationship Id="rId37" Type="http://schemas.openxmlformats.org/officeDocument/2006/relationships/hyperlink" Target="https://login.consultant.ru/link/?req=doc&amp;base=LAW&amp;n=461102&amp;dst=2104" TargetMode="External"/><Relationship Id="rId40" Type="http://schemas.openxmlformats.org/officeDocument/2006/relationships/hyperlink" Target="https://login.consultant.ru/link/?req=doc&amp;base=RLAW077&amp;n=219639&amp;dst=100023" TargetMode="External"/><Relationship Id="rId45" Type="http://schemas.openxmlformats.org/officeDocument/2006/relationships/hyperlink" Target="https://login.consultant.ru/link/?req=doc&amp;base=LAW&amp;n=461102&amp;dst=100516" TargetMode="External"/><Relationship Id="rId5" Type="http://schemas.openxmlformats.org/officeDocument/2006/relationships/hyperlink" Target="https://login.consultant.ru/link/?req=doc&amp;base=LAW&amp;n=461102&amp;dst=3543" TargetMode="External"/><Relationship Id="rId15" Type="http://schemas.openxmlformats.org/officeDocument/2006/relationships/hyperlink" Target="https://login.consultant.ru/link/?req=doc&amp;base=LAW&amp;n=461102" TargetMode="External"/><Relationship Id="rId23" Type="http://schemas.openxmlformats.org/officeDocument/2006/relationships/hyperlink" Target="https://login.consultant.ru/link/?req=doc&amp;base=LAW&amp;n=461102&amp;dst=3137" TargetMode="External"/><Relationship Id="rId28" Type="http://schemas.openxmlformats.org/officeDocument/2006/relationships/hyperlink" Target="https://login.consultant.ru/link/?req=doc&amp;base=RLAW077&amp;n=219639&amp;dst=100023" TargetMode="External"/><Relationship Id="rId36" Type="http://schemas.openxmlformats.org/officeDocument/2006/relationships/hyperlink" Target="https://login.consultant.ru/link/?req=doc&amp;base=LAW&amp;n=461102&amp;dst=2175" TargetMode="External"/><Relationship Id="rId49" Type="http://schemas.openxmlformats.org/officeDocument/2006/relationships/fontTable" Target="fontTable.xml"/><Relationship Id="rId10" Type="http://schemas.openxmlformats.org/officeDocument/2006/relationships/hyperlink" Target="https://login.consultant.ru/link/?req=doc&amp;base=LAW&amp;n=461102&amp;dst=2605" TargetMode="External"/><Relationship Id="rId19" Type="http://schemas.openxmlformats.org/officeDocument/2006/relationships/hyperlink" Target="https://login.consultant.ru/link/?req=doc&amp;base=LAW&amp;n=461102&amp;dst=3308" TargetMode="External"/><Relationship Id="rId31" Type="http://schemas.openxmlformats.org/officeDocument/2006/relationships/hyperlink" Target="https://login.consultant.ru/link/?req=doc&amp;base=RLAW077&amp;n=219639&amp;dst=100023" TargetMode="External"/><Relationship Id="rId44" Type="http://schemas.openxmlformats.org/officeDocument/2006/relationships/hyperlink" Target="https://login.consultant.ru/link/?req=doc&amp;base=LAW&amp;n=461102&amp;dst=429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102&amp;dst=2601" TargetMode="External"/><Relationship Id="rId14" Type="http://schemas.openxmlformats.org/officeDocument/2006/relationships/hyperlink" Target="https://login.consultant.ru/link/?req=doc&amp;base=LAW&amp;n=461102" TargetMode="External"/><Relationship Id="rId22" Type="http://schemas.openxmlformats.org/officeDocument/2006/relationships/hyperlink" Target="https://login.consultant.ru/link/?req=doc&amp;base=LAW&amp;n=461102&amp;dst=3136" TargetMode="External"/><Relationship Id="rId27" Type="http://schemas.openxmlformats.org/officeDocument/2006/relationships/hyperlink" Target="https://login.consultant.ru/link/?req=doc&amp;base=LAW&amp;n=461102&amp;dst=2195" TargetMode="External"/><Relationship Id="rId30" Type="http://schemas.openxmlformats.org/officeDocument/2006/relationships/hyperlink" Target="https://login.consultant.ru/link/?req=doc&amp;base=LAW&amp;n=461102&amp;dst=100615" TargetMode="External"/><Relationship Id="rId35" Type="http://schemas.openxmlformats.org/officeDocument/2006/relationships/hyperlink" Target="https://login.consultant.ru/link/?req=doc&amp;base=LAW&amp;n=461102&amp;dst=2104" TargetMode="External"/><Relationship Id="rId43" Type="http://schemas.openxmlformats.org/officeDocument/2006/relationships/hyperlink" Target="https://login.consultant.ru/link/?req=doc&amp;base=LAW&amp;n=461102&amp;dst=2104" TargetMode="External"/><Relationship Id="rId48" Type="http://schemas.openxmlformats.org/officeDocument/2006/relationships/hyperlink" Target="https://login.consultant.ru/link/?req=doc&amp;base=LAW&amp;n=461102" TargetMode="External"/><Relationship Id="rId8" Type="http://schemas.openxmlformats.org/officeDocument/2006/relationships/hyperlink" Target="https://login.consultant.ru/link/?req=doc&amp;base=RLAW077&amp;n=222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8420</Words>
  <Characters>47997</Characters>
  <Application>Microsoft Office Word</Application>
  <DocSecurity>0</DocSecurity>
  <Lines>399</Lines>
  <Paragraphs>112</Paragraphs>
  <ScaleCrop>false</ScaleCrop>
  <Company/>
  <LinksUpToDate>false</LinksUpToDate>
  <CharactersWithSpaces>56305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user412</dc:creator>
  <cp:keywords/>
  <dc:description/>
  <cp:lastModifiedBy>user412</cp:lastModifiedBy>
  <cp:revision>3</cp:revision>
  <dcterms:created xsi:type="dcterms:W3CDTF">2024-06-13T11:19:00Z</dcterms:created>
  <dcterms:modified xsi:type="dcterms:W3CDTF">2024-06-13T12:16:00Z</dcterms:modified>
</cp:coreProperties>
</file>