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64" w:rsidRPr="000C4864" w:rsidRDefault="000C4864">
      <w:pPr>
        <w:pStyle w:val="ConsPlusTitle"/>
        <w:jc w:val="center"/>
        <w:outlineLvl w:val="0"/>
        <w:rPr>
          <w:rFonts w:ascii="Times New Roman" w:hAnsi="Times New Roman" w:cs="Times New Roman"/>
        </w:rPr>
      </w:pPr>
      <w:r w:rsidRPr="000C4864">
        <w:rPr>
          <w:rFonts w:ascii="Times New Roman" w:hAnsi="Times New Roman" w:cs="Times New Roman"/>
        </w:rPr>
        <w:t>СТАВРОПОЛЬСКАЯ ГОРОДСКАЯ ДУМА</w:t>
      </w:r>
    </w:p>
    <w:p w:rsidR="000C4864" w:rsidRPr="000C4864" w:rsidRDefault="000C4864">
      <w:pPr>
        <w:pStyle w:val="ConsPlusTitle"/>
        <w:jc w:val="center"/>
        <w:rPr>
          <w:rFonts w:ascii="Times New Roman" w:hAnsi="Times New Roman" w:cs="Times New Roman"/>
        </w:rPr>
      </w:pPr>
    </w:p>
    <w:p w:rsidR="000C4864" w:rsidRPr="000C4864" w:rsidRDefault="000C4864">
      <w:pPr>
        <w:pStyle w:val="ConsPlusTitle"/>
        <w:jc w:val="center"/>
        <w:rPr>
          <w:rFonts w:ascii="Times New Roman" w:hAnsi="Times New Roman" w:cs="Times New Roman"/>
        </w:rPr>
      </w:pPr>
      <w:r w:rsidRPr="000C4864">
        <w:rPr>
          <w:rFonts w:ascii="Times New Roman" w:hAnsi="Times New Roman" w:cs="Times New Roman"/>
        </w:rPr>
        <w:t>РЕШЕНИЕ</w:t>
      </w:r>
    </w:p>
    <w:p w:rsidR="000C4864" w:rsidRPr="000C4864" w:rsidRDefault="000C4864">
      <w:pPr>
        <w:pStyle w:val="ConsPlusTitle"/>
        <w:jc w:val="center"/>
        <w:rPr>
          <w:rFonts w:ascii="Times New Roman" w:hAnsi="Times New Roman" w:cs="Times New Roman"/>
        </w:rPr>
      </w:pPr>
      <w:r w:rsidRPr="000C4864">
        <w:rPr>
          <w:rFonts w:ascii="Times New Roman" w:hAnsi="Times New Roman" w:cs="Times New Roman"/>
        </w:rPr>
        <w:t>от 19 августа 2016 г. N 887</w:t>
      </w:r>
    </w:p>
    <w:p w:rsidR="000C4864" w:rsidRPr="000C4864" w:rsidRDefault="000C4864">
      <w:pPr>
        <w:pStyle w:val="ConsPlusTitle"/>
        <w:jc w:val="center"/>
        <w:rPr>
          <w:rFonts w:ascii="Times New Roman" w:hAnsi="Times New Roman" w:cs="Times New Roman"/>
        </w:rPr>
      </w:pPr>
    </w:p>
    <w:p w:rsidR="000C4864" w:rsidRPr="000C4864" w:rsidRDefault="000C4864">
      <w:pPr>
        <w:pStyle w:val="ConsPlusTitle"/>
        <w:jc w:val="center"/>
        <w:rPr>
          <w:rFonts w:ascii="Times New Roman" w:hAnsi="Times New Roman" w:cs="Times New Roman"/>
        </w:rPr>
      </w:pPr>
      <w:r w:rsidRPr="000C4864">
        <w:rPr>
          <w:rFonts w:ascii="Times New Roman" w:hAnsi="Times New Roman" w:cs="Times New Roman"/>
        </w:rPr>
        <w:t>ОБ УТВЕРЖДЕНИИ ПРОГРАММЫ КОМПЛЕКСНОГО РАЗВИТИЯ СОЦИАЛЬНОЙ</w:t>
      </w:r>
    </w:p>
    <w:p w:rsidR="000C4864" w:rsidRPr="000C4864" w:rsidRDefault="000C4864">
      <w:pPr>
        <w:pStyle w:val="ConsPlusTitle"/>
        <w:jc w:val="center"/>
        <w:rPr>
          <w:rFonts w:ascii="Times New Roman" w:hAnsi="Times New Roman" w:cs="Times New Roman"/>
        </w:rPr>
      </w:pPr>
      <w:r w:rsidRPr="000C4864">
        <w:rPr>
          <w:rFonts w:ascii="Times New Roman" w:hAnsi="Times New Roman" w:cs="Times New Roman"/>
        </w:rPr>
        <w:t>ИНФРАСТРУКТУРЫ ГОРОДА СТАВРОПОЛЯ НА 2016 - 2030 ГОДЫ</w:t>
      </w:r>
    </w:p>
    <w:p w:rsidR="000C4864" w:rsidRPr="000C4864" w:rsidRDefault="000C4864">
      <w:pPr>
        <w:pStyle w:val="ConsPlusNormal"/>
        <w:rPr>
          <w:rFonts w:ascii="Times New Roman" w:hAnsi="Times New Roman" w:cs="Times New Roman"/>
        </w:rPr>
      </w:pPr>
    </w:p>
    <w:p w:rsidR="000C4864" w:rsidRPr="000C4864" w:rsidRDefault="000C4864">
      <w:pPr>
        <w:pStyle w:val="ConsPlusNormal"/>
        <w:ind w:firstLine="540"/>
        <w:jc w:val="both"/>
        <w:rPr>
          <w:rFonts w:ascii="Times New Roman" w:hAnsi="Times New Roman" w:cs="Times New Roman"/>
        </w:rPr>
      </w:pPr>
      <w:proofErr w:type="gramStart"/>
      <w:r w:rsidRPr="000C4864">
        <w:rPr>
          <w:rFonts w:ascii="Times New Roman" w:hAnsi="Times New Roman" w:cs="Times New Roman"/>
        </w:rPr>
        <w:t xml:space="preserve">В соответствии с Градостроительным </w:t>
      </w:r>
      <w:hyperlink r:id="rId5" w:history="1">
        <w:r w:rsidRPr="000C4864">
          <w:rPr>
            <w:rFonts w:ascii="Times New Roman" w:hAnsi="Times New Roman" w:cs="Times New Roman"/>
          </w:rPr>
          <w:t>кодексом</w:t>
        </w:r>
      </w:hyperlink>
      <w:r w:rsidRPr="000C4864">
        <w:rPr>
          <w:rFonts w:ascii="Times New Roman" w:hAnsi="Times New Roman" w:cs="Times New Roman"/>
        </w:rPr>
        <w:t xml:space="preserve"> Российской Федерации, Федеральным </w:t>
      </w:r>
      <w:hyperlink r:id="rId6" w:history="1">
        <w:r w:rsidRPr="000C4864">
          <w:rPr>
            <w:rFonts w:ascii="Times New Roman" w:hAnsi="Times New Roman" w:cs="Times New Roman"/>
          </w:rPr>
          <w:t>законом</w:t>
        </w:r>
      </w:hyperlink>
      <w:r w:rsidRPr="000C4864">
        <w:rPr>
          <w:rFonts w:ascii="Times New Roman" w:hAnsi="Times New Roman" w:cs="Times New Roman"/>
        </w:rPr>
        <w:t xml:space="preserve"> "Об общих принципах организации местного самоуправления в Российской Федерации", </w:t>
      </w:r>
      <w:hyperlink r:id="rId7" w:history="1">
        <w:r w:rsidRPr="000C4864">
          <w:rPr>
            <w:rFonts w:ascii="Times New Roman" w:hAnsi="Times New Roman" w:cs="Times New Roman"/>
          </w:rPr>
          <w:t>постановлением</w:t>
        </w:r>
      </w:hyperlink>
      <w:r w:rsidRPr="000C4864">
        <w:rPr>
          <w:rFonts w:ascii="Times New Roman" w:hAnsi="Times New Roman" w:cs="Times New Roman"/>
        </w:rPr>
        <w:t xml:space="preserve"> Правительства Российской Федерации от 01 октября 2015 г. N 1050 "Об утверждении требований к программам комплексного развития социальной инфраструктуры поселений, городских округов", </w:t>
      </w:r>
      <w:hyperlink r:id="rId8" w:history="1">
        <w:r w:rsidRPr="000C4864">
          <w:rPr>
            <w:rFonts w:ascii="Times New Roman" w:hAnsi="Times New Roman" w:cs="Times New Roman"/>
          </w:rPr>
          <w:t>Уставом</w:t>
        </w:r>
      </w:hyperlink>
      <w:r w:rsidRPr="000C4864">
        <w:rPr>
          <w:rFonts w:ascii="Times New Roman" w:hAnsi="Times New Roman" w:cs="Times New Roman"/>
        </w:rPr>
        <w:t xml:space="preserve"> муниципального образования города Ставрополя Ставропольского края Ставропольская городская Дума решила:</w:t>
      </w:r>
      <w:proofErr w:type="gramEnd"/>
    </w:p>
    <w:p w:rsidR="000C4864" w:rsidRPr="000C4864" w:rsidRDefault="000C4864">
      <w:pPr>
        <w:pStyle w:val="ConsPlusNormal"/>
        <w:rPr>
          <w:rFonts w:ascii="Times New Roman" w:hAnsi="Times New Roman" w:cs="Times New Roman"/>
        </w:rPr>
      </w:pPr>
    </w:p>
    <w:p w:rsidR="000C4864" w:rsidRPr="000C4864" w:rsidRDefault="000C4864">
      <w:pPr>
        <w:pStyle w:val="ConsPlusNormal"/>
        <w:ind w:firstLine="540"/>
        <w:jc w:val="both"/>
        <w:rPr>
          <w:rFonts w:ascii="Times New Roman" w:hAnsi="Times New Roman" w:cs="Times New Roman"/>
        </w:rPr>
      </w:pPr>
      <w:r w:rsidRPr="000C4864">
        <w:rPr>
          <w:rFonts w:ascii="Times New Roman" w:hAnsi="Times New Roman" w:cs="Times New Roman"/>
        </w:rPr>
        <w:t xml:space="preserve">1. Утвердить </w:t>
      </w:r>
      <w:hyperlink w:anchor="P26" w:history="1">
        <w:r w:rsidRPr="000C4864">
          <w:rPr>
            <w:rFonts w:ascii="Times New Roman" w:hAnsi="Times New Roman" w:cs="Times New Roman"/>
          </w:rPr>
          <w:t>Программу</w:t>
        </w:r>
      </w:hyperlink>
      <w:r w:rsidRPr="000C4864">
        <w:rPr>
          <w:rFonts w:ascii="Times New Roman" w:hAnsi="Times New Roman" w:cs="Times New Roman"/>
        </w:rPr>
        <w:t xml:space="preserve"> комплексного развития социальной инфраструктуры города Ставрополя на 2016 - 2030 годы согласно приложению.</w:t>
      </w:r>
    </w:p>
    <w:p w:rsidR="000C4864" w:rsidRPr="000C4864" w:rsidRDefault="000C4864">
      <w:pPr>
        <w:pStyle w:val="ConsPlusNormal"/>
        <w:spacing w:before="220"/>
        <w:ind w:firstLine="540"/>
        <w:jc w:val="both"/>
        <w:rPr>
          <w:rFonts w:ascii="Times New Roman" w:hAnsi="Times New Roman" w:cs="Times New Roman"/>
        </w:rPr>
      </w:pPr>
      <w:r w:rsidRPr="000C4864">
        <w:rPr>
          <w:rFonts w:ascii="Times New Roman" w:hAnsi="Times New Roman" w:cs="Times New Roman"/>
        </w:rPr>
        <w:t>2. Настоящее решение вступает в силу на следующий день после дня его официального опубликования в газете "Вечерний Ставрополь".</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Глава города Ставрополя</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Г.С.КОЛЯГИН</w:t>
      </w:r>
    </w:p>
    <w:p w:rsidR="000C4864" w:rsidRPr="000C4864" w:rsidRDefault="000C4864">
      <w:pPr>
        <w:pStyle w:val="ConsPlusNormal"/>
        <w:rPr>
          <w:rFonts w:ascii="Times New Roman" w:hAnsi="Times New Roman" w:cs="Times New Roman"/>
        </w:rPr>
      </w:pPr>
    </w:p>
    <w:p w:rsidR="000C4864" w:rsidRPr="000C4864" w:rsidRDefault="000C4864">
      <w:pPr>
        <w:pStyle w:val="ConsPlusNormal"/>
        <w:rPr>
          <w:rFonts w:ascii="Times New Roman" w:hAnsi="Times New Roman" w:cs="Times New Roman"/>
        </w:rPr>
      </w:pPr>
    </w:p>
    <w:p w:rsidR="000C4864" w:rsidRPr="000C4864" w:rsidRDefault="000C4864">
      <w:pPr>
        <w:pStyle w:val="ConsPlusNormal"/>
        <w:rPr>
          <w:rFonts w:ascii="Times New Roman" w:hAnsi="Times New Roman" w:cs="Times New Roman"/>
        </w:rPr>
      </w:pPr>
    </w:p>
    <w:p w:rsidR="000C4864" w:rsidRDefault="000C4864">
      <w:pPr>
        <w:pStyle w:val="ConsPlusNormal"/>
        <w:rPr>
          <w:rFonts w:ascii="Times New Roman" w:hAnsi="Times New Roman" w:cs="Times New Roman"/>
        </w:rPr>
        <w:sectPr w:rsidR="000C4864" w:rsidSect="000C4864">
          <w:pgSz w:w="11906" w:h="16838"/>
          <w:pgMar w:top="1134" w:right="850" w:bottom="1134" w:left="1701" w:header="708" w:footer="708" w:gutter="0"/>
          <w:cols w:space="708"/>
          <w:docGrid w:linePitch="360"/>
        </w:sectPr>
      </w:pPr>
    </w:p>
    <w:p w:rsidR="000C4864" w:rsidRPr="000C4864" w:rsidRDefault="000C4864">
      <w:pPr>
        <w:pStyle w:val="ConsPlusNormal"/>
        <w:jc w:val="right"/>
        <w:outlineLvl w:val="0"/>
        <w:rPr>
          <w:rFonts w:ascii="Times New Roman" w:hAnsi="Times New Roman" w:cs="Times New Roman"/>
        </w:rPr>
      </w:pPr>
      <w:r w:rsidRPr="000C4864">
        <w:rPr>
          <w:rFonts w:ascii="Times New Roman" w:hAnsi="Times New Roman" w:cs="Times New Roman"/>
        </w:rPr>
        <w:lastRenderedPageBreak/>
        <w:t>Приложение</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к решению</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Ставропольской городской Думы</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от 19 августа 2016 г. N 887</w:t>
      </w:r>
    </w:p>
    <w:p w:rsidR="000C4864" w:rsidRPr="000C4864" w:rsidRDefault="000C4864">
      <w:pPr>
        <w:pStyle w:val="ConsPlusNormal"/>
        <w:rPr>
          <w:rFonts w:ascii="Times New Roman" w:hAnsi="Times New Roman" w:cs="Times New Roman"/>
        </w:rPr>
      </w:pPr>
    </w:p>
    <w:p w:rsidR="000C4864" w:rsidRPr="000C4864" w:rsidRDefault="000C4864">
      <w:pPr>
        <w:pStyle w:val="ConsPlusTitle"/>
        <w:jc w:val="center"/>
        <w:rPr>
          <w:rFonts w:ascii="Times New Roman" w:hAnsi="Times New Roman" w:cs="Times New Roman"/>
        </w:rPr>
      </w:pPr>
      <w:bookmarkStart w:id="0" w:name="P26"/>
      <w:bookmarkEnd w:id="0"/>
      <w:r w:rsidRPr="000C4864">
        <w:rPr>
          <w:rFonts w:ascii="Times New Roman" w:hAnsi="Times New Roman" w:cs="Times New Roman"/>
        </w:rPr>
        <w:t>ПРОГРАММА</w:t>
      </w:r>
    </w:p>
    <w:p w:rsidR="000C4864" w:rsidRPr="000C4864" w:rsidRDefault="000C4864">
      <w:pPr>
        <w:pStyle w:val="ConsPlusTitle"/>
        <w:jc w:val="center"/>
        <w:rPr>
          <w:rFonts w:ascii="Times New Roman" w:hAnsi="Times New Roman" w:cs="Times New Roman"/>
        </w:rPr>
      </w:pPr>
      <w:r w:rsidRPr="000C4864">
        <w:rPr>
          <w:rFonts w:ascii="Times New Roman" w:hAnsi="Times New Roman" w:cs="Times New Roman"/>
        </w:rPr>
        <w:t>КОМПЛЕКСНОГО РАЗВИТИЯ СОЦИАЛЬНОЙ ИНФРАСТРУКТУРЫ</w:t>
      </w:r>
    </w:p>
    <w:p w:rsidR="000C4864" w:rsidRPr="000C4864" w:rsidRDefault="000C4864">
      <w:pPr>
        <w:pStyle w:val="ConsPlusTitle"/>
        <w:jc w:val="center"/>
        <w:rPr>
          <w:rFonts w:ascii="Times New Roman" w:hAnsi="Times New Roman" w:cs="Times New Roman"/>
        </w:rPr>
      </w:pPr>
      <w:r w:rsidRPr="000C4864">
        <w:rPr>
          <w:rFonts w:ascii="Times New Roman" w:hAnsi="Times New Roman" w:cs="Times New Roman"/>
        </w:rPr>
        <w:t>ГОРОДА СТАВРОПОЛЯ 2016 - 2030 ГОДЫ</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outlineLvl w:val="1"/>
        <w:rPr>
          <w:rFonts w:ascii="Times New Roman" w:hAnsi="Times New Roman" w:cs="Times New Roman"/>
        </w:rPr>
      </w:pPr>
      <w:r w:rsidRPr="000C4864">
        <w:rPr>
          <w:rFonts w:ascii="Times New Roman" w:hAnsi="Times New Roman" w:cs="Times New Roman"/>
        </w:rPr>
        <w:t>ПАСПОРТ</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ПРОГРАММЫ КОМПЛЕКСНОГО РАЗВИТИЯ СОЦИАЛЬНОЙ ИНФРАСТРУКТУРЫ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ГОРОДА СТАВРОПОЛЯ НА 2016 - 2030 ГОДЫ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2"/>
        <w:gridCol w:w="6584"/>
      </w:tblGrid>
      <w:tr w:rsidR="000C4864" w:rsidRPr="000C4864" w:rsidTr="000C4864">
        <w:tc>
          <w:tcPr>
            <w:tcW w:w="2772" w:type="dxa"/>
            <w:tcBorders>
              <w:top w:val="nil"/>
              <w:left w:val="nil"/>
              <w:bottom w:val="nil"/>
              <w:right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Наименование Программы</w:t>
            </w:r>
          </w:p>
        </w:tc>
        <w:tc>
          <w:tcPr>
            <w:tcW w:w="6584" w:type="dxa"/>
            <w:tcBorders>
              <w:top w:val="nil"/>
              <w:left w:val="nil"/>
              <w:bottom w:val="nil"/>
              <w:right w:val="nil"/>
            </w:tcBorders>
          </w:tcPr>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программа комплексного развития социальной инфраструктуры города Ставрополя на 2016 - 2030 годы (далее - Программа)</w:t>
            </w:r>
          </w:p>
        </w:tc>
      </w:tr>
      <w:tr w:rsidR="000C4864" w:rsidRPr="000C4864" w:rsidTr="000C4864">
        <w:trPr>
          <w:trHeight w:val="7842"/>
        </w:trPr>
        <w:tc>
          <w:tcPr>
            <w:tcW w:w="2772" w:type="dxa"/>
            <w:tcBorders>
              <w:top w:val="nil"/>
              <w:left w:val="nil"/>
              <w:right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Основания для разработки Программы</w:t>
            </w:r>
          </w:p>
        </w:tc>
        <w:tc>
          <w:tcPr>
            <w:tcW w:w="6584" w:type="dxa"/>
            <w:tcBorders>
              <w:top w:val="nil"/>
              <w:left w:val="nil"/>
              <w:bottom w:val="nil"/>
              <w:right w:val="nil"/>
            </w:tcBorders>
          </w:tcPr>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 xml:space="preserve">Градостроительный </w:t>
            </w:r>
            <w:hyperlink r:id="rId9" w:history="1">
              <w:r w:rsidRPr="000C4864">
                <w:rPr>
                  <w:rFonts w:ascii="Times New Roman" w:hAnsi="Times New Roman" w:cs="Times New Roman"/>
                </w:rPr>
                <w:t>кодекс</w:t>
              </w:r>
            </w:hyperlink>
            <w:r w:rsidRPr="000C4864">
              <w:rPr>
                <w:rFonts w:ascii="Times New Roman" w:hAnsi="Times New Roman" w:cs="Times New Roman"/>
              </w:rPr>
              <w:t xml:space="preserve"> Российской Федерации;</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 xml:space="preserve">Федеральный </w:t>
            </w:r>
            <w:hyperlink r:id="rId10" w:history="1">
              <w:r w:rsidRPr="000C4864">
                <w:rPr>
                  <w:rFonts w:ascii="Times New Roman" w:hAnsi="Times New Roman" w:cs="Times New Roman"/>
                </w:rPr>
                <w:t>закон</w:t>
              </w:r>
            </w:hyperlink>
            <w:r w:rsidRPr="000C4864">
              <w:rPr>
                <w:rFonts w:ascii="Times New Roman" w:hAnsi="Times New Roman" w:cs="Times New Roman"/>
              </w:rPr>
              <w:t xml:space="preserve"> от 06 октября 2003 г. N 131-ФЗ "Об общих принципах организации местного самоуправления в Российской Федерации";</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 xml:space="preserve">Федеральный </w:t>
            </w:r>
            <w:hyperlink r:id="rId11" w:history="1">
              <w:r w:rsidRPr="000C4864">
                <w:rPr>
                  <w:rFonts w:ascii="Times New Roman" w:hAnsi="Times New Roman" w:cs="Times New Roman"/>
                </w:rPr>
                <w:t>закон</w:t>
              </w:r>
            </w:hyperlink>
            <w:r w:rsidRPr="000C4864">
              <w:rPr>
                <w:rFonts w:ascii="Times New Roman" w:hAnsi="Times New Roman" w:cs="Times New Roman"/>
              </w:rPr>
              <w:t xml:space="preserve"> от 17 ноября 1995 г. N 169-ФЗ "Об архитектурной деятельности в Российской Федерации";</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 xml:space="preserve">Федеральный </w:t>
            </w:r>
            <w:hyperlink r:id="rId12" w:history="1">
              <w:r w:rsidRPr="000C4864">
                <w:rPr>
                  <w:rFonts w:ascii="Times New Roman" w:hAnsi="Times New Roman" w:cs="Times New Roman"/>
                </w:rPr>
                <w:t>закон</w:t>
              </w:r>
            </w:hyperlink>
            <w:r w:rsidRPr="000C4864">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0C4864" w:rsidRPr="000C4864" w:rsidRDefault="000C4864">
            <w:pPr>
              <w:pStyle w:val="ConsPlusNormal"/>
              <w:jc w:val="both"/>
              <w:rPr>
                <w:rFonts w:ascii="Times New Roman" w:hAnsi="Times New Roman" w:cs="Times New Roman"/>
              </w:rPr>
            </w:pPr>
            <w:hyperlink r:id="rId13" w:history="1">
              <w:r w:rsidRPr="000C4864">
                <w:rPr>
                  <w:rFonts w:ascii="Times New Roman" w:hAnsi="Times New Roman" w:cs="Times New Roman"/>
                </w:rPr>
                <w:t>постановление</w:t>
              </w:r>
            </w:hyperlink>
            <w:r w:rsidRPr="000C4864">
              <w:rPr>
                <w:rFonts w:ascii="Times New Roman" w:hAnsi="Times New Roman" w:cs="Times New Roman"/>
              </w:rPr>
              <w:t xml:space="preserve"> Правительства Российской Федерации от 01 октября 2015 г. N 1050 "Об утверждении требований к программам комплексного развития социальной инфраструктуры поселений, городских округов";</w:t>
            </w:r>
          </w:p>
          <w:p w:rsidR="000C4864" w:rsidRPr="000C4864" w:rsidRDefault="000C4864">
            <w:pPr>
              <w:pStyle w:val="ConsPlusNormal"/>
              <w:jc w:val="both"/>
              <w:rPr>
                <w:rFonts w:ascii="Times New Roman" w:hAnsi="Times New Roman" w:cs="Times New Roman"/>
              </w:rPr>
            </w:pPr>
            <w:hyperlink r:id="rId14" w:history="1">
              <w:r w:rsidRPr="000C4864">
                <w:rPr>
                  <w:rFonts w:ascii="Times New Roman" w:hAnsi="Times New Roman" w:cs="Times New Roman"/>
                </w:rPr>
                <w:t>приказ</w:t>
              </w:r>
            </w:hyperlink>
            <w:r w:rsidRPr="000C4864">
              <w:rPr>
                <w:rFonts w:ascii="Times New Roman" w:hAnsi="Times New Roman" w:cs="Times New Roman"/>
              </w:rPr>
              <w:t xml:space="preserve"> министерства строительства, дорожного хозяйства и транспорта Ставропольского края от 23 декабря 2015 г. N 376-о/д "Об утверждении Нормативов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p>
          <w:p w:rsidR="000C4864" w:rsidRPr="000C4864" w:rsidRDefault="000C4864">
            <w:pPr>
              <w:pStyle w:val="ConsPlusNormal"/>
              <w:jc w:val="both"/>
              <w:rPr>
                <w:rFonts w:ascii="Times New Roman" w:hAnsi="Times New Roman" w:cs="Times New Roman"/>
              </w:rPr>
            </w:pPr>
            <w:hyperlink r:id="rId15" w:history="1">
              <w:r w:rsidRPr="000C4864">
                <w:rPr>
                  <w:rFonts w:ascii="Times New Roman" w:hAnsi="Times New Roman" w:cs="Times New Roman"/>
                </w:rPr>
                <w:t>решение</w:t>
              </w:r>
            </w:hyperlink>
            <w:r w:rsidRPr="000C4864">
              <w:rPr>
                <w:rFonts w:ascii="Times New Roman" w:hAnsi="Times New Roman" w:cs="Times New Roman"/>
              </w:rPr>
              <w:t xml:space="preserve"> Ставропольской городской Думы от 24 июня 2016 года N 869 "Об утверждении Стратегии социально-экономического развития города Ставрополя до 2030 года";</w:t>
            </w:r>
          </w:p>
          <w:p w:rsidR="000C4864" w:rsidRPr="000C4864" w:rsidRDefault="000C4864">
            <w:pPr>
              <w:pStyle w:val="ConsPlusNormal"/>
              <w:jc w:val="both"/>
              <w:rPr>
                <w:rFonts w:ascii="Times New Roman" w:hAnsi="Times New Roman" w:cs="Times New Roman"/>
              </w:rPr>
            </w:pPr>
            <w:hyperlink r:id="rId16" w:history="1">
              <w:r w:rsidRPr="000C4864">
                <w:rPr>
                  <w:rFonts w:ascii="Times New Roman" w:hAnsi="Times New Roman" w:cs="Times New Roman"/>
                </w:rPr>
                <w:t>решение</w:t>
              </w:r>
            </w:hyperlink>
            <w:r w:rsidRPr="000C4864">
              <w:rPr>
                <w:rFonts w:ascii="Times New Roman" w:hAnsi="Times New Roman" w:cs="Times New Roman"/>
              </w:rPr>
              <w:t xml:space="preserve"> Ставропольской городской Думы от 03 сентября 2009 года N 98 "Об утверждении корректировки генерального плана города Ставрополя на 2010 - 2030 годы";</w:t>
            </w:r>
          </w:p>
          <w:p w:rsidR="000C4864" w:rsidRPr="000C4864" w:rsidRDefault="000C4864" w:rsidP="000C4864">
            <w:pPr>
              <w:pStyle w:val="ConsPlusNormal"/>
              <w:jc w:val="both"/>
              <w:rPr>
                <w:rFonts w:ascii="Times New Roman" w:hAnsi="Times New Roman" w:cs="Times New Roman"/>
              </w:rPr>
            </w:pPr>
            <w:hyperlink r:id="rId17" w:history="1">
              <w:r w:rsidRPr="000C4864">
                <w:rPr>
                  <w:rFonts w:ascii="Times New Roman" w:hAnsi="Times New Roman" w:cs="Times New Roman"/>
                </w:rPr>
                <w:t>решение</w:t>
              </w:r>
            </w:hyperlink>
            <w:r w:rsidRPr="000C4864">
              <w:rPr>
                <w:rFonts w:ascii="Times New Roman" w:hAnsi="Times New Roman" w:cs="Times New Roman"/>
              </w:rPr>
              <w:t xml:space="preserve"> Ставропольской городской Думы от 17 июня 2015 г. N 680 "Об утверждении </w:t>
            </w:r>
            <w:proofErr w:type="gramStart"/>
            <w:r w:rsidRPr="000C4864">
              <w:rPr>
                <w:rFonts w:ascii="Times New Roman" w:hAnsi="Times New Roman" w:cs="Times New Roman"/>
              </w:rPr>
              <w:t>нормативов градостроительного проектирования муниципального образования города Ставрополя Ставропольского края</w:t>
            </w:r>
            <w:proofErr w:type="gramEnd"/>
            <w:r w:rsidRPr="000C4864">
              <w:rPr>
                <w:rFonts w:ascii="Times New Roman" w:hAnsi="Times New Roman" w:cs="Times New Roman"/>
              </w:rPr>
              <w:t>"</w:t>
            </w:r>
          </w:p>
        </w:tc>
      </w:tr>
      <w:tr w:rsidR="000C4864" w:rsidRPr="000C4864" w:rsidTr="000C4864">
        <w:tc>
          <w:tcPr>
            <w:tcW w:w="2772" w:type="dxa"/>
            <w:tcBorders>
              <w:top w:val="nil"/>
              <w:left w:val="nil"/>
              <w:bottom w:val="nil"/>
              <w:right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Заказчик Программы, его местонахождение</w:t>
            </w:r>
          </w:p>
        </w:tc>
        <w:tc>
          <w:tcPr>
            <w:tcW w:w="6584" w:type="dxa"/>
            <w:tcBorders>
              <w:top w:val="nil"/>
              <w:left w:val="nil"/>
              <w:bottom w:val="nil"/>
              <w:right w:val="nil"/>
            </w:tcBorders>
          </w:tcPr>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администрация города Ставрополя, г. Ставрополь, просп. К. Маркса, 96</w:t>
            </w:r>
          </w:p>
        </w:tc>
      </w:tr>
      <w:tr w:rsidR="000C4864" w:rsidRPr="000C4864" w:rsidTr="000C4864">
        <w:trPr>
          <w:trHeight w:val="2024"/>
        </w:trPr>
        <w:tc>
          <w:tcPr>
            <w:tcW w:w="2772" w:type="dxa"/>
            <w:tcBorders>
              <w:top w:val="nil"/>
              <w:left w:val="nil"/>
              <w:right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Разработчики Программы, их местонахождение</w:t>
            </w:r>
          </w:p>
        </w:tc>
        <w:tc>
          <w:tcPr>
            <w:tcW w:w="6584" w:type="dxa"/>
            <w:tcBorders>
              <w:top w:val="nil"/>
              <w:left w:val="nil"/>
              <w:right w:val="nil"/>
            </w:tcBorders>
          </w:tcPr>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г. Ставрополь, ул. Мира, 282а;</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 xml:space="preserve">комитет образования администрации города Ставрополя, г. Ставрополь, ул. </w:t>
            </w:r>
            <w:proofErr w:type="spellStart"/>
            <w:r w:rsidRPr="000C4864">
              <w:rPr>
                <w:rFonts w:ascii="Times New Roman" w:hAnsi="Times New Roman" w:cs="Times New Roman"/>
              </w:rPr>
              <w:t>Шпаковская</w:t>
            </w:r>
            <w:proofErr w:type="spellEnd"/>
            <w:r w:rsidRPr="000C4864">
              <w:rPr>
                <w:rFonts w:ascii="Times New Roman" w:hAnsi="Times New Roman" w:cs="Times New Roman"/>
              </w:rPr>
              <w:t>, 85;</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 xml:space="preserve">комитет физической культуры и спорта администрации города Ставрополя, г. Ставрополь, ул. </w:t>
            </w:r>
            <w:proofErr w:type="spellStart"/>
            <w:r w:rsidRPr="000C4864">
              <w:rPr>
                <w:rFonts w:ascii="Times New Roman" w:hAnsi="Times New Roman" w:cs="Times New Roman"/>
              </w:rPr>
              <w:t>Голенева</w:t>
            </w:r>
            <w:proofErr w:type="spellEnd"/>
            <w:r w:rsidRPr="000C4864">
              <w:rPr>
                <w:rFonts w:ascii="Times New Roman" w:hAnsi="Times New Roman" w:cs="Times New Roman"/>
              </w:rPr>
              <w:t>, 21;</w:t>
            </w:r>
          </w:p>
          <w:p w:rsidR="000C4864" w:rsidRPr="000C4864" w:rsidRDefault="000C4864" w:rsidP="000C4864">
            <w:pPr>
              <w:pStyle w:val="ConsPlusNormal"/>
              <w:jc w:val="both"/>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г. Ставрополь, просп. К. Маркса, 62</w:t>
            </w:r>
          </w:p>
        </w:tc>
      </w:tr>
      <w:tr w:rsidR="000C4864" w:rsidRPr="000C4864" w:rsidTr="000C4864">
        <w:tc>
          <w:tcPr>
            <w:tcW w:w="2772" w:type="dxa"/>
            <w:tcBorders>
              <w:top w:val="nil"/>
              <w:left w:val="nil"/>
              <w:bottom w:val="nil"/>
              <w:right w:val="nil"/>
            </w:tcBorders>
          </w:tcPr>
          <w:p w:rsidR="000C4864" w:rsidRPr="000C4864" w:rsidRDefault="000C4864">
            <w:pPr>
              <w:pStyle w:val="ConsPlusNormal"/>
              <w:rPr>
                <w:rFonts w:ascii="Times New Roman" w:hAnsi="Times New Roman" w:cs="Times New Roman"/>
              </w:rPr>
            </w:pPr>
            <w:proofErr w:type="spellStart"/>
            <w:r w:rsidRPr="000C4864">
              <w:rPr>
                <w:rFonts w:ascii="Times New Roman" w:hAnsi="Times New Roman" w:cs="Times New Roman"/>
              </w:rPr>
              <w:t>Соразработчики</w:t>
            </w:r>
            <w:proofErr w:type="spellEnd"/>
            <w:r w:rsidRPr="000C4864">
              <w:rPr>
                <w:rFonts w:ascii="Times New Roman" w:hAnsi="Times New Roman" w:cs="Times New Roman"/>
              </w:rPr>
              <w:t xml:space="preserve"> Программы</w:t>
            </w:r>
          </w:p>
        </w:tc>
        <w:tc>
          <w:tcPr>
            <w:tcW w:w="6584" w:type="dxa"/>
            <w:tcBorders>
              <w:top w:val="nil"/>
              <w:left w:val="nil"/>
              <w:bottom w:val="nil"/>
              <w:right w:val="nil"/>
            </w:tcBorders>
          </w:tcPr>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комитет экономического развития администрации города Ставрополя, г. Ставрополь, просп. К. Маркса, 96</w:t>
            </w:r>
          </w:p>
        </w:tc>
      </w:tr>
      <w:tr w:rsidR="000C4864" w:rsidRPr="000C4864" w:rsidTr="000C4864">
        <w:trPr>
          <w:trHeight w:val="2334"/>
        </w:trPr>
        <w:tc>
          <w:tcPr>
            <w:tcW w:w="2772" w:type="dxa"/>
            <w:tcBorders>
              <w:top w:val="nil"/>
              <w:left w:val="nil"/>
              <w:right w:val="nil"/>
            </w:tcBorders>
          </w:tcPr>
          <w:p w:rsidR="000C4864" w:rsidRPr="000C4864" w:rsidRDefault="000C4864" w:rsidP="000C4864">
            <w:pPr>
              <w:pStyle w:val="ConsPlusNormal"/>
              <w:keepNext/>
              <w:rPr>
                <w:rFonts w:ascii="Times New Roman" w:hAnsi="Times New Roman" w:cs="Times New Roman"/>
              </w:rPr>
            </w:pPr>
            <w:r w:rsidRPr="000C4864">
              <w:rPr>
                <w:rFonts w:ascii="Times New Roman" w:hAnsi="Times New Roman" w:cs="Times New Roman"/>
              </w:rPr>
              <w:lastRenderedPageBreak/>
              <w:t>Основные исполнители Программы</w:t>
            </w:r>
          </w:p>
        </w:tc>
        <w:tc>
          <w:tcPr>
            <w:tcW w:w="6584" w:type="dxa"/>
            <w:tcBorders>
              <w:top w:val="nil"/>
              <w:left w:val="nil"/>
              <w:right w:val="nil"/>
            </w:tcBorders>
          </w:tcPr>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w:t>
            </w:r>
          </w:p>
        </w:tc>
      </w:tr>
      <w:tr w:rsidR="000C4864" w:rsidRPr="000C4864" w:rsidTr="000C4864">
        <w:trPr>
          <w:trHeight w:val="9107"/>
        </w:trPr>
        <w:tc>
          <w:tcPr>
            <w:tcW w:w="2772" w:type="dxa"/>
            <w:tcBorders>
              <w:top w:val="nil"/>
              <w:left w:val="nil"/>
              <w:right w:val="nil"/>
            </w:tcBorders>
          </w:tcPr>
          <w:p w:rsidR="000C4864" w:rsidRPr="000C4864" w:rsidRDefault="000C4864" w:rsidP="000C4864">
            <w:pPr>
              <w:pStyle w:val="ConsPlusNormal"/>
              <w:keepNext/>
              <w:rPr>
                <w:rFonts w:ascii="Times New Roman" w:hAnsi="Times New Roman" w:cs="Times New Roman"/>
              </w:rPr>
            </w:pPr>
            <w:r w:rsidRPr="000C4864">
              <w:rPr>
                <w:rFonts w:ascii="Times New Roman" w:hAnsi="Times New Roman" w:cs="Times New Roman"/>
              </w:rPr>
              <w:t>Цели и задачи Программы</w:t>
            </w:r>
          </w:p>
        </w:tc>
        <w:tc>
          <w:tcPr>
            <w:tcW w:w="6584" w:type="dxa"/>
            <w:tcBorders>
              <w:top w:val="nil"/>
              <w:left w:val="nil"/>
              <w:bottom w:val="nil"/>
              <w:right w:val="nil"/>
            </w:tcBorders>
          </w:tcPr>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целями Программы являются:</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 xml:space="preserve">планировка территорий муниципального образования с учетом минимальных расчетных </w:t>
            </w:r>
            <w:proofErr w:type="gramStart"/>
            <w:r w:rsidRPr="000C4864">
              <w:rPr>
                <w:rFonts w:ascii="Times New Roman" w:hAnsi="Times New Roman" w:cs="Times New Roman"/>
              </w:rPr>
              <w:t>показателей обеспечения благоприятных условий жизнедеятельности населения города Ставрополя</w:t>
            </w:r>
            <w:proofErr w:type="gramEnd"/>
            <w:r w:rsidRPr="000C4864">
              <w:rPr>
                <w:rFonts w:ascii="Times New Roman" w:hAnsi="Times New Roman" w:cs="Times New Roman"/>
              </w:rPr>
              <w:t xml:space="preserve"> с учетом видов территориальных зон;</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развитие социальной инфраструктуры города Ставрополя в сфере образования, здравоохранения, культуры, физической культуры и массового спорта путем проектирования, строительства и реконструкции объектов социальной инфраструктуры на территории города Ставрополя в соответствии с нормативами градостроительного проектирования;</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сохранение и развитие в процессе строительства (реконструкции) сложившейся городской среды;</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задачами Программы являются:</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 xml:space="preserve">обеспечение в границах </w:t>
            </w:r>
            <w:proofErr w:type="gramStart"/>
            <w:r w:rsidRPr="000C4864">
              <w:rPr>
                <w:rFonts w:ascii="Times New Roman" w:hAnsi="Times New Roman" w:cs="Times New Roman"/>
              </w:rPr>
              <w:t>проектирования расчета необходимого количества объектов социальной инфраструктуры</w:t>
            </w:r>
            <w:proofErr w:type="gramEnd"/>
            <w:r w:rsidRPr="000C4864">
              <w:rPr>
                <w:rFonts w:ascii="Times New Roman" w:hAnsi="Times New Roman" w:cs="Times New Roman"/>
              </w:rPr>
              <w:t xml:space="preserve"> для реализации нормативной обеспеченности объектами социальной инфраструктуры и размещение данных объектов в зависимости от нормативного радиуса доступности;</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 xml:space="preserve">обеспечение преемственного развития районов города Ставрополя и сохранение характера сложившейся </w:t>
            </w:r>
            <w:proofErr w:type="gramStart"/>
            <w:r w:rsidRPr="000C4864">
              <w:rPr>
                <w:rFonts w:ascii="Times New Roman" w:hAnsi="Times New Roman" w:cs="Times New Roman"/>
              </w:rPr>
              <w:t>застройки города</w:t>
            </w:r>
            <w:proofErr w:type="gramEnd"/>
            <w:r w:rsidRPr="000C4864">
              <w:rPr>
                <w:rFonts w:ascii="Times New Roman" w:hAnsi="Times New Roman" w:cs="Times New Roman"/>
              </w:rPr>
              <w:t>, природной среды и охраны памятников истории и культуры;</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 xml:space="preserve">включение в карту планируемого </w:t>
            </w:r>
            <w:proofErr w:type="gramStart"/>
            <w:r w:rsidRPr="000C4864">
              <w:rPr>
                <w:rFonts w:ascii="Times New Roman" w:hAnsi="Times New Roman" w:cs="Times New Roman"/>
              </w:rPr>
              <w:t>размещения объектов местного значения объектов социальной инфраструктуры</w:t>
            </w:r>
            <w:proofErr w:type="gramEnd"/>
            <w:r w:rsidRPr="000C4864">
              <w:rPr>
                <w:rFonts w:ascii="Times New Roman" w:hAnsi="Times New Roman" w:cs="Times New Roman"/>
              </w:rPr>
              <w:t xml:space="preserve"> в сфере образования, здравоохранения, культуры, физической культуры и массового спорта;</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строительство (реконструкция) объектов дошкольного, школьного и дополнительного образования;</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строительство (реконструкция) объектов здравоохранения;</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строительство (реконструкция) объектов физической культуры и массового спорта;</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строительство (реконструкция) объектов культуры;</w:t>
            </w:r>
          </w:p>
          <w:p w:rsidR="000C4864" w:rsidRPr="000C4864" w:rsidRDefault="000C4864" w:rsidP="000C4864">
            <w:pPr>
              <w:pStyle w:val="ConsPlusNormal"/>
              <w:keepNext/>
              <w:jc w:val="both"/>
              <w:rPr>
                <w:rFonts w:ascii="Times New Roman" w:hAnsi="Times New Roman" w:cs="Times New Roman"/>
              </w:rPr>
            </w:pPr>
            <w:r w:rsidRPr="000C4864">
              <w:rPr>
                <w:rFonts w:ascii="Times New Roman" w:hAnsi="Times New Roman" w:cs="Times New Roman"/>
              </w:rPr>
              <w:t>благоустройство, планировка и устройство малых архитектурных форм, гидротехнических и иных сооружений в границах территорий исторического и культурного наследия (достопримечательных мест)</w:t>
            </w:r>
          </w:p>
        </w:tc>
      </w:tr>
      <w:tr w:rsidR="000C4864" w:rsidRPr="000C4864" w:rsidTr="000C4864">
        <w:trPr>
          <w:trHeight w:val="6496"/>
        </w:trPr>
        <w:tc>
          <w:tcPr>
            <w:tcW w:w="2772" w:type="dxa"/>
            <w:tcBorders>
              <w:top w:val="nil"/>
              <w:left w:val="nil"/>
              <w:right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Целевые индикаторы обеспеченности населения объектами социальной инфраструктуры</w:t>
            </w:r>
          </w:p>
        </w:tc>
        <w:tc>
          <w:tcPr>
            <w:tcW w:w="6584" w:type="dxa"/>
            <w:tcBorders>
              <w:top w:val="nil"/>
              <w:left w:val="nil"/>
              <w:bottom w:val="nil"/>
              <w:right w:val="nil"/>
            </w:tcBorders>
          </w:tcPr>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обеспеченность территории города Ставрополя документацией по планировке территории;</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дошкольных образовательных организациях;</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общеобразовательных организациях;</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организациях дополнительного образования;</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объектах здравоохранения;</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танцевальных залах;</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концертных залах;</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театрах;</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библиотеках;</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кинотеатрах;</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цирках;</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плоскостных спортивных сооружениях;</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спортивных залах;</w:t>
            </w:r>
          </w:p>
          <w:p w:rsidR="000C4864" w:rsidRPr="000C4864" w:rsidRDefault="000C4864" w:rsidP="000C4864">
            <w:pPr>
              <w:pStyle w:val="ConsPlusNormal"/>
              <w:jc w:val="both"/>
              <w:rPr>
                <w:rFonts w:ascii="Times New Roman" w:hAnsi="Times New Roman" w:cs="Times New Roman"/>
              </w:rPr>
            </w:pPr>
            <w:r w:rsidRPr="000C4864">
              <w:rPr>
                <w:rFonts w:ascii="Times New Roman" w:hAnsi="Times New Roman" w:cs="Times New Roman"/>
              </w:rPr>
              <w:t>обеспечение нормативной потребности в бассейнах крытых и открытых общего пользования</w:t>
            </w:r>
          </w:p>
        </w:tc>
      </w:tr>
      <w:tr w:rsidR="000C4864" w:rsidRPr="000C4864" w:rsidTr="000C4864">
        <w:trPr>
          <w:trHeight w:val="3648"/>
        </w:trPr>
        <w:tc>
          <w:tcPr>
            <w:tcW w:w="2772" w:type="dxa"/>
            <w:tcBorders>
              <w:top w:val="nil"/>
              <w:left w:val="nil"/>
              <w:right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584" w:type="dxa"/>
            <w:tcBorders>
              <w:top w:val="nil"/>
              <w:left w:val="nil"/>
              <w:right w:val="nil"/>
            </w:tcBorders>
          </w:tcPr>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мониторинг обеспеченности объектами социальной инфраструктуры и состояния объектов социальной инфраструктуры;</w:t>
            </w:r>
          </w:p>
          <w:p w:rsidR="000C4864" w:rsidRPr="000C4864" w:rsidRDefault="000C4864" w:rsidP="000C4864">
            <w:pPr>
              <w:pStyle w:val="ConsPlusNormal"/>
              <w:jc w:val="both"/>
              <w:rPr>
                <w:rFonts w:ascii="Times New Roman" w:hAnsi="Times New Roman" w:cs="Times New Roman"/>
              </w:rPr>
            </w:pPr>
            <w:r w:rsidRPr="000C4864">
              <w:rPr>
                <w:rFonts w:ascii="Times New Roman" w:hAnsi="Times New Roman" w:cs="Times New Roman"/>
              </w:rPr>
              <w:t>мониторинг потребности в объектах социальной инфраструктуры на территории города Ставрополя;</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 xml:space="preserve">подготовка документации </w:t>
            </w:r>
            <w:proofErr w:type="gramStart"/>
            <w:r w:rsidRPr="000C4864">
              <w:rPr>
                <w:rFonts w:ascii="Times New Roman" w:hAnsi="Times New Roman" w:cs="Times New Roman"/>
              </w:rPr>
              <w:t>по планировке территории с включением в нее зон размещения объектов социальной инфраструктуры в соответствии с требованиями</w:t>
            </w:r>
            <w:proofErr w:type="gramEnd"/>
            <w:r w:rsidRPr="000C4864">
              <w:rPr>
                <w:rFonts w:ascii="Times New Roman" w:hAnsi="Times New Roman" w:cs="Times New Roman"/>
              </w:rPr>
              <w:t xml:space="preserve"> действующего законодательства;</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отвод (резервирование) земельных участков для размещения объектов социальной инфраструктуры;</w:t>
            </w:r>
          </w:p>
          <w:p w:rsidR="000C4864" w:rsidRPr="000C4864" w:rsidRDefault="000C4864" w:rsidP="000C4864">
            <w:pPr>
              <w:pStyle w:val="ConsPlusNormal"/>
              <w:jc w:val="both"/>
              <w:rPr>
                <w:rFonts w:ascii="Times New Roman" w:hAnsi="Times New Roman" w:cs="Times New Roman"/>
              </w:rPr>
            </w:pPr>
            <w:r w:rsidRPr="000C4864">
              <w:rPr>
                <w:rFonts w:ascii="Times New Roman" w:hAnsi="Times New Roman" w:cs="Times New Roman"/>
              </w:rPr>
              <w:t>проектирование, строительство (реконструкция) объектов социальной инфраструктуры для обеспечения потребности в соответствии с нормативами градостроительного проектирования</w:t>
            </w:r>
          </w:p>
        </w:tc>
      </w:tr>
      <w:tr w:rsidR="000C4864" w:rsidRPr="000C4864" w:rsidTr="000C4864">
        <w:trPr>
          <w:trHeight w:val="2081"/>
        </w:trPr>
        <w:tc>
          <w:tcPr>
            <w:tcW w:w="2772" w:type="dxa"/>
            <w:tcBorders>
              <w:top w:val="nil"/>
              <w:left w:val="nil"/>
              <w:right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Сроки и этапы реализации Программы</w:t>
            </w:r>
          </w:p>
        </w:tc>
        <w:tc>
          <w:tcPr>
            <w:tcW w:w="6584" w:type="dxa"/>
            <w:tcBorders>
              <w:top w:val="nil"/>
              <w:left w:val="nil"/>
              <w:right w:val="nil"/>
            </w:tcBorders>
          </w:tcPr>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срок реализации Программы 2016 - 2030 годы;</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этапы реализации Программы:</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1 этап 2016 - 2020 годы;</w:t>
            </w:r>
          </w:p>
          <w:p w:rsidR="000C4864" w:rsidRPr="000C4864" w:rsidRDefault="000C4864">
            <w:pPr>
              <w:pStyle w:val="ConsPlusNormal"/>
              <w:jc w:val="both"/>
              <w:rPr>
                <w:rFonts w:ascii="Times New Roman" w:hAnsi="Times New Roman" w:cs="Times New Roman"/>
              </w:rPr>
            </w:pPr>
            <w:r w:rsidRPr="000C4864">
              <w:rPr>
                <w:rFonts w:ascii="Times New Roman" w:hAnsi="Times New Roman" w:cs="Times New Roman"/>
              </w:rPr>
              <w:t>2 этап 2021 - 2025 годы;</w:t>
            </w:r>
          </w:p>
          <w:p w:rsidR="000C4864" w:rsidRPr="000C4864" w:rsidRDefault="000C4864" w:rsidP="000C4864">
            <w:pPr>
              <w:pStyle w:val="ConsPlusNormal"/>
              <w:jc w:val="both"/>
              <w:rPr>
                <w:rFonts w:ascii="Times New Roman" w:hAnsi="Times New Roman" w:cs="Times New Roman"/>
              </w:rPr>
            </w:pPr>
            <w:r w:rsidRPr="000C4864">
              <w:rPr>
                <w:rFonts w:ascii="Times New Roman" w:hAnsi="Times New Roman" w:cs="Times New Roman"/>
              </w:rPr>
              <w:t>3 этап 2026 - 2030 годы</w:t>
            </w:r>
          </w:p>
        </w:tc>
      </w:tr>
      <w:tr w:rsidR="00461B83" w:rsidRPr="000C4864" w:rsidTr="00461B83">
        <w:trPr>
          <w:trHeight w:val="5569"/>
        </w:trPr>
        <w:tc>
          <w:tcPr>
            <w:tcW w:w="2772" w:type="dxa"/>
            <w:tcBorders>
              <w:top w:val="nil"/>
              <w:left w:val="nil"/>
              <w:right w:val="nil"/>
            </w:tcBorders>
          </w:tcPr>
          <w:p w:rsidR="00461B83" w:rsidRPr="000C4864" w:rsidRDefault="00461B83">
            <w:pPr>
              <w:pStyle w:val="ConsPlusNormal"/>
              <w:rPr>
                <w:rFonts w:ascii="Times New Roman" w:hAnsi="Times New Roman" w:cs="Times New Roman"/>
              </w:rPr>
            </w:pPr>
            <w:r w:rsidRPr="000C4864">
              <w:rPr>
                <w:rFonts w:ascii="Times New Roman" w:hAnsi="Times New Roman" w:cs="Times New Roman"/>
              </w:rPr>
              <w:lastRenderedPageBreak/>
              <w:t>Объемы и источники финансирования</w:t>
            </w:r>
          </w:p>
        </w:tc>
        <w:tc>
          <w:tcPr>
            <w:tcW w:w="6584" w:type="dxa"/>
            <w:tcBorders>
              <w:top w:val="nil"/>
              <w:left w:val="nil"/>
              <w:right w:val="nil"/>
            </w:tcBorders>
          </w:tcPr>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прогнозируемый объем финансовых средств на реализацию Программы составляет 32496,19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 в том числе по годам:</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2016 год - 1313,31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2017 год - 3346,14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2018 год - 2031,12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2019 год - 3421,71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2020 год - 3277,17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2021 год - 2617,13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2022 год - 3011,92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2023 год - 2637,89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2024 год - 4638,11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2025 год - 1473,69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2026 год - 1108,12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2027 год - 1144,60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2028 год - 733,28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2029 год - 774,28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 xml:space="preserve">2030 год - 967,73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рублей.</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Источниками финансирования Программы являются:</w:t>
            </w:r>
          </w:p>
          <w:p w:rsidR="00461B83" w:rsidRPr="000C4864" w:rsidRDefault="00461B83" w:rsidP="007175DD">
            <w:pPr>
              <w:pStyle w:val="ConsPlusNormal"/>
              <w:jc w:val="both"/>
              <w:rPr>
                <w:rFonts w:ascii="Times New Roman" w:hAnsi="Times New Roman" w:cs="Times New Roman"/>
              </w:rPr>
            </w:pPr>
            <w:r w:rsidRPr="000C4864">
              <w:rPr>
                <w:rFonts w:ascii="Times New Roman" w:hAnsi="Times New Roman" w:cs="Times New Roman"/>
              </w:rPr>
              <w:t>средства федерального бюджета, средства бюджета Ставропольского края, средства бюджета города Ставрополя, внебюджетные источники</w:t>
            </w:r>
          </w:p>
        </w:tc>
      </w:tr>
      <w:tr w:rsidR="00461B83" w:rsidRPr="000C4864" w:rsidTr="00672099">
        <w:trPr>
          <w:trHeight w:val="3795"/>
        </w:trPr>
        <w:tc>
          <w:tcPr>
            <w:tcW w:w="2772" w:type="dxa"/>
            <w:tcBorders>
              <w:top w:val="nil"/>
              <w:left w:val="nil"/>
              <w:right w:val="nil"/>
            </w:tcBorders>
          </w:tcPr>
          <w:p w:rsidR="00461B83" w:rsidRPr="000C4864" w:rsidRDefault="00461B83">
            <w:pPr>
              <w:pStyle w:val="ConsPlusNormal"/>
              <w:rPr>
                <w:rFonts w:ascii="Times New Roman" w:hAnsi="Times New Roman" w:cs="Times New Roman"/>
              </w:rPr>
            </w:pPr>
            <w:r w:rsidRPr="000C4864">
              <w:rPr>
                <w:rFonts w:ascii="Times New Roman" w:hAnsi="Times New Roman" w:cs="Times New Roman"/>
              </w:rPr>
              <w:t>Ожидаемые результаты реализации Программы</w:t>
            </w:r>
          </w:p>
        </w:tc>
        <w:tc>
          <w:tcPr>
            <w:tcW w:w="6584" w:type="dxa"/>
            <w:tcBorders>
              <w:top w:val="nil"/>
              <w:left w:val="nil"/>
              <w:right w:val="nil"/>
            </w:tcBorders>
          </w:tcPr>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обеспечение устойчивого развития территории города Ставрополя на основе документов территориального планирования и градостроительного зонирования;</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обеспечение новых микрорайонов города Ставрополя необходимыми объектами социальной инфраструктуры в сфере образования, здравоохранения, культуры, физической культуры и массового спорта в соответствии с нормативами градостроительного проектирования;</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доведение фактической обеспеченности застроенных территорий города Ставрополя объектами социальной инфраструктуры до уровня, утвержденного нормативами градостроительного проектирования;</w:t>
            </w:r>
          </w:p>
          <w:p w:rsidR="00461B83" w:rsidRPr="000C4864" w:rsidRDefault="00461B83">
            <w:pPr>
              <w:pStyle w:val="ConsPlusNormal"/>
              <w:jc w:val="both"/>
              <w:rPr>
                <w:rFonts w:ascii="Times New Roman" w:hAnsi="Times New Roman" w:cs="Times New Roman"/>
              </w:rPr>
            </w:pPr>
            <w:r w:rsidRPr="000C4864">
              <w:rPr>
                <w:rFonts w:ascii="Times New Roman" w:hAnsi="Times New Roman" w:cs="Times New Roman"/>
              </w:rPr>
              <w:t>сохранение культурно-исторического наследия города Ставрополя;</w:t>
            </w:r>
          </w:p>
          <w:p w:rsidR="00461B83" w:rsidRPr="000C4864" w:rsidRDefault="00461B83" w:rsidP="00FE6AE1">
            <w:pPr>
              <w:pStyle w:val="ConsPlusNormal"/>
              <w:jc w:val="both"/>
              <w:rPr>
                <w:rFonts w:ascii="Times New Roman" w:hAnsi="Times New Roman" w:cs="Times New Roman"/>
              </w:rPr>
            </w:pPr>
            <w:r w:rsidRPr="000C4864">
              <w:rPr>
                <w:rFonts w:ascii="Times New Roman" w:hAnsi="Times New Roman" w:cs="Times New Roman"/>
              </w:rPr>
              <w:t>создание благоприятной среды для жизни населения города Ставрополя</w:t>
            </w:r>
          </w:p>
        </w:tc>
      </w:tr>
    </w:tbl>
    <w:p w:rsidR="000C4864" w:rsidRPr="000C4864" w:rsidRDefault="000C4864">
      <w:pPr>
        <w:rPr>
          <w:rFonts w:ascii="Times New Roman" w:hAnsi="Times New Roman" w:cs="Times New Roman"/>
        </w:rPr>
        <w:sectPr w:rsidR="000C4864" w:rsidRPr="000C4864" w:rsidSect="000C4864">
          <w:pgSz w:w="11905" w:h="16838"/>
          <w:pgMar w:top="1134" w:right="850" w:bottom="1134" w:left="1701" w:header="0" w:footer="0" w:gutter="0"/>
          <w:cols w:space="720"/>
          <w:docGrid w:linePitch="299"/>
        </w:sectPr>
      </w:pP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jc w:val="center"/>
        <w:outlineLvl w:val="1"/>
        <w:rPr>
          <w:rFonts w:ascii="Times New Roman" w:hAnsi="Times New Roman" w:cs="Times New Roman"/>
        </w:rPr>
      </w:pPr>
      <w:r w:rsidRPr="00461B83">
        <w:rPr>
          <w:rFonts w:ascii="Times New Roman" w:hAnsi="Times New Roman" w:cs="Times New Roman"/>
        </w:rPr>
        <w:t xml:space="preserve">1. Характеристика существующего состояния </w:t>
      </w:r>
      <w:proofErr w:type="gramStart"/>
      <w:r w:rsidRPr="00461B83">
        <w:rPr>
          <w:rFonts w:ascii="Times New Roman" w:hAnsi="Times New Roman" w:cs="Times New Roman"/>
        </w:rPr>
        <w:t>социальной</w:t>
      </w:r>
      <w:proofErr w:type="gramEnd"/>
    </w:p>
    <w:p w:rsidR="000C4864" w:rsidRPr="00461B83" w:rsidRDefault="000C4864" w:rsidP="00461B83">
      <w:pPr>
        <w:pStyle w:val="ConsPlusNormal"/>
        <w:jc w:val="center"/>
        <w:rPr>
          <w:rFonts w:ascii="Times New Roman" w:hAnsi="Times New Roman" w:cs="Times New Roman"/>
        </w:rPr>
      </w:pPr>
      <w:r w:rsidRPr="00461B83">
        <w:rPr>
          <w:rFonts w:ascii="Times New Roman" w:hAnsi="Times New Roman" w:cs="Times New Roman"/>
        </w:rPr>
        <w:t>инфраструктуры города Ставрополя</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Ставрополь является городом краевого значения, административным центром Ставропольского края и одним из крупнейших городов Северо-Кавказского федерального округа. Площадь территории муниципального образования города Ставрополя Ставропольского края (далее - город Ставрополь), в состав которого, помимо собственно населенного пункта города Ставрополя (площадью 17170 гектаров), входит территория населенного пункта хутора Грушевый (площадью 41 гектар) и обширные межселенные территории (10460 гектаров), составляет 27667,9 гектара. По данным Управления федеральной службы государственной регистрации, кадастра и картографии площадь застроенных земель - 12790 гектаров, или 46,2 процента от общей площади городского округа. Значительную часть свободной от застройки территории занимают леса - 3206,8 гектара, или 11,6 процента от общей площади городского округа, к комплексной застройке планируется 532 гектара, или 1,92 процента, в частности многоэтажным жильем ориентировочно 320 гектаров, или 1,2 процента. Территория города Ставрополя подразделяется на три административных района: Ленинский, Октябрьский, Промышленный. Сегодня город Ставрополь - это около 530 улиц общей протяженностью более 700 километров, свыше 28 тысяч строений, из которых 23,8 тысячи - жилые, общей полезной площадью более 6,5 </w:t>
      </w:r>
      <w:proofErr w:type="gramStart"/>
      <w:r w:rsidRPr="00461B83">
        <w:rPr>
          <w:rFonts w:ascii="Times New Roman" w:hAnsi="Times New Roman" w:cs="Times New Roman"/>
        </w:rPr>
        <w:t>млн</w:t>
      </w:r>
      <w:proofErr w:type="gramEnd"/>
      <w:r w:rsidRPr="00461B83">
        <w:rPr>
          <w:rFonts w:ascii="Times New Roman" w:hAnsi="Times New Roman" w:cs="Times New Roman"/>
        </w:rPr>
        <w:t xml:space="preserve"> квадратных метров.</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Численность населения города Ставрополя на 1 января 2016 года составила 429,5 тыс. человек. За три года прирост населения составил 9,5 тыс. человек.</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2015 году родилось 6,1 тыс. человек, что на 9,4 процента больше, чем в 2013 году. Естественный прирост населения в 2015 году составил 5,0 на 1000 человек населения.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За три года миграционный прирост населения составил 11,4 тыс. человек. В 2015 году в город прибыло 14,8 тыс. человек, выбыло 13,2 тыс. человек, миграционный прирост составил 36,2 на 10 тыс. человек населения.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Жилищный фонд города Ставрополя составляет 11,7 </w:t>
      </w:r>
      <w:proofErr w:type="gramStart"/>
      <w:r w:rsidRPr="00461B83">
        <w:rPr>
          <w:rFonts w:ascii="Times New Roman" w:hAnsi="Times New Roman" w:cs="Times New Roman"/>
        </w:rPr>
        <w:t>млн</w:t>
      </w:r>
      <w:proofErr w:type="gramEnd"/>
      <w:r w:rsidRPr="00461B83">
        <w:rPr>
          <w:rFonts w:ascii="Times New Roman" w:hAnsi="Times New Roman" w:cs="Times New Roman"/>
        </w:rPr>
        <w:t xml:space="preserve"> квадратных метров, в том числе общая площадь многоквартирных домов - 8,1 млн квадратных метров (69 процентов). Общее количество многоквартирных домов - 3775 единиц (в том числе 1566 домов блокированной застройки).</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Обеспеченность населения города Ставрополя жильем составляет 27,5 квадратного метра на одного жителя, что выше, чем в среднем по Российской Федерации и Ставропольскому краю. Физическими и юридическими лицами всех форм собственности за счет различных источников финансирования введено в эксплуатацию: в 2013 году - 601,6 тыс. квадратных метров общей площади жилых домов, в 2014 году - 472,5 тыс. квадратных метров; в 2015 году - 524,75 тыс. квадратных метров.</w:t>
      </w:r>
    </w:p>
    <w:p w:rsidR="000C4864" w:rsidRPr="00461B83" w:rsidRDefault="000C4864" w:rsidP="00461B83">
      <w:pPr>
        <w:pStyle w:val="ConsPlusNormal"/>
        <w:ind w:firstLine="540"/>
        <w:jc w:val="both"/>
        <w:rPr>
          <w:rFonts w:ascii="Times New Roman" w:hAnsi="Times New Roman" w:cs="Times New Roman"/>
        </w:rPr>
      </w:pPr>
      <w:proofErr w:type="gramStart"/>
      <w:r w:rsidRPr="00461B83">
        <w:rPr>
          <w:rFonts w:ascii="Times New Roman" w:hAnsi="Times New Roman" w:cs="Times New Roman"/>
        </w:rPr>
        <w:t xml:space="preserve">Градостроительная деятельность в границах муниципального образования города Ставрополя Ставропольского края осуществляется в соответствии с генеральным </w:t>
      </w:r>
      <w:hyperlink r:id="rId18" w:history="1">
        <w:r w:rsidRPr="00461B83">
          <w:rPr>
            <w:rFonts w:ascii="Times New Roman" w:hAnsi="Times New Roman" w:cs="Times New Roman"/>
          </w:rPr>
          <w:t>планом</w:t>
        </w:r>
      </w:hyperlink>
      <w:r w:rsidRPr="00461B83">
        <w:rPr>
          <w:rFonts w:ascii="Times New Roman" w:hAnsi="Times New Roman" w:cs="Times New Roman"/>
        </w:rPr>
        <w:t xml:space="preserve"> города Ставрополя на 2010 - 2030 годы (далее - генеральный план), утвержденным решением Ставропольской городской Думы от 03 сентября 2009 года N 98 "Об утверждении корректировки генерального плана города Ставрополя на 2010-2030 годы", </w:t>
      </w:r>
      <w:hyperlink r:id="rId19" w:history="1">
        <w:r w:rsidRPr="00461B83">
          <w:rPr>
            <w:rFonts w:ascii="Times New Roman" w:hAnsi="Times New Roman" w:cs="Times New Roman"/>
          </w:rPr>
          <w:t>Правилами</w:t>
        </w:r>
      </w:hyperlink>
      <w:r w:rsidRPr="00461B83">
        <w:rPr>
          <w:rFonts w:ascii="Times New Roman" w:hAnsi="Times New Roman" w:cs="Times New Roman"/>
        </w:rPr>
        <w:t xml:space="preserve"> землепользования и застройки города Ставрополя (далее - Правила), утвержденными решением Ставропольской городской Думы</w:t>
      </w:r>
      <w:proofErr w:type="gramEnd"/>
      <w:r w:rsidRPr="00461B83">
        <w:rPr>
          <w:rFonts w:ascii="Times New Roman" w:hAnsi="Times New Roman" w:cs="Times New Roman"/>
        </w:rPr>
        <w:t xml:space="preserve"> от 27 октября 2010 года N 97, нормативами градостроительного проектирования муниципального образования города Ставрополя Ставропольского края (далее - нормативы градостроительного проектирования), утвержденными решением Ставропольской городской Думы от 17 июня 2015 г. N 680 "Об утверждении </w:t>
      </w:r>
      <w:proofErr w:type="gramStart"/>
      <w:r w:rsidRPr="00461B83">
        <w:rPr>
          <w:rFonts w:ascii="Times New Roman" w:hAnsi="Times New Roman" w:cs="Times New Roman"/>
        </w:rPr>
        <w:t>нормативов градостроительного проектирования муниципального образования города Ставрополя Ставропольского</w:t>
      </w:r>
      <w:proofErr w:type="gramEnd"/>
      <w:r w:rsidRPr="00461B83">
        <w:rPr>
          <w:rFonts w:ascii="Times New Roman" w:hAnsi="Times New Roman" w:cs="Times New Roman"/>
        </w:rPr>
        <w:t xml:space="preserve"> края", утвержденной документацией по планировке территории.</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В связи с интенсивным развитием города генеральный </w:t>
      </w:r>
      <w:hyperlink r:id="rId20" w:history="1">
        <w:r w:rsidRPr="00461B83">
          <w:rPr>
            <w:rFonts w:ascii="Times New Roman" w:hAnsi="Times New Roman" w:cs="Times New Roman"/>
          </w:rPr>
          <w:t>план</w:t>
        </w:r>
      </w:hyperlink>
      <w:r w:rsidRPr="00461B83">
        <w:rPr>
          <w:rFonts w:ascii="Times New Roman" w:hAnsi="Times New Roman" w:cs="Times New Roman"/>
        </w:rPr>
        <w:t xml:space="preserve"> и </w:t>
      </w:r>
      <w:hyperlink r:id="rId21" w:history="1">
        <w:r w:rsidRPr="00461B83">
          <w:rPr>
            <w:rFonts w:ascii="Times New Roman" w:hAnsi="Times New Roman" w:cs="Times New Roman"/>
          </w:rPr>
          <w:t>Правила</w:t>
        </w:r>
      </w:hyperlink>
      <w:r w:rsidRPr="00461B83">
        <w:rPr>
          <w:rFonts w:ascii="Times New Roman" w:hAnsi="Times New Roman" w:cs="Times New Roman"/>
        </w:rPr>
        <w:t xml:space="preserve"> нуждаются в корректировке.</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На 1 января 2016 года в городе Ставрополе утверждено 5 документаций по планировке территории общей площадью 277,9 гектара, что составляет 1 процент от общей площади города Ставрополя. Разработка документации по планировке территории на оставшуюся часть города Ставрополя осуществляется как за счет средств бюджета города Ставрополя, так и за счет иных частных источников финансирования.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Так, при подготовке документации по планировке территории одним из основных условий является ее соответствие с утвержденным нормативом градостроительного проектирования. В </w:t>
      </w:r>
      <w:r w:rsidRPr="00461B83">
        <w:rPr>
          <w:rFonts w:ascii="Times New Roman" w:hAnsi="Times New Roman" w:cs="Times New Roman"/>
        </w:rPr>
        <w:lastRenderedPageBreak/>
        <w:t>частности,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Развитие и эффективное функционирование объектов, входящих в социальную инфраструктуру, их доступность населению - важное условие повышения уровня и качества жизни населения города Ставрополя.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На сегодня имеются определенные трудности с возможностью размещения объектов социальной инфраструктуры в сложившейся </w:t>
      </w:r>
      <w:proofErr w:type="gramStart"/>
      <w:r w:rsidRPr="00461B83">
        <w:rPr>
          <w:rFonts w:ascii="Times New Roman" w:hAnsi="Times New Roman" w:cs="Times New Roman"/>
        </w:rPr>
        <w:t>застройке города</w:t>
      </w:r>
      <w:proofErr w:type="gramEnd"/>
      <w:r w:rsidRPr="00461B83">
        <w:rPr>
          <w:rFonts w:ascii="Times New Roman" w:hAnsi="Times New Roman" w:cs="Times New Roman"/>
        </w:rPr>
        <w:t xml:space="preserve"> Ставрополя из-за отсутствия зарезервированных территорий под обозначенные цели и нахождения земельных участков в частной собственности.</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По мере необходимости - предусматривать финансовые средства в бюджете города Ставрополя на выкуп земельных участков под строительство объектов социальной инфраструктуры, при разработке документации по планировке территории застроенных территорий, по возможности, предусматривать размещение объектов социальной инфраструктуры на участках, имеющих минимальную ценовую градацию.</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целом, сохраняются и обостряются диспропорции между количеством жилья и объектами социальной инфраструктуры - детских садов, школ, учреждений здравоохранения, организации и формирования городских общественных пространств.</w:t>
      </w:r>
    </w:p>
    <w:p w:rsidR="000C4864" w:rsidRPr="000C4864"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Нормативы обеспеченности объектами образования принимаются в соответствии с таблицей </w:t>
      </w:r>
      <w:r w:rsidRPr="000C4864">
        <w:rPr>
          <w:rFonts w:ascii="Times New Roman" w:hAnsi="Times New Roman" w:cs="Times New Roman"/>
        </w:rPr>
        <w:t>1.</w:t>
      </w:r>
    </w:p>
    <w:p w:rsidR="00461B83" w:rsidRDefault="00461B83">
      <w:pPr>
        <w:pStyle w:val="ConsPlusNormal"/>
        <w:rPr>
          <w:rFonts w:ascii="Times New Roman" w:hAnsi="Times New Roman" w:cs="Times New Roman"/>
        </w:rPr>
        <w:sectPr w:rsidR="00461B83">
          <w:pgSz w:w="11905" w:h="16838"/>
          <w:pgMar w:top="1134" w:right="850" w:bottom="1134" w:left="1701" w:header="0" w:footer="0" w:gutter="0"/>
          <w:cols w:space="720"/>
        </w:sectPr>
      </w:pP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843"/>
        <w:gridCol w:w="1701"/>
        <w:gridCol w:w="2410"/>
      </w:tblGrid>
      <w:tr w:rsidR="000C4864" w:rsidRPr="000C4864">
        <w:tc>
          <w:tcPr>
            <w:tcW w:w="567"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3118"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показателя</w:t>
            </w:r>
          </w:p>
        </w:tc>
        <w:tc>
          <w:tcPr>
            <w:tcW w:w="1843"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Значение показателя (мест на 1 тыс. чел.)</w:t>
            </w:r>
          </w:p>
        </w:tc>
        <w:tc>
          <w:tcPr>
            <w:tcW w:w="1701"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Фактическое значение показателя по состоянию на 01.01.2016</w:t>
            </w:r>
          </w:p>
        </w:tc>
        <w:tc>
          <w:tcPr>
            <w:tcW w:w="2410"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Минимальный размер земельного участка, кв. м на 1 место</w:t>
            </w:r>
          </w:p>
        </w:tc>
      </w:tr>
      <w:tr w:rsidR="000C4864" w:rsidRPr="000C4864">
        <w:tc>
          <w:tcPr>
            <w:tcW w:w="567"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3118"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843"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701"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410"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r>
      <w:tr w:rsidR="000C4864" w:rsidRPr="000C4864">
        <w:tc>
          <w:tcPr>
            <w:tcW w:w="567"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3118" w:type="dxa"/>
            <w:tcBorders>
              <w:top w:val="single" w:sz="4" w:space="0" w:color="auto"/>
              <w:bottom w:val="single" w:sz="4" w:space="0" w:color="auto"/>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Дошкольные образовательные организации</w:t>
            </w:r>
          </w:p>
        </w:tc>
        <w:tc>
          <w:tcPr>
            <w:tcW w:w="1843"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100</w:t>
            </w:r>
          </w:p>
        </w:tc>
        <w:tc>
          <w:tcPr>
            <w:tcW w:w="1701"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42 954</w:t>
            </w:r>
          </w:p>
        </w:tc>
        <w:tc>
          <w:tcPr>
            <w:tcW w:w="2410"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w:t>
            </w:r>
          </w:p>
        </w:tc>
      </w:tr>
      <w:tr w:rsidR="000C4864" w:rsidRPr="000C4864">
        <w:tc>
          <w:tcPr>
            <w:tcW w:w="567"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3118" w:type="dxa"/>
            <w:tcBorders>
              <w:top w:val="single" w:sz="4" w:space="0" w:color="auto"/>
              <w:bottom w:val="single" w:sz="4" w:space="0" w:color="auto"/>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Общеобразовательные организации</w:t>
            </w:r>
          </w:p>
        </w:tc>
        <w:tc>
          <w:tcPr>
            <w:tcW w:w="1843"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180</w:t>
            </w:r>
          </w:p>
        </w:tc>
        <w:tc>
          <w:tcPr>
            <w:tcW w:w="1701"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77 317,2</w:t>
            </w:r>
          </w:p>
        </w:tc>
        <w:tc>
          <w:tcPr>
            <w:tcW w:w="2410"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33</w:t>
            </w:r>
          </w:p>
        </w:tc>
      </w:tr>
      <w:tr w:rsidR="000C4864" w:rsidRPr="000C4864">
        <w:tc>
          <w:tcPr>
            <w:tcW w:w="567"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3118" w:type="dxa"/>
            <w:tcBorders>
              <w:top w:val="single" w:sz="4" w:space="0" w:color="auto"/>
              <w:bottom w:val="single" w:sz="4" w:space="0" w:color="auto"/>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Профессиональные образовательные организации</w:t>
            </w:r>
          </w:p>
        </w:tc>
        <w:tc>
          <w:tcPr>
            <w:tcW w:w="1843"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w:t>
            </w:r>
          </w:p>
        </w:tc>
        <w:tc>
          <w:tcPr>
            <w:tcW w:w="1701"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9 880</w:t>
            </w:r>
          </w:p>
        </w:tc>
        <w:tc>
          <w:tcPr>
            <w:tcW w:w="2410"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w:t>
            </w:r>
          </w:p>
        </w:tc>
      </w:tr>
      <w:tr w:rsidR="000C4864" w:rsidRPr="000C4864">
        <w:tc>
          <w:tcPr>
            <w:tcW w:w="567"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3118" w:type="dxa"/>
            <w:tcBorders>
              <w:top w:val="single" w:sz="4" w:space="0" w:color="auto"/>
              <w:bottom w:val="single" w:sz="4" w:space="0" w:color="auto"/>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Организации дополнительного образования</w:t>
            </w:r>
          </w:p>
        </w:tc>
        <w:tc>
          <w:tcPr>
            <w:tcW w:w="1843"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w:t>
            </w:r>
          </w:p>
        </w:tc>
        <w:tc>
          <w:tcPr>
            <w:tcW w:w="1701"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9 021</w:t>
            </w:r>
          </w:p>
        </w:tc>
        <w:tc>
          <w:tcPr>
            <w:tcW w:w="2410" w:type="dxa"/>
            <w:tcBorders>
              <w:top w:val="single" w:sz="4" w:space="0" w:color="auto"/>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w:t>
            </w:r>
          </w:p>
        </w:tc>
      </w:tr>
      <w:tr w:rsidR="000C4864" w:rsidRPr="000C4864">
        <w:tblPrEx>
          <w:tblBorders>
            <w:insideH w:val="none" w:sz="0" w:space="0" w:color="auto"/>
          </w:tblBorders>
        </w:tblPrEx>
        <w:tc>
          <w:tcPr>
            <w:tcW w:w="567" w:type="dxa"/>
            <w:tcBorders>
              <w:top w:val="single" w:sz="4" w:space="0" w:color="auto"/>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3118" w:type="dxa"/>
            <w:tcBorders>
              <w:top w:val="single" w:sz="4" w:space="0" w:color="auto"/>
              <w:bottom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Образовательные организации высшего образования:</w:t>
            </w:r>
          </w:p>
        </w:tc>
        <w:tc>
          <w:tcPr>
            <w:tcW w:w="1843" w:type="dxa"/>
            <w:tcBorders>
              <w:top w:val="single" w:sz="4" w:space="0" w:color="auto"/>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по заданию на проектирование</w:t>
            </w:r>
          </w:p>
        </w:tc>
        <w:tc>
          <w:tcPr>
            <w:tcW w:w="1701" w:type="dxa"/>
            <w:tcBorders>
              <w:top w:val="single" w:sz="4" w:space="0" w:color="auto"/>
              <w:bottom w:val="nil"/>
            </w:tcBorders>
          </w:tcPr>
          <w:p w:rsidR="000C4864" w:rsidRPr="000C4864" w:rsidRDefault="000C4864">
            <w:pPr>
              <w:pStyle w:val="ConsPlusNormal"/>
              <w:rPr>
                <w:rFonts w:ascii="Times New Roman" w:hAnsi="Times New Roman" w:cs="Times New Roman"/>
              </w:rPr>
            </w:pPr>
          </w:p>
        </w:tc>
        <w:tc>
          <w:tcPr>
            <w:tcW w:w="2410" w:type="dxa"/>
            <w:tcBorders>
              <w:top w:val="single" w:sz="4" w:space="0" w:color="auto"/>
              <w:bottom w:val="nil"/>
            </w:tcBorders>
          </w:tcPr>
          <w:p w:rsidR="000C4864" w:rsidRPr="000C4864" w:rsidRDefault="000C4864">
            <w:pPr>
              <w:pStyle w:val="ConsPlusNormal"/>
              <w:rPr>
                <w:rFonts w:ascii="Times New Roman" w:hAnsi="Times New Roman" w:cs="Times New Roman"/>
              </w:rPr>
            </w:pPr>
          </w:p>
        </w:tc>
      </w:tr>
      <w:tr w:rsidR="000C4864" w:rsidRPr="000C4864">
        <w:tblPrEx>
          <w:tblBorders>
            <w:insideH w:val="none" w:sz="0" w:space="0" w:color="auto"/>
          </w:tblBorders>
        </w:tblPrEx>
        <w:tc>
          <w:tcPr>
            <w:tcW w:w="567" w:type="dxa"/>
            <w:tcBorders>
              <w:top w:val="nil"/>
              <w:bottom w:val="nil"/>
            </w:tcBorders>
          </w:tcPr>
          <w:p w:rsidR="000C4864" w:rsidRPr="000C4864" w:rsidRDefault="000C4864">
            <w:pPr>
              <w:pStyle w:val="ConsPlusNormal"/>
              <w:rPr>
                <w:rFonts w:ascii="Times New Roman" w:hAnsi="Times New Roman" w:cs="Times New Roman"/>
              </w:rPr>
            </w:pPr>
          </w:p>
        </w:tc>
        <w:tc>
          <w:tcPr>
            <w:tcW w:w="3118" w:type="dxa"/>
            <w:tcBorders>
              <w:top w:val="nil"/>
              <w:bottom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университеты, высшие технические учебные заведения;</w:t>
            </w:r>
          </w:p>
        </w:tc>
        <w:tc>
          <w:tcPr>
            <w:tcW w:w="1843" w:type="dxa"/>
            <w:tcBorders>
              <w:top w:val="nil"/>
              <w:bottom w:val="nil"/>
            </w:tcBorders>
          </w:tcPr>
          <w:p w:rsidR="000C4864" w:rsidRPr="000C4864" w:rsidRDefault="000C4864">
            <w:pPr>
              <w:pStyle w:val="ConsPlusNormal"/>
              <w:rPr>
                <w:rFonts w:ascii="Times New Roman" w:hAnsi="Times New Roman" w:cs="Times New Roman"/>
              </w:rPr>
            </w:pPr>
          </w:p>
        </w:tc>
        <w:tc>
          <w:tcPr>
            <w:tcW w:w="1701" w:type="dxa"/>
            <w:tcBorders>
              <w:top w:val="nil"/>
              <w:bottom w:val="nil"/>
            </w:tcBorders>
          </w:tcPr>
          <w:p w:rsidR="000C4864" w:rsidRPr="000C4864" w:rsidRDefault="000C4864">
            <w:pPr>
              <w:pStyle w:val="ConsPlusNormal"/>
              <w:rPr>
                <w:rFonts w:ascii="Times New Roman" w:hAnsi="Times New Roman" w:cs="Times New Roman"/>
              </w:rPr>
            </w:pPr>
          </w:p>
        </w:tc>
        <w:tc>
          <w:tcPr>
            <w:tcW w:w="2410" w:type="dxa"/>
            <w:tcBorders>
              <w:top w:val="nil"/>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w:t>
            </w:r>
          </w:p>
        </w:tc>
      </w:tr>
      <w:tr w:rsidR="000C4864" w:rsidRPr="000C4864">
        <w:tblPrEx>
          <w:tblBorders>
            <w:insideH w:val="none" w:sz="0" w:space="0" w:color="auto"/>
          </w:tblBorders>
        </w:tblPrEx>
        <w:tc>
          <w:tcPr>
            <w:tcW w:w="567" w:type="dxa"/>
            <w:tcBorders>
              <w:top w:val="nil"/>
              <w:bottom w:val="nil"/>
            </w:tcBorders>
          </w:tcPr>
          <w:p w:rsidR="000C4864" w:rsidRPr="000C4864" w:rsidRDefault="000C4864">
            <w:pPr>
              <w:pStyle w:val="ConsPlusNormal"/>
              <w:rPr>
                <w:rFonts w:ascii="Times New Roman" w:hAnsi="Times New Roman" w:cs="Times New Roman"/>
              </w:rPr>
            </w:pPr>
          </w:p>
        </w:tc>
        <w:tc>
          <w:tcPr>
            <w:tcW w:w="3118" w:type="dxa"/>
            <w:tcBorders>
              <w:top w:val="nil"/>
              <w:bottom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высшие сельскохозяйственные учебные заведения;</w:t>
            </w:r>
          </w:p>
        </w:tc>
        <w:tc>
          <w:tcPr>
            <w:tcW w:w="1843" w:type="dxa"/>
            <w:tcBorders>
              <w:top w:val="nil"/>
              <w:bottom w:val="nil"/>
            </w:tcBorders>
          </w:tcPr>
          <w:p w:rsidR="000C4864" w:rsidRPr="000C4864" w:rsidRDefault="000C4864">
            <w:pPr>
              <w:pStyle w:val="ConsPlusNormal"/>
              <w:rPr>
                <w:rFonts w:ascii="Times New Roman" w:hAnsi="Times New Roman" w:cs="Times New Roman"/>
              </w:rPr>
            </w:pPr>
          </w:p>
        </w:tc>
        <w:tc>
          <w:tcPr>
            <w:tcW w:w="1701" w:type="dxa"/>
            <w:tcBorders>
              <w:top w:val="nil"/>
              <w:bottom w:val="nil"/>
            </w:tcBorders>
          </w:tcPr>
          <w:p w:rsidR="000C4864" w:rsidRPr="000C4864" w:rsidRDefault="000C4864">
            <w:pPr>
              <w:pStyle w:val="ConsPlusNormal"/>
              <w:rPr>
                <w:rFonts w:ascii="Times New Roman" w:hAnsi="Times New Roman" w:cs="Times New Roman"/>
              </w:rPr>
            </w:pPr>
          </w:p>
        </w:tc>
        <w:tc>
          <w:tcPr>
            <w:tcW w:w="2410" w:type="dxa"/>
            <w:tcBorders>
              <w:top w:val="nil"/>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w:t>
            </w:r>
          </w:p>
        </w:tc>
      </w:tr>
      <w:tr w:rsidR="000C4864" w:rsidRPr="000C4864">
        <w:tblPrEx>
          <w:tblBorders>
            <w:insideH w:val="none" w:sz="0" w:space="0" w:color="auto"/>
          </w:tblBorders>
        </w:tblPrEx>
        <w:tc>
          <w:tcPr>
            <w:tcW w:w="567" w:type="dxa"/>
            <w:tcBorders>
              <w:top w:val="nil"/>
              <w:bottom w:val="nil"/>
            </w:tcBorders>
          </w:tcPr>
          <w:p w:rsidR="000C4864" w:rsidRPr="000C4864" w:rsidRDefault="000C4864">
            <w:pPr>
              <w:pStyle w:val="ConsPlusNormal"/>
              <w:rPr>
                <w:rFonts w:ascii="Times New Roman" w:hAnsi="Times New Roman" w:cs="Times New Roman"/>
              </w:rPr>
            </w:pPr>
          </w:p>
        </w:tc>
        <w:tc>
          <w:tcPr>
            <w:tcW w:w="3118" w:type="dxa"/>
            <w:tcBorders>
              <w:top w:val="nil"/>
              <w:bottom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высшие медицинские, фармацевтические учебные заведения;</w:t>
            </w:r>
          </w:p>
        </w:tc>
        <w:tc>
          <w:tcPr>
            <w:tcW w:w="1843" w:type="dxa"/>
            <w:tcBorders>
              <w:top w:val="nil"/>
              <w:bottom w:val="nil"/>
            </w:tcBorders>
          </w:tcPr>
          <w:p w:rsidR="000C4864" w:rsidRPr="000C4864" w:rsidRDefault="000C4864">
            <w:pPr>
              <w:pStyle w:val="ConsPlusNormal"/>
              <w:rPr>
                <w:rFonts w:ascii="Times New Roman" w:hAnsi="Times New Roman" w:cs="Times New Roman"/>
              </w:rPr>
            </w:pPr>
          </w:p>
        </w:tc>
        <w:tc>
          <w:tcPr>
            <w:tcW w:w="1701" w:type="dxa"/>
            <w:tcBorders>
              <w:top w:val="nil"/>
              <w:bottom w:val="nil"/>
            </w:tcBorders>
          </w:tcPr>
          <w:p w:rsidR="000C4864" w:rsidRPr="000C4864" w:rsidRDefault="000C4864">
            <w:pPr>
              <w:pStyle w:val="ConsPlusNormal"/>
              <w:rPr>
                <w:rFonts w:ascii="Times New Roman" w:hAnsi="Times New Roman" w:cs="Times New Roman"/>
              </w:rPr>
            </w:pPr>
          </w:p>
        </w:tc>
        <w:tc>
          <w:tcPr>
            <w:tcW w:w="2410" w:type="dxa"/>
            <w:tcBorders>
              <w:top w:val="nil"/>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w:t>
            </w:r>
          </w:p>
        </w:tc>
      </w:tr>
      <w:tr w:rsidR="000C4864" w:rsidRPr="000C4864">
        <w:tblPrEx>
          <w:tblBorders>
            <w:insideH w:val="none" w:sz="0" w:space="0" w:color="auto"/>
          </w:tblBorders>
        </w:tblPrEx>
        <w:tc>
          <w:tcPr>
            <w:tcW w:w="567" w:type="dxa"/>
            <w:tcBorders>
              <w:top w:val="nil"/>
              <w:bottom w:val="nil"/>
            </w:tcBorders>
          </w:tcPr>
          <w:p w:rsidR="000C4864" w:rsidRPr="000C4864" w:rsidRDefault="000C4864">
            <w:pPr>
              <w:pStyle w:val="ConsPlusNormal"/>
              <w:rPr>
                <w:rFonts w:ascii="Times New Roman" w:hAnsi="Times New Roman" w:cs="Times New Roman"/>
              </w:rPr>
            </w:pPr>
          </w:p>
        </w:tc>
        <w:tc>
          <w:tcPr>
            <w:tcW w:w="3118" w:type="dxa"/>
            <w:tcBorders>
              <w:top w:val="nil"/>
              <w:bottom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высшие экономические, педагогические учебные заведения;</w:t>
            </w:r>
          </w:p>
        </w:tc>
        <w:tc>
          <w:tcPr>
            <w:tcW w:w="1843" w:type="dxa"/>
            <w:tcBorders>
              <w:top w:val="nil"/>
              <w:bottom w:val="nil"/>
            </w:tcBorders>
          </w:tcPr>
          <w:p w:rsidR="000C4864" w:rsidRPr="000C4864" w:rsidRDefault="000C4864">
            <w:pPr>
              <w:pStyle w:val="ConsPlusNormal"/>
              <w:rPr>
                <w:rFonts w:ascii="Times New Roman" w:hAnsi="Times New Roman" w:cs="Times New Roman"/>
              </w:rPr>
            </w:pPr>
          </w:p>
        </w:tc>
        <w:tc>
          <w:tcPr>
            <w:tcW w:w="1701" w:type="dxa"/>
            <w:tcBorders>
              <w:top w:val="nil"/>
              <w:bottom w:val="nil"/>
            </w:tcBorders>
          </w:tcPr>
          <w:p w:rsidR="000C4864" w:rsidRPr="000C4864" w:rsidRDefault="000C4864">
            <w:pPr>
              <w:pStyle w:val="ConsPlusNormal"/>
              <w:rPr>
                <w:rFonts w:ascii="Times New Roman" w:hAnsi="Times New Roman" w:cs="Times New Roman"/>
              </w:rPr>
            </w:pPr>
          </w:p>
        </w:tc>
        <w:tc>
          <w:tcPr>
            <w:tcW w:w="2410" w:type="dxa"/>
            <w:tcBorders>
              <w:top w:val="nil"/>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w:t>
            </w:r>
          </w:p>
        </w:tc>
      </w:tr>
      <w:tr w:rsidR="000C4864" w:rsidRPr="000C4864">
        <w:tblPrEx>
          <w:tblBorders>
            <w:insideH w:val="none" w:sz="0" w:space="0" w:color="auto"/>
          </w:tblBorders>
        </w:tblPrEx>
        <w:tc>
          <w:tcPr>
            <w:tcW w:w="567" w:type="dxa"/>
            <w:tcBorders>
              <w:top w:val="nil"/>
              <w:bottom w:val="nil"/>
            </w:tcBorders>
          </w:tcPr>
          <w:p w:rsidR="000C4864" w:rsidRPr="000C4864" w:rsidRDefault="000C4864">
            <w:pPr>
              <w:pStyle w:val="ConsPlusNormal"/>
              <w:rPr>
                <w:rFonts w:ascii="Times New Roman" w:hAnsi="Times New Roman" w:cs="Times New Roman"/>
              </w:rPr>
            </w:pPr>
          </w:p>
        </w:tc>
        <w:tc>
          <w:tcPr>
            <w:tcW w:w="3118" w:type="dxa"/>
            <w:tcBorders>
              <w:top w:val="nil"/>
              <w:bottom w:val="nil"/>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высшие учебные заведения культуры, искусства, архитектуры;</w:t>
            </w:r>
          </w:p>
        </w:tc>
        <w:tc>
          <w:tcPr>
            <w:tcW w:w="1843" w:type="dxa"/>
            <w:tcBorders>
              <w:top w:val="nil"/>
              <w:bottom w:val="nil"/>
            </w:tcBorders>
          </w:tcPr>
          <w:p w:rsidR="000C4864" w:rsidRPr="000C4864" w:rsidRDefault="000C4864">
            <w:pPr>
              <w:pStyle w:val="ConsPlusNormal"/>
              <w:rPr>
                <w:rFonts w:ascii="Times New Roman" w:hAnsi="Times New Roman" w:cs="Times New Roman"/>
              </w:rPr>
            </w:pPr>
          </w:p>
        </w:tc>
        <w:tc>
          <w:tcPr>
            <w:tcW w:w="1701" w:type="dxa"/>
            <w:tcBorders>
              <w:top w:val="nil"/>
              <w:bottom w:val="nil"/>
            </w:tcBorders>
          </w:tcPr>
          <w:p w:rsidR="000C4864" w:rsidRPr="000C4864" w:rsidRDefault="000C4864">
            <w:pPr>
              <w:pStyle w:val="ConsPlusNormal"/>
              <w:rPr>
                <w:rFonts w:ascii="Times New Roman" w:hAnsi="Times New Roman" w:cs="Times New Roman"/>
              </w:rPr>
            </w:pPr>
          </w:p>
        </w:tc>
        <w:tc>
          <w:tcPr>
            <w:tcW w:w="2410" w:type="dxa"/>
            <w:tcBorders>
              <w:top w:val="nil"/>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w:t>
            </w:r>
          </w:p>
        </w:tc>
      </w:tr>
      <w:tr w:rsidR="000C4864" w:rsidRPr="000C4864">
        <w:tblPrEx>
          <w:tblBorders>
            <w:insideH w:val="none" w:sz="0" w:space="0" w:color="auto"/>
          </w:tblBorders>
        </w:tblPrEx>
        <w:tc>
          <w:tcPr>
            <w:tcW w:w="567" w:type="dxa"/>
            <w:tcBorders>
              <w:top w:val="nil"/>
              <w:bottom w:val="single" w:sz="4" w:space="0" w:color="auto"/>
            </w:tcBorders>
          </w:tcPr>
          <w:p w:rsidR="000C4864" w:rsidRPr="000C4864" w:rsidRDefault="000C4864">
            <w:pPr>
              <w:pStyle w:val="ConsPlusNormal"/>
              <w:rPr>
                <w:rFonts w:ascii="Times New Roman" w:hAnsi="Times New Roman" w:cs="Times New Roman"/>
              </w:rPr>
            </w:pPr>
          </w:p>
        </w:tc>
        <w:tc>
          <w:tcPr>
            <w:tcW w:w="3118" w:type="dxa"/>
            <w:tcBorders>
              <w:top w:val="nil"/>
              <w:bottom w:val="single" w:sz="4" w:space="0" w:color="auto"/>
            </w:tcBorders>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высшие учебные заведения физической культуры</w:t>
            </w:r>
          </w:p>
        </w:tc>
        <w:tc>
          <w:tcPr>
            <w:tcW w:w="1843" w:type="dxa"/>
            <w:tcBorders>
              <w:top w:val="nil"/>
              <w:bottom w:val="single" w:sz="4" w:space="0" w:color="auto"/>
            </w:tcBorders>
          </w:tcPr>
          <w:p w:rsidR="000C4864" w:rsidRPr="000C4864" w:rsidRDefault="000C4864">
            <w:pPr>
              <w:pStyle w:val="ConsPlusNormal"/>
              <w:rPr>
                <w:rFonts w:ascii="Times New Roman" w:hAnsi="Times New Roman" w:cs="Times New Roman"/>
              </w:rPr>
            </w:pPr>
          </w:p>
        </w:tc>
        <w:tc>
          <w:tcPr>
            <w:tcW w:w="1701" w:type="dxa"/>
            <w:tcBorders>
              <w:top w:val="nil"/>
              <w:bottom w:val="single" w:sz="4" w:space="0" w:color="auto"/>
            </w:tcBorders>
          </w:tcPr>
          <w:p w:rsidR="000C4864" w:rsidRPr="000C4864" w:rsidRDefault="000C4864">
            <w:pPr>
              <w:pStyle w:val="ConsPlusNormal"/>
              <w:rPr>
                <w:rFonts w:ascii="Times New Roman" w:hAnsi="Times New Roman" w:cs="Times New Roman"/>
              </w:rPr>
            </w:pPr>
          </w:p>
        </w:tc>
        <w:tc>
          <w:tcPr>
            <w:tcW w:w="2410" w:type="dxa"/>
            <w:tcBorders>
              <w:top w:val="nil"/>
              <w:bottom w:val="single" w:sz="4" w:space="0" w:color="auto"/>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по заданию на проектирование</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ind w:firstLine="540"/>
        <w:jc w:val="both"/>
        <w:rPr>
          <w:rFonts w:ascii="Times New Roman" w:hAnsi="Times New Roman" w:cs="Times New Roman"/>
        </w:rPr>
      </w:pPr>
      <w:r w:rsidRPr="000C4864">
        <w:rPr>
          <w:rFonts w:ascii="Times New Roman" w:hAnsi="Times New Roman" w:cs="Times New Roman"/>
        </w:rPr>
        <w:t>Нормативы обеспеченности объектами культуры принимаются в соответствии с таблицей 2.</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2</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843"/>
        <w:gridCol w:w="1701"/>
        <w:gridCol w:w="2410"/>
      </w:tblGrid>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показателя</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Значение показателя (мест на 1 тыс. чел.)</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Фактическое значение показателя по состоянию на 01.01.2016</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Минимальный размер земельного участка, кв. м на 1 место, тыс. единиц хранения</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w:t>
            </w:r>
          </w:p>
        </w:tc>
        <w:tc>
          <w:tcPr>
            <w:tcW w:w="31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Норматив обеспеченности танцевальными залами,</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мест на тыс. чел.</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2578</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по заданию на проектирование</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31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Норматив обеспеченности концертными залами,</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мест на тыс. чел.</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4296</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по заданию на проектирование</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31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Норматив обеспеченности театрами, мест на тыс. чел.</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4725</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по заданию на проектирование</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31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Норматив обеспеченности библиотеками, тыс. единиц хранения на тыс. чел.</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6500</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2792010</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по заданию на проектирование</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31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Норматив обеспеченности кинотеатрами,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на тыс. чел.</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15034</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по заданию на проектирование</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31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Норматив обеспеченности цирками,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на тыс. чел.</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3007</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по заданию на проектирование</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ind w:firstLine="540"/>
        <w:jc w:val="both"/>
        <w:rPr>
          <w:rFonts w:ascii="Times New Roman" w:hAnsi="Times New Roman" w:cs="Times New Roman"/>
        </w:rPr>
      </w:pPr>
      <w:r w:rsidRPr="000C4864">
        <w:rPr>
          <w:rFonts w:ascii="Times New Roman" w:hAnsi="Times New Roman" w:cs="Times New Roman"/>
        </w:rPr>
        <w:t>Нормативы обеспеченности объектами физической культуры и спорта принимаются в соответствии с таблицей 3.</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3</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95"/>
        <w:gridCol w:w="2409"/>
        <w:gridCol w:w="2127"/>
      </w:tblGrid>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439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показателя</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Значение показателя (площадь спортивных площадок и (или) мест на 1 тыс. чел.)</w:t>
            </w:r>
          </w:p>
        </w:tc>
        <w:tc>
          <w:tcPr>
            <w:tcW w:w="212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Фактическое значение показателя по состоянию на 01.01.2016</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439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12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4395" w:type="dxa"/>
            <w:vAlign w:val="center"/>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Плоскостные спортивные сооружения,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кв. м площади на тыс. чел.</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1383</w:t>
            </w:r>
          </w:p>
        </w:tc>
        <w:tc>
          <w:tcPr>
            <w:tcW w:w="212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594054</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4395" w:type="dxa"/>
            <w:vAlign w:val="center"/>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Спортивные залы, кв. м площади пола</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на тыс. чел.</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241</w:t>
            </w:r>
          </w:p>
        </w:tc>
        <w:tc>
          <w:tcPr>
            <w:tcW w:w="212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103520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4395" w:type="dxa"/>
            <w:vAlign w:val="center"/>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Бассейны крытые и открытые общего пользования, кв. м зеркала воды на тыс. чел.</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84</w:t>
            </w:r>
          </w:p>
        </w:tc>
        <w:tc>
          <w:tcPr>
            <w:tcW w:w="212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36082</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ind w:firstLine="540"/>
        <w:jc w:val="both"/>
        <w:rPr>
          <w:rFonts w:ascii="Times New Roman" w:hAnsi="Times New Roman" w:cs="Times New Roman"/>
        </w:rPr>
      </w:pPr>
      <w:r w:rsidRPr="000C4864">
        <w:rPr>
          <w:rFonts w:ascii="Times New Roman" w:hAnsi="Times New Roman" w:cs="Times New Roman"/>
        </w:rPr>
        <w:t>Нормативы обеспеченности объектами здравоохранения принимаются в соответствии с таблицей 4.</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4</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95"/>
        <w:gridCol w:w="2409"/>
        <w:gridCol w:w="2127"/>
      </w:tblGrid>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439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показателя</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Значение показателя</w:t>
            </w:r>
          </w:p>
        </w:tc>
        <w:tc>
          <w:tcPr>
            <w:tcW w:w="212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Фактическое значение показателя по состоянию на 01.01.2016</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439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12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w:t>
            </w:r>
          </w:p>
        </w:tc>
        <w:tc>
          <w:tcPr>
            <w:tcW w:w="439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Рекомендуемая обеспеченность, количество мест, коек, посещений на тыс. чел.</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13,4</w:t>
            </w:r>
          </w:p>
        </w:tc>
        <w:tc>
          <w:tcPr>
            <w:tcW w:w="212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5585</w:t>
            </w:r>
          </w:p>
        </w:tc>
      </w:tr>
    </w:tbl>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jc w:val="center"/>
        <w:outlineLvl w:val="1"/>
        <w:rPr>
          <w:rFonts w:ascii="Times New Roman" w:hAnsi="Times New Roman" w:cs="Times New Roman"/>
        </w:rPr>
      </w:pPr>
      <w:r w:rsidRPr="00461B83">
        <w:rPr>
          <w:rFonts w:ascii="Times New Roman" w:hAnsi="Times New Roman" w:cs="Times New Roman"/>
        </w:rPr>
        <w:t>2. Образование</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городе Ставрополе сложилась многофункциональная муниципальная система образования, которая насчитывает 123 образовательных учреждений разных уровней и форм собственности, в том числе 66 дошкольных образовательных учреждений, из них 65 муниципальных, 48 общеобразовательных учреждений, из них 43 муниципальных и 8 муниципальных учреждений дополнительного образования детей.</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Повышение уровня рождаемости в городе Ставрополе, миграционный прирост, ведение активной застройки новых микрорайонов привело к увеличению спроса на услуги дошкольного и общего образования, </w:t>
      </w:r>
      <w:proofErr w:type="spellStart"/>
      <w:r w:rsidRPr="00461B83">
        <w:rPr>
          <w:rFonts w:ascii="Times New Roman" w:hAnsi="Times New Roman" w:cs="Times New Roman"/>
        </w:rPr>
        <w:t>перенаполняемости</w:t>
      </w:r>
      <w:proofErr w:type="spellEnd"/>
      <w:r w:rsidRPr="00461B83">
        <w:rPr>
          <w:rFonts w:ascii="Times New Roman" w:hAnsi="Times New Roman" w:cs="Times New Roman"/>
        </w:rPr>
        <w:t xml:space="preserve"> образовательных учреждений.</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2014 году по сравнению с 2012 годом численность детей, стоящих на учете для определения в дошкольные образовательные учреждения увеличилась на 25,5 процента, а численность воспитанников - на 16,1 процента.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Недостаточная обеспеченность учреждениями образования наблюдается в районе улиц Чапаева и </w:t>
      </w:r>
      <w:proofErr w:type="gramStart"/>
      <w:r w:rsidRPr="00461B83">
        <w:rPr>
          <w:rFonts w:ascii="Times New Roman" w:hAnsi="Times New Roman" w:cs="Times New Roman"/>
        </w:rPr>
        <w:t>Пригородной</w:t>
      </w:r>
      <w:proofErr w:type="gramEnd"/>
      <w:r w:rsidRPr="00461B83">
        <w:rPr>
          <w:rFonts w:ascii="Times New Roman" w:hAnsi="Times New Roman" w:cs="Times New Roman"/>
        </w:rPr>
        <w:t xml:space="preserve">. На территории района функционирует одно муниципальное бюджетное дошкольное образовательное учреждение центр развития ребенка - детский сад N 51 "Росток" города Ставрополя, проектной мощностью 499 человек, фактическая наполняемость 746 человек, процент </w:t>
      </w:r>
      <w:proofErr w:type="spellStart"/>
      <w:r w:rsidRPr="00461B83">
        <w:rPr>
          <w:rFonts w:ascii="Times New Roman" w:hAnsi="Times New Roman" w:cs="Times New Roman"/>
        </w:rPr>
        <w:t>переукомплектованности</w:t>
      </w:r>
      <w:proofErr w:type="spellEnd"/>
      <w:r w:rsidRPr="00461B83">
        <w:rPr>
          <w:rFonts w:ascii="Times New Roman" w:hAnsi="Times New Roman" w:cs="Times New Roman"/>
        </w:rPr>
        <w:t xml:space="preserve"> 149,5. В указанном районе отсутствуют общеобразовательные учреждения. Учащиеся на школьных автобусах доставляются в близлежащие школы.</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Для снятия социальной напряженности необходимо организовать строительство общеобразовательного учреждения на 650 мест и дошкольного учреждения на 120 мест на улице Пригородной и дошкольного учреждения на 250 мест на улице Чапаева.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связи с активным строительством в 443, 573, 424 и 556 кварталах города Ставрополя фактическая обеспеченность дошкольными учреждениями снижается.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Быстроразвивающийся район города Ставрополя - 204 квартал. В связи с интенсивным жилищным строительством и вводом в эксплуатацию жилых массивов в данном микрорайоне возникла острая необходимость строительства муниципального дошкольного образовательного учреждения.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настоящее время функционирует одно муниципальное автономное дошкольное образовательное учреждение детский сад комбинированного вида N 7 города Ставрополя, проектная мощность - 368 детей. Фактически учреждение посещают 526 детей, процент укомплектованности 142,9.</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Наиболее остро проблема стоит в Юго-Западном районе города, который является самым крупным районом города. Основные зоны развития Юго-Западного района - 530, 523, 526, 528, 529 кварталы. Количество дошкольных образовательных учреждений - 14, общая проектная мощность - 4082 человека. Фактически учреждения посещают 6404 ребенка, процент укомплектованности - 156,9, для решения проблемы удовлетворения потребности населения в дошкольных образовательных учреждениях необходимо построить 4 новых детских сада на 880 мест.</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Количество школ Юго-Западного района - 11, в них обучаются 13443 ученика, общая проектная мощность - 9367, процент </w:t>
      </w:r>
      <w:proofErr w:type="spellStart"/>
      <w:r w:rsidRPr="00461B83">
        <w:rPr>
          <w:rFonts w:ascii="Times New Roman" w:hAnsi="Times New Roman" w:cs="Times New Roman"/>
        </w:rPr>
        <w:t>переукомплектованности</w:t>
      </w:r>
      <w:proofErr w:type="spellEnd"/>
      <w:r w:rsidRPr="00461B83">
        <w:rPr>
          <w:rFonts w:ascii="Times New Roman" w:hAnsi="Times New Roman" w:cs="Times New Roman"/>
        </w:rPr>
        <w:t xml:space="preserve"> - 143,5. Для удовлетворения потребности населения в Юго-Западном районе необходимо построить 4 общеобразовательных учреждения проектной мощностью на 990 мест каждое.</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В Северо-Западном районе в 6 общеобразовательных учреждениях обучаются 6078 человек, при общей проектной мощности 4009 человек. Процент </w:t>
      </w:r>
      <w:proofErr w:type="spellStart"/>
      <w:r w:rsidRPr="00461B83">
        <w:rPr>
          <w:rFonts w:ascii="Times New Roman" w:hAnsi="Times New Roman" w:cs="Times New Roman"/>
        </w:rPr>
        <w:t>переукомплектованности</w:t>
      </w:r>
      <w:proofErr w:type="spellEnd"/>
      <w:r w:rsidRPr="00461B83">
        <w:rPr>
          <w:rFonts w:ascii="Times New Roman" w:hAnsi="Times New Roman" w:cs="Times New Roman"/>
        </w:rPr>
        <w:t xml:space="preserve"> составляет 151,6. Для решения проблемы удовлетворения потребности населения в общеобразовательных учреждениях Северо-Западного района необходимо построить 2 школы проектной мощностью не менее 990 мест каждая.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С 2010 года в городе Ставрополе началось активное строительство социальных объектов. </w:t>
      </w:r>
      <w:proofErr w:type="gramStart"/>
      <w:r w:rsidRPr="00461B83">
        <w:rPr>
          <w:rFonts w:ascii="Times New Roman" w:hAnsi="Times New Roman" w:cs="Times New Roman"/>
        </w:rPr>
        <w:t xml:space="preserve">В 2011 году были введены в эксплуатацию муниципальное бюджетное дошкольное образовательное учреждение детский сад N 17 города Ставрополя, муниципальное бюджетное общеобразовательное учреждение средняя общеобразовательная школа с углубленным изучением отдельных предметов N 39 города Ставрополя и пристройка к муниципальному бюджетному дошкольному образовательному учреждению центру развития ребенка - детскому саду N 51 </w:t>
      </w:r>
      <w:r w:rsidRPr="00461B83">
        <w:rPr>
          <w:rFonts w:ascii="Times New Roman" w:hAnsi="Times New Roman" w:cs="Times New Roman"/>
        </w:rPr>
        <w:lastRenderedPageBreak/>
        <w:t>"Росток" города Ставрополя.</w:t>
      </w:r>
      <w:proofErr w:type="gramEnd"/>
      <w:r w:rsidRPr="00461B83">
        <w:rPr>
          <w:rFonts w:ascii="Times New Roman" w:hAnsi="Times New Roman" w:cs="Times New Roman"/>
        </w:rPr>
        <w:t xml:space="preserve"> </w:t>
      </w:r>
      <w:proofErr w:type="gramStart"/>
      <w:r w:rsidRPr="00461B83">
        <w:rPr>
          <w:rFonts w:ascii="Times New Roman" w:hAnsi="Times New Roman" w:cs="Times New Roman"/>
        </w:rPr>
        <w:t>В 2013 году были введены в эксплуатацию пристройки к муниципальному бюджетному дошкольному образовательному учреждению детскому саду комбинированного вида N 59 города Ставрополя и муниципальному бюджетному дошкольному образовательному учреждению центру развития ребенка - детскому саду N 77 "Золотая рыбка" города Ставрополя (на 146 мест каждая), открыто муниципальное бюджетное дошкольное образовательное учреждение "Центр развития ребенка - детский сад N 79" города Ставрополя, рассчитанное на</w:t>
      </w:r>
      <w:proofErr w:type="gramEnd"/>
      <w:r w:rsidRPr="00461B83">
        <w:rPr>
          <w:rFonts w:ascii="Times New Roman" w:hAnsi="Times New Roman" w:cs="Times New Roman"/>
        </w:rPr>
        <w:t xml:space="preserve"> 14 групп. В сентябре 2013 года в микрорайоне "Перспективный" было открыто муниципальное бюджетное дошкольное образовательное учреждение "Центр развития ребенка - детский сад N 15 "</w:t>
      </w:r>
      <w:proofErr w:type="spellStart"/>
      <w:r w:rsidRPr="00461B83">
        <w:rPr>
          <w:rFonts w:ascii="Times New Roman" w:hAnsi="Times New Roman" w:cs="Times New Roman"/>
        </w:rPr>
        <w:t>Юсишка</w:t>
      </w:r>
      <w:proofErr w:type="spellEnd"/>
      <w:r w:rsidRPr="00461B83">
        <w:rPr>
          <w:rFonts w:ascii="Times New Roman" w:hAnsi="Times New Roman" w:cs="Times New Roman"/>
        </w:rPr>
        <w:t xml:space="preserve">" города Ставрополя, первый на юге России, построенный в рамках </w:t>
      </w:r>
      <w:proofErr w:type="spellStart"/>
      <w:r w:rsidRPr="00461B83">
        <w:rPr>
          <w:rFonts w:ascii="Times New Roman" w:hAnsi="Times New Roman" w:cs="Times New Roman"/>
        </w:rPr>
        <w:t>муниципально</w:t>
      </w:r>
      <w:proofErr w:type="spellEnd"/>
      <w:r w:rsidRPr="00461B83">
        <w:rPr>
          <w:rFonts w:ascii="Times New Roman" w:hAnsi="Times New Roman" w:cs="Times New Roman"/>
        </w:rPr>
        <w:t>-частного партнерства.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декабре 2015 года сданы в эксплуатацию три муниципальных дошкольных образовательных учреждения: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муниципальное бюджетное дошкольное образовательное учреждение детский сад N 21 города Ставрополя, расположено по адресу: ул. 45 Параллель, 18, рассчитано на 8 групп - 160 мест;</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муниципальное бюджетное дошкольное образовательное учреждение детский сад N 23, города Ставрополя, расположено по адресу: ул. 50 лет ВЛКСМ, 56, рассчитано на 12 групп - 250 мест;</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муниципальное бюджетное дошкольное образовательное учреждение детский сад N 25, города Ставрополя, расположено по адресу: ул. Тухачевского, 25/3, рассчитано на 8 групп - 160 мест.</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В рамках федеральной </w:t>
      </w:r>
      <w:hyperlink r:id="rId22" w:history="1">
        <w:r w:rsidRPr="00461B83">
          <w:rPr>
            <w:rFonts w:ascii="Times New Roman" w:hAnsi="Times New Roman" w:cs="Times New Roman"/>
          </w:rPr>
          <w:t>программы</w:t>
        </w:r>
      </w:hyperlink>
      <w:r w:rsidRPr="00461B83">
        <w:rPr>
          <w:rFonts w:ascii="Times New Roman" w:hAnsi="Times New Roman" w:cs="Times New Roman"/>
        </w:rPr>
        <w:t xml:space="preserve"> "Юг России" в декабре 2015 года введена в эксплуатацию новая школа в 204 квартале города Ставрополя. Муниципальное бюджетное общеобразовательное учреждение средняя общеобразовательная школа N 43 города Ставрополя на 990 мест по адресу: ул. Чехова, 65, начнет функционировать с 1 сентября 2016 года.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Также в 2015 году начато строительство муниципального бюджетного общеобразовательного учреждения средней общеобразовательной школы N 44 города Ставрополя в 530 квартале города Ставрополя на 807 мест в районе жилого дома по ул. Доваторцев, 86/2, которая будет сдана в эксплуатацию в июле 2016 года.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Услугами дошкольного образования охвачено 73 процента детей, что выше </w:t>
      </w:r>
      <w:proofErr w:type="spellStart"/>
      <w:r w:rsidRPr="00461B83">
        <w:rPr>
          <w:rFonts w:ascii="Times New Roman" w:hAnsi="Times New Roman" w:cs="Times New Roman"/>
        </w:rPr>
        <w:t>среднекраевого</w:t>
      </w:r>
      <w:proofErr w:type="spellEnd"/>
      <w:r w:rsidRPr="00461B83">
        <w:rPr>
          <w:rFonts w:ascii="Times New Roman" w:hAnsi="Times New Roman" w:cs="Times New Roman"/>
        </w:rPr>
        <w:t xml:space="preserve"> показателя. Вместе с тем все дошкольные образовательные учреждения города Ставрополя переукомплектованы на 35 - 45 процентов.</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В последнее время в дошкольных и общеобразовательных учреждениях были приняты меры по созданию необходимых условий, способствующих сохранению и укреплению здоровья детей. Внедрение в дошкольных и общеобразовательных учреждениях </w:t>
      </w:r>
      <w:proofErr w:type="spellStart"/>
      <w:r w:rsidRPr="00461B83">
        <w:rPr>
          <w:rFonts w:ascii="Times New Roman" w:hAnsi="Times New Roman" w:cs="Times New Roman"/>
        </w:rPr>
        <w:t>здоровьесберегающих</w:t>
      </w:r>
      <w:proofErr w:type="spellEnd"/>
      <w:r w:rsidRPr="00461B83">
        <w:rPr>
          <w:rFonts w:ascii="Times New Roman" w:hAnsi="Times New Roman" w:cs="Times New Roman"/>
        </w:rPr>
        <w:t xml:space="preserve"> педагогических технологий позволило обеспечить стабильное состояние здоровья детей и молодежи.</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Ежегодно проводится работа по ремонту зданий учреждений отрасли "Образование". Основными направлениями при проведении работ является устранение аварийности зданий, проведение капитального ремонта кровель, санитарно-технических систем, ремонт ограждений в целях обеспечения безопасных и благоприятных условий пребывания детей и сотрудников.</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Целесообразность решения проблем в системе образования города Ставрополя на основе программного метода обусловлена масштабностью, высокой социально-экономической значимостью и межведомственным характером решаемых проблем, необходимостью </w:t>
      </w:r>
      <w:proofErr w:type="spellStart"/>
      <w:r w:rsidRPr="00461B83">
        <w:rPr>
          <w:rFonts w:ascii="Times New Roman" w:hAnsi="Times New Roman" w:cs="Times New Roman"/>
        </w:rPr>
        <w:t>модернизационных</w:t>
      </w:r>
      <w:proofErr w:type="spellEnd"/>
      <w:r w:rsidRPr="00461B83">
        <w:rPr>
          <w:rFonts w:ascii="Times New Roman" w:hAnsi="Times New Roman" w:cs="Times New Roman"/>
        </w:rPr>
        <w:t xml:space="preserve"> преобразований с целью повышения доступности и качества образования, необходимостью создания системы количественных и качественных показателей.</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jc w:val="center"/>
        <w:outlineLvl w:val="1"/>
        <w:rPr>
          <w:rFonts w:ascii="Times New Roman" w:hAnsi="Times New Roman" w:cs="Times New Roman"/>
        </w:rPr>
      </w:pPr>
      <w:r w:rsidRPr="00461B83">
        <w:rPr>
          <w:rFonts w:ascii="Times New Roman" w:hAnsi="Times New Roman" w:cs="Times New Roman"/>
        </w:rPr>
        <w:t>3. Здравоохранение</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ind w:firstLine="540"/>
        <w:jc w:val="both"/>
        <w:rPr>
          <w:rFonts w:ascii="Times New Roman" w:hAnsi="Times New Roman" w:cs="Times New Roman"/>
        </w:rPr>
      </w:pPr>
      <w:proofErr w:type="gramStart"/>
      <w:r w:rsidRPr="00461B83">
        <w:rPr>
          <w:rFonts w:ascii="Times New Roman" w:hAnsi="Times New Roman" w:cs="Times New Roman"/>
        </w:rPr>
        <w:t>В соответствии с приказом Министерства здравоохранения Ставропольского края от 14 августа 2013 г. N 01-05/913 "Об организации работы по приему муниципальных учреждений здравоохранения, находящихся в ведении органов местного самоуправления городских округов Ставропольского края (город Ставрополь, город Невинномысск, город-курорт Пятигорск), безвозмездно передаваемых из муниципальной собственности в государственную собственность Ставропольского края" с 1 января 2014 года полномочия в сфере здравоохранения переданы</w:t>
      </w:r>
      <w:proofErr w:type="gramEnd"/>
      <w:r w:rsidRPr="00461B83">
        <w:rPr>
          <w:rFonts w:ascii="Times New Roman" w:hAnsi="Times New Roman" w:cs="Times New Roman"/>
        </w:rPr>
        <w:t xml:space="preserve"> на краевой уровень.</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По данным Территориального органа Федеральной службы государственной статистики по </w:t>
      </w:r>
      <w:r w:rsidRPr="00461B83">
        <w:rPr>
          <w:rFonts w:ascii="Times New Roman" w:hAnsi="Times New Roman" w:cs="Times New Roman"/>
        </w:rPr>
        <w:lastRenderedPageBreak/>
        <w:t>Ставропольскому краю по состоянию на 1 января 2015 года количество больничных учреждений по городу Ставрополю составляет 18, число больничных коек - 6517, из расчета 153 койки на 10 тыс. населения.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На территории города Ставрополя действуют:</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шесть поликлинических учреждений по обслуживанию взрослого населения общей мощностью 3000 посещений в смену, при этом фактическая нагрузка составляет 5968 посещений в смену;</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три поликлинических учреждения по обслуживанию детского населения общей мощностью 1296 посещений в смену, при этом фактическая нагрузка составляет 1906 посещений в смену. </w:t>
      </w:r>
      <w:hyperlink w:anchor="P414" w:history="1">
        <w:r w:rsidRPr="00461B83">
          <w:rPr>
            <w:rFonts w:ascii="Times New Roman" w:hAnsi="Times New Roman" w:cs="Times New Roman"/>
          </w:rPr>
          <w:t>Мощность</w:t>
        </w:r>
      </w:hyperlink>
      <w:r w:rsidRPr="00461B83">
        <w:rPr>
          <w:rFonts w:ascii="Times New Roman" w:hAnsi="Times New Roman" w:cs="Times New Roman"/>
        </w:rPr>
        <w:t xml:space="preserve"> амбулаторно-поликлинических учреждений города Ставрополя представлена в таблице 5.</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Ситуация с обеспечением населения города Ставрополя услугами в сфере здравоохранения ежегодно осложняется в связи с новыми объемами вводимого жилья, миграционным приростом населения, а также отмечаемым последние восемь лет увеличением рождаемости. За прошедшие пять лет население города Ставрополя выросло на 45 тысяч человек и достигло 429,5 тыс. человек (в том числе на территории Юго-Западного района проживает 150 тыс. человек), что привело к значительному росту посещаемости жителями медицинских организаций города Ставрополя.</w:t>
      </w:r>
    </w:p>
    <w:p w:rsidR="000C4864" w:rsidRPr="00461B83" w:rsidRDefault="000C4864" w:rsidP="00461B83">
      <w:pPr>
        <w:pStyle w:val="ConsPlusNormal"/>
        <w:ind w:firstLine="540"/>
        <w:jc w:val="both"/>
        <w:rPr>
          <w:rFonts w:ascii="Times New Roman" w:hAnsi="Times New Roman" w:cs="Times New Roman"/>
        </w:rPr>
      </w:pPr>
      <w:proofErr w:type="gramStart"/>
      <w:r w:rsidRPr="00461B83">
        <w:rPr>
          <w:rFonts w:ascii="Times New Roman" w:hAnsi="Times New Roman" w:cs="Times New Roman"/>
        </w:rPr>
        <w:t>Во всех поликлинических учреждениях города Ставрополя в настоящее время уже задействованы все возможные дополнительные помещения для организации приема населения, что позволило решить острую проблему в большинстве районов города, однако в Юго-Западном районе, на территории обслуживания государственного бюджетного учреждения здравоохранения Ставропольского края "Клиническая поликлиника N 6" (проектная мощность 700 посещений в смену, фактически 1670 посещений в смену) и государственного бюджетного учреждения</w:t>
      </w:r>
      <w:proofErr w:type="gramEnd"/>
      <w:r w:rsidRPr="00461B83">
        <w:rPr>
          <w:rFonts w:ascii="Times New Roman" w:hAnsi="Times New Roman" w:cs="Times New Roman"/>
        </w:rPr>
        <w:t xml:space="preserve"> здравоохранения Ставропольского края "Городская детская поликлиника N 3" (проектная мощность 440 посещений в смену, фактически 880 посещений в смену) (далее - поликлиники), данную проблему решить не удалось. При этом поликлиники находятся в значительном удалении от территории большого числа обслуживаемых участков.</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Кроме того, в связи с тем, что в городе действует один травматологический пункт мощностью 70 посещений в сутки, фактически выполняющий нагрузку в 223 посещения в сутки, расположенный в центре города Ставрополя, существует острая потребность в строительстве нового травматологического пункта, максимально приближенного к территории наиболее плотного проживания населения.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Оптимальным решением является строительство отдельно стоящего здания городской поликлиники на 850 посещений с подстанцией скорой медицинской помощи со стоянкой санитарного транспорта на 4 - 6 автомобилей в 530 квартале города Ставрополя.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На территории города Ставрополя ведется строительство нового перинатального центра в рамках соглашения, заключенного между Правительством Ставропольского края, Министерством здравоохранения Российской Федерации и Федеральным фондом обязательного медицинского страхования. Все работы по возведению объекта, рассчитанного на 130 мест, должны быть завершены до 15 июля 2016 года. Финансовое обеспечение проекта осуществляется через бюджет Территориального фонда обязательного медицинского страхования Ставропольского края. Всего на возведение перинатального центра будет затрачено около 2,5 </w:t>
      </w:r>
      <w:proofErr w:type="gramStart"/>
      <w:r w:rsidRPr="00461B83">
        <w:rPr>
          <w:rFonts w:ascii="Times New Roman" w:hAnsi="Times New Roman" w:cs="Times New Roman"/>
        </w:rPr>
        <w:t>млрд</w:t>
      </w:r>
      <w:proofErr w:type="gramEnd"/>
      <w:r w:rsidRPr="00461B83">
        <w:rPr>
          <w:rFonts w:ascii="Times New Roman" w:hAnsi="Times New Roman" w:cs="Times New Roman"/>
        </w:rPr>
        <w:t xml:space="preserve"> рублей, из них около 2 млрд рублей - средства федерального центра, еще 500 млн рублей - краевого бюджета.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В городе Ставрополе, на улице </w:t>
      </w:r>
      <w:proofErr w:type="spellStart"/>
      <w:r w:rsidRPr="00461B83">
        <w:rPr>
          <w:rFonts w:ascii="Times New Roman" w:hAnsi="Times New Roman" w:cs="Times New Roman"/>
        </w:rPr>
        <w:t>Тюльпановой</w:t>
      </w:r>
      <w:proofErr w:type="spellEnd"/>
      <w:r w:rsidRPr="00461B83">
        <w:rPr>
          <w:rFonts w:ascii="Times New Roman" w:hAnsi="Times New Roman" w:cs="Times New Roman"/>
        </w:rPr>
        <w:t xml:space="preserve"> (напротив жилой комплекс "Победа") началось строительство поликлиники в рамках федеральной целевой </w:t>
      </w:r>
      <w:hyperlink r:id="rId23" w:history="1">
        <w:r w:rsidRPr="00461B83">
          <w:rPr>
            <w:rFonts w:ascii="Times New Roman" w:hAnsi="Times New Roman" w:cs="Times New Roman"/>
          </w:rPr>
          <w:t>программы</w:t>
        </w:r>
      </w:hyperlink>
      <w:r w:rsidRPr="00461B83">
        <w:rPr>
          <w:rFonts w:ascii="Times New Roman" w:hAnsi="Times New Roman" w:cs="Times New Roman"/>
        </w:rPr>
        <w:t xml:space="preserve"> "Юг России".</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Новая поликлиника в Юго-Западном районе города рассчитана на обслуживание 57 тысяч человек и в смену сможет принять до 720 пациентов. Кроме того, в ее состав войдут </w:t>
      </w:r>
      <w:proofErr w:type="spellStart"/>
      <w:r w:rsidRPr="00461B83">
        <w:rPr>
          <w:rFonts w:ascii="Times New Roman" w:hAnsi="Times New Roman" w:cs="Times New Roman"/>
        </w:rPr>
        <w:t>травмпункт</w:t>
      </w:r>
      <w:proofErr w:type="spellEnd"/>
      <w:r w:rsidRPr="00461B83">
        <w:rPr>
          <w:rFonts w:ascii="Times New Roman" w:hAnsi="Times New Roman" w:cs="Times New Roman"/>
        </w:rPr>
        <w:t xml:space="preserve"> и подстанция скорой помощи. Планируется, что поликлиника будет оснащена современным оборудованием стоимостью свыше 740 </w:t>
      </w:r>
      <w:proofErr w:type="gramStart"/>
      <w:r w:rsidRPr="00461B83">
        <w:rPr>
          <w:rFonts w:ascii="Times New Roman" w:hAnsi="Times New Roman" w:cs="Times New Roman"/>
        </w:rPr>
        <w:t>млн</w:t>
      </w:r>
      <w:proofErr w:type="gramEnd"/>
      <w:r w:rsidRPr="00461B83">
        <w:rPr>
          <w:rFonts w:ascii="Times New Roman" w:hAnsi="Times New Roman" w:cs="Times New Roman"/>
        </w:rPr>
        <w:t xml:space="preserve"> рублей. За поликлиникой закрепят свыше 45 тысяч жителей краевой столицы, в том числе 10 тысяч детей.</w:t>
      </w:r>
    </w:p>
    <w:p w:rsidR="00461B83" w:rsidRDefault="000C4864" w:rsidP="00461B83">
      <w:pPr>
        <w:pStyle w:val="ConsPlusNormal"/>
        <w:ind w:firstLine="540"/>
        <w:jc w:val="both"/>
        <w:rPr>
          <w:rFonts w:ascii="Times New Roman" w:hAnsi="Times New Roman" w:cs="Times New Roman"/>
        </w:rPr>
        <w:sectPr w:rsidR="00461B83" w:rsidSect="00461B83">
          <w:pgSz w:w="11905" w:h="16838"/>
          <w:pgMar w:top="1134" w:right="850" w:bottom="1134" w:left="1701" w:header="0" w:footer="0" w:gutter="0"/>
          <w:cols w:space="720"/>
          <w:docGrid w:linePitch="299"/>
        </w:sectPr>
      </w:pPr>
      <w:r w:rsidRPr="00461B83">
        <w:rPr>
          <w:rFonts w:ascii="Times New Roman" w:hAnsi="Times New Roman" w:cs="Times New Roman"/>
        </w:rPr>
        <w:t>При строительстве новых жилых объектов на территории города Ставрополя необходимо предусмотреть строительство новых объектов здравоохранения.</w:t>
      </w: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lastRenderedPageBreak/>
        <w:t>Таблица 5</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bookmarkStart w:id="1" w:name="P414"/>
      <w:bookmarkEnd w:id="1"/>
      <w:r w:rsidRPr="000C4864">
        <w:rPr>
          <w:rFonts w:ascii="Times New Roman" w:hAnsi="Times New Roman" w:cs="Times New Roman"/>
        </w:rPr>
        <w:t xml:space="preserve">Мощность </w:t>
      </w:r>
      <w:proofErr w:type="gramStart"/>
      <w:r w:rsidRPr="000C4864">
        <w:rPr>
          <w:rFonts w:ascii="Times New Roman" w:hAnsi="Times New Roman" w:cs="Times New Roman"/>
        </w:rPr>
        <w:t>амбулаторно-поликлинических</w:t>
      </w:r>
      <w:proofErr w:type="gramEnd"/>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учреждений города Ставрополя</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570"/>
        <w:gridCol w:w="2410"/>
        <w:gridCol w:w="1843"/>
      </w:tblGrid>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45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медицинской организации</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Плановая мощность (посещений в смену)</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Фактическая мощность</w:t>
            </w:r>
          </w:p>
        </w:tc>
      </w:tr>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45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r>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4570"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Государственное бюджетное учреждение здравоохранения Ставропольского края "Городская клиническая поликлиника N 1" города Ставрополя</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780</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1552</w:t>
            </w:r>
          </w:p>
        </w:tc>
      </w:tr>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4570"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Государственное бюджетное учреждение здравоохранения Ставропольского края "Городская клиническая поликлиника N 2" города Ставрополя</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789</w:t>
            </w:r>
          </w:p>
        </w:tc>
      </w:tr>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4570"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Государственное автономное учреждение здравоохранения Ставропольского края "Городская поликлиника N 3" города Ставрополя</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570</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582</w:t>
            </w:r>
          </w:p>
        </w:tc>
      </w:tr>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4570"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Государственное бюджетное учреждение здравоохранения Ставропольского края "Городская клиническая поликлиника N 6" города Ставрополя</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700</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1670</w:t>
            </w:r>
          </w:p>
        </w:tc>
      </w:tr>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4570"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Государственное бюджетное учреждение здравоохранения Ставропольского края "Городская клиническая консультативно-диагностическая поликлиника" города Ставрополя</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350</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w:t>
            </w:r>
          </w:p>
        </w:tc>
      </w:tr>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4570"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Государственное бюджетное учреждение здравоохранения Ставропольского края "Городской клинический центр общей врачебной практики (семейной медицины)" города Ставрополя</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675</w:t>
            </w:r>
          </w:p>
        </w:tc>
      </w:tr>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4570"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Государственное бюджетное учреждение здравоохранения Ставропольского края "Городская детская поликлиника N 1" города Ставрополя</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115</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230</w:t>
            </w:r>
          </w:p>
        </w:tc>
      </w:tr>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4570"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Государственное бюджетное учреждение здравоохранения Ставропольского края "Городская детская клиническая поликлиника N 2" города Ставрополя</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741</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796</w:t>
            </w:r>
          </w:p>
        </w:tc>
      </w:tr>
      <w:tr w:rsidR="000C4864" w:rsidRPr="000C4864">
        <w:tc>
          <w:tcPr>
            <w:tcW w:w="67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4570"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Государственное бюджетное учреждение здравоохранения Ставропольского края "Городская детская поликлиника N 3" города Ставрополя</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440</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880</w:t>
            </w:r>
          </w:p>
        </w:tc>
      </w:tr>
    </w:tbl>
    <w:p w:rsidR="000C4864" w:rsidRPr="000C4864" w:rsidRDefault="000C4864">
      <w:pPr>
        <w:rPr>
          <w:rFonts w:ascii="Times New Roman" w:hAnsi="Times New Roman" w:cs="Times New Roman"/>
        </w:rPr>
        <w:sectPr w:rsidR="000C4864" w:rsidRPr="000C4864" w:rsidSect="00461B83">
          <w:pgSz w:w="11905" w:h="16838"/>
          <w:pgMar w:top="1134" w:right="850" w:bottom="1134" w:left="1701" w:header="0" w:footer="0" w:gutter="0"/>
          <w:cols w:space="720"/>
          <w:docGrid w:linePitch="299"/>
        </w:sectPr>
      </w:pP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jc w:val="center"/>
        <w:outlineLvl w:val="1"/>
        <w:rPr>
          <w:rFonts w:ascii="Times New Roman" w:hAnsi="Times New Roman" w:cs="Times New Roman"/>
        </w:rPr>
      </w:pPr>
      <w:r w:rsidRPr="00461B83">
        <w:rPr>
          <w:rFonts w:ascii="Times New Roman" w:hAnsi="Times New Roman" w:cs="Times New Roman"/>
        </w:rPr>
        <w:t>4. Физическая культура и массовый спорт</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Показатель количества жителей города Ставрополя, регулярно занимающихся физической культурой и спортом, увеличился с 26,1 процента в 2013 году до 29,44 процента в 2014 году, по итогам 2015 года составил 29,4 процента (в среднем по Российской Федерации - 29,35 процента, по Ставропольскому краю - 20,5 процента).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Обеспеченность жителей города Ставрополя плавательными бассейнами составляет 9,3 процента, плоскостными сооружениями - 41,1 процента, спортивными залами - 36,9 процента.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Ставрополе насчитывается 819 физкультурно-спортивных объектов, из них: плоскостных спортивных сооружений - 538, спортивных залов - 235, плавательных бассейнов - 7, крытых спортивных объектов с искусственным льдом - 2, стадионов с трибунами более чем на 1500 мест - 1, сооружений для стрелковых видов спорта - 24, других спортивных сооружений - 24. Спортивные сооружения в количестве 120 объектов используются для спортивной подготовки и организации спортивных мероприятий различного уровня.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городе Ставрополе функционируют 20 учреждений физкультурно-спортивной направленности (12 являются муниципальными учреждениями физкультурно-спортивной направленности города Ставрополя, 6 - краевых учреждений, 2 - федеральных учреждения).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Муниципальные учреждения физкультурно-спортивной направленности города Ставрополя (далее - муниципальное учреждение) развивают 43 вида спорта, из </w:t>
      </w:r>
      <w:proofErr w:type="gramStart"/>
      <w:r w:rsidRPr="00461B83">
        <w:rPr>
          <w:rFonts w:ascii="Times New Roman" w:hAnsi="Times New Roman" w:cs="Times New Roman"/>
        </w:rPr>
        <w:t>которых</w:t>
      </w:r>
      <w:proofErr w:type="gramEnd"/>
      <w:r w:rsidRPr="00461B83">
        <w:rPr>
          <w:rFonts w:ascii="Times New Roman" w:hAnsi="Times New Roman" w:cs="Times New Roman"/>
        </w:rPr>
        <w:t xml:space="preserve"> наиболее массовыми являются футбол, баскетбол, волейбол, гандбол, бокс, тхэквондо, прыжки на акробатической дорожке, плавание. Общее количество занимающихся в муниципальных учреждениях в 2015 году составило более 8 000 человек.</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Из 12 муниципальных учреждений собственную материально-техническую базу имеют лишь 5 муниципальных учреждений. 7 муниципальных учреждений используют спортивные сооружения по договорам аренды или (в виде исключения) по договорам безвозмездного пользования. Ни одно муниципальное учреждение не имеет материально-технической базы, полностью удовлетворяющей потребностям по пропускной способности.</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Крупнейшими спортивными объектами, расположенными на территории города Ставрополя являются: стадион "Динамо" пропускной способностью 300 человек с трибунами для зрителей на 20 000 человек; негосударственное учреждение Дворец спорта профсоюзов "Спартак" пропускной способностью 250 человек; плавательный бассейн открытого акционерного общества "Ставропольский плавательный бассейн" пропускной способностью 100 человек; </w:t>
      </w:r>
      <w:proofErr w:type="gramStart"/>
      <w:r w:rsidRPr="00461B83">
        <w:rPr>
          <w:rFonts w:ascii="Times New Roman" w:hAnsi="Times New Roman" w:cs="Times New Roman"/>
        </w:rPr>
        <w:t>муниципальное бюджетное учреждение дополнительного образования "Физкультурно-оздоровительный комплекс "Русь" города Ставрополя" (далее - МБУ ДО "ФОК "Русь" г. Ставрополя") пропускной способностью 160 человек;</w:t>
      </w:r>
      <w:proofErr w:type="gramEnd"/>
      <w:r w:rsidRPr="00461B83">
        <w:rPr>
          <w:rFonts w:ascii="Times New Roman" w:hAnsi="Times New Roman" w:cs="Times New Roman"/>
        </w:rPr>
        <w:t xml:space="preserve"> </w:t>
      </w:r>
      <w:proofErr w:type="gramStart"/>
      <w:r w:rsidRPr="00461B83">
        <w:rPr>
          <w:rFonts w:ascii="Times New Roman" w:hAnsi="Times New Roman" w:cs="Times New Roman"/>
        </w:rPr>
        <w:t xml:space="preserve">футбольные поля с искусственным покрытием муниципального бюджетного образовательного учреждения дополнительного образования детей детско-юношеской спортивной школы по футболу "Кожаный мяч" Романа Павлюченко, муниципальное бюджетное общеобразовательное учреждение средняя общеобразовательная школа N 21 и муниципальное бюджетное общеобразовательное учреждение средняя общеобразовательная школа N 11 им. И.А. </w:t>
      </w:r>
      <w:proofErr w:type="spellStart"/>
      <w:r w:rsidRPr="00461B83">
        <w:rPr>
          <w:rFonts w:ascii="Times New Roman" w:hAnsi="Times New Roman" w:cs="Times New Roman"/>
        </w:rPr>
        <w:t>Бурмистрова</w:t>
      </w:r>
      <w:proofErr w:type="spellEnd"/>
      <w:r w:rsidRPr="00461B83">
        <w:rPr>
          <w:rFonts w:ascii="Times New Roman" w:hAnsi="Times New Roman" w:cs="Times New Roman"/>
        </w:rPr>
        <w:t xml:space="preserve"> города Ставрополя с пропускной способностью по 80 человек.</w:t>
      </w:r>
      <w:proofErr w:type="gramEnd"/>
      <w:r w:rsidRPr="00461B83">
        <w:rPr>
          <w:rFonts w:ascii="Times New Roman" w:hAnsi="Times New Roman" w:cs="Times New Roman"/>
        </w:rPr>
        <w:t xml:space="preserve"> Все крупные спортивные объекты капитального строительства за исключением МБУ </w:t>
      </w:r>
      <w:proofErr w:type="gramStart"/>
      <w:r w:rsidRPr="00461B83">
        <w:rPr>
          <w:rFonts w:ascii="Times New Roman" w:hAnsi="Times New Roman" w:cs="Times New Roman"/>
        </w:rPr>
        <w:t>ДО</w:t>
      </w:r>
      <w:proofErr w:type="gramEnd"/>
      <w:r w:rsidRPr="00461B83">
        <w:rPr>
          <w:rFonts w:ascii="Times New Roman" w:hAnsi="Times New Roman" w:cs="Times New Roman"/>
        </w:rPr>
        <w:t xml:space="preserve"> "</w:t>
      </w:r>
      <w:proofErr w:type="gramStart"/>
      <w:r w:rsidRPr="00461B83">
        <w:rPr>
          <w:rFonts w:ascii="Times New Roman" w:hAnsi="Times New Roman" w:cs="Times New Roman"/>
        </w:rPr>
        <w:t>ФОК</w:t>
      </w:r>
      <w:proofErr w:type="gramEnd"/>
      <w:r w:rsidRPr="00461B83">
        <w:rPr>
          <w:rFonts w:ascii="Times New Roman" w:hAnsi="Times New Roman" w:cs="Times New Roman"/>
        </w:rPr>
        <w:t xml:space="preserve"> "Русь" г. Ставрополя" построены более 30 лет назад.</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2013 - 2015 годах проводились ремонтные работы существующих физкультурно-спортивных объектов в муниципальных учреждениях города Ставрополя, введены в эксплуатацию ряд значимых физкультурно-спортивных объектов.</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В 2014 году на территории города Ставрополя введены в эксплуатацию следующие физкультурно-спортивные объекты: в 204 квартале открыт ледовый каток "Виктория" единовременной пропускной способностью 60 человек; МБУ </w:t>
      </w:r>
      <w:proofErr w:type="gramStart"/>
      <w:r w:rsidRPr="00461B83">
        <w:rPr>
          <w:rFonts w:ascii="Times New Roman" w:hAnsi="Times New Roman" w:cs="Times New Roman"/>
        </w:rPr>
        <w:t>ДО</w:t>
      </w:r>
      <w:proofErr w:type="gramEnd"/>
      <w:r w:rsidRPr="00461B83">
        <w:rPr>
          <w:rFonts w:ascii="Times New Roman" w:hAnsi="Times New Roman" w:cs="Times New Roman"/>
        </w:rPr>
        <w:t xml:space="preserve"> "</w:t>
      </w:r>
      <w:proofErr w:type="gramStart"/>
      <w:r w:rsidRPr="00461B83">
        <w:rPr>
          <w:rFonts w:ascii="Times New Roman" w:hAnsi="Times New Roman" w:cs="Times New Roman"/>
        </w:rPr>
        <w:t>ФОК</w:t>
      </w:r>
      <w:proofErr w:type="gramEnd"/>
      <w:r w:rsidRPr="00461B83">
        <w:rPr>
          <w:rFonts w:ascii="Times New Roman" w:hAnsi="Times New Roman" w:cs="Times New Roman"/>
        </w:rPr>
        <w:t xml:space="preserve"> "Русь" г. Ставрополя", включающий зал для спортивных игр, зал борьбы, зал для занятий по хореографии, тренажерный зал, единовременной пропускной способностью 160 человек; </w:t>
      </w:r>
      <w:proofErr w:type="spellStart"/>
      <w:r w:rsidRPr="00461B83">
        <w:rPr>
          <w:rFonts w:ascii="Times New Roman" w:hAnsi="Times New Roman" w:cs="Times New Roman"/>
        </w:rPr>
        <w:t>воркаут</w:t>
      </w:r>
      <w:proofErr w:type="spellEnd"/>
      <w:r w:rsidRPr="00461B83">
        <w:rPr>
          <w:rFonts w:ascii="Times New Roman" w:hAnsi="Times New Roman" w:cs="Times New Roman"/>
        </w:rPr>
        <w:t>-площадка на территории Комсомольского озера единовременной пропускной способностью 20 человек; фитнес-центр "Алекс Фитнесс" на территории Промышленного района единовременной пропускной способностью 200 человек; фитнес-центр "Физрук" на территории Промышленного района единовременной пропускной способностью 350 человек; площадка для игры в мини-футбол с искусственным покрытием единовременной пропускной способностью 16 человек на улице Западный обход.</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lastRenderedPageBreak/>
        <w:t xml:space="preserve">В 2015 году введено в строй: две </w:t>
      </w:r>
      <w:proofErr w:type="spellStart"/>
      <w:r w:rsidRPr="00461B83">
        <w:rPr>
          <w:rFonts w:ascii="Times New Roman" w:hAnsi="Times New Roman" w:cs="Times New Roman"/>
        </w:rPr>
        <w:t>воркаут</w:t>
      </w:r>
      <w:proofErr w:type="spellEnd"/>
      <w:r w:rsidRPr="00461B83">
        <w:rPr>
          <w:rFonts w:ascii="Times New Roman" w:hAnsi="Times New Roman" w:cs="Times New Roman"/>
        </w:rPr>
        <w:t xml:space="preserve">-площадки для занятий уличными видами спорта (одна в микрорайоне "Перспективный" единовременной пропускной способностью 50 человек и вторая на территории Ставропольского государственного аграрного университета единовременной пропускной способностью 25 человек); </w:t>
      </w:r>
      <w:proofErr w:type="spellStart"/>
      <w:r w:rsidRPr="00461B83">
        <w:rPr>
          <w:rFonts w:ascii="Times New Roman" w:hAnsi="Times New Roman" w:cs="Times New Roman"/>
        </w:rPr>
        <w:t>роллердром</w:t>
      </w:r>
      <w:proofErr w:type="spellEnd"/>
      <w:r w:rsidRPr="00461B83">
        <w:rPr>
          <w:rFonts w:ascii="Times New Roman" w:hAnsi="Times New Roman" w:cs="Times New Roman"/>
        </w:rPr>
        <w:t xml:space="preserve"> (на территории микрорайона "Перспективный" единовременной пропускной способностью 20 человек); 2 площадки по мини-футболу единовременной пропускной способностью по 16 человек каждая и 2 крытых теннисных корта единовременной пропускной способностью по 8 человек каждый на территории 204 квартала; 3 частных </w:t>
      </w:r>
      <w:proofErr w:type="gramStart"/>
      <w:r w:rsidRPr="00461B83">
        <w:rPr>
          <w:rFonts w:ascii="Times New Roman" w:hAnsi="Times New Roman" w:cs="Times New Roman"/>
        </w:rPr>
        <w:t>фитнес-центра</w:t>
      </w:r>
      <w:proofErr w:type="gramEnd"/>
      <w:r w:rsidRPr="00461B83">
        <w:rPr>
          <w:rFonts w:ascii="Times New Roman" w:hAnsi="Times New Roman" w:cs="Times New Roman"/>
        </w:rPr>
        <w:t>; велосипедная дорожка с мягким покрытием шириной 2,5 метра, протяженностью 2 километра, огороженная металлическими перилами.</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настоящее время город Ставрополь остро нуждается в новых объектах физкультурно-спортивной инфраструктуры. Наиболее востребованными являются: залы для спортивных игр, спортивные объекты зимних видов спорта (ледовый дворец), плавательный бассейн, легкоатлетический манеж, футбольное поле с искусственным покрытием под крышей.</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муниципальном бюджетном образовательном учреждении дополнительного образования детей детско-юношеской спортивной школе олимпийского резерва N 1 города Ставрополя активно развивают баскетбол и волейбол. Учреждение не имеет собственной материально-технической базы, поэтому места для занятий данными видами спорта определены в спортивных залах средних образовательных школ города Ставрополя, которые не соответствуют требованиям, необходимым для игры в волейбол и баскетбол. В связи с проведением занятий в рамках учебного процесса время тренировок по баскетболу и волейболу ограничено.</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В настоящее время в городе Ставрополе в круглогодичном режиме функционируют 2 </w:t>
      </w:r>
      <w:proofErr w:type="gramStart"/>
      <w:r w:rsidRPr="00461B83">
        <w:rPr>
          <w:rFonts w:ascii="Times New Roman" w:hAnsi="Times New Roman" w:cs="Times New Roman"/>
        </w:rPr>
        <w:t>ледовых</w:t>
      </w:r>
      <w:proofErr w:type="gramEnd"/>
      <w:r w:rsidRPr="00461B83">
        <w:rPr>
          <w:rFonts w:ascii="Times New Roman" w:hAnsi="Times New Roman" w:cs="Times New Roman"/>
        </w:rPr>
        <w:t xml:space="preserve"> катка. Пропускная способность ледовых катков не в состоянии принимать всех желающих заниматься зимними видами спорта.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С 2016 года в городе Ставрополе начинается прием у населения норм всероссийского физкультурно-спортивного комплекса "Готов к труду и обороне", в который включены упражнения по плаванию, легкой атлетике. В городе Ставрополе отсутствует муниципальный плавательный бассейн и муниципальные объекты для занятий легкой атлетикой.</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муниципальных учреждениях футболом занимаются около 1600 детей. Кроме этого, в городе Ставрополе функционирует футбольная "Лига дворового футбола", охватывающая 150 любителей футбола. Федерацией футбола организуются спортивные мероприятия по футболу для студентов и ветеранов. Существует недостаток игровых площадок и футбольных полей, особенно в зимнее время.</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jc w:val="center"/>
        <w:outlineLvl w:val="1"/>
        <w:rPr>
          <w:rFonts w:ascii="Times New Roman" w:hAnsi="Times New Roman" w:cs="Times New Roman"/>
        </w:rPr>
      </w:pPr>
      <w:r w:rsidRPr="00461B83">
        <w:rPr>
          <w:rFonts w:ascii="Times New Roman" w:hAnsi="Times New Roman" w:cs="Times New Roman"/>
        </w:rPr>
        <w:t>5. Культура</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ind w:firstLine="540"/>
        <w:jc w:val="both"/>
        <w:rPr>
          <w:rFonts w:ascii="Times New Roman" w:hAnsi="Times New Roman" w:cs="Times New Roman"/>
        </w:rPr>
      </w:pPr>
      <w:proofErr w:type="gramStart"/>
      <w:r w:rsidRPr="00461B83">
        <w:rPr>
          <w:rFonts w:ascii="Times New Roman" w:hAnsi="Times New Roman" w:cs="Times New Roman"/>
        </w:rPr>
        <w:t>В городе Ставрополе функционирует 16 муниципальных учреждений культуры, из них: 7 учреждений дополнительного образования в сфере культуры, муниципальное бюджетное учреждение культуры "Ставропольская централизованная библиотечная система", объединяющая Центральную городскую библиотеку и 16 библиотек - филиалов, муниципальное учреждение культуры музей Великой Отечественной войны 1941 - 1945 гг. "Память", 3 концертные организации, 4 учреждения клубного типа с 4 филиалами.</w:t>
      </w:r>
      <w:proofErr w:type="gramEnd"/>
    </w:p>
    <w:p w:rsidR="000C4864" w:rsidRPr="00461B83" w:rsidRDefault="000C4864" w:rsidP="00461B83">
      <w:pPr>
        <w:pStyle w:val="ConsPlusNormal"/>
        <w:ind w:firstLine="540"/>
        <w:jc w:val="both"/>
        <w:rPr>
          <w:rFonts w:ascii="Times New Roman" w:hAnsi="Times New Roman" w:cs="Times New Roman"/>
        </w:rPr>
      </w:pPr>
      <w:proofErr w:type="gramStart"/>
      <w:r w:rsidRPr="00461B83">
        <w:rPr>
          <w:rFonts w:ascii="Times New Roman" w:hAnsi="Times New Roman" w:cs="Times New Roman"/>
        </w:rPr>
        <w:t>Городскую сеть учреждений культуры дополняют 17 государственных учреждений культуры, среди которых 4 крупные библиотеки, в том числе государственное бюджетное учреждение культуры Ставропольского края "Ставропольская краевая универсальная научная библиотека им. М.Ю. Лермонтова"; два театра, в том числе государственное бюджетное учреждение культуры Ставропольского края "Ставропольский Академический ордена "Знак Почета" театр драмы им. М.Ю. Лермонтова";</w:t>
      </w:r>
      <w:proofErr w:type="gramEnd"/>
      <w:r w:rsidRPr="00461B83">
        <w:rPr>
          <w:rFonts w:ascii="Times New Roman" w:hAnsi="Times New Roman" w:cs="Times New Roman"/>
        </w:rPr>
        <w:t xml:space="preserve"> </w:t>
      </w:r>
      <w:proofErr w:type="gramStart"/>
      <w:r w:rsidRPr="00461B83">
        <w:rPr>
          <w:rFonts w:ascii="Times New Roman" w:hAnsi="Times New Roman" w:cs="Times New Roman"/>
        </w:rPr>
        <w:t xml:space="preserve">две концертные организации, в том числе государственное бюджетное учреждение культуры Ставропольского края "Ставропольская государственная филармония"; два музея, две концертные организации: государственное бюджетное учреждение культуры Ставропольского края "Ставропольский государственный историко-культурный и природно-ландшафтный музей-заповедник имени Г.Н. </w:t>
      </w:r>
      <w:proofErr w:type="spellStart"/>
      <w:r w:rsidRPr="00461B83">
        <w:rPr>
          <w:rFonts w:ascii="Times New Roman" w:hAnsi="Times New Roman" w:cs="Times New Roman"/>
        </w:rPr>
        <w:t>Прозрителева</w:t>
      </w:r>
      <w:proofErr w:type="spellEnd"/>
      <w:r w:rsidRPr="00461B83">
        <w:rPr>
          <w:rFonts w:ascii="Times New Roman" w:hAnsi="Times New Roman" w:cs="Times New Roman"/>
        </w:rPr>
        <w:t xml:space="preserve"> и Г.К. Праве", государственное бюджетное учреждение культуры Ставропольского края "Ставропольский краевой музей изобразительных искусств";</w:t>
      </w:r>
      <w:proofErr w:type="gramEnd"/>
      <w:r w:rsidRPr="00461B83">
        <w:rPr>
          <w:rFonts w:ascii="Times New Roman" w:hAnsi="Times New Roman" w:cs="Times New Roman"/>
        </w:rPr>
        <w:t xml:space="preserve"> три учреждения среднего профессионального образования; государственное бюджетное учреждение культуры Ставропольского края "Ставропольский краевой Дом народного творчества".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Государственные и муниципальные учреждения культуры формируют единое культурное пространство города Ставрополя. Однако в связи с активным строительством новые микрорайоны </w:t>
      </w:r>
      <w:r w:rsidRPr="00461B83">
        <w:rPr>
          <w:rFonts w:ascii="Times New Roman" w:hAnsi="Times New Roman" w:cs="Times New Roman"/>
        </w:rPr>
        <w:lastRenderedPageBreak/>
        <w:t>не обеспечены учреждениями культуры: библиотеками, учреждениями дополнительного образования в сфере культуры, учреждениями культурно-досугового типа, что ограничивает доступность населения к организации культуры.</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Строительство и реконструкция объектов культуры позволит создать необходимые условия для культурно-творческой деятельности, эстетического воспитания, культурного развития, творческой самореализации различных категорий населения города Ставрополя.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Муниципальные учреждения дополнительного образования в сфере культуры построены в 70 - 80-х годах прошлого века и расположены в центральной части города Ставрополя.</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В связи с увеличением численности населения города и ростом многоэтажных жилых комплексов в динамично развивающемся Юго-Западном районе города существует острая потребность в строительстве детских музыкальных школ и детских школ искусств, для удовлетворения спроса населения по обучению детей в области искусства в шаговой доступности.</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Так, в 530 квартале Юго-Западного района в ближайшее время будет проживать около 22 тыс. человек исходя из площадей застройки района. Плотность населения составляет более чем 7 тыс. человек. </w:t>
      </w:r>
      <w:proofErr w:type="gramStart"/>
      <w:r w:rsidRPr="00461B83">
        <w:rPr>
          <w:rFonts w:ascii="Times New Roman" w:hAnsi="Times New Roman" w:cs="Times New Roman"/>
        </w:rPr>
        <w:t>При этом в Юго-Западном районе города расположены всего лишь два муниципальных учреждения дополнительного образования в сфере культуры: муниципальное бюджетное учреждение дополнительного образования "Детская школа искусств N 4" города Ставрополя и муниципальное бюджетное учреждение дополнительного образования "Детская хореографическая школа" города Ставрополя на 500 мест, что является недостаточным для удовлетворения спроса более 150 тысячного населения района на услуги по дополнительному образованию в</w:t>
      </w:r>
      <w:proofErr w:type="gramEnd"/>
      <w:r w:rsidRPr="00461B83">
        <w:rPr>
          <w:rFonts w:ascii="Times New Roman" w:hAnsi="Times New Roman" w:cs="Times New Roman"/>
        </w:rPr>
        <w:t xml:space="preserve"> области искусства.</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 xml:space="preserve">Таким образом, существует потребность в строительстве в 530 квартале Юго-Западного </w:t>
      </w:r>
      <w:proofErr w:type="gramStart"/>
      <w:r w:rsidRPr="00461B83">
        <w:rPr>
          <w:rFonts w:ascii="Times New Roman" w:hAnsi="Times New Roman" w:cs="Times New Roman"/>
        </w:rPr>
        <w:t>района города Ставрополя двух муниципальных учреждений дополнительного образования</w:t>
      </w:r>
      <w:proofErr w:type="gramEnd"/>
      <w:r w:rsidRPr="00461B83">
        <w:rPr>
          <w:rFonts w:ascii="Times New Roman" w:hAnsi="Times New Roman" w:cs="Times New Roman"/>
        </w:rPr>
        <w:t xml:space="preserve"> в сфере культуры: Детской школы искусств на 450 мест и Детской музыкальной школы на 400 мест.</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Здание муниципального бюджетного учреждения дополнительного образования "Детская школа искусств N 4" города Ставрополя построено в 1995 году, имеет 2 этажа, площадью 826,8 квадратных метра и является недостаточным из-за ежегодного возрастания количества жителей Юго-Западного района, и, как следствие, происходит увеличение потребности на дополнительное образование в сфере культуры. В настоящее время в школе обучается порядка 600 учащихся. При реконструкции существующего здания школы с надстройкой третьего этажа и пристройкой предполагается увеличение площади учебных классов на 800 квадратных метра, что позволит увеличить контингент обучающихся до 800 человек. Расширение школы позволит увеличить спектр образовательных услуг и охватить большее количество детей путем введения новых образовательных программ.</w:t>
      </w: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Учебный корпус муниципального бюджетного учреждения дополнительного образования "Детская хореографическая школа" города Ставрополя, построенный в 2011 году, не имеет концертного зала, вместе с тем сценическая практика и концертная деятельность учащихся - непременная часть учебного процесса в хореографии. В связи с этим возникает острая необходимость в строительстве на территории учреждения концертного зала на 700 мест, что позволит учащимся совершенствовать свое профессиональное мастерство, демонстрировать творческие достижения. Учитывая тот факт, что Юго-Западный район города Ставрополя быстро развивается, увеличивается количество жителей, концертный зал будет использоваться для проведения различных культурно-массовых, просветительских мероприятий, что в результате значительно обогатит событиями культурную жизнь краевого центра.</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jc w:val="center"/>
        <w:outlineLvl w:val="1"/>
        <w:rPr>
          <w:rFonts w:ascii="Times New Roman" w:hAnsi="Times New Roman" w:cs="Times New Roman"/>
        </w:rPr>
      </w:pPr>
      <w:r w:rsidRPr="00461B83">
        <w:rPr>
          <w:rFonts w:ascii="Times New Roman" w:hAnsi="Times New Roman" w:cs="Times New Roman"/>
        </w:rPr>
        <w:t>6. Перечень мероприятий (инвестиционных проектов)</w:t>
      </w:r>
    </w:p>
    <w:p w:rsidR="000C4864" w:rsidRPr="00461B83" w:rsidRDefault="000C4864" w:rsidP="00461B83">
      <w:pPr>
        <w:pStyle w:val="ConsPlusNormal"/>
        <w:jc w:val="center"/>
        <w:rPr>
          <w:rFonts w:ascii="Times New Roman" w:hAnsi="Times New Roman" w:cs="Times New Roman"/>
        </w:rPr>
      </w:pPr>
      <w:r w:rsidRPr="00461B83">
        <w:rPr>
          <w:rFonts w:ascii="Times New Roman" w:hAnsi="Times New Roman" w:cs="Times New Roman"/>
        </w:rPr>
        <w:t>по проектированию, строительству и реконструкции</w:t>
      </w:r>
    </w:p>
    <w:p w:rsidR="000C4864" w:rsidRPr="00461B83" w:rsidRDefault="000C4864" w:rsidP="00461B83">
      <w:pPr>
        <w:pStyle w:val="ConsPlusNormal"/>
        <w:jc w:val="center"/>
        <w:rPr>
          <w:rFonts w:ascii="Times New Roman" w:hAnsi="Times New Roman" w:cs="Times New Roman"/>
        </w:rPr>
      </w:pPr>
      <w:r w:rsidRPr="00461B83">
        <w:rPr>
          <w:rFonts w:ascii="Times New Roman" w:hAnsi="Times New Roman" w:cs="Times New Roman"/>
        </w:rPr>
        <w:t>объектов социальной инфраструктуры города Ставрополя</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ind w:firstLine="540"/>
        <w:jc w:val="both"/>
        <w:rPr>
          <w:rFonts w:ascii="Times New Roman" w:hAnsi="Times New Roman" w:cs="Times New Roman"/>
        </w:rPr>
      </w:pPr>
      <w:hyperlink w:anchor="P820" w:history="1">
        <w:r w:rsidRPr="00461B83">
          <w:rPr>
            <w:rFonts w:ascii="Times New Roman" w:hAnsi="Times New Roman" w:cs="Times New Roman"/>
          </w:rPr>
          <w:t>Перечень</w:t>
        </w:r>
      </w:hyperlink>
      <w:r w:rsidRPr="00461B83">
        <w:rPr>
          <w:rFonts w:ascii="Times New Roman" w:hAnsi="Times New Roman" w:cs="Times New Roman"/>
        </w:rPr>
        <w:t xml:space="preserve"> мероприятий (инвестиционных проектов) по проектированию, строительству и реконструкции </w:t>
      </w:r>
      <w:proofErr w:type="gramStart"/>
      <w:r w:rsidRPr="00461B83">
        <w:rPr>
          <w:rFonts w:ascii="Times New Roman" w:hAnsi="Times New Roman" w:cs="Times New Roman"/>
        </w:rPr>
        <w:t>объектов социальной инфраструктуры города Ставрополя Программы</w:t>
      </w:r>
      <w:proofErr w:type="gramEnd"/>
      <w:r w:rsidRPr="00461B83">
        <w:rPr>
          <w:rFonts w:ascii="Times New Roman" w:hAnsi="Times New Roman" w:cs="Times New Roman"/>
        </w:rPr>
        <w:t xml:space="preserve"> приведен в приложении 1 к Программе.</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jc w:val="center"/>
        <w:outlineLvl w:val="1"/>
        <w:rPr>
          <w:rFonts w:ascii="Times New Roman" w:hAnsi="Times New Roman" w:cs="Times New Roman"/>
        </w:rPr>
      </w:pPr>
      <w:r w:rsidRPr="00461B83">
        <w:rPr>
          <w:rFonts w:ascii="Times New Roman" w:hAnsi="Times New Roman" w:cs="Times New Roman"/>
        </w:rPr>
        <w:t>7. Оценка объемов и источников финансирования мероприятий</w:t>
      </w:r>
    </w:p>
    <w:p w:rsidR="000C4864" w:rsidRPr="00461B83" w:rsidRDefault="000C4864" w:rsidP="00461B83">
      <w:pPr>
        <w:pStyle w:val="ConsPlusNormal"/>
        <w:jc w:val="center"/>
        <w:rPr>
          <w:rFonts w:ascii="Times New Roman" w:hAnsi="Times New Roman" w:cs="Times New Roman"/>
        </w:rPr>
      </w:pPr>
      <w:r w:rsidRPr="00461B83">
        <w:rPr>
          <w:rFonts w:ascii="Times New Roman" w:hAnsi="Times New Roman" w:cs="Times New Roman"/>
        </w:rPr>
        <w:t>(инвестиционных проектов) по проектированию,</w:t>
      </w:r>
    </w:p>
    <w:p w:rsidR="000C4864" w:rsidRPr="00461B83" w:rsidRDefault="000C4864" w:rsidP="00461B83">
      <w:pPr>
        <w:pStyle w:val="ConsPlusNormal"/>
        <w:jc w:val="center"/>
        <w:rPr>
          <w:rFonts w:ascii="Times New Roman" w:hAnsi="Times New Roman" w:cs="Times New Roman"/>
        </w:rPr>
      </w:pPr>
      <w:r w:rsidRPr="00461B83">
        <w:rPr>
          <w:rFonts w:ascii="Times New Roman" w:hAnsi="Times New Roman" w:cs="Times New Roman"/>
        </w:rPr>
        <w:t>строительству и реконструкции объектов социальной</w:t>
      </w:r>
    </w:p>
    <w:p w:rsidR="000C4864" w:rsidRPr="00461B83" w:rsidRDefault="000C4864" w:rsidP="00461B83">
      <w:pPr>
        <w:pStyle w:val="ConsPlusNormal"/>
        <w:jc w:val="center"/>
        <w:rPr>
          <w:rFonts w:ascii="Times New Roman" w:hAnsi="Times New Roman" w:cs="Times New Roman"/>
        </w:rPr>
      </w:pPr>
      <w:r w:rsidRPr="00461B83">
        <w:rPr>
          <w:rFonts w:ascii="Times New Roman" w:hAnsi="Times New Roman" w:cs="Times New Roman"/>
        </w:rPr>
        <w:t>инфраструктуры города Ставрополя</w:t>
      </w:r>
    </w:p>
    <w:p w:rsidR="000C4864" w:rsidRPr="00461B83" w:rsidRDefault="000C4864" w:rsidP="00461B83">
      <w:pPr>
        <w:pStyle w:val="ConsPlusNormal"/>
        <w:rPr>
          <w:rFonts w:ascii="Times New Roman" w:hAnsi="Times New Roman" w:cs="Times New Roman"/>
        </w:rPr>
      </w:pPr>
    </w:p>
    <w:p w:rsidR="000C4864" w:rsidRPr="00461B83" w:rsidRDefault="000C4864" w:rsidP="00461B83">
      <w:pPr>
        <w:pStyle w:val="ConsPlusNormal"/>
        <w:ind w:firstLine="540"/>
        <w:jc w:val="both"/>
        <w:rPr>
          <w:rFonts w:ascii="Times New Roman" w:hAnsi="Times New Roman" w:cs="Times New Roman"/>
        </w:rPr>
      </w:pPr>
      <w:r w:rsidRPr="00461B83">
        <w:rPr>
          <w:rFonts w:ascii="Times New Roman" w:hAnsi="Times New Roman" w:cs="Times New Roman"/>
        </w:rPr>
        <w:t>Прогнозируемый объем финансовых средств на реализацию Программы представлен в таблице 6.</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6</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079"/>
        <w:gridCol w:w="4857"/>
      </w:tblGrid>
      <w:tr w:rsidR="000C4864" w:rsidRPr="000C4864">
        <w:tc>
          <w:tcPr>
            <w:tcW w:w="562"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407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Срок финансирования, год</w:t>
            </w:r>
          </w:p>
        </w:tc>
        <w:tc>
          <w:tcPr>
            <w:tcW w:w="485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Объем финансовых средств, </w:t>
            </w:r>
            <w:proofErr w:type="gramStart"/>
            <w:r w:rsidRPr="000C4864">
              <w:rPr>
                <w:rFonts w:ascii="Times New Roman" w:hAnsi="Times New Roman" w:cs="Times New Roman"/>
              </w:rPr>
              <w:t>млн</w:t>
            </w:r>
            <w:proofErr w:type="gramEnd"/>
            <w:r w:rsidRPr="000C4864">
              <w:rPr>
                <w:rFonts w:ascii="Times New Roman" w:hAnsi="Times New Roman" w:cs="Times New Roman"/>
              </w:rPr>
              <w:t xml:space="preserve"> руб.</w:t>
            </w:r>
          </w:p>
        </w:tc>
      </w:tr>
      <w:tr w:rsidR="000C4864" w:rsidRPr="000C4864">
        <w:tc>
          <w:tcPr>
            <w:tcW w:w="562"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407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485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r>
      <w:tr w:rsidR="000C4864" w:rsidRPr="000C4864">
        <w:tc>
          <w:tcPr>
            <w:tcW w:w="9498" w:type="dxa"/>
            <w:gridSpan w:val="3"/>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4079"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2016 - 2030, в том числе:</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32496,19</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2016</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1313,31</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2017</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3346,14</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2018</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2031,12</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2019</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3421,71</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2020</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3277,17</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2021</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2617,13</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2022</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3011,92</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2023</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2637,89</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2024</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4638,11</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2025</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1473,69</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2026</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1108,12</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2027</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1144,60</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2028</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733,28</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2029</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774,28</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2030</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967,73</w:t>
            </w:r>
          </w:p>
        </w:tc>
      </w:tr>
      <w:tr w:rsidR="000C4864" w:rsidRPr="000C4864">
        <w:tc>
          <w:tcPr>
            <w:tcW w:w="9498" w:type="dxa"/>
            <w:gridSpan w:val="3"/>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За счет средств федерального бюджета</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w:t>
            </w:r>
          </w:p>
        </w:tc>
        <w:tc>
          <w:tcPr>
            <w:tcW w:w="4079"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2016 - 2030, в том числе:</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22470,54</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2016</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371,30</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2017</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2302,10</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2018</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1472,89</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2019</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2592,30</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2020</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2405,19</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2021</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1658,87</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24.</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2022</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1863,08</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2023</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2333,60</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2024</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3506,10</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2025</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879,92</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2026</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547,30</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2027</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580,14</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2028</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614,95</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2029</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651,85</w:t>
            </w:r>
          </w:p>
        </w:tc>
      </w:tr>
      <w:tr w:rsidR="000C4864" w:rsidRPr="000C4864">
        <w:tc>
          <w:tcPr>
            <w:tcW w:w="5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2030</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690,96</w:t>
            </w:r>
          </w:p>
        </w:tc>
      </w:tr>
      <w:tr w:rsidR="000C4864" w:rsidRPr="000C4864">
        <w:tc>
          <w:tcPr>
            <w:tcW w:w="9498" w:type="dxa"/>
            <w:gridSpan w:val="3"/>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За счет средств бюджета Ставропольского края</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33.</w:t>
            </w:r>
          </w:p>
        </w:tc>
        <w:tc>
          <w:tcPr>
            <w:tcW w:w="4079"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2016 - 2030, в том числе:</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3642,39</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2016</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869,09</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2017</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951,62</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2018</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358,93</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2019</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226,66</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2020</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232,95</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39.</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2021</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265,03</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2022</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130,67</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41.</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2023</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149,89</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2024</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221,06</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43.</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2025</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65,08</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2026</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30,41</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2027</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32,23</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2028</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34,16</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2029</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36,21</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48.</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2030</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38,39</w:t>
            </w:r>
          </w:p>
        </w:tc>
      </w:tr>
      <w:tr w:rsidR="000C4864" w:rsidRPr="000C4864">
        <w:tc>
          <w:tcPr>
            <w:tcW w:w="9498" w:type="dxa"/>
            <w:gridSpan w:val="3"/>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За счет средств бюджета города Ставрополя</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w:t>
            </w:r>
          </w:p>
        </w:tc>
        <w:tc>
          <w:tcPr>
            <w:tcW w:w="4079"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2016 - 2030, в том числе:</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1768,50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2016</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72,92</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51.</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2017</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92,42</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2018</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195,30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53.</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2019</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202,75</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54.</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2020</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164,03</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2021</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79,23</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56.</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2022</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203,22</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2023</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106,89</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2024</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356,66</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2025</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53,68</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2026</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55,41</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2027</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57,23</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62.</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2028</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41,66</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63.</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2029</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38,71</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2030</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48,39</w:t>
            </w:r>
          </w:p>
        </w:tc>
      </w:tr>
      <w:tr w:rsidR="000C4864" w:rsidRPr="000C4864">
        <w:tc>
          <w:tcPr>
            <w:tcW w:w="9498" w:type="dxa"/>
            <w:gridSpan w:val="3"/>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За счет средств внебюджетных источников</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65.</w:t>
            </w:r>
          </w:p>
        </w:tc>
        <w:tc>
          <w:tcPr>
            <w:tcW w:w="4079"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2016 - 2030, в том числе:</w:t>
            </w:r>
          </w:p>
        </w:tc>
        <w:tc>
          <w:tcPr>
            <w:tcW w:w="485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4592,75</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66.</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2016</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67.</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2017</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68.</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2018</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69.</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2019</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400,00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70.</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2020</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71.</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2021</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614,00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72.</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2022</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796,95</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73.</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2023</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74.</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2024</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554,30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75.</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2025</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76.</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2026</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77.</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2027</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78.</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2028</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42,50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79.</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2029</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w:t>
            </w:r>
          </w:p>
        </w:tc>
      </w:tr>
      <w:tr w:rsidR="000C4864" w:rsidRPr="000C4864">
        <w:tc>
          <w:tcPr>
            <w:tcW w:w="562"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80.</w:t>
            </w:r>
          </w:p>
        </w:tc>
        <w:tc>
          <w:tcPr>
            <w:tcW w:w="4079"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2030</w:t>
            </w:r>
          </w:p>
        </w:tc>
        <w:tc>
          <w:tcPr>
            <w:tcW w:w="4857" w:type="dxa"/>
            <w:vAlign w:val="bottom"/>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190,00</w:t>
            </w:r>
          </w:p>
        </w:tc>
      </w:tr>
    </w:tbl>
    <w:p w:rsidR="000C4864" w:rsidRPr="000C4864" w:rsidRDefault="000C4864">
      <w:pPr>
        <w:rPr>
          <w:rFonts w:ascii="Times New Roman" w:hAnsi="Times New Roman" w:cs="Times New Roman"/>
        </w:rPr>
        <w:sectPr w:rsidR="000C4864" w:rsidRPr="000C4864" w:rsidSect="00461B83">
          <w:pgSz w:w="11905" w:h="16838"/>
          <w:pgMar w:top="1134" w:right="850" w:bottom="1134" w:left="1701" w:header="0" w:footer="0" w:gutter="0"/>
          <w:cols w:space="720"/>
          <w:docGrid w:linePitch="299"/>
        </w:sectPr>
      </w:pPr>
    </w:p>
    <w:p w:rsidR="000C4864" w:rsidRPr="000C4864" w:rsidRDefault="000C4864" w:rsidP="00B31CAB">
      <w:pPr>
        <w:pStyle w:val="ConsPlusNormal"/>
        <w:rPr>
          <w:rFonts w:ascii="Times New Roman" w:hAnsi="Times New Roman" w:cs="Times New Roman"/>
        </w:rPr>
      </w:pP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Источниками финансирования Программы являются: средства федерального бюджета, средства бюджета Ставропольского края, средства бюджета города Ставрополя, внебюджетные источники.</w:t>
      </w:r>
    </w:p>
    <w:p w:rsidR="000C4864" w:rsidRPr="000C4864" w:rsidRDefault="000C4864" w:rsidP="00B31CAB">
      <w:pPr>
        <w:pStyle w:val="ConsPlusNormal"/>
        <w:ind w:firstLine="540"/>
        <w:jc w:val="both"/>
        <w:rPr>
          <w:rFonts w:ascii="Times New Roman" w:hAnsi="Times New Roman" w:cs="Times New Roman"/>
        </w:rPr>
      </w:pPr>
      <w:hyperlink w:anchor="P1687" w:history="1">
        <w:r w:rsidRPr="000C4864">
          <w:rPr>
            <w:rFonts w:ascii="Times New Roman" w:hAnsi="Times New Roman" w:cs="Times New Roman"/>
            <w:color w:val="0000FF"/>
          </w:rPr>
          <w:t>Оценка</w:t>
        </w:r>
      </w:hyperlink>
      <w:r w:rsidRPr="000C4864">
        <w:rPr>
          <w:rFonts w:ascii="Times New Roman" w:hAnsi="Times New Roman" w:cs="Times New Roman"/>
        </w:rPr>
        <w:t xml:space="preserve">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города Ставрополя с разбивкой по видам объектов социальной инфраструктуры приведена в приложении 2 к Программе.</w:t>
      </w:r>
    </w:p>
    <w:p w:rsidR="000C4864" w:rsidRPr="000C4864" w:rsidRDefault="000C4864" w:rsidP="00B31CAB">
      <w:pPr>
        <w:pStyle w:val="ConsPlusNormal"/>
        <w:rPr>
          <w:rFonts w:ascii="Times New Roman" w:hAnsi="Times New Roman" w:cs="Times New Roman"/>
        </w:rPr>
      </w:pPr>
    </w:p>
    <w:p w:rsidR="000C4864" w:rsidRPr="000C4864" w:rsidRDefault="000C4864" w:rsidP="00B31CAB">
      <w:pPr>
        <w:pStyle w:val="ConsPlusNormal"/>
        <w:jc w:val="center"/>
        <w:outlineLvl w:val="1"/>
        <w:rPr>
          <w:rFonts w:ascii="Times New Roman" w:hAnsi="Times New Roman" w:cs="Times New Roman"/>
        </w:rPr>
      </w:pPr>
      <w:r w:rsidRPr="000C4864">
        <w:rPr>
          <w:rFonts w:ascii="Times New Roman" w:hAnsi="Times New Roman" w:cs="Times New Roman"/>
        </w:rPr>
        <w:t>8. Целевые индикаторы Программы</w:t>
      </w:r>
    </w:p>
    <w:p w:rsidR="000C4864" w:rsidRPr="000C4864" w:rsidRDefault="000C4864" w:rsidP="00B31CAB">
      <w:pPr>
        <w:pStyle w:val="ConsPlusNormal"/>
        <w:rPr>
          <w:rFonts w:ascii="Times New Roman" w:hAnsi="Times New Roman" w:cs="Times New Roman"/>
        </w:rPr>
      </w:pP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 xml:space="preserve">Перечень целевых индикаторов приведен в </w:t>
      </w:r>
      <w:hyperlink w:anchor="P5351" w:history="1">
        <w:r w:rsidRPr="000C4864">
          <w:rPr>
            <w:rFonts w:ascii="Times New Roman" w:hAnsi="Times New Roman" w:cs="Times New Roman"/>
            <w:color w:val="0000FF"/>
          </w:rPr>
          <w:t>приложении 3</w:t>
        </w:r>
      </w:hyperlink>
      <w:r w:rsidRPr="000C4864">
        <w:rPr>
          <w:rFonts w:ascii="Times New Roman" w:hAnsi="Times New Roman" w:cs="Times New Roman"/>
        </w:rPr>
        <w:t xml:space="preserve"> к Программе.</w:t>
      </w:r>
    </w:p>
    <w:p w:rsidR="000C4864" w:rsidRPr="000C4864" w:rsidRDefault="000C4864" w:rsidP="00B31CAB">
      <w:pPr>
        <w:pStyle w:val="ConsPlusNormal"/>
        <w:rPr>
          <w:rFonts w:ascii="Times New Roman" w:hAnsi="Times New Roman" w:cs="Times New Roman"/>
        </w:rPr>
      </w:pPr>
    </w:p>
    <w:p w:rsidR="000C4864" w:rsidRPr="000C4864" w:rsidRDefault="000C4864" w:rsidP="00B31CAB">
      <w:pPr>
        <w:pStyle w:val="ConsPlusNormal"/>
        <w:jc w:val="center"/>
        <w:outlineLvl w:val="1"/>
        <w:rPr>
          <w:rFonts w:ascii="Times New Roman" w:hAnsi="Times New Roman" w:cs="Times New Roman"/>
        </w:rPr>
      </w:pPr>
      <w:r w:rsidRPr="000C4864">
        <w:rPr>
          <w:rFonts w:ascii="Times New Roman" w:hAnsi="Times New Roman" w:cs="Times New Roman"/>
        </w:rPr>
        <w:t>9. Оценка эффективности мероприятий Программы</w:t>
      </w:r>
    </w:p>
    <w:p w:rsidR="000C4864" w:rsidRPr="000C4864" w:rsidRDefault="000C4864" w:rsidP="00B31CAB">
      <w:pPr>
        <w:pStyle w:val="ConsPlusNormal"/>
        <w:rPr>
          <w:rFonts w:ascii="Times New Roman" w:hAnsi="Times New Roman" w:cs="Times New Roman"/>
        </w:rPr>
      </w:pP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Ожидаемые результаты реализации Программы:</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обеспечение устойчивого развития территории города Ставрополя на основе документов территориального планирования и градостроительного зонирования;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обеспечение новых микрорайонов города Ставрополя необходимыми объектами социальной инфраструктуры в сфере образования, здравоохранения, культуры, физической культуры и массового спорта в соответствии с нормативами градостроительного проектирования;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доведение фактической обеспеченности застроенных территорий города Ставрополя объектами социальной инфраструктуры до уровня, утвержденного нормативами градостроительного проектирования;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сохранение культурно-исторического наследия города Ставрополя;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создание благоприятной среды для жизни населения города Ставрополя.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Оценка эффективности реализации Программы осуществляется по итогам ежегодного выполнения Программы ответственными исполнителями.</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 xml:space="preserve">Целью и задачами оценки эффективности реализации Программы являются выявление соответствия выполнения программных мероприятий (инвестиционных проектов) по проектированию, строительству и реконструкции объектов социальной </w:t>
      </w:r>
      <w:proofErr w:type="gramStart"/>
      <w:r w:rsidRPr="000C4864">
        <w:rPr>
          <w:rFonts w:ascii="Times New Roman" w:hAnsi="Times New Roman" w:cs="Times New Roman"/>
        </w:rPr>
        <w:t>инфраструктуры</w:t>
      </w:r>
      <w:proofErr w:type="gramEnd"/>
      <w:r w:rsidRPr="000C4864">
        <w:rPr>
          <w:rFonts w:ascii="Times New Roman" w:hAnsi="Times New Roman" w:cs="Times New Roman"/>
        </w:rPr>
        <w:t xml:space="preserve"> установленным в Программе параметрам и нормативам градостроительного проектирования, своевременное выявление и корректировка отклонений от утвержденных целей и задач Программы.</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Оценка эффективности реализации Программы проводится на основе анализа выполнения программных мероприятий и достижения значений целевых индикаторов Программы.</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 xml:space="preserve">Оценка эффективности реализации Программы определяется при достижении целевых индикаторов в соответствии с </w:t>
      </w:r>
      <w:hyperlink w:anchor="P5351" w:history="1">
        <w:r w:rsidRPr="000C4864">
          <w:rPr>
            <w:rFonts w:ascii="Times New Roman" w:hAnsi="Times New Roman" w:cs="Times New Roman"/>
            <w:color w:val="0000FF"/>
          </w:rPr>
          <w:t>приложением 3</w:t>
        </w:r>
      </w:hyperlink>
      <w:r w:rsidRPr="000C4864">
        <w:rPr>
          <w:rFonts w:ascii="Times New Roman" w:hAnsi="Times New Roman" w:cs="Times New Roman"/>
        </w:rPr>
        <w:t xml:space="preserve"> к Программе.</w:t>
      </w:r>
    </w:p>
    <w:p w:rsidR="000C4864" w:rsidRPr="000C4864" w:rsidRDefault="000C4864" w:rsidP="00B31CAB">
      <w:pPr>
        <w:pStyle w:val="ConsPlusNormal"/>
        <w:ind w:firstLine="540"/>
        <w:jc w:val="both"/>
        <w:rPr>
          <w:rFonts w:ascii="Times New Roman" w:hAnsi="Times New Roman" w:cs="Times New Roman"/>
        </w:rPr>
      </w:pPr>
      <w:hyperlink w:anchor="P5816" w:history="1">
        <w:r w:rsidRPr="000C4864">
          <w:rPr>
            <w:rFonts w:ascii="Times New Roman" w:hAnsi="Times New Roman" w:cs="Times New Roman"/>
            <w:color w:val="0000FF"/>
          </w:rPr>
          <w:t>Методика</w:t>
        </w:r>
      </w:hyperlink>
      <w:r w:rsidRPr="000C4864">
        <w:rPr>
          <w:rFonts w:ascii="Times New Roman" w:hAnsi="Times New Roman" w:cs="Times New Roman"/>
        </w:rPr>
        <w:t xml:space="preserve"> и критерии оценки эффективности Программы приведены в приложении 4 к Программе.</w:t>
      </w:r>
    </w:p>
    <w:p w:rsidR="000C4864" w:rsidRPr="000C4864" w:rsidRDefault="000C4864" w:rsidP="00B31CAB">
      <w:pPr>
        <w:pStyle w:val="ConsPlusNormal"/>
        <w:rPr>
          <w:rFonts w:ascii="Times New Roman" w:hAnsi="Times New Roman" w:cs="Times New Roman"/>
        </w:rPr>
      </w:pPr>
    </w:p>
    <w:p w:rsidR="000C4864" w:rsidRPr="000C4864" w:rsidRDefault="000C4864" w:rsidP="00B31CAB">
      <w:pPr>
        <w:pStyle w:val="ConsPlusNormal"/>
        <w:jc w:val="center"/>
        <w:outlineLvl w:val="1"/>
        <w:rPr>
          <w:rFonts w:ascii="Times New Roman" w:hAnsi="Times New Roman" w:cs="Times New Roman"/>
        </w:rPr>
      </w:pPr>
      <w:r w:rsidRPr="000C4864">
        <w:rPr>
          <w:rFonts w:ascii="Times New Roman" w:hAnsi="Times New Roman" w:cs="Times New Roman"/>
        </w:rPr>
        <w:t>10. Предложения по совершенствованию нормативно-правового</w:t>
      </w:r>
    </w:p>
    <w:p w:rsidR="000C4864" w:rsidRPr="000C4864" w:rsidRDefault="000C4864" w:rsidP="00B31CAB">
      <w:pPr>
        <w:pStyle w:val="ConsPlusNormal"/>
        <w:jc w:val="center"/>
        <w:rPr>
          <w:rFonts w:ascii="Times New Roman" w:hAnsi="Times New Roman" w:cs="Times New Roman"/>
        </w:rPr>
      </w:pPr>
      <w:r w:rsidRPr="000C4864">
        <w:rPr>
          <w:rFonts w:ascii="Times New Roman" w:hAnsi="Times New Roman" w:cs="Times New Roman"/>
        </w:rPr>
        <w:t xml:space="preserve">и информационного обеспечения развития </w:t>
      </w:r>
      <w:proofErr w:type="gramStart"/>
      <w:r w:rsidRPr="000C4864">
        <w:rPr>
          <w:rFonts w:ascii="Times New Roman" w:hAnsi="Times New Roman" w:cs="Times New Roman"/>
        </w:rPr>
        <w:t>социальной</w:t>
      </w:r>
      <w:proofErr w:type="gramEnd"/>
    </w:p>
    <w:p w:rsidR="000C4864" w:rsidRPr="000C4864" w:rsidRDefault="000C4864" w:rsidP="00B31CAB">
      <w:pPr>
        <w:pStyle w:val="ConsPlusNormal"/>
        <w:jc w:val="center"/>
        <w:rPr>
          <w:rFonts w:ascii="Times New Roman" w:hAnsi="Times New Roman" w:cs="Times New Roman"/>
        </w:rPr>
      </w:pPr>
      <w:r w:rsidRPr="000C4864">
        <w:rPr>
          <w:rFonts w:ascii="Times New Roman" w:hAnsi="Times New Roman" w:cs="Times New Roman"/>
        </w:rPr>
        <w:t>инфраструктуры, направленные на достижение</w:t>
      </w:r>
    </w:p>
    <w:p w:rsidR="000C4864" w:rsidRPr="000C4864" w:rsidRDefault="000C4864" w:rsidP="00B31CAB">
      <w:pPr>
        <w:pStyle w:val="ConsPlusNormal"/>
        <w:jc w:val="center"/>
        <w:rPr>
          <w:rFonts w:ascii="Times New Roman" w:hAnsi="Times New Roman" w:cs="Times New Roman"/>
        </w:rPr>
      </w:pPr>
      <w:r w:rsidRPr="000C4864">
        <w:rPr>
          <w:rFonts w:ascii="Times New Roman" w:hAnsi="Times New Roman" w:cs="Times New Roman"/>
        </w:rPr>
        <w:t>целевых показателей Программы</w:t>
      </w:r>
    </w:p>
    <w:p w:rsidR="000C4864" w:rsidRPr="000C4864" w:rsidRDefault="000C4864" w:rsidP="00B31CAB">
      <w:pPr>
        <w:pStyle w:val="ConsPlusNormal"/>
        <w:rPr>
          <w:rFonts w:ascii="Times New Roman" w:hAnsi="Times New Roman" w:cs="Times New Roman"/>
        </w:rPr>
      </w:pP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Совершенствование информационной системы обеспечения градостроительной деятельности с целью определения потребности и возможности размещения объектов социальной инфраструктуры.</w:t>
      </w:r>
    </w:p>
    <w:p w:rsidR="000C4864" w:rsidRPr="000C4864" w:rsidRDefault="000C4864" w:rsidP="00B31CAB">
      <w:pPr>
        <w:pStyle w:val="ConsPlusNormal"/>
        <w:rPr>
          <w:rFonts w:ascii="Times New Roman" w:hAnsi="Times New Roman" w:cs="Times New Roman"/>
        </w:rPr>
      </w:pPr>
    </w:p>
    <w:p w:rsidR="000C4864" w:rsidRPr="000C4864" w:rsidRDefault="000C4864" w:rsidP="00B31CAB">
      <w:pPr>
        <w:pStyle w:val="ConsPlusNormal"/>
        <w:jc w:val="center"/>
        <w:outlineLvl w:val="1"/>
        <w:rPr>
          <w:rFonts w:ascii="Times New Roman" w:hAnsi="Times New Roman" w:cs="Times New Roman"/>
        </w:rPr>
      </w:pPr>
      <w:r w:rsidRPr="000C4864">
        <w:rPr>
          <w:rFonts w:ascii="Times New Roman" w:hAnsi="Times New Roman" w:cs="Times New Roman"/>
        </w:rPr>
        <w:t>11. Управление Программой</w:t>
      </w:r>
    </w:p>
    <w:p w:rsidR="000C4864" w:rsidRPr="000C4864" w:rsidRDefault="000C4864" w:rsidP="00B31CAB">
      <w:pPr>
        <w:pStyle w:val="ConsPlusNormal"/>
        <w:rPr>
          <w:rFonts w:ascii="Times New Roman" w:hAnsi="Times New Roman" w:cs="Times New Roman"/>
        </w:rPr>
      </w:pP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Управление реализацией Программы осуществляет комитет градостроительства администрации города Ставрополя.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Ответственными исполнителями Программы являются: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lastRenderedPageBreak/>
        <w:t>комитет градостроительства администрации города Ставрополя;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w:t>
      </w:r>
    </w:p>
    <w:p w:rsidR="000C4864" w:rsidRPr="000C4864" w:rsidRDefault="000C4864" w:rsidP="00B31CAB">
      <w:pPr>
        <w:pStyle w:val="ConsPlusNormal"/>
        <w:ind w:firstLine="540"/>
        <w:jc w:val="both"/>
        <w:rPr>
          <w:rFonts w:ascii="Times New Roman" w:hAnsi="Times New Roman" w:cs="Times New Roman"/>
        </w:rPr>
      </w:pPr>
      <w:proofErr w:type="gramStart"/>
      <w:r w:rsidRPr="000C4864">
        <w:rPr>
          <w:rFonts w:ascii="Times New Roman" w:hAnsi="Times New Roman" w:cs="Times New Roman"/>
        </w:rPr>
        <w:t>В процессе реализации Программы по запросу и обоснованию необходимости от ответственного исполнителя Программы комитет градостроительства администрации города Ставрополя уточняет целевые индикаторы, перечень и состав мероприятий (инвестиционных проектов) Программы, объемы и источники финансирования мероприятий (инвестиционных проектов) Программы и направляет предложения о внесении изменений в Программу с обоснованием необходимости внесения таких изменений в Ставропольскую городскую Думу в установленном порядке.</w:t>
      </w:r>
      <w:proofErr w:type="gramEnd"/>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 xml:space="preserve">Документы территориального планирования города Ставрополя подлежат приведению в соответствие с Программой в пятимесячный срок </w:t>
      </w:r>
      <w:proofErr w:type="gramStart"/>
      <w:r w:rsidRPr="000C4864">
        <w:rPr>
          <w:rFonts w:ascii="Times New Roman" w:hAnsi="Times New Roman" w:cs="Times New Roman"/>
        </w:rPr>
        <w:t>с даты</w:t>
      </w:r>
      <w:proofErr w:type="gramEnd"/>
      <w:r w:rsidRPr="000C4864">
        <w:rPr>
          <w:rFonts w:ascii="Times New Roman" w:hAnsi="Times New Roman" w:cs="Times New Roman"/>
        </w:rPr>
        <w:t xml:space="preserve"> ее утверждения.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Ответственные исполнители Программы на постоянной основе в течение всего срока реализации Программы осуществляют мониторинг и контроль реализации Программы.</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ежегодно подготавливает годовой отчет о ходе реализации и об оценке эффективности реализации Программы на основании отчетов ответственных исполнителей и направляет его главе администрации города Ставрополя до 01 апреля следующего за отчетным годом.</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Ответственные исполнители до 01 марта следующего за отчетным годом направляют в комитет градостроительства администрации города Ставрополя отчеты о ходе реализации и об оценке эффективности реализации Программы с учетом информации профильных министе</w:t>
      </w:r>
      <w:proofErr w:type="gramStart"/>
      <w:r w:rsidRPr="000C4864">
        <w:rPr>
          <w:rFonts w:ascii="Times New Roman" w:hAnsi="Times New Roman" w:cs="Times New Roman"/>
        </w:rPr>
        <w:t>рств Ст</w:t>
      </w:r>
      <w:proofErr w:type="gramEnd"/>
      <w:r w:rsidRPr="000C4864">
        <w:rPr>
          <w:rFonts w:ascii="Times New Roman" w:hAnsi="Times New Roman" w:cs="Times New Roman"/>
        </w:rPr>
        <w:t>авропольского края.</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Годовой отчет о ходе реализации и об оценке эффективности реализации Программы должен содержать:</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1) сведения о результатах реализации Программы за отчетный год;</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2) сведения о степени достижения запланированных и достигнутых значений целевых индикаторов Программы за отчетный год;</w:t>
      </w:r>
    </w:p>
    <w:p w:rsidR="000C4864" w:rsidRPr="000C4864" w:rsidRDefault="000C4864" w:rsidP="00B31CAB">
      <w:pPr>
        <w:pStyle w:val="ConsPlusNormal"/>
        <w:ind w:firstLine="540"/>
        <w:jc w:val="both"/>
        <w:rPr>
          <w:rFonts w:ascii="Times New Roman" w:hAnsi="Times New Roman" w:cs="Times New Roman"/>
        </w:rPr>
      </w:pPr>
      <w:r w:rsidRPr="000C4864">
        <w:rPr>
          <w:rFonts w:ascii="Times New Roman" w:hAnsi="Times New Roman" w:cs="Times New Roman"/>
        </w:rPr>
        <w:t>3) предложения об изменении форм и методов управления ходом реализации Программы, досрочном прекращении выполнения отдельных мероприятий Программы.</w:t>
      </w:r>
    </w:p>
    <w:p w:rsidR="000C4864" w:rsidRPr="000C4864" w:rsidRDefault="000C4864" w:rsidP="00B31CAB">
      <w:pPr>
        <w:pStyle w:val="ConsPlusNormal"/>
        <w:rPr>
          <w:rFonts w:ascii="Times New Roman" w:hAnsi="Times New Roman" w:cs="Times New Roman"/>
        </w:rPr>
      </w:pPr>
    </w:p>
    <w:p w:rsidR="000C4864" w:rsidRPr="000C4864" w:rsidRDefault="000C4864" w:rsidP="00B31CAB">
      <w:pPr>
        <w:pStyle w:val="ConsPlusNormal"/>
        <w:rPr>
          <w:rFonts w:ascii="Times New Roman" w:hAnsi="Times New Roman" w:cs="Times New Roman"/>
        </w:rPr>
      </w:pPr>
    </w:p>
    <w:p w:rsidR="000223CF" w:rsidRDefault="000223CF" w:rsidP="00B31CAB">
      <w:pPr>
        <w:pStyle w:val="ConsPlusNormal"/>
        <w:rPr>
          <w:rFonts w:ascii="Times New Roman" w:hAnsi="Times New Roman" w:cs="Times New Roman"/>
        </w:rPr>
        <w:sectPr w:rsidR="000223CF">
          <w:pgSz w:w="11905" w:h="16838"/>
          <w:pgMar w:top="1134" w:right="850" w:bottom="1134" w:left="1701" w:header="0" w:footer="0" w:gutter="0"/>
          <w:cols w:space="720"/>
        </w:sectPr>
      </w:pPr>
    </w:p>
    <w:p w:rsidR="000C4864" w:rsidRPr="000C4864" w:rsidRDefault="000C4864">
      <w:pPr>
        <w:pStyle w:val="ConsPlusNormal"/>
        <w:jc w:val="right"/>
        <w:outlineLvl w:val="1"/>
        <w:rPr>
          <w:rFonts w:ascii="Times New Roman" w:hAnsi="Times New Roman" w:cs="Times New Roman"/>
        </w:rPr>
      </w:pPr>
      <w:r w:rsidRPr="000C4864">
        <w:rPr>
          <w:rFonts w:ascii="Times New Roman" w:hAnsi="Times New Roman" w:cs="Times New Roman"/>
        </w:rPr>
        <w:lastRenderedPageBreak/>
        <w:t>Приложение 1</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к Программе</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 xml:space="preserve">комплексного развития </w:t>
      </w:r>
      <w:proofErr w:type="gramStart"/>
      <w:r w:rsidRPr="000C4864">
        <w:rPr>
          <w:rFonts w:ascii="Times New Roman" w:hAnsi="Times New Roman" w:cs="Times New Roman"/>
        </w:rPr>
        <w:t>социальной</w:t>
      </w:r>
      <w:proofErr w:type="gramEnd"/>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инфраструктуры города Ставрополя</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на 2016 - 2030 годы</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1</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bookmarkStart w:id="2" w:name="P820"/>
      <w:bookmarkEnd w:id="2"/>
      <w:r w:rsidRPr="000C4864">
        <w:rPr>
          <w:rFonts w:ascii="Times New Roman" w:hAnsi="Times New Roman" w:cs="Times New Roman"/>
        </w:rPr>
        <w:t>ПЕРЕЧЕНЬ</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общие мероприятия</w:t>
      </w:r>
    </w:p>
    <w:tbl>
      <w:tblPr>
        <w:tblW w:w="1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377"/>
        <w:gridCol w:w="1276"/>
        <w:gridCol w:w="1843"/>
        <w:gridCol w:w="1417"/>
        <w:gridCol w:w="1559"/>
        <w:gridCol w:w="3119"/>
      </w:tblGrid>
      <w:tr w:rsidR="000C4864" w:rsidRPr="000C4864" w:rsidTr="000223CF">
        <w:tc>
          <w:tcPr>
            <w:tcW w:w="6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37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 (инвестиционного проекта)</w:t>
            </w:r>
          </w:p>
        </w:tc>
        <w:tc>
          <w:tcPr>
            <w:tcW w:w="127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Местоположение</w:t>
            </w:r>
          </w:p>
        </w:tc>
        <w:tc>
          <w:tcPr>
            <w:tcW w:w="1843"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Технико-экономические параметры (вид, назначение, мощность (пропускная способность), площадь, категория и др.)</w:t>
            </w:r>
            <w:proofErr w:type="gramEnd"/>
          </w:p>
        </w:tc>
        <w:tc>
          <w:tcPr>
            <w:tcW w:w="141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Сроки реализации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программы, в которую включено мероприятие (инвестиционный проект), (планируемые к включению)</w:t>
            </w:r>
          </w:p>
        </w:tc>
        <w:tc>
          <w:tcPr>
            <w:tcW w:w="311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Ответственные исполнители</w:t>
            </w:r>
          </w:p>
        </w:tc>
      </w:tr>
      <w:tr w:rsidR="000C4864" w:rsidRPr="000C4864" w:rsidTr="000223CF">
        <w:tc>
          <w:tcPr>
            <w:tcW w:w="6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37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27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41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311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r>
      <w:tr w:rsidR="000C4864" w:rsidRPr="000C4864" w:rsidTr="000223CF">
        <w:tc>
          <w:tcPr>
            <w:tcW w:w="6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377"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Мониторинг обеспеченности объектами социальной инфраструктуры и состояния объектов социальной инфраструктуры</w:t>
            </w:r>
          </w:p>
        </w:tc>
        <w:tc>
          <w:tcPr>
            <w:tcW w:w="127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141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2016 - 2030 годы</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311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комитет образования администрации города </w:t>
            </w:r>
            <w:r w:rsidRPr="000C4864">
              <w:rPr>
                <w:rFonts w:ascii="Times New Roman" w:hAnsi="Times New Roman" w:cs="Times New Roman"/>
              </w:rPr>
              <w:lastRenderedPageBreak/>
              <w:t>Ставрополя,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w:t>
            </w:r>
          </w:p>
        </w:tc>
      </w:tr>
      <w:tr w:rsidR="000C4864" w:rsidRPr="000C4864" w:rsidTr="000223CF">
        <w:tc>
          <w:tcPr>
            <w:tcW w:w="6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w:t>
            </w:r>
          </w:p>
        </w:tc>
        <w:tc>
          <w:tcPr>
            <w:tcW w:w="2377"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Мониторинг потребности в объектах социальной инфраструктуры на территории города Ставрополя</w:t>
            </w:r>
          </w:p>
        </w:tc>
        <w:tc>
          <w:tcPr>
            <w:tcW w:w="127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141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2016 - 2030 годы</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311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w:t>
            </w:r>
          </w:p>
        </w:tc>
      </w:tr>
      <w:tr w:rsidR="000C4864" w:rsidRPr="000C4864" w:rsidTr="000223CF">
        <w:tc>
          <w:tcPr>
            <w:tcW w:w="6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377"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Подготовка документации </w:t>
            </w:r>
            <w:proofErr w:type="gramStart"/>
            <w:r w:rsidRPr="000C4864">
              <w:rPr>
                <w:rFonts w:ascii="Times New Roman" w:hAnsi="Times New Roman" w:cs="Times New Roman"/>
              </w:rPr>
              <w:t>по планировке территории с включением в нее зон размещения объектов социальной инфраструктуры в соответствии с требованиями</w:t>
            </w:r>
            <w:proofErr w:type="gramEnd"/>
            <w:r w:rsidRPr="000C4864">
              <w:rPr>
                <w:rFonts w:ascii="Times New Roman" w:hAnsi="Times New Roman" w:cs="Times New Roman"/>
              </w:rPr>
              <w:t xml:space="preserve"> действующего законодательства</w:t>
            </w:r>
          </w:p>
        </w:tc>
        <w:tc>
          <w:tcPr>
            <w:tcW w:w="127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141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2016 - 2030 годы</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311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377"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Отвод (резервирование) </w:t>
            </w:r>
            <w:r w:rsidRPr="000C4864">
              <w:rPr>
                <w:rFonts w:ascii="Times New Roman" w:hAnsi="Times New Roman" w:cs="Times New Roman"/>
              </w:rPr>
              <w:lastRenderedPageBreak/>
              <w:t>земельных участков для размещения объектов социальной инфраструктуры</w:t>
            </w:r>
          </w:p>
        </w:tc>
        <w:tc>
          <w:tcPr>
            <w:tcW w:w="127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w:t>
            </w:r>
          </w:p>
        </w:tc>
        <w:tc>
          <w:tcPr>
            <w:tcW w:w="184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141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2016 - 2030 годы</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w:t>
            </w:r>
          </w:p>
        </w:tc>
        <w:tc>
          <w:tcPr>
            <w:tcW w:w="311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Комитет по управлению муниципальным имуществом </w:t>
            </w:r>
            <w:r w:rsidRPr="000C4864">
              <w:rPr>
                <w:rFonts w:ascii="Times New Roman" w:hAnsi="Times New Roman" w:cs="Times New Roman"/>
              </w:rPr>
              <w:lastRenderedPageBreak/>
              <w:t>города Ставрополя</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2</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ПЕРЕЧЕНЬ</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в сфере образования</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2608"/>
        <w:gridCol w:w="1946"/>
        <w:gridCol w:w="2102"/>
        <w:gridCol w:w="1700"/>
        <w:gridCol w:w="2950"/>
        <w:gridCol w:w="2552"/>
      </w:tblGrid>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0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 (инвестиционного проекта)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Местоположение</w:t>
            </w:r>
          </w:p>
        </w:tc>
        <w:tc>
          <w:tcPr>
            <w:tcW w:w="2102"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Технико-экономические параметры (вид, назначение, мощность (пропускная способность), площадь, категория и др.)</w:t>
            </w:r>
            <w:proofErr w:type="gramEnd"/>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Сроки реализации</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программы, в которую включено мероприятие (инвестиционный проект), (планируемые к включению)</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Ответственные исполнители</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0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529 квартал</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1000 новых мест, площадь земельного участка 33000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2016 - 2018 годы</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 xml:space="preserve">Муниципальная </w:t>
            </w:r>
            <w:hyperlink r:id="rId24"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образования в городе Ставрополе на 2014 - 2018 годы", утвержденная постановлением администрации города Ставрополя от 31.10.2013 N 3828, краевая </w:t>
            </w:r>
            <w:hyperlink r:id="rId25"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w:t>
            </w:r>
            <w:r w:rsidRPr="000C4864">
              <w:rPr>
                <w:rFonts w:ascii="Times New Roman" w:hAnsi="Times New Roman" w:cs="Times New Roman"/>
              </w:rPr>
              <w:lastRenderedPageBreak/>
              <w:t>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roofErr w:type="gramEnd"/>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образовательного учреждения средней общеобразовательной школы на 807 мест</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530 квартал</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807 новых мест, площадь земельного участка 30480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26"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образования в городе Ставрополе на 2014 - 2018 годы", утвержденная постановлением администрации города Ставрополя от 31.10.2013 N 3828</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 на 160 мест в 204 квартале города Ставрополя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Серова, 470/6</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160 новых мест, площадь земельного участка 5600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2016 - 2017 годы</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27"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образования в городе Ставрополе на 2014 - 2018 годы", утвержденная постановлением администрации города Ставрополя от 31.10.2013 N 3828</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 на 280 мест в 530 квартале города Ставрополя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Город Ставрополь, ул. </w:t>
            </w:r>
            <w:proofErr w:type="spellStart"/>
            <w:r w:rsidRPr="000C4864">
              <w:rPr>
                <w:rFonts w:ascii="Times New Roman" w:hAnsi="Times New Roman" w:cs="Times New Roman"/>
              </w:rPr>
              <w:t>Тюльпановая</w:t>
            </w:r>
            <w:proofErr w:type="spellEnd"/>
            <w:r w:rsidRPr="000C4864">
              <w:rPr>
                <w:rFonts w:ascii="Times New Roman" w:hAnsi="Times New Roman" w:cs="Times New Roman"/>
              </w:rPr>
              <w:t>, 25</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280 новых мест, площадь земельного участка 14645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2016 - 2017 годы</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28"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образования в городе Ставрополе на 2014 - 2018 годы", утвержденная постановлением администрации города Ставрополя от 31.10.2013 N 3828</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5.</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 на 280 мест в 526 квартале города Ставрополя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Город Ставрополь, пересечение ул. Пирогова и ул. </w:t>
            </w:r>
            <w:proofErr w:type="spellStart"/>
            <w:r w:rsidRPr="000C4864">
              <w:rPr>
                <w:rFonts w:ascii="Times New Roman" w:hAnsi="Times New Roman" w:cs="Times New Roman"/>
              </w:rPr>
              <w:t>Шпаковской</w:t>
            </w:r>
            <w:proofErr w:type="spellEnd"/>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280 новых мест, площадь земельного участка 9800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2016 - 2017 годы</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29"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образования в городе Ставрополе на 2014 - 2018 годы", утвержденная постановлением администрации города Ставрополя от 31.10.2013 N 3828</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990 мест</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Город Ставрополь, ул. </w:t>
            </w:r>
            <w:proofErr w:type="gramStart"/>
            <w:r w:rsidRPr="000C4864">
              <w:rPr>
                <w:rFonts w:ascii="Times New Roman" w:hAnsi="Times New Roman" w:cs="Times New Roman"/>
              </w:rPr>
              <w:t>Федеральная</w:t>
            </w:r>
            <w:proofErr w:type="gramEnd"/>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990 новых мест, площадь земельного участка 32670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30"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дошкольного образовательного учреждения по ул. </w:t>
            </w:r>
            <w:proofErr w:type="gramStart"/>
            <w:r w:rsidRPr="000C4864">
              <w:rPr>
                <w:rFonts w:ascii="Times New Roman" w:hAnsi="Times New Roman" w:cs="Times New Roman"/>
              </w:rPr>
              <w:t>Пригородной</w:t>
            </w:r>
            <w:proofErr w:type="gramEnd"/>
            <w:r w:rsidRPr="000C4864">
              <w:rPr>
                <w:rFonts w:ascii="Times New Roman" w:hAnsi="Times New Roman" w:cs="Times New Roman"/>
              </w:rPr>
              <w:t xml:space="preserve"> в 424 квартале города Ставрополя (начало строительства)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Город Ставрополь, ул. </w:t>
            </w:r>
            <w:proofErr w:type="gramStart"/>
            <w:r w:rsidRPr="000C4864">
              <w:rPr>
                <w:rFonts w:ascii="Times New Roman" w:hAnsi="Times New Roman" w:cs="Times New Roman"/>
              </w:rPr>
              <w:t>Пригородная</w:t>
            </w:r>
            <w:proofErr w:type="gramEnd"/>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280 новых мест, площадь земельного участка 10130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2017 - 2018 годы</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31"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образования в городе Ставрополе на 2014 - 2018 годы", утвержденная постановлением администрации города Ставрополя от 31.10.2013 N 3828</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и оборудование </w:t>
            </w:r>
            <w:proofErr w:type="spellStart"/>
            <w:r w:rsidRPr="000C4864">
              <w:rPr>
                <w:rFonts w:ascii="Times New Roman" w:hAnsi="Times New Roman" w:cs="Times New Roman"/>
              </w:rPr>
              <w:t>автогородка</w:t>
            </w:r>
            <w:proofErr w:type="spellEnd"/>
            <w:r w:rsidRPr="000C4864">
              <w:rPr>
                <w:rFonts w:ascii="Times New Roman" w:hAnsi="Times New Roman" w:cs="Times New Roman"/>
              </w:rPr>
              <w:t xml:space="preserve"> на базе муниципального </w:t>
            </w:r>
            <w:r w:rsidRPr="000C4864">
              <w:rPr>
                <w:rFonts w:ascii="Times New Roman" w:hAnsi="Times New Roman" w:cs="Times New Roman"/>
              </w:rPr>
              <w:lastRenderedPageBreak/>
              <w:t xml:space="preserve">автономного общеобразовательного учреждения гимназии N 24 города Ставрополя имени генерал-лейтенанта юстиции М.Г. </w:t>
            </w:r>
            <w:proofErr w:type="spellStart"/>
            <w:r w:rsidRPr="000C4864">
              <w:rPr>
                <w:rFonts w:ascii="Times New Roman" w:hAnsi="Times New Roman" w:cs="Times New Roman"/>
              </w:rPr>
              <w:t>Ядрова</w:t>
            </w:r>
            <w:proofErr w:type="spellEnd"/>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Город Ставрополь, ул. 50 лет ВЛКСМ, 48</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новых мест</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32"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образования в городе Ставрополе на 2014 - 2018 годы", утвержденная </w:t>
            </w:r>
            <w:r w:rsidRPr="000C4864">
              <w:rPr>
                <w:rFonts w:ascii="Times New Roman" w:hAnsi="Times New Roman" w:cs="Times New Roman"/>
              </w:rPr>
              <w:lastRenderedPageBreak/>
              <w:t>постановлением администрации города Ставрополя от 31.10.2013 N 3828</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Комитет образования администрации города Ставрополя, комитет градостроительства </w:t>
            </w:r>
            <w:r w:rsidRPr="000C4864">
              <w:rPr>
                <w:rFonts w:ascii="Times New Roman" w:hAnsi="Times New Roman" w:cs="Times New Roman"/>
              </w:rPr>
              <w:lastRenderedPageBreak/>
              <w:t>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9.</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двухэтажной пристройки к зданию муниципального бюджетного вечернего (сменного) общеобразовательного учреждения </w:t>
            </w:r>
            <w:proofErr w:type="gramStart"/>
            <w:r w:rsidRPr="000C4864">
              <w:rPr>
                <w:rFonts w:ascii="Times New Roman" w:hAnsi="Times New Roman" w:cs="Times New Roman"/>
              </w:rPr>
              <w:t>Центра образования города Ставрополя имени Героя России Владислава</w:t>
            </w:r>
            <w:proofErr w:type="gramEnd"/>
            <w:r w:rsidRPr="000C4864">
              <w:rPr>
                <w:rFonts w:ascii="Times New Roman" w:hAnsi="Times New Roman" w:cs="Times New Roman"/>
              </w:rPr>
              <w:t xml:space="preserve"> </w:t>
            </w:r>
            <w:proofErr w:type="spellStart"/>
            <w:r w:rsidRPr="000C4864">
              <w:rPr>
                <w:rFonts w:ascii="Times New Roman" w:hAnsi="Times New Roman" w:cs="Times New Roman"/>
              </w:rPr>
              <w:t>Духина</w:t>
            </w:r>
            <w:proofErr w:type="spellEnd"/>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просп. Карла Маркса, 46</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50 новых мест</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33"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образования в городе Ставрополе на 2014 - 2018 годы", утвержденная постановлением администрации города Ставрополя от 31.10.2013 N 3828</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Реконструкция здания муниципального образовательного учреждения лицея N 10</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Ставрополя, ул. Понамарева, 1</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новых мест, площадь здания - 4477,00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Реконструкция </w:t>
            </w:r>
            <w:proofErr w:type="gramStart"/>
            <w:r w:rsidRPr="000C4864">
              <w:rPr>
                <w:rFonts w:ascii="Times New Roman" w:hAnsi="Times New Roman" w:cs="Times New Roman"/>
              </w:rPr>
              <w:t xml:space="preserve">здания муниципального бюджетного образовательного учреждения дополнительного образования детей Ставропольского Дворца </w:t>
            </w:r>
            <w:r w:rsidRPr="000C4864">
              <w:rPr>
                <w:rFonts w:ascii="Times New Roman" w:hAnsi="Times New Roman" w:cs="Times New Roman"/>
              </w:rPr>
              <w:lastRenderedPageBreak/>
              <w:t>детского</w:t>
            </w:r>
            <w:proofErr w:type="gramEnd"/>
            <w:r w:rsidRPr="000C4864">
              <w:rPr>
                <w:rFonts w:ascii="Times New Roman" w:hAnsi="Times New Roman" w:cs="Times New Roman"/>
              </w:rPr>
              <w:t xml:space="preserve"> творчества (усиление строительных конструкций)</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Город Ставрополь, ул. Ленина, 292</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безопасных условий для пребывания детей и сотрудников</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2018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12.</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пристройки к зданию муниципального бюджетного образовательного </w:t>
            </w:r>
            <w:proofErr w:type="gramStart"/>
            <w:r w:rsidRPr="000C4864">
              <w:rPr>
                <w:rFonts w:ascii="Times New Roman" w:hAnsi="Times New Roman" w:cs="Times New Roman"/>
              </w:rPr>
              <w:t>учреждения дополнительного образования детей Ставропольского Дворца детского творчества</w:t>
            </w:r>
            <w:proofErr w:type="gramEnd"/>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Ленина, 292/11</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Увеличение площадей для организации внешкольной работы</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2018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990 мест</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526 квартал</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990 новых мест, площадь земельного участка 32670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2019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34"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990 мест</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в районе ул. 50 лет Победы</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990 новых мест, площадь земельного участка 32670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2019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35"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w:t>
            </w:r>
            <w:r w:rsidRPr="000C4864">
              <w:rPr>
                <w:rFonts w:ascii="Times New Roman" w:hAnsi="Times New Roman" w:cs="Times New Roman"/>
              </w:rPr>
              <w:lastRenderedPageBreak/>
              <w:t>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15.</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межшкольного плавательного бассейна в муниципальном образовательном учреждении гимназии N 9</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Город Ставрополь, ул. </w:t>
            </w:r>
            <w:proofErr w:type="spellStart"/>
            <w:r w:rsidRPr="000C4864">
              <w:rPr>
                <w:rFonts w:ascii="Times New Roman" w:hAnsi="Times New Roman" w:cs="Times New Roman"/>
              </w:rPr>
              <w:t>Гризодубовой</w:t>
            </w:r>
            <w:proofErr w:type="spellEnd"/>
            <w:r w:rsidRPr="000C4864">
              <w:rPr>
                <w:rFonts w:ascii="Times New Roman" w:hAnsi="Times New Roman" w:cs="Times New Roman"/>
              </w:rPr>
              <w:t>, 9-а,</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Организация внешкольной работы, повышение уровня физического воспитания детей</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2020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700 мест</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528 квартал</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700 новых мест, площадь земельного участка 23100 кв. м посмотреть в черновиках</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2020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36"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Пристройка к зданию муниципального бюджетного общеобразовательного учреждения средней общеобразовательной школы с углубленным изучением отдельных </w:t>
            </w:r>
            <w:r w:rsidRPr="000C4864">
              <w:rPr>
                <w:rFonts w:ascii="Times New Roman" w:hAnsi="Times New Roman" w:cs="Times New Roman"/>
              </w:rPr>
              <w:lastRenderedPageBreak/>
              <w:t>предметов N 2 города Ставрополя на 100 мест</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Город Ставрополь, ул. Мира, 284</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 новых мест, пристройка будет соединена переходом с существующим 3 этажным зданием школы</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37"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w:t>
            </w:r>
            <w:r w:rsidRPr="000C4864">
              <w:rPr>
                <w:rFonts w:ascii="Times New Roman" w:hAnsi="Times New Roman" w:cs="Times New Roman"/>
              </w:rPr>
              <w:lastRenderedPageBreak/>
              <w:t>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18.</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1000 новых мест, площадь земельного участка 33000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2022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38"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w:t>
            </w:r>
            <w:r w:rsidRPr="000C4864">
              <w:rPr>
                <w:rFonts w:ascii="Times New Roman" w:hAnsi="Times New Roman" w:cs="Times New Roman"/>
              </w:rPr>
              <w:lastRenderedPageBreak/>
              <w:t>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22.</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1000 новых мест, площадь земельного участка 33000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2022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39"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2022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1000 новых мест, площадь земельного участка 33000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40"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w:t>
            </w:r>
            <w:r w:rsidRPr="000C4864">
              <w:rPr>
                <w:rFonts w:ascii="Times New Roman" w:hAnsi="Times New Roman" w:cs="Times New Roman"/>
              </w:rPr>
              <w:lastRenderedPageBreak/>
              <w:t>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25.</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1000 новых мест, площадь земельного участка 33000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41"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1000 новых мест, площадь земельного участка 33000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42"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Комитет образования администрации города Ставрополя, комитет градостроительства </w:t>
            </w:r>
            <w:r w:rsidRPr="000C4864">
              <w:rPr>
                <w:rFonts w:ascii="Times New Roman" w:hAnsi="Times New Roman" w:cs="Times New Roman"/>
              </w:rPr>
              <w:lastRenderedPageBreak/>
              <w:t>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28.</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1000 новых мест, площадь земельного участка 33000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43"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1000 новых мест, площадь земельного участка 33000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44"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муниципального общеобразовательного учреждения средней общеобразовательной </w:t>
            </w:r>
            <w:r w:rsidRPr="000C4864">
              <w:rPr>
                <w:rFonts w:ascii="Times New Roman" w:hAnsi="Times New Roman" w:cs="Times New Roman"/>
              </w:rPr>
              <w:lastRenderedPageBreak/>
              <w:t>школы на 1000 мест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1000 новых мест, площадь земельного участка 33000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45"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w:t>
            </w:r>
            <w:r w:rsidRPr="000C4864">
              <w:rPr>
                <w:rFonts w:ascii="Times New Roman" w:hAnsi="Times New Roman" w:cs="Times New Roman"/>
              </w:rPr>
              <w:lastRenderedPageBreak/>
              <w:t>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Комитет образования администрации города Ставрополя, комитет градостроительства администрации города </w:t>
            </w:r>
            <w:r w:rsidRPr="000C4864">
              <w:rPr>
                <w:rFonts w:ascii="Times New Roman" w:hAnsi="Times New Roman" w:cs="Times New Roman"/>
              </w:rPr>
              <w:lastRenderedPageBreak/>
              <w:t>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31.</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1000 новых мест, площадь земельного участка 33000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46"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990 мест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990 новых мест, площадь земельного участка 32670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Краевая </w:t>
            </w:r>
            <w:hyperlink r:id="rId47"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"Создание новых мест в муниципальных общеобразовательных организациях Ставропольского края на 2016 - 2025 годы (исходя из прогнозируемой потребности)", утверждена постановлением Правительства Ставропольского края от 09 января 2016 г. N 1-п</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33.</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2025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2025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2026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2026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2027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w:t>
            </w:r>
            <w:r w:rsidRPr="000C4864">
              <w:rPr>
                <w:rFonts w:ascii="Times New Roman" w:hAnsi="Times New Roman" w:cs="Times New Roman"/>
              </w:rPr>
              <w:lastRenderedPageBreak/>
              <w:t>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Территория города </w:t>
            </w:r>
            <w:r w:rsidRPr="000C4864">
              <w:rPr>
                <w:rFonts w:ascii="Times New Roman" w:hAnsi="Times New Roman" w:cs="Times New Roman"/>
              </w:rPr>
              <w:lastRenderedPageBreak/>
              <w:t>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 xml:space="preserve">Создание 220 новых </w:t>
            </w:r>
            <w:r w:rsidRPr="000C4864">
              <w:rPr>
                <w:rFonts w:ascii="Times New Roman" w:hAnsi="Times New Roman" w:cs="Times New Roman"/>
              </w:rPr>
              <w:lastRenderedPageBreak/>
              <w:t>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2027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w:t>
            </w:r>
            <w:r w:rsidRPr="000C4864">
              <w:rPr>
                <w:rFonts w:ascii="Times New Roman" w:hAnsi="Times New Roman" w:cs="Times New Roman"/>
              </w:rPr>
              <w:lastRenderedPageBreak/>
              <w:t>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Комитет образования </w:t>
            </w:r>
            <w:r w:rsidRPr="000C4864">
              <w:rPr>
                <w:rFonts w:ascii="Times New Roman" w:hAnsi="Times New Roman" w:cs="Times New Roman"/>
              </w:rPr>
              <w:lastRenderedPageBreak/>
              <w:t>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39.</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2028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2028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41.</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2029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2029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43.</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дошкольного </w:t>
            </w:r>
            <w:r w:rsidRPr="000C4864">
              <w:rPr>
                <w:rFonts w:ascii="Times New Roman" w:hAnsi="Times New Roman" w:cs="Times New Roman"/>
              </w:rPr>
              <w:lastRenderedPageBreak/>
              <w:t>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Создание 220 новых мест, площадь </w:t>
            </w:r>
            <w:r w:rsidRPr="000C4864">
              <w:rPr>
                <w:rFonts w:ascii="Times New Roman" w:hAnsi="Times New Roman" w:cs="Times New Roman"/>
              </w:rPr>
              <w:lastRenderedPageBreak/>
              <w:t>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2030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Комитет образования администрации города </w:t>
            </w:r>
            <w:r w:rsidRPr="000C4864">
              <w:rPr>
                <w:rFonts w:ascii="Times New Roman" w:hAnsi="Times New Roman" w:cs="Times New Roman"/>
              </w:rPr>
              <w:lastRenderedPageBreak/>
              <w:t>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44.</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Создание 220 новых мест, площадь земельного участка 7700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2030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образования администрации города Ставрополя, комитет градостроительства администрации города Ставрополя</w:t>
            </w:r>
          </w:p>
        </w:tc>
      </w:tr>
    </w:tbl>
    <w:p w:rsidR="000C4864" w:rsidRPr="000C4864" w:rsidRDefault="000C4864">
      <w:pPr>
        <w:rPr>
          <w:rFonts w:ascii="Times New Roman" w:hAnsi="Times New Roman" w:cs="Times New Roman"/>
        </w:rPr>
        <w:sectPr w:rsidR="000C4864" w:rsidRPr="000C4864" w:rsidSect="000223CF">
          <w:pgSz w:w="16838" w:h="11905" w:orient="landscape"/>
          <w:pgMar w:top="1701" w:right="1134" w:bottom="850" w:left="1134" w:header="0" w:footer="0" w:gutter="0"/>
          <w:cols w:space="720"/>
          <w:docGrid w:linePitch="299"/>
        </w:sectPr>
      </w:pP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3</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ПЕРЕЧЕНЬ</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в сфере здравоохранения</w:t>
      </w:r>
    </w:p>
    <w:p w:rsidR="000C4864" w:rsidRPr="000C4864" w:rsidRDefault="000C4864">
      <w:pPr>
        <w:pStyle w:val="ConsPlusNormal"/>
        <w:rPr>
          <w:rFonts w:ascii="Times New Roman" w:hAnsi="Times New Roman"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2608"/>
        <w:gridCol w:w="1946"/>
        <w:gridCol w:w="2102"/>
        <w:gridCol w:w="1700"/>
        <w:gridCol w:w="2525"/>
        <w:gridCol w:w="3260"/>
      </w:tblGrid>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0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 (инвестиционного проекта)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Местоположение</w:t>
            </w:r>
          </w:p>
        </w:tc>
        <w:tc>
          <w:tcPr>
            <w:tcW w:w="2102"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Технико-экономические параметры (вид, назначение, мощность (пропускная способность), площадь, категория и др.)</w:t>
            </w:r>
            <w:proofErr w:type="gramEnd"/>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Сроки реализации</w:t>
            </w:r>
          </w:p>
        </w:tc>
        <w:tc>
          <w:tcPr>
            <w:tcW w:w="252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программы, в которую включено мероприятие (инвестиционный проект), (планируемые к включению)</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Ответственные исполнители</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0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52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поликлиники в Юго-Западном районе города Ставрополя (в том числе проектно-изыскательские работы)</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850 посещений в смену</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год</w:t>
            </w:r>
          </w:p>
        </w:tc>
        <w:tc>
          <w:tcPr>
            <w:tcW w:w="2525" w:type="dxa"/>
          </w:tcPr>
          <w:p w:rsidR="000C4864" w:rsidRPr="000C4864" w:rsidRDefault="000C4864">
            <w:pPr>
              <w:pStyle w:val="ConsPlusNormal"/>
              <w:jc w:val="center"/>
              <w:rPr>
                <w:rFonts w:ascii="Times New Roman" w:hAnsi="Times New Roman" w:cs="Times New Roman"/>
              </w:rPr>
            </w:pPr>
            <w:hyperlink r:id="rId48" w:history="1">
              <w:r w:rsidRPr="000C4864">
                <w:rPr>
                  <w:rFonts w:ascii="Times New Roman" w:hAnsi="Times New Roman" w:cs="Times New Roman"/>
                  <w:color w:val="0000FF"/>
                </w:rPr>
                <w:t>Постановление</w:t>
              </w:r>
            </w:hyperlink>
            <w:r w:rsidRPr="000C4864">
              <w:rPr>
                <w:rFonts w:ascii="Times New Roman" w:hAnsi="Times New Roman" w:cs="Times New Roman"/>
              </w:rPr>
              <w:t xml:space="preserve"> Правительства Ставропольского края от 28 октября 2015 г. N 466-п "Об утверждении краевой адресной инвестиционной программы на 2016 год"</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(по согласованию),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 (по согласованию)</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Ставропольский клинический перинатальный центр (в том числе проектно-изыскательские работы)</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Семашко</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застройки 5285,14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год</w:t>
            </w:r>
          </w:p>
        </w:tc>
        <w:tc>
          <w:tcPr>
            <w:tcW w:w="2525" w:type="dxa"/>
          </w:tcPr>
          <w:p w:rsidR="000C4864" w:rsidRPr="000C4864" w:rsidRDefault="000C4864">
            <w:pPr>
              <w:pStyle w:val="ConsPlusNormal"/>
              <w:jc w:val="center"/>
              <w:rPr>
                <w:rFonts w:ascii="Times New Roman" w:hAnsi="Times New Roman" w:cs="Times New Roman"/>
              </w:rPr>
            </w:pPr>
            <w:hyperlink r:id="rId49" w:history="1">
              <w:r w:rsidRPr="000C4864">
                <w:rPr>
                  <w:rFonts w:ascii="Times New Roman" w:hAnsi="Times New Roman" w:cs="Times New Roman"/>
                  <w:color w:val="0000FF"/>
                </w:rPr>
                <w:t>Постановление</w:t>
              </w:r>
            </w:hyperlink>
            <w:r w:rsidRPr="000C4864">
              <w:rPr>
                <w:rFonts w:ascii="Times New Roman" w:hAnsi="Times New Roman" w:cs="Times New Roman"/>
              </w:rPr>
              <w:t xml:space="preserve"> Правительства Ставропольского края от 28 октября 2015 г. N 466-п "Об утверждении краевой адресной инвестиционной </w:t>
            </w:r>
            <w:r w:rsidRPr="000C4864">
              <w:rPr>
                <w:rFonts w:ascii="Times New Roman" w:hAnsi="Times New Roman" w:cs="Times New Roman"/>
              </w:rPr>
              <w:lastRenderedPageBreak/>
              <w:t>программы на 2016 год"</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Комитет градостроительства администрации города Ставрополя (по согласованию),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 (по согласованию)</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3.</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акушерского корпуса с реконструкцией существующего здания перинатального центра по ул. Ломоносова, 44, в городе Ставрополе (2-я очередь)</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Ломоносова, 44</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Создание 61 койко-места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2017 - 2019 годы</w:t>
            </w:r>
          </w:p>
        </w:tc>
        <w:tc>
          <w:tcPr>
            <w:tcW w:w="2525"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(по согласованию),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 (по согласованию)</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лечебного корпуса Государственного бюджетного учреждения здравоохранения Ставропольского края "Ставропольская краевая клиническая психиатрическая больница N 1"</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Ленина, 441</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Создание 250 койко-мест</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2017 - 2018 годы</w:t>
            </w:r>
          </w:p>
        </w:tc>
        <w:tc>
          <w:tcPr>
            <w:tcW w:w="2525"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(по согласованию),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 (по согласованию)</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нового корпуса на 280 коек Государственного бюджетного учреждения здравоохранения Ставропольского края "Ставропольская краевая клиническая детская больница"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Семашко, 3</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Создание 280 койко-мест</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2018 - 2020 годы</w:t>
            </w:r>
          </w:p>
        </w:tc>
        <w:tc>
          <w:tcPr>
            <w:tcW w:w="2525"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(по согласованию),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 (по согласованию)</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лечебно-диагностического корпуса Государственного </w:t>
            </w:r>
            <w:r w:rsidRPr="000C4864">
              <w:rPr>
                <w:rFonts w:ascii="Times New Roman" w:hAnsi="Times New Roman" w:cs="Times New Roman"/>
              </w:rPr>
              <w:lastRenderedPageBreak/>
              <w:t>бюджетного учреждения здравоохранения Ставропольского края "Краевой клинический кардиологический диспансер" города Ставрополя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Город Ставрополь, ул. </w:t>
            </w:r>
            <w:proofErr w:type="gramStart"/>
            <w:r w:rsidRPr="000C4864">
              <w:rPr>
                <w:rFonts w:ascii="Times New Roman" w:hAnsi="Times New Roman" w:cs="Times New Roman"/>
              </w:rPr>
              <w:t>Пригородная</w:t>
            </w:r>
            <w:proofErr w:type="gramEnd"/>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Создание 95 койко-мест, 238 посещений в смену</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2018 - 2020 годы</w:t>
            </w:r>
          </w:p>
        </w:tc>
        <w:tc>
          <w:tcPr>
            <w:tcW w:w="2525"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(по согласованию),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комитет по управлению </w:t>
            </w:r>
            <w:r w:rsidRPr="000C4864">
              <w:rPr>
                <w:rFonts w:ascii="Times New Roman" w:hAnsi="Times New Roman" w:cs="Times New Roman"/>
              </w:rPr>
              <w:lastRenderedPageBreak/>
              <w:t>муниципальным имуществом города Ставрополя (по согласованию)</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7.</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поликлиники на 700 посещений в 204 кв. города Ставрополя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Серова</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Создание новых 700 посещений в смену</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2021 - 2024 годы</w:t>
            </w:r>
          </w:p>
        </w:tc>
        <w:tc>
          <w:tcPr>
            <w:tcW w:w="2525"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(по согласованию),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 (по согласованию)</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неврологического отделения Государственного бюджетного учреждения здравоохранения Ставропольского края "Детская городская больница им. </w:t>
            </w:r>
            <w:proofErr w:type="spellStart"/>
            <w:r w:rsidRPr="000C4864">
              <w:rPr>
                <w:rFonts w:ascii="Times New Roman" w:hAnsi="Times New Roman" w:cs="Times New Roman"/>
              </w:rPr>
              <w:t>Филиппского</w:t>
            </w:r>
            <w:proofErr w:type="spellEnd"/>
            <w:r w:rsidRPr="000C4864">
              <w:rPr>
                <w:rFonts w:ascii="Times New Roman" w:hAnsi="Times New Roman" w:cs="Times New Roman"/>
              </w:rPr>
              <w:t>" 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Пономарева, 5</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Создание новых 40 койко-мест</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2021 - 2022 годы</w:t>
            </w:r>
          </w:p>
        </w:tc>
        <w:tc>
          <w:tcPr>
            <w:tcW w:w="2525"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(по согласованию),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 (по согласованию)</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нового корпуса на 500 коек Государственного бюджетного учреждения здравоохранения Ставропольского края "Краевая клиническая инфекционная больница" </w:t>
            </w:r>
            <w:r w:rsidRPr="000C4864">
              <w:rPr>
                <w:rFonts w:ascii="Times New Roman" w:hAnsi="Times New Roman" w:cs="Times New Roman"/>
              </w:rPr>
              <w:lastRenderedPageBreak/>
              <w:t>в городе Ставрополе</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Город Ставрополь, ул. Серова, 52</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Создание новых 350 койко-мест</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2024 - 2025 годы</w:t>
            </w:r>
          </w:p>
        </w:tc>
        <w:tc>
          <w:tcPr>
            <w:tcW w:w="2525"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(по согласованию),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 (по согласованию)</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10.</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лечебно-диагностического корпуса Государственного бюджетного учреждения здравоохранения Ставропольского края "Краевой клинический онкологический диспансер" города Ставрополя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Город Ставрополь, ул. </w:t>
            </w:r>
            <w:proofErr w:type="gramStart"/>
            <w:r w:rsidRPr="000C4864">
              <w:rPr>
                <w:rFonts w:ascii="Times New Roman" w:hAnsi="Times New Roman" w:cs="Times New Roman"/>
              </w:rPr>
              <w:t>Октябрьская</w:t>
            </w:r>
            <w:proofErr w:type="gramEnd"/>
            <w:r w:rsidRPr="000C4864">
              <w:rPr>
                <w:rFonts w:ascii="Times New Roman" w:hAnsi="Times New Roman" w:cs="Times New Roman"/>
              </w:rPr>
              <w:t>, 182а</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Создание новых 700 посещений в смену</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2021 - 2023 годы</w:t>
            </w:r>
          </w:p>
        </w:tc>
        <w:tc>
          <w:tcPr>
            <w:tcW w:w="2525"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26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 (по согласованию),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по управлению муниципальным имуществом города Ставрополя (по согласованию)</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4</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ПЕРЕЧЕНЬ</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в сфере физической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культуры и массового спорта</w:t>
      </w:r>
    </w:p>
    <w:p w:rsidR="000C4864" w:rsidRPr="000C4864" w:rsidRDefault="000C4864">
      <w:pPr>
        <w:pStyle w:val="ConsPlusNormal"/>
        <w:rPr>
          <w:rFonts w:ascii="Times New Roman" w:hAnsi="Times New Roman"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2608"/>
        <w:gridCol w:w="1946"/>
        <w:gridCol w:w="2358"/>
        <w:gridCol w:w="1701"/>
        <w:gridCol w:w="2410"/>
        <w:gridCol w:w="3118"/>
      </w:tblGrid>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0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 (инвестиционного проекта)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Местоположение</w:t>
            </w:r>
          </w:p>
        </w:tc>
        <w:tc>
          <w:tcPr>
            <w:tcW w:w="2358"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Технико-экономические параметры (вид, назначение, мощность (пропускная способность), площадь, категория и др.)</w:t>
            </w:r>
            <w:proofErr w:type="gramEnd"/>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Сроки реализации</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программы, в которую включено мероприятие (инвестиционный проект), (планируемые к включению)</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Ответственные исполнители</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0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35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41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Подготовка основания, доставка, укладка и сертификация </w:t>
            </w:r>
            <w:r w:rsidRPr="000C4864">
              <w:rPr>
                <w:rFonts w:ascii="Times New Roman" w:hAnsi="Times New Roman" w:cs="Times New Roman"/>
              </w:rPr>
              <w:lastRenderedPageBreak/>
              <w:t>футбольного поля с искусственным покрытием</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Город Ставрополь, просп. Юности, 5</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Футбольное поле с искусственным покрытием</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год</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Комитет физической культуры и спорта администрации города Ставрополя, комитет </w:t>
            </w:r>
            <w:r w:rsidRPr="000C4864">
              <w:rPr>
                <w:rFonts w:ascii="Times New Roman" w:hAnsi="Times New Roman" w:cs="Times New Roman"/>
              </w:rPr>
              <w:lastRenderedPageBreak/>
              <w:t>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Устройство стадиона (сдвоенной площадки) для пляжных видов спорта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территория Комсомольского пруда</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Два поля для пляжных видов спорта</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2016 - 2017 годы</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Реконструкция здания государственного образовательного учреждения дополнительного образования детей "Краевая детско-юношеская спортивная школа (комплексная)" в городе Ставрополе (в том числе проектно-изыскательские работы)</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Город Ставрополь, ул. </w:t>
            </w:r>
            <w:proofErr w:type="gramStart"/>
            <w:r w:rsidRPr="000C4864">
              <w:rPr>
                <w:rFonts w:ascii="Times New Roman" w:hAnsi="Times New Roman" w:cs="Times New Roman"/>
              </w:rPr>
              <w:t>Осетинская</w:t>
            </w:r>
            <w:proofErr w:type="gramEnd"/>
            <w:r w:rsidRPr="000C4864">
              <w:rPr>
                <w:rFonts w:ascii="Times New Roman" w:hAnsi="Times New Roman" w:cs="Times New Roman"/>
              </w:rPr>
              <w:t>, 5</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Площадь 5033,5 кв. м</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год</w:t>
            </w:r>
          </w:p>
        </w:tc>
        <w:tc>
          <w:tcPr>
            <w:tcW w:w="2410" w:type="dxa"/>
          </w:tcPr>
          <w:p w:rsidR="000C4864" w:rsidRPr="000C4864" w:rsidRDefault="000C4864">
            <w:pPr>
              <w:pStyle w:val="ConsPlusNormal"/>
              <w:jc w:val="center"/>
              <w:rPr>
                <w:rFonts w:ascii="Times New Roman" w:hAnsi="Times New Roman" w:cs="Times New Roman"/>
              </w:rPr>
            </w:pPr>
            <w:hyperlink r:id="rId50" w:history="1">
              <w:r w:rsidRPr="000C4864">
                <w:rPr>
                  <w:rFonts w:ascii="Times New Roman" w:hAnsi="Times New Roman" w:cs="Times New Roman"/>
                  <w:color w:val="0000FF"/>
                </w:rPr>
                <w:t>Постановление</w:t>
              </w:r>
            </w:hyperlink>
            <w:r w:rsidRPr="000C4864">
              <w:rPr>
                <w:rFonts w:ascii="Times New Roman" w:hAnsi="Times New Roman" w:cs="Times New Roman"/>
              </w:rPr>
              <w:t xml:space="preserve"> Правительства Ставропольского края от 28 октября 2015 г. N 466-п "Об утверждении краевой адресной инвестиционной программы на 2016 год"</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физкультурно-оздоровительного комплекса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Город Ставрополь, ул. </w:t>
            </w:r>
            <w:proofErr w:type="spellStart"/>
            <w:r w:rsidRPr="000C4864">
              <w:rPr>
                <w:rFonts w:ascii="Times New Roman" w:hAnsi="Times New Roman" w:cs="Times New Roman"/>
              </w:rPr>
              <w:t>Бруснева</w:t>
            </w:r>
            <w:proofErr w:type="spellEnd"/>
            <w:r w:rsidRPr="000C4864">
              <w:rPr>
                <w:rFonts w:ascii="Times New Roman" w:hAnsi="Times New Roman" w:cs="Times New Roman"/>
              </w:rPr>
              <w:t>, 10/1</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Капитальное, единовременной пропускной способностью 100 - 150 человек, включающее универсальный спортивный зал, раздевалки, спортивные залы для занятий гимнастикой, единоборствами, танцами, </w:t>
            </w:r>
            <w:r w:rsidRPr="000C4864">
              <w:rPr>
                <w:rFonts w:ascii="Times New Roman" w:hAnsi="Times New Roman" w:cs="Times New Roman"/>
              </w:rPr>
              <w:lastRenderedPageBreak/>
              <w:t>административные помещения</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2017 - 2019 годы</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5.</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Дворца зимних видов спорта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Капитальное здание, площадь от 4000 кв. м с трибунами от 800 человек с ледовой площадкой для игры в хоккей, занятий по фигурному катанию на коньках, шорт-треку с раздевалками, административными помещениями, единовременной пропускной способностью от 150 человек</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2019 - 2022 год</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физкультурно-оздоровительного комплекса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Капитальное здание, единовременной пропускной способностью 100 - 150 человек, включающее универсальный спортивный зал, раздевалки, спортивные и тренажерные залы для занятий гимнастикой, единоборствами, танцами, бегом на беговых дорожках, административные помещения</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2020 год</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7.</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легкоатлетического манежа и футбольного поля под крышей</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Капитальное административное здание и спортивный комплекс ангарного типа, включающий беговые дорожки с покрытием, протяженностью по кругу 200 метров, секторами для прыжков в длину, высоту, прыжков с шестом, метаний снарядов и футбольное поле с искусственным покрытием, размерами от 40 x 80 метров, раздевалки, санузлы, душевые кабины. Единовременная пропускная способность до 200 человек</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год</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крытых теннисных кортов</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Капитальное здание, игровой зал с синтетическим покрытием для тенниса, на 4 корта, раздевалками, санузлами, душевыми кабинами. Единовременная пропускная способность до 40 человек</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2022 год</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9.</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крытых теннисных кортов</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Капитальное здание, игровой зал с синтетическим покрытием для тенниса, на 2 корта, раздевалками, санузлами, душевыми кабинами. Единовременная пропускная способность до 20 человек</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 год</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универсального Дворца спорта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Капитальное, включающее универсальный игровой зал для организации и проведения официальных соревнований и тренировочных занятий по спортивным играм, всем видам единоборств, плаванию, включающий плавательный бассейн 25 x 12 м, универсальный спортивный зал 35 x 70, спортивные залы, открытый стадион, зрительские трибуны от 3500 мест, раздевалки, </w:t>
            </w:r>
            <w:r w:rsidRPr="000C4864">
              <w:rPr>
                <w:rFonts w:ascii="Times New Roman" w:hAnsi="Times New Roman" w:cs="Times New Roman"/>
              </w:rPr>
              <w:lastRenderedPageBreak/>
              <w:t>административные помещения. Единовременная пропускная способность от 500 человек, не считая зрителей</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2024 - 2027 годы</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11.</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физкультурно-оздоровительного комплекса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Капитальное здание, единовременной пропускной способностью 100 - 150 человек, включающее универсальный спортивный зал, раздевалки, спортивные и тренажерные залы для занятий гимнастикой, единоборствами, танцами, бегом на беговых дорожках, административные помещения</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2028 - 2030 годы</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физкультурно-оздоровительного комплекса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35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Капитальное здание, единовременной пропускной способностью 100 - 150 человек, включающее универсальный спортивный зал, раздевалки, спортивные и тренажерные залы для занятий гимнастикой, </w:t>
            </w:r>
            <w:r w:rsidRPr="000C4864">
              <w:rPr>
                <w:rFonts w:ascii="Times New Roman" w:hAnsi="Times New Roman" w:cs="Times New Roman"/>
              </w:rPr>
              <w:lastRenderedPageBreak/>
              <w:t>единоборствами, танцами, бегом на беговых дорожках, административные помещения</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2030 год</w:t>
            </w:r>
          </w:p>
        </w:tc>
        <w:tc>
          <w:tcPr>
            <w:tcW w:w="241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31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физической культуры и спорта администрации города Ставрополя, комитет градостроительства администрации города Ставрополя</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5</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ПЕРЕЧЕНЬ</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в сфере культуры</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2608"/>
        <w:gridCol w:w="1946"/>
        <w:gridCol w:w="2102"/>
        <w:gridCol w:w="1700"/>
        <w:gridCol w:w="2809"/>
        <w:gridCol w:w="2409"/>
      </w:tblGrid>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0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 (инвестиционного проекта)</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Местоположение</w:t>
            </w:r>
          </w:p>
        </w:tc>
        <w:tc>
          <w:tcPr>
            <w:tcW w:w="2102"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Технико-экономические параметры (вид, назначение, мощность (пропускная способность), площадь, категория и др.)</w:t>
            </w:r>
            <w:proofErr w:type="gramEnd"/>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Сроки реализации</w:t>
            </w:r>
          </w:p>
        </w:tc>
        <w:tc>
          <w:tcPr>
            <w:tcW w:w="28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программы, в которую включено мероприятие (инвестиционный проект), (планируемые к включению)</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Ответственные исполнители</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0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8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Реставрация и реконструкция недвижимого памятника истории и культуры - Краевой библиотеки им. М.Ю. Лермонтова в городе Ставрополе (в том числе проектно-изыскательские работы)</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Маршала Жукова, 14</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200000 экземпляров книг</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год</w:t>
            </w:r>
          </w:p>
        </w:tc>
        <w:tc>
          <w:tcPr>
            <w:tcW w:w="2809" w:type="dxa"/>
          </w:tcPr>
          <w:p w:rsidR="000C4864" w:rsidRPr="000C4864" w:rsidRDefault="000C4864">
            <w:pPr>
              <w:pStyle w:val="ConsPlusNormal"/>
              <w:jc w:val="center"/>
              <w:rPr>
                <w:rFonts w:ascii="Times New Roman" w:hAnsi="Times New Roman" w:cs="Times New Roman"/>
              </w:rPr>
            </w:pPr>
            <w:hyperlink r:id="rId51" w:history="1">
              <w:r w:rsidRPr="000C4864">
                <w:rPr>
                  <w:rFonts w:ascii="Times New Roman" w:hAnsi="Times New Roman" w:cs="Times New Roman"/>
                  <w:color w:val="0000FF"/>
                </w:rPr>
                <w:t>Постановление</w:t>
              </w:r>
            </w:hyperlink>
            <w:r w:rsidRPr="000C4864">
              <w:rPr>
                <w:rFonts w:ascii="Times New Roman" w:hAnsi="Times New Roman" w:cs="Times New Roman"/>
              </w:rPr>
              <w:t xml:space="preserve"> Правительства Ставропольского края от 28 октября 2015 г. N 466-п "Об утверждении краевой адресной инвестиционной программы на 2016 год"</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памятника заслуженному художнику РСФСР П.М. Гречишнику на территории города Ставрополя (в том числе проектно-изыскательские работы)</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Строительство памятника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год</w:t>
            </w:r>
          </w:p>
        </w:tc>
        <w:tc>
          <w:tcPr>
            <w:tcW w:w="28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52"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"Культура города Ставрополя на 2014 - 2018 годы", утвержденная постановлением администрации города Ставрополя от 31.10.2013 N 3824</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Проведение ремонтно-реставрационных и ремонтных работ в здании - памятнике истории и культуры федерального значения "Особняк, 1878 г.", по адресу: город Ставрополь, ул. Дзержинского, 87, в котором располагается муниципальное бюджетное учреждение дополнительного образования "Детская музыкальная школа N 1" города Ставрополя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том числе изготовление научной проектно-сметной документации, технический и авторский надзор)</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Дзержинского, 87</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Реставрация существующего объекта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2017 - 2018 годы</w:t>
            </w:r>
          </w:p>
        </w:tc>
        <w:tc>
          <w:tcPr>
            <w:tcW w:w="28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53"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"Культура города Ставрополя на 2014 - 2018 годы", утвержденная постановлением администрации города Ставрополя от 31.10.2013 N 3824</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Проведение ремонтно-реставрационных работ в здании - памятнике градостроительства и </w:t>
            </w:r>
            <w:r w:rsidRPr="000C4864">
              <w:rPr>
                <w:rFonts w:ascii="Times New Roman" w:hAnsi="Times New Roman" w:cs="Times New Roman"/>
              </w:rPr>
              <w:lastRenderedPageBreak/>
              <w:t>архитектуры регионального значения "Дворянское собрание, 1860 г." по адресу: город Ставрополь, просп. Октябрьской Революции, 7, в котором располагается муниципальное бюджетное учреждение культуры "Ставропольская централизованная библиотечная система" (в том числе изготовление научной проектно-сметной документации)</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Город Ставрополь, просп. Октябрьской Революции, 7</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Реставрация существующего объекта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2016 - 2018 годы</w:t>
            </w:r>
          </w:p>
        </w:tc>
        <w:tc>
          <w:tcPr>
            <w:tcW w:w="28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54"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"Культура города Ставрополя на 2014 - 2018 годы", утвержденная </w:t>
            </w:r>
            <w:r w:rsidRPr="000C4864">
              <w:rPr>
                <w:rFonts w:ascii="Times New Roman" w:hAnsi="Times New Roman" w:cs="Times New Roman"/>
              </w:rPr>
              <w:lastRenderedPageBreak/>
              <w:t>постановлением администрации города Ставрополя от 31.10.2013 N 3824</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Комитет культуры и молодежной политики администрации города Ставрополя, комитет </w:t>
            </w:r>
            <w:r w:rsidRPr="000C4864">
              <w:rPr>
                <w:rFonts w:ascii="Times New Roman" w:hAnsi="Times New Roman" w:cs="Times New Roman"/>
              </w:rPr>
              <w:lastRenderedPageBreak/>
              <w:t>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5.</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Проведение ремонтно-реставрационных работ в здании - памятнике истории и культуры регионального значения "Интендантское депо крепости - памятник основания г. Ставрополя", первая половина XIX века, расположенном по адресу:</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город Ставрополь, ул. Суворова, 3, в котором располагается муниципальное бюджетное учреждение дополнительного образования "Детская </w:t>
            </w:r>
            <w:r w:rsidRPr="000C4864">
              <w:rPr>
                <w:rFonts w:ascii="Times New Roman" w:hAnsi="Times New Roman" w:cs="Times New Roman"/>
              </w:rPr>
              <w:lastRenderedPageBreak/>
              <w:t>школа искусств N 2" города Ставрополя (в том числе изготовление научно-проектной документации, технический и авторский надзор)</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Город Ставрополь, ул. Суворова, 3</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Реставрация существующего объекта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год</w:t>
            </w:r>
          </w:p>
        </w:tc>
        <w:tc>
          <w:tcPr>
            <w:tcW w:w="28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55"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"Культура города Ставрополя на 2014 - 2018 годы", утвержденная постановлением администрации города Ставрополя от 31.10.2013 N 3824</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6.</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Проведение работ по капитальному ремонту здания, расположенного по адресу: город Ставрополь, ул. Ленина, 251, в котором располагается муниципальное автономное учреждение культуры "Ставропольский Дворец культуры и спорта" города Ставрополя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Ленина, 251</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Капитальный ремонт существующего объекта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год</w:t>
            </w:r>
          </w:p>
        </w:tc>
        <w:tc>
          <w:tcPr>
            <w:tcW w:w="28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56"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"Культура города Ставрополя на 2014 - 2018 годы", утвержденная постановлением администрации города Ставрополя от 31.10.2013 N 3824</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Проведение работ по капитальному ремонту муниципального автономного учреждения дополнительного образования "Детская музыкальная школа N 5" города Ставрополя по адресу:</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город Ставрополь, ул. Гоголя, 36-А</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(в том числе изготовление проектно-сметной документации, </w:t>
            </w:r>
            <w:r w:rsidRPr="000C4864">
              <w:rPr>
                <w:rFonts w:ascii="Times New Roman" w:hAnsi="Times New Roman" w:cs="Times New Roman"/>
              </w:rPr>
              <w:lastRenderedPageBreak/>
              <w:t>технический надзор)</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Город Ставрополь, ул. Гоголя, 36-А</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Капитальный ремонт существующего объекта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2017 - 2018 годы</w:t>
            </w:r>
          </w:p>
        </w:tc>
        <w:tc>
          <w:tcPr>
            <w:tcW w:w="28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57"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"Культура города Ставрополя на 2014 - 2018 годы", утвержденная постановлением администрации города Ставрополя от 31.10.2013 N 3824</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8.</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Проведение работ по капитальному ремонту Дома культуры "Мир" по адресу: город Ставрополь, ул. Серова, 420, структурного подразделения муниципального бюджетного учреждения культуры Центра досуга и кино "Октябрь" города Ставрополя</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Город Ставрополь, ул. Серова, 420</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Капитальный ремонт существующего объекта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2017 - 2018 годы</w:t>
            </w:r>
          </w:p>
        </w:tc>
        <w:tc>
          <w:tcPr>
            <w:tcW w:w="28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58"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"Культура города Ставрополя на 2014 - 2018 годы", утвержденная постановлением администрации города Ставрополя от 31.10.2013 N 3824</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2608" w:type="dxa"/>
          </w:tcPr>
          <w:p w:rsidR="000C4864" w:rsidRPr="000C4864" w:rsidRDefault="000C4864">
            <w:pPr>
              <w:pStyle w:val="ConsPlusNormal"/>
              <w:rPr>
                <w:rFonts w:ascii="Times New Roman" w:hAnsi="Times New Roman" w:cs="Times New Roman"/>
              </w:rPr>
            </w:pPr>
            <w:proofErr w:type="gramStart"/>
            <w:r w:rsidRPr="000C4864">
              <w:rPr>
                <w:rFonts w:ascii="Times New Roman" w:hAnsi="Times New Roman" w:cs="Times New Roman"/>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город Ставрополь, ул. Пирогова, 64-а, в котором располагается </w:t>
            </w:r>
            <w:r w:rsidRPr="000C4864">
              <w:rPr>
                <w:rFonts w:ascii="Times New Roman" w:hAnsi="Times New Roman" w:cs="Times New Roman"/>
              </w:rPr>
              <w:lastRenderedPageBreak/>
              <w:t>муниципальное бюджетное учреждение дополнительного образования "Детская школа искусств N 4" города Ставрополя</w:t>
            </w:r>
            <w:proofErr w:type="gramEnd"/>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том числе изготовление проектно-сметной документации, технический надзор)</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Город Ставрополь, ул. Пирогова, 64 а</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Кирпичное, нежилое, 4-этажное здание, 826,8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2018 год</w:t>
            </w:r>
          </w:p>
        </w:tc>
        <w:tc>
          <w:tcPr>
            <w:tcW w:w="2809"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10.</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детской школы искусств на 450 мест в 530 квартале Юго-Западного района города Ставрополя (в том числе изготовление проектно-сметной документации, государственной экспертизы, технический надзор)</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Каркасное 3-этажное здание из </w:t>
            </w:r>
            <w:proofErr w:type="gramStart"/>
            <w:r w:rsidRPr="000C4864">
              <w:rPr>
                <w:rFonts w:ascii="Times New Roman" w:hAnsi="Times New Roman" w:cs="Times New Roman"/>
              </w:rPr>
              <w:t>монолитного</w:t>
            </w:r>
            <w:proofErr w:type="gramEnd"/>
            <w:r w:rsidRPr="000C4864">
              <w:rPr>
                <w:rFonts w:ascii="Times New Roman" w:hAnsi="Times New Roman" w:cs="Times New Roman"/>
              </w:rPr>
              <w:t xml:space="preserve"> железо-бетона, 3500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год</w:t>
            </w:r>
          </w:p>
        </w:tc>
        <w:tc>
          <w:tcPr>
            <w:tcW w:w="2809"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детской музыкальной школы на 400 мест в 530 квартале Юго-Западного района города Ставрополя (в том числе изготовление проектно-сметной документации, государственной экспертизы, технический надзор)</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Каркасное 3-этажное здание из </w:t>
            </w:r>
            <w:proofErr w:type="gramStart"/>
            <w:r w:rsidRPr="000C4864">
              <w:rPr>
                <w:rFonts w:ascii="Times New Roman" w:hAnsi="Times New Roman" w:cs="Times New Roman"/>
              </w:rPr>
              <w:t>монолитного</w:t>
            </w:r>
            <w:proofErr w:type="gramEnd"/>
            <w:r w:rsidRPr="000C4864">
              <w:rPr>
                <w:rFonts w:ascii="Times New Roman" w:hAnsi="Times New Roman" w:cs="Times New Roman"/>
              </w:rPr>
              <w:t xml:space="preserve"> железо-бетона, 3000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год</w:t>
            </w:r>
          </w:p>
        </w:tc>
        <w:tc>
          <w:tcPr>
            <w:tcW w:w="2809"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культуры и молодежной политики администрации города Ставрополя, 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w:t>
            </w:r>
          </w:p>
        </w:tc>
        <w:tc>
          <w:tcPr>
            <w:tcW w:w="260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концертного зала на 700 </w:t>
            </w:r>
            <w:r w:rsidRPr="000C4864">
              <w:rPr>
                <w:rFonts w:ascii="Times New Roman" w:hAnsi="Times New Roman" w:cs="Times New Roman"/>
              </w:rPr>
              <w:lastRenderedPageBreak/>
              <w:t>мест для муниципального бюджетного учреждения дополнительного образования "Детская хореографическая школа" города Ставрополя (в том числе изготовление проектно-сметной документации, государственной экспертизы, технический надзор)</w:t>
            </w:r>
          </w:p>
        </w:tc>
        <w:tc>
          <w:tcPr>
            <w:tcW w:w="1946"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Город Ставрополь, 525 квартал, ул. </w:t>
            </w:r>
            <w:r w:rsidRPr="000C4864">
              <w:rPr>
                <w:rFonts w:ascii="Times New Roman" w:hAnsi="Times New Roman" w:cs="Times New Roman"/>
              </w:rPr>
              <w:lastRenderedPageBreak/>
              <w:t>Пирогова, 36</w:t>
            </w:r>
          </w:p>
        </w:tc>
        <w:tc>
          <w:tcPr>
            <w:tcW w:w="210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Каркасное 3-этажное здание из </w:t>
            </w:r>
            <w:proofErr w:type="gramStart"/>
            <w:r w:rsidRPr="000C4864">
              <w:rPr>
                <w:rFonts w:ascii="Times New Roman" w:hAnsi="Times New Roman" w:cs="Times New Roman"/>
              </w:rPr>
              <w:lastRenderedPageBreak/>
              <w:t>монолитного</w:t>
            </w:r>
            <w:proofErr w:type="gramEnd"/>
            <w:r w:rsidRPr="000C4864">
              <w:rPr>
                <w:rFonts w:ascii="Times New Roman" w:hAnsi="Times New Roman" w:cs="Times New Roman"/>
              </w:rPr>
              <w:t xml:space="preserve"> железо-бетона, 2500 кв. м</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2026 год</w:t>
            </w:r>
          </w:p>
        </w:tc>
        <w:tc>
          <w:tcPr>
            <w:tcW w:w="2809"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40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Комитет культуры и молодежной политики </w:t>
            </w:r>
            <w:r w:rsidRPr="000C4864">
              <w:rPr>
                <w:rFonts w:ascii="Times New Roman" w:hAnsi="Times New Roman" w:cs="Times New Roman"/>
              </w:rPr>
              <w:lastRenderedPageBreak/>
              <w:t>администрации города Ставрополя, комитет градостроительства администрации города Ставрополя</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6</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ПЕРЕЧЕНЬ</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в сфере подготовки</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документации по планировке территории</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085"/>
        <w:gridCol w:w="1701"/>
        <w:gridCol w:w="1870"/>
        <w:gridCol w:w="1700"/>
        <w:gridCol w:w="2950"/>
        <w:gridCol w:w="2552"/>
      </w:tblGrid>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308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 (инвестиционного проекта)</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Местоположение</w:t>
            </w:r>
          </w:p>
        </w:tc>
        <w:tc>
          <w:tcPr>
            <w:tcW w:w="187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Технико-экономические параметры (вид, назначение, мощность (пропускная способность), площадь, категория и др.)</w:t>
            </w:r>
            <w:proofErr w:type="gramEnd"/>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Сроки реализации</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программы, в которую включено мероприятие (инвестиционный проект), (планируемые к включению)</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Ответственные исполнители</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308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Подготовка документации по планировке территории </w:t>
            </w:r>
            <w:r w:rsidRPr="000C4864">
              <w:rPr>
                <w:rFonts w:ascii="Times New Roman" w:hAnsi="Times New Roman" w:cs="Times New Roman"/>
              </w:rPr>
              <w:lastRenderedPageBreak/>
              <w:t>(проекта планировки территории и проекта межевания территории) в границах участка улицы Серова от улицы Мимоз до автомобильной дороги Ставрополь - Элиста - Астрахань (А-154)</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Территория города </w:t>
            </w:r>
            <w:r w:rsidRPr="000C4864">
              <w:rPr>
                <w:rFonts w:ascii="Times New Roman" w:hAnsi="Times New Roman" w:cs="Times New Roman"/>
              </w:rPr>
              <w:lastRenderedPageBreak/>
              <w:t>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Площадь проектирования </w:t>
            </w:r>
            <w:r w:rsidRPr="000C4864">
              <w:rPr>
                <w:rFonts w:ascii="Times New Roman" w:hAnsi="Times New Roman" w:cs="Times New Roman"/>
              </w:rPr>
              <w:lastRenderedPageBreak/>
              <w:t>55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2016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59"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w:t>
            </w:r>
            <w:r w:rsidRPr="000C4864">
              <w:rPr>
                <w:rFonts w:ascii="Times New Roman" w:hAnsi="Times New Roman" w:cs="Times New Roman"/>
              </w:rPr>
              <w:lastRenderedPageBreak/>
              <w:t>градостроительства на территории города Ставрополя на 2014 - 2018 годы", утвержденная постановлением администрации города Ставрополя от 31.10.2013 N 3826</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Комитет градостроительства </w:t>
            </w:r>
            <w:r w:rsidRPr="000C4864">
              <w:rPr>
                <w:rFonts w:ascii="Times New Roman" w:hAnsi="Times New Roman" w:cs="Times New Roman"/>
              </w:rPr>
              <w:lastRenderedPageBreak/>
              <w:t>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w:t>
            </w:r>
          </w:p>
        </w:tc>
        <w:tc>
          <w:tcPr>
            <w:tcW w:w="3085" w:type="dxa"/>
          </w:tcPr>
          <w:p w:rsidR="000C4864" w:rsidRPr="000C4864" w:rsidRDefault="000C4864">
            <w:pPr>
              <w:pStyle w:val="ConsPlusNormal"/>
              <w:rPr>
                <w:rFonts w:ascii="Times New Roman" w:hAnsi="Times New Roman" w:cs="Times New Roman"/>
              </w:rPr>
            </w:pPr>
            <w:proofErr w:type="gramStart"/>
            <w:r w:rsidRPr="000C4864">
              <w:rPr>
                <w:rFonts w:ascii="Times New Roman" w:hAnsi="Times New Roman" w:cs="Times New Roman"/>
              </w:rPr>
              <w:t xml:space="preserve">Подготовка документации по планировке территории (проекта планировки территории и проекта межевания территории) в границах улицы Мира, береговых линий рек </w:t>
            </w:r>
            <w:proofErr w:type="spellStart"/>
            <w:r w:rsidRPr="000C4864">
              <w:rPr>
                <w:rFonts w:ascii="Times New Roman" w:hAnsi="Times New Roman" w:cs="Times New Roman"/>
              </w:rPr>
              <w:t>Желобовки</w:t>
            </w:r>
            <w:proofErr w:type="spellEnd"/>
            <w:r w:rsidRPr="000C4864">
              <w:rPr>
                <w:rFonts w:ascii="Times New Roman" w:hAnsi="Times New Roman" w:cs="Times New Roman"/>
              </w:rPr>
              <w:t xml:space="preserve"> и </w:t>
            </w:r>
            <w:proofErr w:type="spellStart"/>
            <w:r w:rsidRPr="000C4864">
              <w:rPr>
                <w:rFonts w:ascii="Times New Roman" w:hAnsi="Times New Roman" w:cs="Times New Roman"/>
              </w:rPr>
              <w:t>Мутнянки</w:t>
            </w:r>
            <w:proofErr w:type="spellEnd"/>
            <w:r w:rsidRPr="000C4864">
              <w:rPr>
                <w:rFonts w:ascii="Times New Roman" w:hAnsi="Times New Roman" w:cs="Times New Roman"/>
              </w:rPr>
              <w:t>, юго-западной границы урочища "Надежда", улицы Города-побратима Безье, северных границ земельных участков с кадастровыми номерами: 26:12:031003:1830, 26:12:031003:915, в границах земельных участков с кадастровыми номерами: 26:12:031002:1015, 26:12:031002:512, 26</w:t>
            </w:r>
            <w:proofErr w:type="gramEnd"/>
            <w:r w:rsidRPr="000C4864">
              <w:rPr>
                <w:rFonts w:ascii="Times New Roman" w:hAnsi="Times New Roman" w:cs="Times New Roman"/>
              </w:rPr>
              <w:t>:12:031002:67, улицы Серова, улицы Достоевского города Ставрополя</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200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60"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градостроительства на территории города Ставрополя на 2014 - 2018 годы", утвержденная постановлением администрации города Ставрополя от 31.10.2013 N 3826</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3085" w:type="dxa"/>
          </w:tcPr>
          <w:p w:rsidR="000C4864" w:rsidRPr="000C4864" w:rsidRDefault="000C4864">
            <w:pPr>
              <w:pStyle w:val="ConsPlusNormal"/>
              <w:rPr>
                <w:rFonts w:ascii="Times New Roman" w:hAnsi="Times New Roman" w:cs="Times New Roman"/>
              </w:rPr>
            </w:pPr>
            <w:proofErr w:type="gramStart"/>
            <w:r w:rsidRPr="000C4864">
              <w:rPr>
                <w:rFonts w:ascii="Times New Roman" w:hAnsi="Times New Roman" w:cs="Times New Roman"/>
              </w:rPr>
              <w:t xml:space="preserve">Подготовка документации по планировке территории (проекта планировки территории и проекта </w:t>
            </w:r>
            <w:r w:rsidRPr="000C4864">
              <w:rPr>
                <w:rFonts w:ascii="Times New Roman" w:hAnsi="Times New Roman" w:cs="Times New Roman"/>
              </w:rPr>
              <w:lastRenderedPageBreak/>
              <w:t>межевания территории) в границах улицы Города-побратима Безье, юго-западной границы урочища "Надежда", западных границ земельных участков с кадастровыми номерами: 26:12:031101:7, 26:12:031002:198, 26:12:031002:724, 26:12:031002:725, 26:12:031002:928, 26:12:031002:835, северо-западных границ земельных участков с кадастровыми номерами: 26</w:t>
            </w:r>
            <w:proofErr w:type="gramEnd"/>
            <w:r w:rsidRPr="000C4864">
              <w:rPr>
                <w:rFonts w:ascii="Times New Roman" w:hAnsi="Times New Roman" w:cs="Times New Roman"/>
              </w:rPr>
              <w:t>:12:031806:201, 26:12:031003:659, северных границ земельных участков с кадастровыми номерами: 26:12:031003:336, 26:12:031003:337, 26:12:031003:338, 26:12:031003:339, 26:12:031003:340, 26:12:031003:341, 26:12:031003:342, 26:12:031003:343, города Ставрополя</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100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61"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градостроительства на территории города </w:t>
            </w:r>
            <w:r w:rsidRPr="000C4864">
              <w:rPr>
                <w:rFonts w:ascii="Times New Roman" w:hAnsi="Times New Roman" w:cs="Times New Roman"/>
              </w:rPr>
              <w:lastRenderedPageBreak/>
              <w:t>Ставрополя на 2014 - 2018 годы", утвержденная постановлением администрации города Ставрополя от 31.10.2013 N 3826</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Комитет градостроительства администрации города Ставрополя</w:t>
            </w:r>
          </w:p>
        </w:tc>
      </w:tr>
      <w:tr w:rsidR="000C4864" w:rsidRPr="000C4864" w:rsidTr="000223CF">
        <w:tblPrEx>
          <w:tblBorders>
            <w:insideH w:val="nil"/>
          </w:tblBorders>
        </w:tblPrEx>
        <w:tc>
          <w:tcPr>
            <w:tcW w:w="663" w:type="dxa"/>
            <w:tcBorders>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4.</w:t>
            </w:r>
          </w:p>
        </w:tc>
        <w:tc>
          <w:tcPr>
            <w:tcW w:w="3085" w:type="dxa"/>
            <w:tcBorders>
              <w:bottom w:val="nil"/>
            </w:tcBorders>
          </w:tcPr>
          <w:p w:rsidR="000C4864" w:rsidRPr="000C4864" w:rsidRDefault="000C4864">
            <w:pPr>
              <w:pStyle w:val="ConsPlusNormal"/>
              <w:rPr>
                <w:rFonts w:ascii="Times New Roman" w:hAnsi="Times New Roman" w:cs="Times New Roman"/>
              </w:rPr>
            </w:pPr>
            <w:proofErr w:type="gramStart"/>
            <w:r w:rsidRPr="000C4864">
              <w:rPr>
                <w:rFonts w:ascii="Times New Roman" w:hAnsi="Times New Roman" w:cs="Times New Roman"/>
              </w:rPr>
              <w:t xml:space="preserve">Подготовка документации по планировке территории (проекта планировки территории и проекта межевания территории) в границах улицы Южный обход, восточной границы </w:t>
            </w:r>
            <w:r w:rsidRPr="000C4864">
              <w:rPr>
                <w:rFonts w:ascii="Times New Roman" w:hAnsi="Times New Roman" w:cs="Times New Roman"/>
              </w:rPr>
              <w:lastRenderedPageBreak/>
              <w:t>земельного участка с кадастровым номером 26:12:012502:127, западной границы садоводческого товарищества "</w:t>
            </w:r>
            <w:proofErr w:type="spellStart"/>
            <w:r w:rsidRPr="000C4864">
              <w:rPr>
                <w:rFonts w:ascii="Times New Roman" w:hAnsi="Times New Roman" w:cs="Times New Roman"/>
              </w:rPr>
              <w:t>Росгипрозем</w:t>
            </w:r>
            <w:proofErr w:type="spellEnd"/>
            <w:r w:rsidRPr="000C4864">
              <w:rPr>
                <w:rFonts w:ascii="Times New Roman" w:hAnsi="Times New Roman" w:cs="Times New Roman"/>
              </w:rPr>
              <w:t>", западной границы дачного некоммерческого товарищества "Спутник", северной границы земельного участка с кадастровым номером 26:12:012503:3, южных границ земельных участков с кадастровыми номерами:</w:t>
            </w:r>
            <w:proofErr w:type="gramEnd"/>
          </w:p>
        </w:tc>
        <w:tc>
          <w:tcPr>
            <w:tcW w:w="1701" w:type="dxa"/>
            <w:tcBorders>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Территория города Ставрополя</w:t>
            </w:r>
          </w:p>
        </w:tc>
        <w:tc>
          <w:tcPr>
            <w:tcW w:w="1870" w:type="dxa"/>
            <w:tcBorders>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65 га</w:t>
            </w:r>
          </w:p>
        </w:tc>
        <w:tc>
          <w:tcPr>
            <w:tcW w:w="1700" w:type="dxa"/>
            <w:tcBorders>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год</w:t>
            </w:r>
          </w:p>
        </w:tc>
        <w:tc>
          <w:tcPr>
            <w:tcW w:w="2950" w:type="dxa"/>
            <w:tcBorders>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62"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градостроительства на территории города Ставрополя на 2014 - 2018 годы", утвержденная постановлением </w:t>
            </w:r>
            <w:r w:rsidRPr="000C4864">
              <w:rPr>
                <w:rFonts w:ascii="Times New Roman" w:hAnsi="Times New Roman" w:cs="Times New Roman"/>
              </w:rPr>
              <w:lastRenderedPageBreak/>
              <w:t>администрации города Ставрополя от 31.10.2013 N 3826</w:t>
            </w:r>
          </w:p>
        </w:tc>
        <w:tc>
          <w:tcPr>
            <w:tcW w:w="2552" w:type="dxa"/>
            <w:tcBorders>
              <w:bottom w:val="nil"/>
            </w:tcBorders>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Комитет градостроительства администрации города Ставрополя</w:t>
            </w:r>
          </w:p>
        </w:tc>
      </w:tr>
      <w:tr w:rsidR="000C4864" w:rsidRPr="000C4864" w:rsidTr="000223CF">
        <w:tblPrEx>
          <w:tblBorders>
            <w:insideH w:val="nil"/>
          </w:tblBorders>
        </w:tblPrEx>
        <w:tc>
          <w:tcPr>
            <w:tcW w:w="663" w:type="dxa"/>
            <w:tcBorders>
              <w:top w:val="nil"/>
            </w:tcBorders>
          </w:tcPr>
          <w:p w:rsidR="000C4864" w:rsidRPr="000C4864" w:rsidRDefault="000C4864">
            <w:pPr>
              <w:pStyle w:val="ConsPlusNormal"/>
              <w:rPr>
                <w:rFonts w:ascii="Times New Roman" w:hAnsi="Times New Roman" w:cs="Times New Roman"/>
              </w:rPr>
            </w:pPr>
          </w:p>
        </w:tc>
        <w:tc>
          <w:tcPr>
            <w:tcW w:w="3085" w:type="dxa"/>
            <w:tcBorders>
              <w:top w:val="nil"/>
            </w:tcBorders>
          </w:tcPr>
          <w:p w:rsidR="000C4864" w:rsidRPr="000C4864" w:rsidRDefault="000C4864">
            <w:pPr>
              <w:pStyle w:val="ConsPlusNormal"/>
              <w:rPr>
                <w:rFonts w:ascii="Times New Roman" w:hAnsi="Times New Roman" w:cs="Times New Roman"/>
              </w:rPr>
            </w:pPr>
            <w:proofErr w:type="gramStart"/>
            <w:r w:rsidRPr="000C4864">
              <w:rPr>
                <w:rFonts w:ascii="Times New Roman" w:hAnsi="Times New Roman" w:cs="Times New Roman"/>
              </w:rPr>
              <w:t xml:space="preserve">26:12:012502:2006, 26:12:012502:4008, 26:12:012502:2125, 26:12:012502:809, 26:12:012502:626, 26:12:012502:756, 26:12:012502:755, 26:12:012502:2005, 26:12:012502:2010, 26:12:012502:1810, 26:12:012502:2074, 26:12:012502:2073, проезда Лазурного, улицы Бирюзовой, улицы Кленовой, улицы Алмазной, улицы </w:t>
            </w:r>
            <w:proofErr w:type="spellStart"/>
            <w:r w:rsidRPr="000C4864">
              <w:rPr>
                <w:rFonts w:ascii="Times New Roman" w:hAnsi="Times New Roman" w:cs="Times New Roman"/>
              </w:rPr>
              <w:t>Тюльпановой</w:t>
            </w:r>
            <w:proofErr w:type="spellEnd"/>
            <w:r w:rsidRPr="000C4864">
              <w:rPr>
                <w:rFonts w:ascii="Times New Roman" w:hAnsi="Times New Roman" w:cs="Times New Roman"/>
              </w:rPr>
              <w:t>, улицы Кизиловой</w:t>
            </w:r>
            <w:proofErr w:type="gramEnd"/>
            <w:r w:rsidRPr="000C4864">
              <w:rPr>
                <w:rFonts w:ascii="Times New Roman" w:hAnsi="Times New Roman" w:cs="Times New Roman"/>
              </w:rPr>
              <w:t>, улицы Бирюзовой города Ставрополя</w:t>
            </w:r>
          </w:p>
        </w:tc>
        <w:tc>
          <w:tcPr>
            <w:tcW w:w="1701" w:type="dxa"/>
            <w:tcBorders>
              <w:top w:val="nil"/>
            </w:tcBorders>
          </w:tcPr>
          <w:p w:rsidR="000C4864" w:rsidRPr="000C4864" w:rsidRDefault="000C4864">
            <w:pPr>
              <w:pStyle w:val="ConsPlusNormal"/>
              <w:rPr>
                <w:rFonts w:ascii="Times New Roman" w:hAnsi="Times New Roman" w:cs="Times New Roman"/>
              </w:rPr>
            </w:pPr>
          </w:p>
        </w:tc>
        <w:tc>
          <w:tcPr>
            <w:tcW w:w="1870" w:type="dxa"/>
            <w:tcBorders>
              <w:top w:val="nil"/>
            </w:tcBorders>
          </w:tcPr>
          <w:p w:rsidR="000C4864" w:rsidRPr="000C4864" w:rsidRDefault="000C4864">
            <w:pPr>
              <w:pStyle w:val="ConsPlusNormal"/>
              <w:rPr>
                <w:rFonts w:ascii="Times New Roman" w:hAnsi="Times New Roman" w:cs="Times New Roman"/>
              </w:rPr>
            </w:pPr>
          </w:p>
        </w:tc>
        <w:tc>
          <w:tcPr>
            <w:tcW w:w="1700" w:type="dxa"/>
            <w:tcBorders>
              <w:top w:val="nil"/>
            </w:tcBorders>
          </w:tcPr>
          <w:p w:rsidR="000C4864" w:rsidRPr="000C4864" w:rsidRDefault="000C4864">
            <w:pPr>
              <w:pStyle w:val="ConsPlusNormal"/>
              <w:rPr>
                <w:rFonts w:ascii="Times New Roman" w:hAnsi="Times New Roman" w:cs="Times New Roman"/>
              </w:rPr>
            </w:pPr>
          </w:p>
        </w:tc>
        <w:tc>
          <w:tcPr>
            <w:tcW w:w="2950" w:type="dxa"/>
            <w:tcBorders>
              <w:top w:val="nil"/>
            </w:tcBorders>
          </w:tcPr>
          <w:p w:rsidR="000C4864" w:rsidRPr="000C4864" w:rsidRDefault="000C4864">
            <w:pPr>
              <w:pStyle w:val="ConsPlusNormal"/>
              <w:rPr>
                <w:rFonts w:ascii="Times New Roman" w:hAnsi="Times New Roman" w:cs="Times New Roman"/>
              </w:rPr>
            </w:pPr>
          </w:p>
        </w:tc>
        <w:tc>
          <w:tcPr>
            <w:tcW w:w="2552" w:type="dxa"/>
            <w:tcBorders>
              <w:top w:val="nil"/>
            </w:tcBorders>
          </w:tcPr>
          <w:p w:rsidR="000C4864" w:rsidRPr="000C4864" w:rsidRDefault="000C4864">
            <w:pPr>
              <w:pStyle w:val="ConsPlusNormal"/>
              <w:rPr>
                <w:rFonts w:ascii="Times New Roman" w:hAnsi="Times New Roman" w:cs="Times New Roman"/>
              </w:rPr>
            </w:pP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3085" w:type="dxa"/>
          </w:tcPr>
          <w:p w:rsidR="000C4864" w:rsidRPr="000C4864" w:rsidRDefault="000C4864">
            <w:pPr>
              <w:pStyle w:val="ConsPlusNormal"/>
              <w:rPr>
                <w:rFonts w:ascii="Times New Roman" w:hAnsi="Times New Roman" w:cs="Times New Roman"/>
              </w:rPr>
            </w:pPr>
            <w:proofErr w:type="gramStart"/>
            <w:r w:rsidRPr="000C4864">
              <w:rPr>
                <w:rFonts w:ascii="Times New Roman" w:hAnsi="Times New Roman" w:cs="Times New Roman"/>
              </w:rPr>
              <w:t xml:space="preserve">Подготовка документации по планировке территории </w:t>
            </w:r>
            <w:r w:rsidRPr="000C4864">
              <w:rPr>
                <w:rFonts w:ascii="Times New Roman" w:hAnsi="Times New Roman" w:cs="Times New Roman"/>
              </w:rPr>
              <w:lastRenderedPageBreak/>
              <w:t>(проекта планировки территории и проекта межевания территории) в границах улицы Батальонной, улицы Пригородной, проезда Чапаевского, улицы Чапаева, улицы Березовой, береговой линии балки Третья Речка, западной границы дачного некоммерческого товарищества "Успех", береговой линии реки Ташлы города Ставрополя</w:t>
            </w:r>
            <w:proofErr w:type="gramEnd"/>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Территория города </w:t>
            </w:r>
            <w:r w:rsidRPr="000C4864">
              <w:rPr>
                <w:rFonts w:ascii="Times New Roman" w:hAnsi="Times New Roman" w:cs="Times New Roman"/>
              </w:rPr>
              <w:lastRenderedPageBreak/>
              <w:t>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Площадь проектирования </w:t>
            </w:r>
            <w:r w:rsidRPr="000C4864">
              <w:rPr>
                <w:rFonts w:ascii="Times New Roman" w:hAnsi="Times New Roman" w:cs="Times New Roman"/>
              </w:rPr>
              <w:lastRenderedPageBreak/>
              <w:t>115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2018 год</w:t>
            </w:r>
          </w:p>
        </w:tc>
        <w:tc>
          <w:tcPr>
            <w:tcW w:w="295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Муниципальная </w:t>
            </w:r>
            <w:hyperlink r:id="rId63" w:history="1">
              <w:r w:rsidRPr="000C4864">
                <w:rPr>
                  <w:rFonts w:ascii="Times New Roman" w:hAnsi="Times New Roman" w:cs="Times New Roman"/>
                  <w:color w:val="0000FF"/>
                </w:rPr>
                <w:t>программа</w:t>
              </w:r>
            </w:hyperlink>
            <w:r w:rsidRPr="000C4864">
              <w:rPr>
                <w:rFonts w:ascii="Times New Roman" w:hAnsi="Times New Roman" w:cs="Times New Roman"/>
              </w:rPr>
              <w:t xml:space="preserve"> "Развитие </w:t>
            </w:r>
            <w:r w:rsidRPr="000C4864">
              <w:rPr>
                <w:rFonts w:ascii="Times New Roman" w:hAnsi="Times New Roman" w:cs="Times New Roman"/>
              </w:rPr>
              <w:lastRenderedPageBreak/>
              <w:t>градостроительства на территории города Ставрополя на 2014 - 2018 годы", утвержденная постановлением администрации города Ставрополя от 31.10.2013 N 3826</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Комитет градостроительства </w:t>
            </w:r>
            <w:r w:rsidRPr="000C4864">
              <w:rPr>
                <w:rFonts w:ascii="Times New Roman" w:hAnsi="Times New Roman" w:cs="Times New Roman"/>
              </w:rPr>
              <w:lastRenderedPageBreak/>
              <w:t>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6.</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документации по 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2019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документации по 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2020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документации по 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Подготовка документации по </w:t>
            </w:r>
            <w:r w:rsidRPr="000C4864">
              <w:rPr>
                <w:rFonts w:ascii="Times New Roman" w:hAnsi="Times New Roman" w:cs="Times New Roman"/>
              </w:rPr>
              <w:lastRenderedPageBreak/>
              <w:t>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Территория </w:t>
            </w:r>
            <w:r w:rsidRPr="000C4864">
              <w:rPr>
                <w:rFonts w:ascii="Times New Roman" w:hAnsi="Times New Roman" w:cs="Times New Roman"/>
              </w:rPr>
              <w:lastRenderedPageBreak/>
              <w:t>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Площадь </w:t>
            </w:r>
            <w:r w:rsidRPr="000C4864">
              <w:rPr>
                <w:rFonts w:ascii="Times New Roman" w:hAnsi="Times New Roman" w:cs="Times New Roman"/>
              </w:rPr>
              <w:lastRenderedPageBreak/>
              <w:t>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2022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w:t>
            </w:r>
            <w:r w:rsidRPr="000C4864">
              <w:rPr>
                <w:rFonts w:ascii="Times New Roman" w:hAnsi="Times New Roman" w:cs="Times New Roman"/>
              </w:rPr>
              <w:lastRenderedPageBreak/>
              <w:t>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Комитет </w:t>
            </w:r>
            <w:r w:rsidRPr="000C4864">
              <w:rPr>
                <w:rFonts w:ascii="Times New Roman" w:hAnsi="Times New Roman" w:cs="Times New Roman"/>
              </w:rPr>
              <w:lastRenderedPageBreak/>
              <w:t>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10.</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документации по 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документации по 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документации по 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2025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документации по 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2026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Подготовка документации по планировке территории </w:t>
            </w:r>
            <w:r w:rsidRPr="000C4864">
              <w:rPr>
                <w:rFonts w:ascii="Times New Roman" w:hAnsi="Times New Roman" w:cs="Times New Roman"/>
              </w:rPr>
              <w:lastRenderedPageBreak/>
              <w:t>(проекта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Территория города </w:t>
            </w:r>
            <w:r w:rsidRPr="000C4864">
              <w:rPr>
                <w:rFonts w:ascii="Times New Roman" w:hAnsi="Times New Roman" w:cs="Times New Roman"/>
              </w:rPr>
              <w:lastRenderedPageBreak/>
              <w:t>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Площадь проектирования </w:t>
            </w:r>
            <w:r w:rsidRPr="000C4864">
              <w:rPr>
                <w:rFonts w:ascii="Times New Roman" w:hAnsi="Times New Roman" w:cs="Times New Roman"/>
              </w:rPr>
              <w:lastRenderedPageBreak/>
              <w:t>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2027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Комитет градостроительства </w:t>
            </w:r>
            <w:r w:rsidRPr="000C4864">
              <w:rPr>
                <w:rFonts w:ascii="Times New Roman" w:hAnsi="Times New Roman" w:cs="Times New Roman"/>
              </w:rPr>
              <w:lastRenderedPageBreak/>
              <w:t>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15.</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документации по 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2028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документации по 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2029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r w:rsidR="000C4864" w:rsidRPr="000C4864" w:rsidTr="000223CF">
        <w:tc>
          <w:tcPr>
            <w:tcW w:w="663"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w:t>
            </w:r>
          </w:p>
        </w:tc>
        <w:tc>
          <w:tcPr>
            <w:tcW w:w="308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документации по планировке территории (проекта планировки территории и проекта межевания территории) в городе Ставрополе</w:t>
            </w:r>
          </w:p>
        </w:tc>
        <w:tc>
          <w:tcPr>
            <w:tcW w:w="170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Территория города Ставрополя</w:t>
            </w:r>
          </w:p>
        </w:tc>
        <w:tc>
          <w:tcPr>
            <w:tcW w:w="187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Площадь проектирования 120 га</w:t>
            </w:r>
          </w:p>
        </w:tc>
        <w:tc>
          <w:tcPr>
            <w:tcW w:w="1700"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2030 год</w:t>
            </w:r>
          </w:p>
        </w:tc>
        <w:tc>
          <w:tcPr>
            <w:tcW w:w="2950" w:type="dxa"/>
          </w:tcPr>
          <w:p w:rsidR="000C4864" w:rsidRPr="000C4864" w:rsidRDefault="000C4864">
            <w:pPr>
              <w:pStyle w:val="ConsPlusNormal"/>
              <w:jc w:val="center"/>
              <w:rPr>
                <w:rFonts w:ascii="Times New Roman" w:hAnsi="Times New Roman" w:cs="Times New Roman"/>
              </w:rPr>
            </w:pPr>
            <w:proofErr w:type="gramStart"/>
            <w:r w:rsidRPr="000C4864">
              <w:rPr>
                <w:rFonts w:ascii="Times New Roman" w:hAnsi="Times New Roman" w:cs="Times New Roman"/>
              </w:rPr>
              <w:t>Планируемое</w:t>
            </w:r>
            <w:proofErr w:type="gramEnd"/>
            <w:r w:rsidRPr="000C4864">
              <w:rPr>
                <w:rFonts w:ascii="Times New Roman" w:hAnsi="Times New Roman" w:cs="Times New Roman"/>
              </w:rPr>
              <w:t xml:space="preserve"> для включения в программы</w:t>
            </w:r>
          </w:p>
        </w:tc>
        <w:tc>
          <w:tcPr>
            <w:tcW w:w="2552"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Комитет градостроительства администрации города Ставрополя</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rPr>
          <w:rFonts w:ascii="Times New Roman" w:hAnsi="Times New Roman" w:cs="Times New Roman"/>
        </w:rPr>
      </w:pPr>
    </w:p>
    <w:p w:rsidR="000C4864" w:rsidRPr="000C4864" w:rsidRDefault="000C4864">
      <w:pPr>
        <w:pStyle w:val="ConsPlusNormal"/>
        <w:rPr>
          <w:rFonts w:ascii="Times New Roman" w:hAnsi="Times New Roman" w:cs="Times New Roman"/>
        </w:rPr>
      </w:pPr>
    </w:p>
    <w:p w:rsidR="000C4864" w:rsidRDefault="000C4864">
      <w:pPr>
        <w:pStyle w:val="ConsPlusNormal"/>
        <w:rPr>
          <w:rFonts w:ascii="Times New Roman" w:hAnsi="Times New Roman" w:cs="Times New Roman"/>
        </w:rPr>
      </w:pPr>
    </w:p>
    <w:p w:rsidR="000223CF" w:rsidRDefault="000223CF">
      <w:pPr>
        <w:pStyle w:val="ConsPlusNormal"/>
        <w:rPr>
          <w:rFonts w:ascii="Times New Roman" w:hAnsi="Times New Roman" w:cs="Times New Roman"/>
        </w:rPr>
      </w:pPr>
    </w:p>
    <w:p w:rsidR="000223CF" w:rsidRDefault="000223CF">
      <w:pPr>
        <w:pStyle w:val="ConsPlusNormal"/>
        <w:rPr>
          <w:rFonts w:ascii="Times New Roman" w:hAnsi="Times New Roman" w:cs="Times New Roman"/>
        </w:rPr>
      </w:pPr>
    </w:p>
    <w:p w:rsidR="000223CF" w:rsidRDefault="000223CF">
      <w:pPr>
        <w:pStyle w:val="ConsPlusNormal"/>
        <w:rPr>
          <w:rFonts w:ascii="Times New Roman" w:hAnsi="Times New Roman" w:cs="Times New Roman"/>
        </w:rPr>
      </w:pPr>
    </w:p>
    <w:p w:rsidR="000223CF" w:rsidRDefault="000223CF">
      <w:pPr>
        <w:pStyle w:val="ConsPlusNormal"/>
        <w:rPr>
          <w:rFonts w:ascii="Times New Roman" w:hAnsi="Times New Roman" w:cs="Times New Roman"/>
        </w:rPr>
      </w:pPr>
    </w:p>
    <w:p w:rsidR="000223CF" w:rsidRDefault="000223CF">
      <w:pPr>
        <w:pStyle w:val="ConsPlusNormal"/>
        <w:rPr>
          <w:rFonts w:ascii="Times New Roman" w:hAnsi="Times New Roman" w:cs="Times New Roman"/>
        </w:rPr>
      </w:pPr>
    </w:p>
    <w:p w:rsidR="000223CF" w:rsidRDefault="000223CF">
      <w:pPr>
        <w:pStyle w:val="ConsPlusNormal"/>
        <w:rPr>
          <w:rFonts w:ascii="Times New Roman" w:hAnsi="Times New Roman" w:cs="Times New Roman"/>
        </w:rPr>
        <w:sectPr w:rsidR="000223CF">
          <w:pgSz w:w="16838" w:h="11905" w:orient="landscape"/>
          <w:pgMar w:top="1701" w:right="1134" w:bottom="850" w:left="1134" w:header="0" w:footer="0" w:gutter="0"/>
          <w:cols w:space="720"/>
        </w:sectPr>
      </w:pPr>
    </w:p>
    <w:p w:rsidR="000C4864" w:rsidRPr="000C4864" w:rsidRDefault="000C4864">
      <w:pPr>
        <w:pStyle w:val="ConsPlusNormal"/>
        <w:jc w:val="right"/>
        <w:outlineLvl w:val="1"/>
        <w:rPr>
          <w:rFonts w:ascii="Times New Roman" w:hAnsi="Times New Roman" w:cs="Times New Roman"/>
        </w:rPr>
      </w:pPr>
      <w:r w:rsidRPr="000C4864">
        <w:rPr>
          <w:rFonts w:ascii="Times New Roman" w:hAnsi="Times New Roman" w:cs="Times New Roman"/>
        </w:rPr>
        <w:lastRenderedPageBreak/>
        <w:t>Приложение 2</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к Программе</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комплексного развития</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социальной инфраструктуры</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города Ставрополя на 2016 - 2030 годы</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1</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bookmarkStart w:id="3" w:name="P1687"/>
      <w:bookmarkEnd w:id="3"/>
      <w:r w:rsidRPr="000C4864">
        <w:rPr>
          <w:rFonts w:ascii="Times New Roman" w:hAnsi="Times New Roman" w:cs="Times New Roman"/>
        </w:rPr>
        <w:t>ОЦЕНКА ОБЪЕМОВ И ИСТОЧНИКОВ ФИНАНСИРОВАНИЯ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на 2016 - 2020 годы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 сфере образования</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Источники финансирования</w:t>
            </w:r>
          </w:p>
        </w:tc>
        <w:tc>
          <w:tcPr>
            <w:tcW w:w="7597"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Годы, тыс. руб.</w:t>
            </w:r>
          </w:p>
        </w:tc>
        <w:tc>
          <w:tcPr>
            <w:tcW w:w="124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 тыс. руб.</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г.</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2018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2019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2020 г.</w:t>
            </w:r>
          </w:p>
        </w:tc>
        <w:tc>
          <w:tcPr>
            <w:tcW w:w="1247" w:type="dxa"/>
            <w:vMerge/>
          </w:tcPr>
          <w:p w:rsidR="000C4864" w:rsidRPr="000C4864" w:rsidRDefault="000C4864">
            <w:pPr>
              <w:rPr>
                <w:rFonts w:ascii="Times New Roman" w:hAnsi="Times New Roman" w:cs="Times New Roman"/>
              </w:rPr>
            </w:pP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 город Ставрополь, 529 квартал</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68000,0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166186,05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634186,05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9232,56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32632,56</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9232,56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32632,56</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74800,0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184651,17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699451,17</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муниципального </w:t>
            </w:r>
            <w:r w:rsidRPr="000C4864">
              <w:rPr>
                <w:rFonts w:ascii="Times New Roman" w:hAnsi="Times New Roman" w:cs="Times New Roman"/>
              </w:rPr>
              <w:lastRenderedPageBreak/>
              <w:t>образовательного учреждения средней общеобразовательной школы на 807 мест город Ставрополь, 530 квартал</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291300,0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291300,0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31070,0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31070,0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31070,0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31070,0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353440,0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353440,0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 на 160 мест в 204 квартале города Ставрополя город Ставрополь, ул. Серова, 470/6</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137275,0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137275,0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274550,0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3725,0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7225,0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140775,0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141000,0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281775,0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дошкольного образовательного учреждения на 280 мест в 530 квартале города Ставрополя город Ставрополь, ул. </w:t>
            </w:r>
            <w:proofErr w:type="spellStart"/>
            <w:r w:rsidRPr="000C4864">
              <w:rPr>
                <w:rFonts w:ascii="Times New Roman" w:hAnsi="Times New Roman" w:cs="Times New Roman"/>
              </w:rPr>
              <w:t>Тюльпановая</w:t>
            </w:r>
            <w:proofErr w:type="spellEnd"/>
            <w:r w:rsidRPr="000C4864">
              <w:rPr>
                <w:rFonts w:ascii="Times New Roman" w:hAnsi="Times New Roman" w:cs="Times New Roman"/>
              </w:rPr>
              <w:t>, 25</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190210,87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190210,87</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380421,74</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5611,0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10011,0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194610,87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195821,87</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390432,74</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дошкольного образовательного учреждения на 280 мест в 526 квартале г. Ставрополя (начало строительства) г. Ставрополь, пересечение ул. Пирогова и ул. </w:t>
            </w:r>
            <w:proofErr w:type="spellStart"/>
            <w:r w:rsidRPr="000C4864">
              <w:rPr>
                <w:rFonts w:ascii="Times New Roman" w:hAnsi="Times New Roman" w:cs="Times New Roman"/>
              </w:rPr>
              <w:t>Шпаковской</w:t>
            </w:r>
            <w:proofErr w:type="spellEnd"/>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24200,0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224200,0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248400,0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8300,0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11800,0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27700,0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232500,0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260200,0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муниципального общеобразовательного учреждения средней общеобразовательной школы на 990 мест город Ставрополь, ул. </w:t>
            </w:r>
            <w:proofErr w:type="gramStart"/>
            <w:r w:rsidRPr="000C4864">
              <w:rPr>
                <w:rFonts w:ascii="Times New Roman" w:hAnsi="Times New Roman" w:cs="Times New Roman"/>
              </w:rPr>
              <w:t>Федеральная</w:t>
            </w:r>
            <w:proofErr w:type="gramEnd"/>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468000,0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468000,0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дошкольного </w:t>
            </w:r>
            <w:r w:rsidRPr="000C4864">
              <w:rPr>
                <w:rFonts w:ascii="Times New Roman" w:hAnsi="Times New Roman" w:cs="Times New Roman"/>
              </w:rPr>
              <w:lastRenderedPageBreak/>
              <w:t xml:space="preserve">образовательного учреждения по ул. </w:t>
            </w:r>
            <w:proofErr w:type="gramStart"/>
            <w:r w:rsidRPr="000C4864">
              <w:rPr>
                <w:rFonts w:ascii="Times New Roman" w:hAnsi="Times New Roman" w:cs="Times New Roman"/>
              </w:rPr>
              <w:t>Пригородной</w:t>
            </w:r>
            <w:proofErr w:type="gramEnd"/>
            <w:r w:rsidRPr="000C4864">
              <w:rPr>
                <w:rFonts w:ascii="Times New Roman" w:hAnsi="Times New Roman" w:cs="Times New Roman"/>
              </w:rPr>
              <w:t xml:space="preserve"> в 424 квартале города Ставрополя (начало строительства) город Ставрополь, ул. Пригородная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48600,0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176400,0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225000,0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9800,0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12500,0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9800,0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12500,0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54000,0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196000,0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и оборудование </w:t>
            </w:r>
            <w:proofErr w:type="spellStart"/>
            <w:r w:rsidRPr="000C4864">
              <w:rPr>
                <w:rFonts w:ascii="Times New Roman" w:hAnsi="Times New Roman" w:cs="Times New Roman"/>
              </w:rPr>
              <w:t>автогородка</w:t>
            </w:r>
            <w:proofErr w:type="spellEnd"/>
            <w:r w:rsidRPr="000C4864">
              <w:rPr>
                <w:rFonts w:ascii="Times New Roman" w:hAnsi="Times New Roman" w:cs="Times New Roman"/>
              </w:rPr>
              <w:t xml:space="preserve"> на базе муниципального автономного общеобразовательного учреждения гимназии N 24 города Ставрополя имени генерал-лейтенанта юстиции М.Г. </w:t>
            </w:r>
            <w:proofErr w:type="spellStart"/>
            <w:r w:rsidRPr="000C4864">
              <w:rPr>
                <w:rFonts w:ascii="Times New Roman" w:hAnsi="Times New Roman" w:cs="Times New Roman"/>
              </w:rPr>
              <w:t>Ядрова</w:t>
            </w:r>
            <w:proofErr w:type="spellEnd"/>
            <w:r w:rsidRPr="000C4864">
              <w:rPr>
                <w:rFonts w:ascii="Times New Roman" w:hAnsi="Times New Roman" w:cs="Times New Roman"/>
              </w:rPr>
              <w:t xml:space="preserve"> город Ставрополь, ул. 50 лет ВЛКСМ, 48</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16568,0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16568,0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872,0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872,0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17440,0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17440,0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двухэтажной пристройки к зданию муниципального бюджетного вечернего (сменного) общеобразовательного учреждения </w:t>
            </w:r>
            <w:proofErr w:type="gramStart"/>
            <w:r w:rsidRPr="000C4864">
              <w:rPr>
                <w:rFonts w:ascii="Times New Roman" w:hAnsi="Times New Roman" w:cs="Times New Roman"/>
              </w:rPr>
              <w:t xml:space="preserve">Центра образования города </w:t>
            </w:r>
            <w:r w:rsidRPr="000C4864">
              <w:rPr>
                <w:rFonts w:ascii="Times New Roman" w:hAnsi="Times New Roman" w:cs="Times New Roman"/>
              </w:rPr>
              <w:lastRenderedPageBreak/>
              <w:t>Ставрополя имени Героя России Владислава</w:t>
            </w:r>
            <w:proofErr w:type="gramEnd"/>
            <w:r w:rsidRPr="000C4864">
              <w:rPr>
                <w:rFonts w:ascii="Times New Roman" w:hAnsi="Times New Roman" w:cs="Times New Roman"/>
              </w:rPr>
              <w:t xml:space="preserve"> </w:t>
            </w:r>
            <w:proofErr w:type="spellStart"/>
            <w:r w:rsidRPr="000C4864">
              <w:rPr>
                <w:rFonts w:ascii="Times New Roman" w:hAnsi="Times New Roman" w:cs="Times New Roman"/>
              </w:rPr>
              <w:t>Духина</w:t>
            </w:r>
            <w:proofErr w:type="spellEnd"/>
            <w:r w:rsidRPr="000C4864">
              <w:rPr>
                <w:rFonts w:ascii="Times New Roman" w:hAnsi="Times New Roman" w:cs="Times New Roman"/>
              </w:rPr>
              <w:t xml:space="preserve"> город Ставрополь, просп. Карла Маркса, 46</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93575,0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93575,0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4925,0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4925,0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98500,0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98500,0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Реконструкция здания муниципального образовательного учреждения лицея N 10 города Ставрополя, ул. Понамарева, 1</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102495,5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102495,5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5394,5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5394,5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107890,0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107890,0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Реконструкция </w:t>
            </w:r>
            <w:proofErr w:type="gramStart"/>
            <w:r w:rsidRPr="000C4864">
              <w:rPr>
                <w:rFonts w:ascii="Times New Roman" w:hAnsi="Times New Roman" w:cs="Times New Roman"/>
              </w:rPr>
              <w:t>здания муниципального бюджетного образовательного учреждения дополнительного образования детей Ставропольского Дворца детского</w:t>
            </w:r>
            <w:proofErr w:type="gramEnd"/>
            <w:r w:rsidRPr="000C4864">
              <w:rPr>
                <w:rFonts w:ascii="Times New Roman" w:hAnsi="Times New Roman" w:cs="Times New Roman"/>
              </w:rPr>
              <w:t xml:space="preserve"> творчества (усиление строительных конструкций) город Ставрополь, ул. Ленина, 292</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45600,0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45600,0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48000,0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48000,0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пристройки к зданию </w:t>
            </w:r>
            <w:r w:rsidRPr="000C4864">
              <w:rPr>
                <w:rFonts w:ascii="Times New Roman" w:hAnsi="Times New Roman" w:cs="Times New Roman"/>
              </w:rPr>
              <w:lastRenderedPageBreak/>
              <w:t xml:space="preserve">муниципального бюджетного образовательного </w:t>
            </w:r>
            <w:proofErr w:type="gramStart"/>
            <w:r w:rsidRPr="000C4864">
              <w:rPr>
                <w:rFonts w:ascii="Times New Roman" w:hAnsi="Times New Roman" w:cs="Times New Roman"/>
              </w:rPr>
              <w:t>учреждения дополнительного образования детей Ставропольского Дворца детского творчества</w:t>
            </w:r>
            <w:proofErr w:type="gramEnd"/>
            <w:r w:rsidRPr="000C4864">
              <w:rPr>
                <w:rFonts w:ascii="Times New Roman" w:hAnsi="Times New Roman" w:cs="Times New Roman"/>
              </w:rPr>
              <w:t xml:space="preserve"> город Ставрополь, ул. Ленина, 292/11</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172339,5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172339,5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9070,5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9070,5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181410,0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181410,0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990 мест город Ставрополь, 526 квартал</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468000,0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468000,0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990 мест город Ставрополь, в районе ул. 50 лет Победы</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468000,0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468000,0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межшкольного плавательного бассейна в муниципальном образовательном учреждении гимназии N 9 города Ставрополя, ул. </w:t>
            </w:r>
            <w:proofErr w:type="spellStart"/>
            <w:r w:rsidRPr="000C4864">
              <w:rPr>
                <w:rFonts w:ascii="Times New Roman" w:hAnsi="Times New Roman" w:cs="Times New Roman"/>
              </w:rPr>
              <w:t>Гризодубовой</w:t>
            </w:r>
            <w:proofErr w:type="spellEnd"/>
            <w:r w:rsidRPr="000C4864">
              <w:rPr>
                <w:rFonts w:ascii="Times New Roman" w:hAnsi="Times New Roman" w:cs="Times New Roman"/>
              </w:rPr>
              <w:t>, 9-а</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195525,0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195525,0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10862,5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10862,5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10862,5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10862,5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217250,0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217250,0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700 мест город Ставрополь, 528 квартал</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379166,4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379166,4</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21064,8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21064,8</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21064,8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21064,8</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421296,0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421296,0</w:t>
            </w:r>
          </w:p>
        </w:tc>
      </w:tr>
      <w:tr w:rsidR="000C4864" w:rsidRPr="000C4864">
        <w:tc>
          <w:tcPr>
            <w:tcW w:w="3232" w:type="dxa"/>
            <w:gridSpan w:val="2"/>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359300,0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916600,0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342586,05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936000,0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574691,4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3129177,5</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386155,87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813024,37</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236972,06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31927,3</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1520079,6</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45870,0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77527,5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30503,06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31927,3</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237827,86</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791325,87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1807151,9</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610061,17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1040000,0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638546,0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4887084,9</w:t>
            </w:r>
          </w:p>
        </w:tc>
      </w:tr>
    </w:tbl>
    <w:p w:rsidR="000C4864" w:rsidRPr="000C4864" w:rsidRDefault="000C4864">
      <w:pPr>
        <w:rPr>
          <w:rFonts w:ascii="Times New Roman" w:hAnsi="Times New Roman" w:cs="Times New Roman"/>
        </w:rPr>
        <w:sectPr w:rsidR="000C4864" w:rsidRPr="000C4864">
          <w:pgSz w:w="16838" w:h="11905" w:orient="landscape"/>
          <w:pgMar w:top="1701" w:right="1134" w:bottom="850" w:left="1134" w:header="0" w:footer="0" w:gutter="0"/>
          <w:cols w:space="720"/>
        </w:sectPr>
      </w:pP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2</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ОЦЕНКА ОБЪЕМОВ И ИСТОЧНИКОВ ФИНАНСИРОВАНИЯ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на 2021 - 2025 годы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 сфере образования</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Источники финансирования</w:t>
            </w:r>
          </w:p>
        </w:tc>
        <w:tc>
          <w:tcPr>
            <w:tcW w:w="7597"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Годы, тыс. руб.</w:t>
            </w:r>
          </w:p>
        </w:tc>
        <w:tc>
          <w:tcPr>
            <w:tcW w:w="124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 тыс. руб.</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2022 г.</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2025 г.</w:t>
            </w:r>
          </w:p>
        </w:tc>
        <w:tc>
          <w:tcPr>
            <w:tcW w:w="1247" w:type="dxa"/>
            <w:vMerge/>
          </w:tcPr>
          <w:p w:rsidR="000C4864" w:rsidRPr="000C4864" w:rsidRDefault="000C4864">
            <w:pPr>
              <w:rPr>
                <w:rFonts w:ascii="Times New Roman" w:hAnsi="Times New Roman" w:cs="Times New Roman"/>
              </w:rPr>
            </w:pP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Пристройка к зданию муниципального бюджетного общеобразовательного учреждения средней общеобразовательной школы с углубленным изучением отдельных предметов N 2 г. Ставрополя на 100 мест ул. Мира, 284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126350,0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126350,0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6650,0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6650,0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133000,0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133000,0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204489,0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204489,0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11360,5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227210,0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227210,0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204489,0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204489,0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227210,0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227210,0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204489,0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204489,0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11360,5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tcPr>
          <w:p w:rsidR="000C4864" w:rsidRPr="000C4864" w:rsidRDefault="000C4864">
            <w:pPr>
              <w:pStyle w:val="ConsPlusNormal"/>
              <w:rPr>
                <w:rFonts w:ascii="Times New Roman" w:hAnsi="Times New Roman" w:cs="Times New Roman"/>
              </w:rPr>
            </w:pPr>
          </w:p>
        </w:tc>
        <w:tc>
          <w:tcPr>
            <w:tcW w:w="2665" w:type="dxa"/>
          </w:tcPr>
          <w:p w:rsidR="000C4864" w:rsidRPr="000C4864" w:rsidRDefault="000C4864">
            <w:pPr>
              <w:pStyle w:val="ConsPlusNormal"/>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227210,0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227210,0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5.</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городе Ставрополе</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518659,2</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518659,2</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28814,4</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28814,4</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28814,4</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28814,4</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576288,0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576288,0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городе Ставрополе</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518659,2</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518659,2</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28814,4</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28814,4</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28814,4</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28814,4</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576288,0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576288,0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216757,8</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216757,8</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12042,1</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12042,1</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12042,1</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12042,1</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240842,0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240842,0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городе Ставрополе</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549778,5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549778,5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610865,0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610865,0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городе Ставрополе</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549778,5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549778,5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610865,0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610865,0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10.</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городе Ставрополе</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549778,5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549778,5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30543,25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610865,0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610865,0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229763,7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229763,7</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12764,65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12764,65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12764,65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12764,65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255293,0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255293,0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в городе Ставрополе</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582765,3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582765,3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647517,0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647517,0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городе Ставрополе</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582765,3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582765,3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647517,0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647517,0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городе Ставрополе</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582765,3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582765,3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647517,0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647517,0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15.</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1000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городе Ставрополе</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582765,3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582765,3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32375,85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647517,0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647517,0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муниципального общеобразовательного учреждения средней общеобразовательной школы на 990 мест</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 городе Ставрополе</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584134,2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584134,2</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32451,9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32451,9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32451,9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32451,9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649038,0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649038,0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258162,3</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258162,3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14342,35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14342,35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14342,35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14342,35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286847,0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286847,0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258162,3</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258162,3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14342,35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14342,35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14342,35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14342,35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286847,0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286847,0</w:t>
            </w:r>
          </w:p>
        </w:tc>
      </w:tr>
      <w:tr w:rsidR="000C4864" w:rsidRPr="000C4864">
        <w:tc>
          <w:tcPr>
            <w:tcW w:w="3232" w:type="dxa"/>
            <w:gridSpan w:val="2"/>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613467,0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1254076,2</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1879099,2</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2915195,4</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516324,6</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7178162,4</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160431,5</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69670,9</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104394,4</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161955,3</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28684,7</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525136,8</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40731,5</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69670,9</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104394,4</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161955,3</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28684,7</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405436,8</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814630,0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1393418,0</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2087888,0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3239106,0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573694,0</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8108736,0</w:t>
            </w:r>
          </w:p>
        </w:tc>
      </w:tr>
    </w:tbl>
    <w:p w:rsidR="000C4864" w:rsidRPr="000C4864" w:rsidRDefault="000C4864">
      <w:pPr>
        <w:rPr>
          <w:rFonts w:ascii="Times New Roman" w:hAnsi="Times New Roman" w:cs="Times New Roman"/>
        </w:rPr>
        <w:sectPr w:rsidR="000C4864" w:rsidRPr="000C4864">
          <w:pgSz w:w="16838" w:h="11905" w:orient="landscape"/>
          <w:pgMar w:top="1701" w:right="1134" w:bottom="850" w:left="1134" w:header="0" w:footer="0" w:gutter="0"/>
          <w:cols w:space="720"/>
        </w:sectPr>
      </w:pP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3</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ОЦЕНКА ОБЪЕМОВ И ИСТОЧНИКОВ ФИНАНСИРОВАНИЯ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на 2026 - 2030 годы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 сфере образования</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Источники финансирования</w:t>
            </w:r>
          </w:p>
        </w:tc>
        <w:tc>
          <w:tcPr>
            <w:tcW w:w="7597"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Годы, тыс. руб.</w:t>
            </w:r>
          </w:p>
        </w:tc>
        <w:tc>
          <w:tcPr>
            <w:tcW w:w="124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 тыс. руб.</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2026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2027 г.</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2028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2029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2030 г.</w:t>
            </w:r>
          </w:p>
        </w:tc>
        <w:tc>
          <w:tcPr>
            <w:tcW w:w="1247" w:type="dxa"/>
            <w:vMerge/>
          </w:tcPr>
          <w:p w:rsidR="000C4864" w:rsidRPr="000C4864" w:rsidRDefault="000C4864">
            <w:pPr>
              <w:rPr>
                <w:rFonts w:ascii="Times New Roman" w:hAnsi="Times New Roman" w:cs="Times New Roman"/>
              </w:rPr>
            </w:pP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273652,2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273652,2</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15202,9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15202,9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15202,9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15202,9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304058,0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304058,0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273652,2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273652,2</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15202,9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15202,9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15202,9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15202,9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304058,0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304058,0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290070,9</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290070,9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16115,05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16115,05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16115,05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16115,05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322301,0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322301,0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290070,9</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290070,9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16115,05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16115,05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16115,05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16115,05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322301,0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322301,0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5.</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307475,1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307475,1</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17081,95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17081,95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17081,95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17081,95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341639,0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341639,0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307475,1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307475,1</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17081,95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17081,95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17081,95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17081,95</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341639,0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341639,0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325924,2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325924,2</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18106,9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18106,9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18106,9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18106,9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362138,0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362138,0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325924,2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325924,2</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18106,9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18106,9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18106,9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18106,9</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362138,0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362138,0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345479,4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345479,4</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19193,3</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19193,3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19193,3</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19193,3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383866,0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383866,0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10.</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дошкольного образовательного учреждения</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345479,4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345479,4</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19193,3</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19193,3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19193,3</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19193,3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383866,0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383866,0</w:t>
            </w:r>
          </w:p>
        </w:tc>
      </w:tr>
      <w:tr w:rsidR="000C4864" w:rsidRPr="000C4864">
        <w:tc>
          <w:tcPr>
            <w:tcW w:w="3232" w:type="dxa"/>
            <w:gridSpan w:val="2"/>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547304,4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580141,8</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614950,2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651848,4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690958,8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3085203,6</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30405,8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32230,1</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34163,9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36213,8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38386,6</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171400,2</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30405,8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32230,1</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34163,9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36213,8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38386,6</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171400,2</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608116,0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644602,0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683278,0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724276,0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767732,0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3428004,0</w:t>
            </w:r>
          </w:p>
        </w:tc>
      </w:tr>
    </w:tbl>
    <w:p w:rsidR="000C4864" w:rsidRPr="000C4864" w:rsidRDefault="000C4864">
      <w:pPr>
        <w:pStyle w:val="ConsPlusNormal"/>
        <w:rPr>
          <w:rFonts w:ascii="Times New Roman" w:hAnsi="Times New Roman" w:cs="Times New Roman"/>
        </w:rPr>
      </w:pPr>
    </w:p>
    <w:p w:rsidR="000223CF" w:rsidRDefault="000223CF">
      <w:pPr>
        <w:pStyle w:val="ConsPlusNormal"/>
        <w:jc w:val="right"/>
        <w:outlineLvl w:val="2"/>
        <w:rPr>
          <w:rFonts w:ascii="Times New Roman" w:hAnsi="Times New Roman" w:cs="Times New Roman"/>
        </w:rPr>
        <w:sectPr w:rsidR="000223CF">
          <w:pgSz w:w="16838" w:h="11905" w:orient="landscape"/>
          <w:pgMar w:top="1701" w:right="1134" w:bottom="850" w:left="1134" w:header="0" w:footer="0" w:gutter="0"/>
          <w:cols w:space="720"/>
        </w:sect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lastRenderedPageBreak/>
        <w:t>Таблица 4</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ОЦЕНКА ОБЪЕМОВ И ИСТОЧНИКОВ ФИНАНСИРОВАНИЯ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на 2016 - 2020 годы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 сфере здравоохранения</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Источники финансирования</w:t>
            </w:r>
          </w:p>
        </w:tc>
        <w:tc>
          <w:tcPr>
            <w:tcW w:w="7597"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Годы, тыс. руб.</w:t>
            </w:r>
          </w:p>
        </w:tc>
        <w:tc>
          <w:tcPr>
            <w:tcW w:w="124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 тыс. руб.</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г.</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2018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2019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2020 г.</w:t>
            </w:r>
          </w:p>
        </w:tc>
        <w:tc>
          <w:tcPr>
            <w:tcW w:w="1247" w:type="dxa"/>
            <w:vMerge/>
          </w:tcPr>
          <w:p w:rsidR="000C4864" w:rsidRPr="000C4864" w:rsidRDefault="000C4864">
            <w:pPr>
              <w:rPr>
                <w:rFonts w:ascii="Times New Roman" w:hAnsi="Times New Roman" w:cs="Times New Roman"/>
              </w:rPr>
            </w:pP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поликлиники в Юго-Западном районе города Ставрополя (в том числе проектно-изыскательские работы)</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249018,0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249018,0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249018,0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249018,0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Ставропольский клинический перинатальный центр (в том числе проектно-изыскательские работы) город Ставрополь, ул. Семашко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181952,97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181952,97</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города </w:t>
            </w:r>
            <w:r w:rsidRPr="000C4864">
              <w:rPr>
                <w:rFonts w:ascii="Times New Roman" w:hAnsi="Times New Roman" w:cs="Times New Roman"/>
              </w:rPr>
              <w:lastRenderedPageBreak/>
              <w:t>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181952,97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181952,97</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акушерского корпуса с реконструкцией существующего здания перинатального центра по ул. Ломоносова, 44, в городе Ставрополе (2-я очередь)</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1216700,0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474300,0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343000,0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2034000,0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121700,0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34300,0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203400,0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1338400,0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521700,0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377300,0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2237400,0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лечебного корпуса государственного бюджетного учреждения здравоохранения Ставропольского края "Ставропольская краевая клиническая психиатрическая больница N 1", город Ставрополь</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168800,0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363900,0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532700,0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16900,0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53300,0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185700,0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400300,0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586000,0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нового </w:t>
            </w:r>
            <w:r w:rsidRPr="000C4864">
              <w:rPr>
                <w:rFonts w:ascii="Times New Roman" w:hAnsi="Times New Roman" w:cs="Times New Roman"/>
              </w:rPr>
              <w:lastRenderedPageBreak/>
              <w:t>корпуса на 280 коек государственного бюджетного учреждения здравоохранения Ставропольского края "Ставропольская краевая клиническая детская больница"</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 xml:space="preserve">федеральный </w:t>
            </w:r>
            <w:r w:rsidRPr="000C4864">
              <w:rPr>
                <w:rFonts w:ascii="Times New Roman" w:hAnsi="Times New Roman" w:cs="Times New Roman"/>
              </w:rPr>
              <w:lastRenderedPageBreak/>
              <w:t>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663000,0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813000,0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1540000,0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66300,0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81300,0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154000,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70400,0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729300,0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894300,0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1694000,0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лечебно-диагностического корпуса государственного бюджетного учреждения здравоохранения Ставропольского края "Краевой клинический кардиологический диспансер"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228100,0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650300,0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1017500,0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1895900,0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22800,0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65100,0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101800,0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189700,0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254900,0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715400,0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1119300,0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2089600,0</w:t>
            </w:r>
          </w:p>
        </w:tc>
      </w:tr>
      <w:tr w:rsidR="000C4864" w:rsidRPr="000C4864">
        <w:tc>
          <w:tcPr>
            <w:tcW w:w="3232" w:type="dxa"/>
            <w:gridSpan w:val="2"/>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1385500,0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1130300,0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1656300,0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1830500,0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6002600,0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430970,97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138600,0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113000,0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165700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183100,0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1031371,0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города </w:t>
            </w:r>
            <w:r w:rsidRPr="000C4864">
              <w:rPr>
                <w:rFonts w:ascii="Times New Roman" w:hAnsi="Times New Roman" w:cs="Times New Roman"/>
              </w:rPr>
              <w:lastRenderedPageBreak/>
              <w:t>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430970,97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1524100,0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1247300,0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1822000,0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2013600,0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7037971,0</w:t>
            </w:r>
          </w:p>
        </w:tc>
      </w:tr>
    </w:tbl>
    <w:p w:rsidR="000C4864" w:rsidRPr="000C4864" w:rsidRDefault="000C4864">
      <w:pPr>
        <w:rPr>
          <w:rFonts w:ascii="Times New Roman" w:hAnsi="Times New Roman" w:cs="Times New Roman"/>
        </w:rPr>
        <w:sectPr w:rsidR="000C4864" w:rsidRPr="000C4864">
          <w:pgSz w:w="16838" w:h="11905" w:orient="landscape"/>
          <w:pgMar w:top="1701" w:right="1134" w:bottom="850" w:left="1134" w:header="0" w:footer="0" w:gutter="0"/>
          <w:cols w:space="720"/>
        </w:sectPr>
      </w:pP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5</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ОЦЕНКА ОБЪЕМОВ И ИСТОЧНИКОВ ФИНАНСИРОВАНИЯ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на 2021 - 2025 годы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 сфере здравоохранения</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Источники финансирования</w:t>
            </w:r>
          </w:p>
        </w:tc>
        <w:tc>
          <w:tcPr>
            <w:tcW w:w="7597"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Годы, тыс. руб.</w:t>
            </w:r>
          </w:p>
        </w:tc>
        <w:tc>
          <w:tcPr>
            <w:tcW w:w="124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 тыс. руб.</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2022 г.</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2025 г.</w:t>
            </w:r>
          </w:p>
        </w:tc>
        <w:tc>
          <w:tcPr>
            <w:tcW w:w="1247" w:type="dxa"/>
            <w:vMerge/>
          </w:tcPr>
          <w:p w:rsidR="000C4864" w:rsidRPr="000C4864" w:rsidRDefault="000C4864">
            <w:pPr>
              <w:rPr>
                <w:rFonts w:ascii="Times New Roman" w:hAnsi="Times New Roman" w:cs="Times New Roman"/>
              </w:rPr>
            </w:pP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поликлиники на 700 посещений в 204 квартале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909000,0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272700,0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181800,0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454500,0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1818000,0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91000,0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27300,0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18200,0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182000,0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неврологического отделения государственного бюджетного учреждения здравоохранения </w:t>
            </w:r>
            <w:r w:rsidRPr="000C4864">
              <w:rPr>
                <w:rFonts w:ascii="Times New Roman" w:hAnsi="Times New Roman" w:cs="Times New Roman"/>
              </w:rPr>
              <w:lastRenderedPageBreak/>
              <w:t xml:space="preserve">Ставропольского края "Детская городская больница им. </w:t>
            </w:r>
            <w:proofErr w:type="spellStart"/>
            <w:r w:rsidRPr="000C4864">
              <w:rPr>
                <w:rFonts w:ascii="Times New Roman" w:hAnsi="Times New Roman" w:cs="Times New Roman"/>
              </w:rPr>
              <w:t>Филиппского</w:t>
            </w:r>
            <w:proofErr w:type="spellEnd"/>
            <w:r w:rsidRPr="000C4864">
              <w:rPr>
                <w:rFonts w:ascii="Times New Roman" w:hAnsi="Times New Roman" w:cs="Times New Roman"/>
              </w:rPr>
              <w:t>" в городе Ставрополе</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63600,0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109100,0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6400,0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10900,0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нового корпуса на 500 коек государственного бюджетного учреждения здравоохранения Ставропольского края "Краевая клиническая инфекционная больница" в городе Ставрополе</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136400,0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363600,0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13600,0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36400,0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400000,0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лечебно-диагностического корпуса государственного бюджетного учреждения здравоохранения Ставропольского края "Краевой</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клинический онкологический диспансер"</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90900,0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272700,0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272700,0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636300,0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9100,0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27300,0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63700,0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700000,0</w:t>
            </w:r>
          </w:p>
        </w:tc>
      </w:tr>
      <w:tr w:rsidR="000C4864" w:rsidRPr="000C4864">
        <w:tc>
          <w:tcPr>
            <w:tcW w:w="3232" w:type="dxa"/>
            <w:gridSpan w:val="2"/>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ИТОГО: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1045400,0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609000,0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454500,0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590900,0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363600,0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3063400,0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104600,0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59100,0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36400,0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306600,0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1150000,0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670000,0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650000,0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400000,0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3370000,0</w:t>
            </w:r>
          </w:p>
        </w:tc>
      </w:tr>
    </w:tbl>
    <w:p w:rsidR="000223CF" w:rsidRDefault="000223CF">
      <w:pPr>
        <w:pStyle w:val="ConsPlusNormal"/>
        <w:rPr>
          <w:rFonts w:ascii="Times New Roman" w:hAnsi="Times New Roman" w:cs="Times New Roman"/>
        </w:rPr>
        <w:sectPr w:rsidR="000223CF">
          <w:pgSz w:w="16838" w:h="11905" w:orient="landscape"/>
          <w:pgMar w:top="1701" w:right="1134" w:bottom="850" w:left="1134" w:header="0" w:footer="0" w:gutter="0"/>
          <w:cols w:space="720"/>
        </w:sectPr>
      </w:pP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6</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ОЦЕНКА ОБЪЕМОВ И ИСТОЧНИКОВ ФИНАНСИРОВАНИЯ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на 2016 - 2020 годы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 сфере физической культуры и массового спорта</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Источники финансирования</w:t>
            </w:r>
          </w:p>
        </w:tc>
        <w:tc>
          <w:tcPr>
            <w:tcW w:w="7597"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Годы, тыс. руб.</w:t>
            </w:r>
          </w:p>
        </w:tc>
        <w:tc>
          <w:tcPr>
            <w:tcW w:w="124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 тыс. руб.</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г.</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2018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2019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2020 г.</w:t>
            </w:r>
          </w:p>
        </w:tc>
        <w:tc>
          <w:tcPr>
            <w:tcW w:w="1247" w:type="dxa"/>
            <w:vMerge/>
          </w:tcPr>
          <w:p w:rsidR="000C4864" w:rsidRPr="000C4864" w:rsidRDefault="000C4864">
            <w:pPr>
              <w:rPr>
                <w:rFonts w:ascii="Times New Roman" w:hAnsi="Times New Roman" w:cs="Times New Roman"/>
              </w:rPr>
            </w:pP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Подготовка основания, доставка, укладка и сертификация футбольного поля с искусственным покрытием</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город Ставрополь, просп. Юности, 5</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17875,0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17875,0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rPr>
                <w:rFonts w:ascii="Times New Roman" w:hAnsi="Times New Roman" w:cs="Times New Roman"/>
              </w:rPr>
            </w:pP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29875,0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29875,0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Устройство стадиона (сдвоенной площадки) для пляжных видов спорта</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город Ставрополь, территория Комсомольского пруда</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2125,0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5245,0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7370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2125,0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5245,0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7370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Реконструкция здания государственного образовательного учреждения дополнительного образования детей "Краевая детско-юношеская спортивная школа (комплексная)" в городе Ставрополе (в том числе проектно-изыскательские работы) город Ставрополь, ул. Осетинская, 5</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46163,73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46163,73</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46163,73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46163,73</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физкультурно-оздоровительного комплекса город Ставрополь, ул. </w:t>
            </w:r>
            <w:proofErr w:type="spellStart"/>
            <w:r w:rsidRPr="000C4864">
              <w:rPr>
                <w:rFonts w:ascii="Times New Roman" w:hAnsi="Times New Roman" w:cs="Times New Roman"/>
              </w:rPr>
              <w:t>Бруснева</w:t>
            </w:r>
            <w:proofErr w:type="spellEnd"/>
            <w:r w:rsidRPr="000C4864">
              <w:rPr>
                <w:rFonts w:ascii="Times New Roman" w:hAnsi="Times New Roman" w:cs="Times New Roman"/>
              </w:rPr>
              <w:t>, 10/1</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8960,0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8960,0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17920,0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5600,0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50750,0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50750,0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107100,0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5600,0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59710,0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59710,0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125020,0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5.</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Дворца зимних видов спорта (2019 - 2022 годы) 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физкультурно-оздоровительного комплекса 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17920,0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17920,0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107100,0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107100,0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125020,0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125020,0</w:t>
            </w:r>
          </w:p>
        </w:tc>
      </w:tr>
      <w:tr w:rsidR="000C4864" w:rsidRPr="000C4864">
        <w:tc>
          <w:tcPr>
            <w:tcW w:w="3232" w:type="dxa"/>
            <w:gridSpan w:val="2"/>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46163,73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8960,0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8960,0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17920,0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82003,73</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10845,0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50750,0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150750,0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132100,0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239445,0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78163,73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10845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59710,0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559710,0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625020,0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333448,73</w:t>
            </w:r>
          </w:p>
        </w:tc>
      </w:tr>
    </w:tbl>
    <w:p w:rsidR="000C4864" w:rsidRPr="000C4864" w:rsidRDefault="000C4864">
      <w:pPr>
        <w:rPr>
          <w:rFonts w:ascii="Times New Roman" w:hAnsi="Times New Roman" w:cs="Times New Roman"/>
        </w:rPr>
        <w:sectPr w:rsidR="000C4864" w:rsidRPr="000C4864">
          <w:pgSz w:w="16838" w:h="11905" w:orient="landscape"/>
          <w:pgMar w:top="1701" w:right="1134" w:bottom="850" w:left="1134" w:header="0" w:footer="0" w:gutter="0"/>
          <w:cols w:space="720"/>
        </w:sect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lastRenderedPageBreak/>
        <w:t>Таблица 7</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ОЦЕНКА ОБЪЕМОВ И ИСТОЧНИКОВ ФИНАНСИРОВАНИЯ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на 2021 - 2025 годы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 сфере физической культуры и</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массового спорта</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Источники финансирования</w:t>
            </w:r>
          </w:p>
        </w:tc>
        <w:tc>
          <w:tcPr>
            <w:tcW w:w="7597"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Годы, тыс. руб.</w:t>
            </w:r>
          </w:p>
        </w:tc>
        <w:tc>
          <w:tcPr>
            <w:tcW w:w="124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 тыс. руб.</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2022 г.</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2025 г.</w:t>
            </w:r>
          </w:p>
        </w:tc>
        <w:tc>
          <w:tcPr>
            <w:tcW w:w="1247" w:type="dxa"/>
            <w:vMerge/>
          </w:tcPr>
          <w:p w:rsidR="000C4864" w:rsidRPr="000C4864" w:rsidRDefault="000C4864">
            <w:pPr>
              <w:rPr>
                <w:rFonts w:ascii="Times New Roman" w:hAnsi="Times New Roman" w:cs="Times New Roman"/>
              </w:rPr>
            </w:pP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легкоатлетического манежа и футбольного поля под крышей</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13500,0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139000,0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139000,0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152500,0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Дворца зимних видов спорта (2019 - 2022 годы) 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25000,0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175000,0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1825000,0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крытых теннисных кортов</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12250,0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12250,0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115250,0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115250,0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127500,0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127500,0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крытых теннисных кортов</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5.</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универсального Дворца спорта (2024 - 2027 годы)</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38500,0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37250,0</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25000,0</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203250,0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614000,0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590250,0</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380000,0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475000,0</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2126750,0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652500,0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627500,0</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2330000,0</w:t>
            </w:r>
          </w:p>
        </w:tc>
      </w:tr>
    </w:tbl>
    <w:p w:rsidR="000223CF" w:rsidRDefault="000223CF">
      <w:pPr>
        <w:pStyle w:val="ConsPlusNormal"/>
        <w:rPr>
          <w:rFonts w:ascii="Times New Roman" w:hAnsi="Times New Roman" w:cs="Times New Roman"/>
        </w:rPr>
        <w:sectPr w:rsidR="000223CF">
          <w:pgSz w:w="16838" w:h="11905" w:orient="landscape"/>
          <w:pgMar w:top="1701" w:right="1134" w:bottom="850" w:left="1134" w:header="0" w:footer="0" w:gutter="0"/>
          <w:cols w:space="720"/>
        </w:sectPr>
      </w:pP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8</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ОЦЕНКА ОБЪЕМОВ И ИСТОЧНИКОВ ФИНАНСИРОВАНИЯ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социальной инфраструктуры города Ставрополя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 2026 - 2030 годы в сфере физической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культуры и массового спорта</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Источники финансирования</w:t>
            </w:r>
          </w:p>
        </w:tc>
        <w:tc>
          <w:tcPr>
            <w:tcW w:w="7597"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Годы, тыс. руб.</w:t>
            </w:r>
          </w:p>
        </w:tc>
        <w:tc>
          <w:tcPr>
            <w:tcW w:w="124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 тыс. руб.</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2026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2027 г.</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2028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2029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2030 г.</w:t>
            </w:r>
          </w:p>
        </w:tc>
        <w:tc>
          <w:tcPr>
            <w:tcW w:w="1247" w:type="dxa"/>
            <w:vMerge/>
          </w:tcPr>
          <w:p w:rsidR="000C4864" w:rsidRPr="000C4864" w:rsidRDefault="000C4864">
            <w:pPr>
              <w:rPr>
                <w:rFonts w:ascii="Times New Roman" w:hAnsi="Times New Roman" w:cs="Times New Roman"/>
              </w:rPr>
            </w:pP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универсального Дворца спорта (2024 - 2027 годы)</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195000,0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1805000,0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физкультурно-оздоровительного комплекса</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95000,0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185000,0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100000,0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физкультурно-оздоровительного комплекса</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территория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w:t>
            </w:r>
          </w:p>
        </w:tc>
      </w:tr>
      <w:tr w:rsidR="000C4864" w:rsidRPr="000C4864" w:rsidTr="000223CF">
        <w:trPr>
          <w:trHeight w:val="20"/>
        </w:trPr>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95000,0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95000,0</w:t>
            </w:r>
          </w:p>
        </w:tc>
      </w:tr>
      <w:tr w:rsidR="000C4864" w:rsidRPr="000C4864" w:rsidTr="000223CF">
        <w:trPr>
          <w:trHeight w:val="20"/>
        </w:trPr>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100000,0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100000,0</w:t>
            </w:r>
          </w:p>
        </w:tc>
      </w:tr>
      <w:tr w:rsidR="000C4864" w:rsidRPr="000C4864">
        <w:tc>
          <w:tcPr>
            <w:tcW w:w="3232" w:type="dxa"/>
            <w:gridSpan w:val="2"/>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rsidTr="000223CF">
        <w:trPr>
          <w:trHeight w:val="632"/>
        </w:trPr>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215000,0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47500,0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190000,0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2085000,0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200000,0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2300000,0</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9</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ОЦЕНКА ОБЪЕМОВ И ИСТОЧНИКОВ ФИНАНСИРОВАНИЯ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социальной инфраструктуры города Ставрополя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 2016 - 2020 годы в сфере культуры</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Источники финансирования</w:t>
            </w:r>
          </w:p>
        </w:tc>
        <w:tc>
          <w:tcPr>
            <w:tcW w:w="7597"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Годы, тыс. руб.</w:t>
            </w:r>
          </w:p>
        </w:tc>
        <w:tc>
          <w:tcPr>
            <w:tcW w:w="124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 тыс. руб.</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 г.</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2018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2019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2020 г.</w:t>
            </w:r>
          </w:p>
        </w:tc>
        <w:tc>
          <w:tcPr>
            <w:tcW w:w="1247" w:type="dxa"/>
            <w:vMerge/>
          </w:tcPr>
          <w:p w:rsidR="000C4864" w:rsidRPr="000C4864" w:rsidRDefault="000C4864">
            <w:pPr>
              <w:rPr>
                <w:rFonts w:ascii="Times New Roman" w:hAnsi="Times New Roman" w:cs="Times New Roman"/>
              </w:rPr>
            </w:pP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Реставрация и реконструкция недвижимого памятника истории и культуры - Краевой библиотеки им. М.Ю. Лермонтова в городе Ставрополе (в том числе проектно-изыскательские работы)</w:t>
            </w:r>
          </w:p>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город Ставрополь, ул. Маршала Жукова, 14</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Строительство памятника заслуженному художнику РСФСР П.М. Гречишнику на территории города </w:t>
            </w:r>
            <w:r w:rsidRPr="000C4864">
              <w:rPr>
                <w:rFonts w:ascii="Times New Roman" w:hAnsi="Times New Roman" w:cs="Times New Roman"/>
              </w:rPr>
              <w:lastRenderedPageBreak/>
              <w:t>Ставрополя (в том числе проектно-изыскательские работы)</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Проведение ремонтно-реставрационных и ремонтных работ в здании - памятнике истории и культуры федерального значения "Особняк, 1878 г.", по адресу: город Ставрополь, ул. Дзержинского, 87, в котором располагается муниципальное бюджетное учреждение дополнительного образования "Детская музыкальная школа N 1" города Ставрополя (в том числе изготовление научной проектно-сметной документации, технический и авторский надзор)</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Проведение ремонтно-реставрационных работ в здании - памятнике градостроительства и </w:t>
            </w:r>
            <w:r w:rsidRPr="000C4864">
              <w:rPr>
                <w:rFonts w:ascii="Times New Roman" w:hAnsi="Times New Roman" w:cs="Times New Roman"/>
              </w:rPr>
              <w:lastRenderedPageBreak/>
              <w:t>архитектуры регионального значения "Дворянское собрание, 1860 г.", по адресу: город Ставрополь, просп. Октябрьской Революции, 7, в котором располагается муниципальное бюджетное учреждение культуры "Ставропольская централизованная библиотечная система" (в том числе изготовление научной проектно-сметной документации)</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665" w:type="dxa"/>
            <w:vMerge w:val="restart"/>
          </w:tcPr>
          <w:p w:rsidR="000C4864" w:rsidRPr="000C4864" w:rsidRDefault="000C4864">
            <w:pPr>
              <w:pStyle w:val="ConsPlusNormal"/>
              <w:rPr>
                <w:rFonts w:ascii="Times New Roman" w:hAnsi="Times New Roman" w:cs="Times New Roman"/>
              </w:rPr>
            </w:pPr>
            <w:proofErr w:type="gramStart"/>
            <w:r w:rsidRPr="000C4864">
              <w:rPr>
                <w:rFonts w:ascii="Times New Roman" w:hAnsi="Times New Roman" w:cs="Times New Roman"/>
              </w:rPr>
              <w:t xml:space="preserve">Проведение ремонтно-реставрационных работ в здании - памятнике истории и культуры регионального значения "Интендантское депо крепости - памятник основания г. Ставрополя", первая половина XIX века, расположенном по адресу: город Ставрополь, ул. Суворова, 3, в котором располагается муниципальное бюджетное учреждение дополнительного образования "Детская школа искусств N 2" города Ставрополя (в том </w:t>
            </w:r>
            <w:r w:rsidRPr="000C4864">
              <w:rPr>
                <w:rFonts w:ascii="Times New Roman" w:hAnsi="Times New Roman" w:cs="Times New Roman"/>
              </w:rPr>
              <w:lastRenderedPageBreak/>
              <w:t>числе изготовление научно-проектной документации, технический и авторский надзор)</w:t>
            </w:r>
            <w:proofErr w:type="gramEnd"/>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3340,44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3340,44</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3340,44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3340,44</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6.</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Проведение работ по капитальному ремонту здания, расположенного по адресу: город Ставрополь, ул. Ленина, 251, в котором располагается муниципальное автономное учреждение культуры "Ставропольский Дворец культуры и спорта"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506,56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506,56</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506,56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506,56</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Проведение работ по капитальному ремонту муниципального автономного учреждения дополнительного образования "Детская музыкальная школа N 5" города Ставрополя по адресу: город Ставрополь, ул. Гоголя, 36-А (в том числе изготовление проектно-сметной документации, технический надзор)</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Проведение работ по </w:t>
            </w:r>
            <w:r w:rsidRPr="000C4864">
              <w:rPr>
                <w:rFonts w:ascii="Times New Roman" w:hAnsi="Times New Roman" w:cs="Times New Roman"/>
              </w:rPr>
              <w:lastRenderedPageBreak/>
              <w:t>капитальному ремонту Дома культуры "Мир", по адресу: город Ставрополь, ул. Серова, 420, структурного подразделения муниципального бюджетного учреждения культуры Центра досуга и кино "Октябрь" города Ставрополя</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 xml:space="preserve">федеральный </w:t>
            </w:r>
            <w:r w:rsidRPr="000C4864">
              <w:rPr>
                <w:rFonts w:ascii="Times New Roman" w:hAnsi="Times New Roman" w:cs="Times New Roman"/>
              </w:rPr>
              <w:lastRenderedPageBreak/>
              <w:t>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2647,0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2647,0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5294,0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2647,0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2647,0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5294,0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2665" w:type="dxa"/>
            <w:vMerge w:val="restart"/>
          </w:tcPr>
          <w:p w:rsidR="000C4864" w:rsidRPr="000C4864" w:rsidRDefault="000C4864">
            <w:pPr>
              <w:pStyle w:val="ConsPlusNormal"/>
              <w:rPr>
                <w:rFonts w:ascii="Times New Roman" w:hAnsi="Times New Roman" w:cs="Times New Roman"/>
              </w:rPr>
            </w:pPr>
            <w:proofErr w:type="gramStart"/>
            <w:r w:rsidRPr="000C4864">
              <w:rPr>
                <w:rFonts w:ascii="Times New Roman" w:hAnsi="Times New Roman" w:cs="Times New Roman"/>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город Ставрополь, ул. Пирогова, 64-а, в котором располагается муниципальное бюджетное учреждение </w:t>
            </w:r>
            <w:r w:rsidRPr="000C4864">
              <w:rPr>
                <w:rFonts w:ascii="Times New Roman" w:hAnsi="Times New Roman" w:cs="Times New Roman"/>
              </w:rPr>
              <w:lastRenderedPageBreak/>
              <w:t>дополнительного образования "Детская школа искусств N 4" города Ставрополя</w:t>
            </w:r>
            <w:proofErr w:type="gramEnd"/>
            <w:r w:rsidRPr="000C4864">
              <w:rPr>
                <w:rFonts w:ascii="Times New Roman" w:hAnsi="Times New Roman" w:cs="Times New Roman"/>
              </w:rPr>
              <w:t xml:space="preserve"> (в том числе изготовление проектно-сметной документации, технический надзор)</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110000,0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110000,0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110000,0</w:t>
            </w:r>
          </w:p>
        </w:tc>
      </w:tr>
      <w:tr w:rsidR="000C4864" w:rsidRPr="000C4864">
        <w:tc>
          <w:tcPr>
            <w:tcW w:w="3232" w:type="dxa"/>
            <w:gridSpan w:val="2"/>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ИТОГО: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5800,0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7047,0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4047,0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114047,0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125141,0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12847,0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4047,0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114047,0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130941,0</w:t>
            </w:r>
          </w:p>
        </w:tc>
      </w:tr>
    </w:tbl>
    <w:p w:rsidR="000C4864" w:rsidRPr="000C4864" w:rsidRDefault="000C4864">
      <w:pPr>
        <w:rPr>
          <w:rFonts w:ascii="Times New Roman" w:hAnsi="Times New Roman" w:cs="Times New Roman"/>
        </w:rPr>
        <w:sectPr w:rsidR="000C4864" w:rsidRPr="000C4864">
          <w:pgSz w:w="16838" w:h="11905" w:orient="landscape"/>
          <w:pgMar w:top="1701" w:right="1134" w:bottom="850" w:left="1134" w:header="0" w:footer="0" w:gutter="0"/>
          <w:cols w:space="720"/>
        </w:sectPr>
      </w:pP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10</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ОЦЕНКА ОБЪЕМОВ И ИСТОЧНИКОВ ФИНАНСИРОВАНИЯ</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мероприятий (инвестиционных проектов) по проектированию,</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строительству и реконструкции объектов социальной</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инфраструктуры города Ставрополя на 2021 - 2025 годы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 сфере культуры</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мероприятия</w:t>
            </w:r>
          </w:p>
        </w:tc>
        <w:tc>
          <w:tcPr>
            <w:tcW w:w="1418" w:type="dxa"/>
            <w:vMerge w:val="restart"/>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Источники финансирования</w:t>
            </w:r>
          </w:p>
        </w:tc>
        <w:tc>
          <w:tcPr>
            <w:tcW w:w="7597" w:type="dxa"/>
            <w:gridSpan w:val="5"/>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Годы, тыс. руб.</w:t>
            </w:r>
          </w:p>
        </w:tc>
        <w:tc>
          <w:tcPr>
            <w:tcW w:w="1247" w:type="dxa"/>
            <w:vMerge w:val="restart"/>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Всего, тыс. руб.</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2022 г.</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2025 г.</w:t>
            </w:r>
          </w:p>
        </w:tc>
        <w:tc>
          <w:tcPr>
            <w:tcW w:w="1247" w:type="dxa"/>
            <w:vMerge/>
          </w:tcPr>
          <w:p w:rsidR="000C4864" w:rsidRPr="000C4864" w:rsidRDefault="000C4864">
            <w:pPr>
              <w:rPr>
                <w:rFonts w:ascii="Times New Roman" w:hAnsi="Times New Roman" w:cs="Times New Roman"/>
              </w:rPr>
            </w:pP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детской музыкальной школы на 400 мест в 530 квартале Юго-Западного района города Ставрополя (в том числе изготовление проектно-сметной документации, государственной экспертизы, технический надзор)</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75300,0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75300,0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157700,0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157700,0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251000,0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251000,0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детской школы искусств на 450 мест в 530 квартале Юго-Западного района города Ставрополя (в том числе изготовление проектно-</w:t>
            </w:r>
            <w:r w:rsidRPr="000C4864">
              <w:rPr>
                <w:rFonts w:ascii="Times New Roman" w:hAnsi="Times New Roman" w:cs="Times New Roman"/>
              </w:rPr>
              <w:lastRenderedPageBreak/>
              <w:t>сметной документации, государственной экспертизы, технический надзор)</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lastRenderedPageBreak/>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бюджет </w:t>
            </w:r>
            <w:r w:rsidRPr="000C4864">
              <w:rPr>
                <w:rFonts w:ascii="Times New Roman" w:hAnsi="Times New Roman" w:cs="Times New Roman"/>
              </w:rPr>
              <w:lastRenderedPageBreak/>
              <w:t>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74700,0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74700,0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174300,0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174300,0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249000,0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249000,0</w:t>
            </w:r>
          </w:p>
        </w:tc>
      </w:tr>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Строительство концертного зала на 700 мест для муниципального бюджетного учреждения дополнительного образования "Детская хореографическая школа" города Ставрополя, расположенного, по адресу: город Ставрополь, ул. Пирогова, 36 (в том числе изготовление проектно-сметной документации, государственной экспертизы, технический надзор)</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49000,0</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70000,0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70000,0</w:t>
            </w:r>
          </w:p>
        </w:tc>
      </w:tr>
      <w:tr w:rsidR="000C4864" w:rsidRPr="000C4864">
        <w:tc>
          <w:tcPr>
            <w:tcW w:w="3232" w:type="dxa"/>
            <w:gridSpan w:val="2"/>
            <w:vMerge w:val="restart"/>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федеральный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краевой бюджет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бюджет города Ставрополя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96300,0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74700,0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171000,0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внебюджетн</w:t>
            </w:r>
            <w:r w:rsidRPr="000C4864">
              <w:rPr>
                <w:rFonts w:ascii="Times New Roman" w:hAnsi="Times New Roman" w:cs="Times New Roman"/>
              </w:rPr>
              <w:lastRenderedPageBreak/>
              <w:t>ые источники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206700,0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174300,0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381000,0</w:t>
            </w:r>
          </w:p>
        </w:tc>
      </w:tr>
      <w:tr w:rsidR="000C4864" w:rsidRPr="000C4864">
        <w:tc>
          <w:tcPr>
            <w:tcW w:w="3232" w:type="dxa"/>
            <w:gridSpan w:val="2"/>
            <w:vMerge/>
          </w:tcPr>
          <w:p w:rsidR="000C4864" w:rsidRPr="000C4864" w:rsidRDefault="000C4864">
            <w:pPr>
              <w:rPr>
                <w:rFonts w:ascii="Times New Roman" w:hAnsi="Times New Roman" w:cs="Times New Roman"/>
              </w:rPr>
            </w:pPr>
          </w:p>
        </w:tc>
        <w:tc>
          <w:tcPr>
            <w:tcW w:w="1418"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итого</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321000,0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249000,0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570000,0</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rPr>
          <w:rFonts w:ascii="Times New Roman" w:hAnsi="Times New Roman" w:cs="Times New Roman"/>
        </w:rPr>
      </w:pPr>
    </w:p>
    <w:p w:rsidR="000C4864" w:rsidRPr="000C4864" w:rsidRDefault="000C4864">
      <w:pPr>
        <w:pStyle w:val="ConsPlusNormal"/>
        <w:rPr>
          <w:rFonts w:ascii="Times New Roman" w:hAnsi="Times New Roman" w:cs="Times New Roman"/>
        </w:rPr>
      </w:pPr>
    </w:p>
    <w:p w:rsidR="000223CF" w:rsidRDefault="000223CF">
      <w:pPr>
        <w:pStyle w:val="ConsPlusNormal"/>
        <w:rPr>
          <w:rFonts w:ascii="Times New Roman" w:hAnsi="Times New Roman" w:cs="Times New Roman"/>
        </w:rPr>
        <w:sectPr w:rsidR="000223CF">
          <w:pgSz w:w="16838" w:h="11905" w:orient="landscape"/>
          <w:pgMar w:top="1701" w:right="1134" w:bottom="850" w:left="1134" w:header="0" w:footer="0" w:gutter="0"/>
          <w:cols w:space="720"/>
        </w:sectPr>
      </w:pPr>
    </w:p>
    <w:p w:rsidR="000C4864" w:rsidRPr="000C4864" w:rsidRDefault="000C4864">
      <w:pPr>
        <w:pStyle w:val="ConsPlusNormal"/>
        <w:jc w:val="right"/>
        <w:outlineLvl w:val="1"/>
        <w:rPr>
          <w:rFonts w:ascii="Times New Roman" w:hAnsi="Times New Roman" w:cs="Times New Roman"/>
        </w:rPr>
      </w:pPr>
      <w:r w:rsidRPr="000C4864">
        <w:rPr>
          <w:rFonts w:ascii="Times New Roman" w:hAnsi="Times New Roman" w:cs="Times New Roman"/>
        </w:rPr>
        <w:lastRenderedPageBreak/>
        <w:t>Приложение 3</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к Программе</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комплексного развития</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социальной инфраструктуры</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города Ставрополя на 2016 - 2030 годы</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1</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bookmarkStart w:id="4" w:name="P5351"/>
      <w:bookmarkEnd w:id="4"/>
      <w:r w:rsidRPr="000C4864">
        <w:rPr>
          <w:rFonts w:ascii="Times New Roman" w:hAnsi="Times New Roman" w:cs="Times New Roman"/>
        </w:rPr>
        <w:t>ЦЕЛЕВЫЕ ИНДИКАТОРЫ ПРОГРАММЫ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 2016 - 2020 годы</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целевого индикатора</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Единица измерения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Базовое значение</w:t>
            </w:r>
          </w:p>
        </w:tc>
        <w:tc>
          <w:tcPr>
            <w:tcW w:w="7285"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Значения целевого индикатора по годам</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2015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2016</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2019</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Обеспеченность территории города Ставрополя документацией по планировке территории</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га</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960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1080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1200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дошкольных образовательных организациях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42610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42954</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43298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43642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43986</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44330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общеобразовательных организациях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76698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77318</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77937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78556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79175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79794</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Обеспечение нормативной потребности в </w:t>
            </w:r>
            <w:r w:rsidRPr="000C4864">
              <w:rPr>
                <w:rFonts w:ascii="Times New Roman" w:hAnsi="Times New Roman" w:cs="Times New Roman"/>
              </w:rPr>
              <w:lastRenderedPageBreak/>
              <w:t>организациях дополнительного образования</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8949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9021</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9093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9165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9238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9310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5.</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объектах здравоохранения</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количество мест, коек, посещений</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5540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5585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5629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5674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5719</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5763</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танцевальных залах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2556,6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2577,24</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2597,88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2618,52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2639,16</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2659,8</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концертных залах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4261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4295,4</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4329,8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4364,2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4398,6</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4433</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театрах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4688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4725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4763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4801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4839</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4877</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библиотеках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тыс. единиц хранения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2769650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2792010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2814370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2836730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2859090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2881450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кинотеатрах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14914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15034</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15155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15275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15396</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15516</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цирках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2983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3007</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3031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3055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3080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3104</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w:t>
            </w:r>
          </w:p>
        </w:tc>
        <w:tc>
          <w:tcPr>
            <w:tcW w:w="2665"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плоскостных спортивных сооружениях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кв. м площади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589296,3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594053,8</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598811,3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603568,9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608326,4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613083,9</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Обеспечение нормативной потребности в спортивных </w:t>
            </w:r>
            <w:r w:rsidRPr="000C4864">
              <w:rPr>
                <w:rFonts w:ascii="Times New Roman" w:hAnsi="Times New Roman" w:cs="Times New Roman"/>
              </w:rPr>
              <w:lastRenderedPageBreak/>
              <w:t>залах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 xml:space="preserve">кв. м площади </w:t>
            </w:r>
            <w:r w:rsidRPr="000C4864">
              <w:rPr>
                <w:rFonts w:ascii="Times New Roman" w:hAnsi="Times New Roman" w:cs="Times New Roman"/>
              </w:rPr>
              <w:lastRenderedPageBreak/>
              <w:t>пола</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102690,1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103519,1</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104348,2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105177,2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106006,3</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106835,3</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14.</w:t>
            </w:r>
          </w:p>
        </w:tc>
        <w:tc>
          <w:tcPr>
            <w:tcW w:w="2665"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бассейнах крытых и открытых общего пользования</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кв. м зеркала воды</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35792,4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36081,36</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36370,32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36659,28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36948,24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37237,2</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2</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ЦЕЛЕВЫЕ ИНДИКАТОРЫ ПРОГРАММЫ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 2021 - 2025 годы</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целевого индикатора</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Единица измерения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Базовое значение</w:t>
            </w:r>
          </w:p>
        </w:tc>
        <w:tc>
          <w:tcPr>
            <w:tcW w:w="7285"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Значения целевого индикатора по годам</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2015 г.</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2021</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2025</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Обеспеченность территории города Ставрополя документацией по планировке территории</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га</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1320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1440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1560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1680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1800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дошкольных образовательных организациях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42610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44532,5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44735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44937,5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45140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45212</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общеобразовательных организациях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76698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80158,5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80523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80887,5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81252</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81381,6</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4.</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организациях дополнительного образования</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8949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9351,825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9394,35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9436,875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9479,4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9494,52</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объектах здравоохранения</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количество мест, коек, посещений</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5540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5789,225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5815,55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5841,875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5868,2</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5877,56</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танцевальных залах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2556,6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2671,95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2684,1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2696,25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2708,4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2712,72</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концертных залах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4261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4453,25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4473,5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4493,75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4514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4521,2</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театрах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4688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4898,575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4920,85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4943,125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4965,4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4973,32</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библиотеках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тыс. единиц хранения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2769650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2894613</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2907775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2920938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2934100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2938780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кинотеатрах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14914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15586,38</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15657,25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15728,13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15799</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15824,2</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цирках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2983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3117,275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3131,45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3145,625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3159,8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3164,84</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w:t>
            </w:r>
          </w:p>
        </w:tc>
        <w:tc>
          <w:tcPr>
            <w:tcW w:w="2665"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плоскостных спортивных сооружениях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кв. м площади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589296,3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615884,5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618685,1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621485,6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624286,2</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625282</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13.</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спортивных залах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кв. м площади пола</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102690,1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107323,3</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107811,4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108299,4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108787,4</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108960,9</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w:t>
            </w:r>
          </w:p>
        </w:tc>
        <w:tc>
          <w:tcPr>
            <w:tcW w:w="2665"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бассейнах крытых и открытых общего пользования</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кв. м зеркала воды</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35792,4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37407,3</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37577,4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37747,5</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37917,6</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37978,08</w:t>
            </w:r>
          </w:p>
        </w:tc>
      </w:tr>
    </w:tbl>
    <w:p w:rsidR="000C4864" w:rsidRPr="000C4864" w:rsidRDefault="000C4864">
      <w:pPr>
        <w:pStyle w:val="ConsPlusNormal"/>
        <w:rPr>
          <w:rFonts w:ascii="Times New Roman" w:hAnsi="Times New Roman" w:cs="Times New Roman"/>
        </w:rPr>
      </w:pPr>
    </w:p>
    <w:p w:rsidR="000C4864" w:rsidRPr="000C4864" w:rsidRDefault="000C4864">
      <w:pPr>
        <w:pStyle w:val="ConsPlusNormal"/>
        <w:jc w:val="right"/>
        <w:outlineLvl w:val="2"/>
        <w:rPr>
          <w:rFonts w:ascii="Times New Roman" w:hAnsi="Times New Roman" w:cs="Times New Roman"/>
        </w:rPr>
      </w:pPr>
      <w:r w:rsidRPr="000C4864">
        <w:rPr>
          <w:rFonts w:ascii="Times New Roman" w:hAnsi="Times New Roman" w:cs="Times New Roman"/>
        </w:rPr>
        <w:t>Таблица 3</w:t>
      </w:r>
    </w:p>
    <w:p w:rsidR="000C4864" w:rsidRPr="000C4864" w:rsidRDefault="000C4864">
      <w:pPr>
        <w:pStyle w:val="ConsPlusNormal"/>
        <w:rPr>
          <w:rFonts w:ascii="Times New Roman" w:hAnsi="Times New Roman" w:cs="Times New Roman"/>
        </w:rPr>
      </w:pP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ЦЕЛЕВЫЕ ИНДИКАТОРЫ ПРОГРАММЫ</w:t>
      </w:r>
    </w:p>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 2026 - 2030 годы</w:t>
      </w:r>
    </w:p>
    <w:p w:rsidR="000C4864" w:rsidRPr="000C4864" w:rsidRDefault="000C486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418"/>
        <w:gridCol w:w="1559"/>
        <w:gridCol w:w="1559"/>
        <w:gridCol w:w="1361"/>
        <w:gridCol w:w="1559"/>
        <w:gridCol w:w="1559"/>
        <w:gridCol w:w="1247"/>
      </w:tblGrid>
      <w:tr w:rsidR="000C4864" w:rsidRPr="000C4864">
        <w:tc>
          <w:tcPr>
            <w:tcW w:w="567"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 xml:space="preserve">N </w:t>
            </w:r>
            <w:proofErr w:type="gramStart"/>
            <w:r w:rsidRPr="000C4864">
              <w:rPr>
                <w:rFonts w:ascii="Times New Roman" w:hAnsi="Times New Roman" w:cs="Times New Roman"/>
              </w:rPr>
              <w:t>п</w:t>
            </w:r>
            <w:proofErr w:type="gramEnd"/>
            <w:r w:rsidRPr="000C4864">
              <w:rPr>
                <w:rFonts w:ascii="Times New Roman" w:hAnsi="Times New Roman" w:cs="Times New Roman"/>
              </w:rPr>
              <w:t>/п</w:t>
            </w:r>
          </w:p>
        </w:tc>
        <w:tc>
          <w:tcPr>
            <w:tcW w:w="2665"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Наименование целевого индикатора</w:t>
            </w:r>
          </w:p>
        </w:tc>
        <w:tc>
          <w:tcPr>
            <w:tcW w:w="1418" w:type="dxa"/>
            <w:vMerge w:val="restart"/>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Единица измерения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Базовое значение</w:t>
            </w:r>
          </w:p>
        </w:tc>
        <w:tc>
          <w:tcPr>
            <w:tcW w:w="7285" w:type="dxa"/>
            <w:gridSpan w:val="5"/>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Значения целевого индикатора по годам</w:t>
            </w:r>
          </w:p>
        </w:tc>
      </w:tr>
      <w:tr w:rsidR="000C4864" w:rsidRPr="000C4864">
        <w:tc>
          <w:tcPr>
            <w:tcW w:w="567" w:type="dxa"/>
            <w:vMerge/>
          </w:tcPr>
          <w:p w:rsidR="000C4864" w:rsidRPr="000C4864" w:rsidRDefault="000C4864">
            <w:pPr>
              <w:rPr>
                <w:rFonts w:ascii="Times New Roman" w:hAnsi="Times New Roman" w:cs="Times New Roman"/>
              </w:rPr>
            </w:pPr>
          </w:p>
        </w:tc>
        <w:tc>
          <w:tcPr>
            <w:tcW w:w="2665" w:type="dxa"/>
            <w:vMerge/>
          </w:tcPr>
          <w:p w:rsidR="000C4864" w:rsidRPr="000C4864" w:rsidRDefault="000C4864">
            <w:pPr>
              <w:rPr>
                <w:rFonts w:ascii="Times New Roman" w:hAnsi="Times New Roman" w:cs="Times New Roman"/>
              </w:rPr>
            </w:pPr>
          </w:p>
        </w:tc>
        <w:tc>
          <w:tcPr>
            <w:tcW w:w="1418" w:type="dxa"/>
            <w:vMerge/>
          </w:tcPr>
          <w:p w:rsidR="000C4864" w:rsidRPr="000C4864" w:rsidRDefault="000C4864">
            <w:pPr>
              <w:rPr>
                <w:rFonts w:ascii="Times New Roman" w:hAnsi="Times New Roman" w:cs="Times New Roman"/>
              </w:rPr>
            </w:pP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2015 г.</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2026</w:t>
            </w:r>
          </w:p>
        </w:tc>
        <w:tc>
          <w:tcPr>
            <w:tcW w:w="1361"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2027</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2028</w:t>
            </w:r>
          </w:p>
        </w:tc>
        <w:tc>
          <w:tcPr>
            <w:tcW w:w="1559"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2029</w:t>
            </w:r>
          </w:p>
        </w:tc>
        <w:tc>
          <w:tcPr>
            <w:tcW w:w="1247" w:type="dxa"/>
            <w:vAlign w:val="center"/>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2030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Обеспеченность территории города Ставрополя документацией по планировке территории</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га</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375,0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1920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2040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2160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2280</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2400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дошкольных образовательных организациях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42610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45290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45368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45440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45515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45590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Обеспечение нормативной потребности в общеобразовательных </w:t>
            </w:r>
            <w:r w:rsidRPr="000C4864">
              <w:rPr>
                <w:rFonts w:ascii="Times New Roman" w:hAnsi="Times New Roman" w:cs="Times New Roman"/>
              </w:rPr>
              <w:lastRenderedPageBreak/>
              <w:t>организациях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76698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81522</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81662,4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81792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81927</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82062</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4.</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организациях дополнительного образования</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8949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9510,9</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9527,28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9542,4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9558,15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9573,9</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объектах здравоохранения</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количество мест, коек, посещений</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5540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5887,7</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5897,84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5907,2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5916,95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5926,7</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танцевальных залах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2556,6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2717,4</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2722,08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2726,4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2730,9</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2735,4</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7.</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концертных залах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4261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4529</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4536,8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4544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4551,5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4559</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8.</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театрах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4688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4981,9</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4990,48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4998,4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5006,65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5014,9</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9.</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библиотеках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тыс. единиц хранения</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2769650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2943850</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2948920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2953600</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2958475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2963350</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кинотеатрах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14914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15851,5</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15878,8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15904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15930,25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15956,5</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11.</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цирках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мест</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2983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3170,3</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3175,76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3180,8</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3186,05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3191,3</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12.</w:t>
            </w:r>
          </w:p>
        </w:tc>
        <w:tc>
          <w:tcPr>
            <w:tcW w:w="2665"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 xml:space="preserve">Обеспечение нормативной потребности в плоскостных спортивных </w:t>
            </w:r>
            <w:r w:rsidRPr="000C4864">
              <w:rPr>
                <w:rFonts w:ascii="Times New Roman" w:hAnsi="Times New Roman" w:cs="Times New Roman"/>
              </w:rPr>
              <w:lastRenderedPageBreak/>
              <w:t>сооружениях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кв. м площади</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589296,3</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626360,7</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627439,4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628435,2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629472,5</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630509,7</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lastRenderedPageBreak/>
              <w:t>13.</w:t>
            </w:r>
          </w:p>
        </w:tc>
        <w:tc>
          <w:tcPr>
            <w:tcW w:w="2665" w:type="dxa"/>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спортивных залах</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кв. м площади пола</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102690,1</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109148,9</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109336,9</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109510,4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109691,2</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109871,9</w:t>
            </w:r>
          </w:p>
        </w:tc>
      </w:tr>
      <w:tr w:rsidR="000C4864" w:rsidRPr="000C4864">
        <w:tc>
          <w:tcPr>
            <w:tcW w:w="56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14.</w:t>
            </w:r>
          </w:p>
        </w:tc>
        <w:tc>
          <w:tcPr>
            <w:tcW w:w="2665" w:type="dxa"/>
            <w:vAlign w:val="bottom"/>
          </w:tcPr>
          <w:p w:rsidR="000C4864" w:rsidRPr="000C4864" w:rsidRDefault="000C4864">
            <w:pPr>
              <w:pStyle w:val="ConsPlusNormal"/>
              <w:rPr>
                <w:rFonts w:ascii="Times New Roman" w:hAnsi="Times New Roman" w:cs="Times New Roman"/>
              </w:rPr>
            </w:pPr>
            <w:r w:rsidRPr="000C4864">
              <w:rPr>
                <w:rFonts w:ascii="Times New Roman" w:hAnsi="Times New Roman" w:cs="Times New Roman"/>
              </w:rPr>
              <w:t>Обеспечение нормативной потребности в бассейнах крытых и открытых общего пользования</w:t>
            </w:r>
          </w:p>
        </w:tc>
        <w:tc>
          <w:tcPr>
            <w:tcW w:w="1418"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кв. м зеркала воды</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35792,4</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38043,6</w:t>
            </w:r>
          </w:p>
        </w:tc>
        <w:tc>
          <w:tcPr>
            <w:tcW w:w="1361"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38109,12</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38169,6</w:t>
            </w:r>
          </w:p>
        </w:tc>
        <w:tc>
          <w:tcPr>
            <w:tcW w:w="1559"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38232,6</w:t>
            </w:r>
          </w:p>
        </w:tc>
        <w:tc>
          <w:tcPr>
            <w:tcW w:w="1247" w:type="dxa"/>
          </w:tcPr>
          <w:p w:rsidR="000C4864" w:rsidRPr="000C4864" w:rsidRDefault="000C4864">
            <w:pPr>
              <w:pStyle w:val="ConsPlusNormal"/>
              <w:jc w:val="center"/>
              <w:rPr>
                <w:rFonts w:ascii="Times New Roman" w:hAnsi="Times New Roman" w:cs="Times New Roman"/>
              </w:rPr>
            </w:pPr>
            <w:r w:rsidRPr="000C4864">
              <w:rPr>
                <w:rFonts w:ascii="Times New Roman" w:hAnsi="Times New Roman" w:cs="Times New Roman"/>
              </w:rPr>
              <w:t>38295,6</w:t>
            </w:r>
          </w:p>
        </w:tc>
      </w:tr>
    </w:tbl>
    <w:p w:rsidR="000C4864" w:rsidRPr="000C4864" w:rsidRDefault="000C4864">
      <w:pPr>
        <w:rPr>
          <w:rFonts w:ascii="Times New Roman" w:hAnsi="Times New Roman" w:cs="Times New Roman"/>
        </w:rPr>
        <w:sectPr w:rsidR="000C4864" w:rsidRPr="000C4864">
          <w:pgSz w:w="16838" w:h="11905" w:orient="landscape"/>
          <w:pgMar w:top="1701" w:right="1134" w:bottom="850" w:left="1134" w:header="0" w:footer="0" w:gutter="0"/>
          <w:cols w:space="720"/>
        </w:sectPr>
      </w:pPr>
    </w:p>
    <w:p w:rsidR="000C4864" w:rsidRPr="000C4864" w:rsidRDefault="000C4864">
      <w:pPr>
        <w:pStyle w:val="ConsPlusNormal"/>
        <w:jc w:val="right"/>
        <w:outlineLvl w:val="1"/>
        <w:rPr>
          <w:rFonts w:ascii="Times New Roman" w:hAnsi="Times New Roman" w:cs="Times New Roman"/>
        </w:rPr>
      </w:pPr>
      <w:r w:rsidRPr="000C4864">
        <w:rPr>
          <w:rFonts w:ascii="Times New Roman" w:hAnsi="Times New Roman" w:cs="Times New Roman"/>
        </w:rPr>
        <w:lastRenderedPageBreak/>
        <w:t>Приложение 4</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к Программе</w:t>
      </w:r>
      <w:r w:rsidR="000223CF">
        <w:rPr>
          <w:rFonts w:ascii="Times New Roman" w:hAnsi="Times New Roman" w:cs="Times New Roman"/>
        </w:rPr>
        <w:t xml:space="preserve"> </w:t>
      </w:r>
      <w:r w:rsidRPr="000C4864">
        <w:rPr>
          <w:rFonts w:ascii="Times New Roman" w:hAnsi="Times New Roman" w:cs="Times New Roman"/>
        </w:rPr>
        <w:t>комплексного развития</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социальной инфраструктуры</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города Ставрополя</w:t>
      </w:r>
      <w:r w:rsidR="000223CF">
        <w:rPr>
          <w:rFonts w:ascii="Times New Roman" w:hAnsi="Times New Roman" w:cs="Times New Roman"/>
        </w:rPr>
        <w:t xml:space="preserve"> </w:t>
      </w:r>
      <w:r w:rsidRPr="000C4864">
        <w:rPr>
          <w:rFonts w:ascii="Times New Roman" w:hAnsi="Times New Roman" w:cs="Times New Roman"/>
        </w:rPr>
        <w:t>на 2016 - 2030 годы</w:t>
      </w:r>
    </w:p>
    <w:p w:rsidR="000C4864" w:rsidRPr="000C4864" w:rsidRDefault="000C4864">
      <w:pPr>
        <w:pStyle w:val="ConsPlusNormal"/>
        <w:rPr>
          <w:rFonts w:ascii="Times New Roman" w:hAnsi="Times New Roman" w:cs="Times New Roman"/>
        </w:rPr>
      </w:pPr>
    </w:p>
    <w:p w:rsidR="000C4864" w:rsidRPr="000C4864" w:rsidRDefault="000C4864">
      <w:pPr>
        <w:pStyle w:val="ConsPlusTitle"/>
        <w:jc w:val="center"/>
        <w:rPr>
          <w:rFonts w:ascii="Times New Roman" w:hAnsi="Times New Roman" w:cs="Times New Roman"/>
        </w:rPr>
      </w:pPr>
      <w:bookmarkStart w:id="5" w:name="P5816"/>
      <w:bookmarkEnd w:id="5"/>
      <w:r w:rsidRPr="000C4864">
        <w:rPr>
          <w:rFonts w:ascii="Times New Roman" w:hAnsi="Times New Roman" w:cs="Times New Roman"/>
        </w:rPr>
        <w:t>МЕТОДИКА</w:t>
      </w:r>
    </w:p>
    <w:p w:rsidR="000C4864" w:rsidRPr="000C4864" w:rsidRDefault="000C4864">
      <w:pPr>
        <w:pStyle w:val="ConsPlusTitle"/>
        <w:jc w:val="center"/>
        <w:rPr>
          <w:rFonts w:ascii="Times New Roman" w:hAnsi="Times New Roman" w:cs="Times New Roman"/>
        </w:rPr>
      </w:pPr>
      <w:r w:rsidRPr="000C4864">
        <w:rPr>
          <w:rFonts w:ascii="Times New Roman" w:hAnsi="Times New Roman" w:cs="Times New Roman"/>
        </w:rPr>
        <w:t xml:space="preserve">И КРИТЕРИИ ОЦЕНКИ ЭФФЕКТИВНОСТИ ПРОГРАММЫ </w:t>
      </w:r>
      <w:proofErr w:type="gramStart"/>
      <w:r w:rsidRPr="000C4864">
        <w:rPr>
          <w:rFonts w:ascii="Times New Roman" w:hAnsi="Times New Roman" w:cs="Times New Roman"/>
        </w:rPr>
        <w:t>КОМПЛЕКСНОГО</w:t>
      </w:r>
      <w:proofErr w:type="gramEnd"/>
    </w:p>
    <w:p w:rsidR="000C4864" w:rsidRPr="000C4864" w:rsidRDefault="000C4864">
      <w:pPr>
        <w:pStyle w:val="ConsPlusTitle"/>
        <w:jc w:val="center"/>
        <w:rPr>
          <w:rFonts w:ascii="Times New Roman" w:hAnsi="Times New Roman" w:cs="Times New Roman"/>
        </w:rPr>
      </w:pPr>
      <w:r w:rsidRPr="000C4864">
        <w:rPr>
          <w:rFonts w:ascii="Times New Roman" w:hAnsi="Times New Roman" w:cs="Times New Roman"/>
        </w:rPr>
        <w:t>РАЗВИТИЯ СОЦИАЛЬНОЙ ИНФРАСТРУКТУРЫ ГОРОДА</w:t>
      </w:r>
    </w:p>
    <w:p w:rsidR="000C4864" w:rsidRPr="000C4864" w:rsidRDefault="000C4864">
      <w:pPr>
        <w:pStyle w:val="ConsPlusTitle"/>
        <w:jc w:val="center"/>
        <w:rPr>
          <w:rFonts w:ascii="Times New Roman" w:hAnsi="Times New Roman" w:cs="Times New Roman"/>
        </w:rPr>
      </w:pPr>
      <w:r w:rsidRPr="000C4864">
        <w:rPr>
          <w:rFonts w:ascii="Times New Roman" w:hAnsi="Times New Roman" w:cs="Times New Roman"/>
        </w:rPr>
        <w:t>СТАВРОПОЛЯ НА 2016 - 2030 ГОДЫ</w:t>
      </w:r>
    </w:p>
    <w:p w:rsidR="000C4864" w:rsidRPr="000C4864" w:rsidRDefault="000C4864">
      <w:pPr>
        <w:pStyle w:val="ConsPlusNormal"/>
        <w:rPr>
          <w:rFonts w:ascii="Times New Roman" w:hAnsi="Times New Roman" w:cs="Times New Roman"/>
        </w:rPr>
      </w:pPr>
    </w:p>
    <w:p w:rsidR="000C4864" w:rsidRPr="000C4864" w:rsidRDefault="000C4864">
      <w:pPr>
        <w:pStyle w:val="ConsPlusNormal"/>
        <w:ind w:firstLine="540"/>
        <w:jc w:val="both"/>
        <w:rPr>
          <w:rFonts w:ascii="Times New Roman" w:hAnsi="Times New Roman" w:cs="Times New Roman"/>
        </w:rPr>
      </w:pPr>
      <w:r w:rsidRPr="000C4864">
        <w:rPr>
          <w:rFonts w:ascii="Times New Roman" w:hAnsi="Times New Roman" w:cs="Times New Roman"/>
        </w:rPr>
        <w:t xml:space="preserve">Оценка эффективности реализации Программы осуществляется в два этапа. На первом этапе производится сравнение фактически достигнутых значений целевых показателей с установленными Программой </w:t>
      </w:r>
      <w:proofErr w:type="gramStart"/>
      <w:r w:rsidRPr="000C4864">
        <w:rPr>
          <w:rFonts w:ascii="Times New Roman" w:hAnsi="Times New Roman" w:cs="Times New Roman"/>
        </w:rPr>
        <w:t>значениями</w:t>
      </w:r>
      <w:proofErr w:type="gramEnd"/>
      <w:r w:rsidRPr="000C4864">
        <w:rPr>
          <w:rFonts w:ascii="Times New Roman" w:hAnsi="Times New Roman" w:cs="Times New Roman"/>
        </w:rPr>
        <w:t xml:space="preserve"> и рассчитываются индивидуальные индексы достижения целевых показателей (по каждому целевому показателю отдельно) по следующей формуле:</w:t>
      </w:r>
    </w:p>
    <w:p w:rsidR="000C4864" w:rsidRPr="000C4864" w:rsidRDefault="000C4864">
      <w:pPr>
        <w:pStyle w:val="ConsPlusNormal"/>
        <w:rPr>
          <w:rFonts w:ascii="Times New Roman" w:hAnsi="Times New Roman" w:cs="Times New Roman"/>
        </w:rPr>
      </w:pPr>
    </w:p>
    <w:p w:rsidR="000C4864" w:rsidRPr="000C4864" w:rsidRDefault="000C4864">
      <w:pPr>
        <w:pStyle w:val="ConsPlusNormal"/>
        <w:ind w:firstLine="540"/>
        <w:jc w:val="both"/>
        <w:rPr>
          <w:rFonts w:ascii="Times New Roman" w:hAnsi="Times New Roman" w:cs="Times New Roman"/>
        </w:rPr>
      </w:pPr>
      <w:r w:rsidRPr="000C4864">
        <w:rPr>
          <w:rFonts w:ascii="Times New Roman" w:hAnsi="Times New Roman" w:cs="Times New Roman"/>
          <w:position w:val="-28"/>
        </w:rPr>
        <w:pict>
          <v:shape id="_x0000_i1025" style="width:87.6pt;height:39.4pt" coordsize="" o:spt="100" adj="0,,0" path="" filled="f" stroked="f">
            <v:stroke joinstyle="miter"/>
            <v:imagedata r:id="rId64" o:title="base_23629_105937_32768"/>
            <v:formulas/>
            <v:path o:connecttype="segments"/>
          </v:shape>
        </w:pict>
      </w:r>
    </w:p>
    <w:p w:rsidR="000C4864" w:rsidRPr="000C4864" w:rsidRDefault="000C4864">
      <w:pPr>
        <w:pStyle w:val="ConsPlusNormal"/>
        <w:rPr>
          <w:rFonts w:ascii="Times New Roman" w:hAnsi="Times New Roman" w:cs="Times New Roman"/>
        </w:rPr>
      </w:pPr>
    </w:p>
    <w:p w:rsidR="000C4864" w:rsidRPr="000C4864" w:rsidRDefault="000C4864">
      <w:pPr>
        <w:pStyle w:val="ConsPlusNormal"/>
        <w:ind w:firstLine="540"/>
        <w:jc w:val="both"/>
        <w:rPr>
          <w:rFonts w:ascii="Times New Roman" w:hAnsi="Times New Roman" w:cs="Times New Roman"/>
        </w:rPr>
      </w:pPr>
      <w:r w:rsidRPr="000C4864">
        <w:rPr>
          <w:rFonts w:ascii="Times New Roman" w:hAnsi="Times New Roman" w:cs="Times New Roman"/>
        </w:rPr>
        <w:t>где:</w:t>
      </w:r>
    </w:p>
    <w:p w:rsidR="000C4864" w:rsidRPr="000C4864" w:rsidRDefault="000C4864">
      <w:pPr>
        <w:pStyle w:val="ConsPlusNormal"/>
        <w:spacing w:before="220"/>
        <w:ind w:firstLine="540"/>
        <w:jc w:val="both"/>
        <w:rPr>
          <w:rFonts w:ascii="Times New Roman" w:hAnsi="Times New Roman" w:cs="Times New Roman"/>
        </w:rPr>
      </w:pPr>
      <w:proofErr w:type="spellStart"/>
      <w:r w:rsidRPr="000C4864">
        <w:rPr>
          <w:rFonts w:ascii="Times New Roman" w:hAnsi="Times New Roman" w:cs="Times New Roman"/>
        </w:rPr>
        <w:t>i</w:t>
      </w:r>
      <w:r w:rsidRPr="000C4864">
        <w:rPr>
          <w:rFonts w:ascii="Times New Roman" w:hAnsi="Times New Roman" w:cs="Times New Roman"/>
          <w:vertAlign w:val="subscript"/>
        </w:rPr>
        <w:t>n</w:t>
      </w:r>
      <w:proofErr w:type="spellEnd"/>
      <w:r w:rsidRPr="000C4864">
        <w:rPr>
          <w:rFonts w:ascii="Times New Roman" w:hAnsi="Times New Roman" w:cs="Times New Roman"/>
        </w:rPr>
        <w:t xml:space="preserve"> - индивидуальный индекс достижения n-</w:t>
      </w:r>
      <w:proofErr w:type="spellStart"/>
      <w:r w:rsidRPr="000C4864">
        <w:rPr>
          <w:rFonts w:ascii="Times New Roman" w:hAnsi="Times New Roman" w:cs="Times New Roman"/>
        </w:rPr>
        <w:t>го</w:t>
      </w:r>
      <w:proofErr w:type="spellEnd"/>
      <w:r w:rsidRPr="000C4864">
        <w:rPr>
          <w:rFonts w:ascii="Times New Roman" w:hAnsi="Times New Roman" w:cs="Times New Roman"/>
        </w:rPr>
        <w:t xml:space="preserve"> целевого показателя, процент;</w:t>
      </w:r>
    </w:p>
    <w:p w:rsidR="000C4864" w:rsidRPr="000C4864" w:rsidRDefault="000C4864">
      <w:pPr>
        <w:pStyle w:val="ConsPlusNormal"/>
        <w:spacing w:before="220"/>
        <w:ind w:firstLine="540"/>
        <w:jc w:val="both"/>
        <w:rPr>
          <w:rFonts w:ascii="Times New Roman" w:hAnsi="Times New Roman" w:cs="Times New Roman"/>
        </w:rPr>
      </w:pPr>
      <w:proofErr w:type="spellStart"/>
      <w:proofErr w:type="gramStart"/>
      <w:r w:rsidRPr="000C4864">
        <w:rPr>
          <w:rFonts w:ascii="Times New Roman" w:hAnsi="Times New Roman" w:cs="Times New Roman"/>
        </w:rPr>
        <w:t>Z</w:t>
      </w:r>
      <w:proofErr w:type="gramEnd"/>
      <w:r w:rsidRPr="000C4864">
        <w:rPr>
          <w:rFonts w:ascii="Times New Roman" w:hAnsi="Times New Roman" w:cs="Times New Roman"/>
          <w:vertAlign w:val="subscript"/>
        </w:rPr>
        <w:t>р</w:t>
      </w:r>
      <w:proofErr w:type="spellEnd"/>
      <w:r w:rsidRPr="000C4864">
        <w:rPr>
          <w:rFonts w:ascii="Times New Roman" w:hAnsi="Times New Roman" w:cs="Times New Roman"/>
          <w:vertAlign w:val="subscript"/>
        </w:rPr>
        <w:t xml:space="preserve"> ф</w:t>
      </w:r>
      <w:r w:rsidRPr="000C4864">
        <w:rPr>
          <w:rFonts w:ascii="Times New Roman" w:hAnsi="Times New Roman" w:cs="Times New Roman"/>
        </w:rPr>
        <w:t xml:space="preserve"> - фактическое достигнутое значение n-</w:t>
      </w:r>
      <w:proofErr w:type="spellStart"/>
      <w:r w:rsidRPr="000C4864">
        <w:rPr>
          <w:rFonts w:ascii="Times New Roman" w:hAnsi="Times New Roman" w:cs="Times New Roman"/>
        </w:rPr>
        <w:t>го</w:t>
      </w:r>
      <w:proofErr w:type="spellEnd"/>
      <w:r w:rsidRPr="000C4864">
        <w:rPr>
          <w:rFonts w:ascii="Times New Roman" w:hAnsi="Times New Roman" w:cs="Times New Roman"/>
        </w:rPr>
        <w:t xml:space="preserve"> целевого показателя в отчетном году;</w:t>
      </w:r>
    </w:p>
    <w:p w:rsidR="000C4864" w:rsidRPr="000C4864" w:rsidRDefault="000C4864">
      <w:pPr>
        <w:pStyle w:val="ConsPlusNormal"/>
        <w:spacing w:before="220"/>
        <w:ind w:firstLine="540"/>
        <w:jc w:val="both"/>
        <w:rPr>
          <w:rFonts w:ascii="Times New Roman" w:hAnsi="Times New Roman" w:cs="Times New Roman"/>
        </w:rPr>
      </w:pPr>
      <w:proofErr w:type="spellStart"/>
      <w:r w:rsidRPr="000C4864">
        <w:rPr>
          <w:rFonts w:ascii="Times New Roman" w:hAnsi="Times New Roman" w:cs="Times New Roman"/>
        </w:rPr>
        <w:t>Z</w:t>
      </w:r>
      <w:r w:rsidRPr="000C4864">
        <w:rPr>
          <w:rFonts w:ascii="Times New Roman" w:hAnsi="Times New Roman" w:cs="Times New Roman"/>
          <w:vertAlign w:val="subscript"/>
        </w:rPr>
        <w:t>р</w:t>
      </w:r>
      <w:proofErr w:type="spellEnd"/>
      <w:r w:rsidRPr="000C4864">
        <w:rPr>
          <w:rFonts w:ascii="Times New Roman" w:hAnsi="Times New Roman" w:cs="Times New Roman"/>
          <w:vertAlign w:val="subscript"/>
        </w:rPr>
        <w:t xml:space="preserve"> </w:t>
      </w:r>
      <w:proofErr w:type="spellStart"/>
      <w:proofErr w:type="gramStart"/>
      <w:r w:rsidRPr="000C4864">
        <w:rPr>
          <w:rFonts w:ascii="Times New Roman" w:hAnsi="Times New Roman" w:cs="Times New Roman"/>
          <w:vertAlign w:val="subscript"/>
        </w:rPr>
        <w:t>пл</w:t>
      </w:r>
      <w:proofErr w:type="spellEnd"/>
      <w:proofErr w:type="gramEnd"/>
      <w:r w:rsidRPr="000C4864">
        <w:rPr>
          <w:rFonts w:ascii="Times New Roman" w:hAnsi="Times New Roman" w:cs="Times New Roman"/>
        </w:rPr>
        <w:t xml:space="preserve"> - значение планируемого n-</w:t>
      </w:r>
      <w:proofErr w:type="spellStart"/>
      <w:r w:rsidRPr="000C4864">
        <w:rPr>
          <w:rFonts w:ascii="Times New Roman" w:hAnsi="Times New Roman" w:cs="Times New Roman"/>
        </w:rPr>
        <w:t>го</w:t>
      </w:r>
      <w:proofErr w:type="spellEnd"/>
      <w:r w:rsidRPr="000C4864">
        <w:rPr>
          <w:rFonts w:ascii="Times New Roman" w:hAnsi="Times New Roman" w:cs="Times New Roman"/>
        </w:rPr>
        <w:t xml:space="preserve"> целевого индикатора на отчетный год.</w:t>
      </w:r>
    </w:p>
    <w:p w:rsidR="000C4864" w:rsidRPr="000C4864" w:rsidRDefault="000C4864">
      <w:pPr>
        <w:pStyle w:val="ConsPlusNormal"/>
        <w:spacing w:before="220"/>
        <w:ind w:firstLine="540"/>
        <w:jc w:val="both"/>
        <w:rPr>
          <w:rFonts w:ascii="Times New Roman" w:hAnsi="Times New Roman" w:cs="Times New Roman"/>
        </w:rPr>
      </w:pPr>
      <w:r w:rsidRPr="000C4864">
        <w:rPr>
          <w:rFonts w:ascii="Times New Roman" w:hAnsi="Times New Roman" w:cs="Times New Roman"/>
        </w:rPr>
        <w:t>На втором этапе рассчитывается общая оценка эффективности Программы по следующей формуле:</w:t>
      </w:r>
    </w:p>
    <w:p w:rsidR="000C4864" w:rsidRPr="000C4864" w:rsidRDefault="000C4864">
      <w:pPr>
        <w:pStyle w:val="ConsPlusNormal"/>
        <w:rPr>
          <w:rFonts w:ascii="Times New Roman" w:hAnsi="Times New Roman" w:cs="Times New Roman"/>
        </w:rPr>
      </w:pPr>
    </w:p>
    <w:p w:rsidR="000C4864" w:rsidRPr="000C4864" w:rsidRDefault="000C4864">
      <w:pPr>
        <w:pStyle w:val="ConsPlusNormal"/>
        <w:ind w:firstLine="540"/>
        <w:jc w:val="both"/>
        <w:rPr>
          <w:rFonts w:ascii="Times New Roman" w:hAnsi="Times New Roman" w:cs="Times New Roman"/>
        </w:rPr>
      </w:pPr>
      <w:r w:rsidRPr="000C4864">
        <w:rPr>
          <w:rFonts w:ascii="Times New Roman" w:hAnsi="Times New Roman" w:cs="Times New Roman"/>
          <w:position w:val="-29"/>
        </w:rPr>
        <w:pict>
          <v:shape id="_x0000_i1026" style="width:50.95pt;height:40.75pt" coordsize="" o:spt="100" adj="0,,0" path="" filled="f" stroked="f">
            <v:stroke joinstyle="miter"/>
            <v:imagedata r:id="rId65" o:title="base_23629_105937_32769"/>
            <v:formulas/>
            <v:path o:connecttype="segments"/>
          </v:shape>
        </w:pict>
      </w:r>
      <w:r w:rsidRPr="000C4864">
        <w:rPr>
          <w:rFonts w:ascii="Times New Roman" w:hAnsi="Times New Roman" w:cs="Times New Roman"/>
        </w:rPr>
        <w:t>,</w:t>
      </w:r>
    </w:p>
    <w:p w:rsidR="000C4864" w:rsidRPr="000C4864" w:rsidRDefault="000C4864">
      <w:pPr>
        <w:pStyle w:val="ConsPlusNormal"/>
        <w:rPr>
          <w:rFonts w:ascii="Times New Roman" w:hAnsi="Times New Roman" w:cs="Times New Roman"/>
        </w:rPr>
      </w:pPr>
    </w:p>
    <w:p w:rsidR="000C4864" w:rsidRPr="000C4864" w:rsidRDefault="000C4864">
      <w:pPr>
        <w:pStyle w:val="ConsPlusNormal"/>
        <w:ind w:firstLine="540"/>
        <w:jc w:val="both"/>
        <w:rPr>
          <w:rFonts w:ascii="Times New Roman" w:hAnsi="Times New Roman" w:cs="Times New Roman"/>
        </w:rPr>
      </w:pPr>
      <w:r w:rsidRPr="000C4864">
        <w:rPr>
          <w:rFonts w:ascii="Times New Roman" w:hAnsi="Times New Roman" w:cs="Times New Roman"/>
        </w:rPr>
        <w:t>где:</w:t>
      </w:r>
    </w:p>
    <w:p w:rsidR="000C4864" w:rsidRPr="000C4864" w:rsidRDefault="000C4864">
      <w:pPr>
        <w:pStyle w:val="ConsPlusNormal"/>
        <w:spacing w:before="220"/>
        <w:ind w:firstLine="540"/>
        <w:jc w:val="both"/>
        <w:rPr>
          <w:rFonts w:ascii="Times New Roman" w:hAnsi="Times New Roman" w:cs="Times New Roman"/>
        </w:rPr>
      </w:pPr>
      <w:r w:rsidRPr="000C4864">
        <w:rPr>
          <w:rFonts w:ascii="Times New Roman" w:hAnsi="Times New Roman" w:cs="Times New Roman"/>
        </w:rPr>
        <w:t>Э - оценка эффективности реализации Программы;</w:t>
      </w:r>
    </w:p>
    <w:p w:rsidR="000C4864" w:rsidRPr="000C4864" w:rsidRDefault="000C4864">
      <w:pPr>
        <w:pStyle w:val="ConsPlusNormal"/>
        <w:spacing w:before="220"/>
        <w:ind w:firstLine="540"/>
        <w:jc w:val="both"/>
        <w:rPr>
          <w:rFonts w:ascii="Times New Roman" w:hAnsi="Times New Roman" w:cs="Times New Roman"/>
        </w:rPr>
      </w:pPr>
      <w:r w:rsidRPr="000C4864">
        <w:rPr>
          <w:rFonts w:ascii="Times New Roman" w:hAnsi="Times New Roman" w:cs="Times New Roman"/>
        </w:rPr>
        <w:t>n - число целевых индикаторов Программы;</w:t>
      </w:r>
    </w:p>
    <w:p w:rsidR="000C4864" w:rsidRPr="000C4864" w:rsidRDefault="000C4864">
      <w:pPr>
        <w:pStyle w:val="ConsPlusNormal"/>
        <w:spacing w:before="220"/>
        <w:ind w:firstLine="540"/>
        <w:jc w:val="both"/>
        <w:rPr>
          <w:rFonts w:ascii="Times New Roman" w:hAnsi="Times New Roman" w:cs="Times New Roman"/>
        </w:rPr>
      </w:pPr>
      <w:r w:rsidRPr="000C4864">
        <w:rPr>
          <w:rFonts w:ascii="Times New Roman" w:hAnsi="Times New Roman" w:cs="Times New Roman"/>
          <w:position w:val="-14"/>
        </w:rPr>
        <w:pict>
          <v:shape id="_x0000_i1027" style="width:31.25pt;height:25.15pt" coordsize="" o:spt="100" adj="0,,0" path="" filled="f" stroked="f">
            <v:stroke joinstyle="miter"/>
            <v:imagedata r:id="rId66" o:title="base_23629_105937_32770"/>
            <v:formulas/>
            <v:path o:connecttype="segments"/>
          </v:shape>
        </w:pict>
      </w:r>
      <w:r w:rsidRPr="000C4864">
        <w:rPr>
          <w:rFonts w:ascii="Times New Roman" w:hAnsi="Times New Roman" w:cs="Times New Roman"/>
        </w:rPr>
        <w:t xml:space="preserve"> - сумма индивидуальных индексов достижения n-х целевых показателей (</w:t>
      </w:r>
      <w:proofErr w:type="spellStart"/>
      <w:r w:rsidRPr="000C4864">
        <w:rPr>
          <w:rFonts w:ascii="Times New Roman" w:hAnsi="Times New Roman" w:cs="Times New Roman"/>
        </w:rPr>
        <w:t>i</w:t>
      </w:r>
      <w:r w:rsidRPr="000C4864">
        <w:rPr>
          <w:rFonts w:ascii="Times New Roman" w:hAnsi="Times New Roman" w:cs="Times New Roman"/>
          <w:vertAlign w:val="subscript"/>
        </w:rPr>
        <w:t>n</w:t>
      </w:r>
      <w:proofErr w:type="spellEnd"/>
      <w:r w:rsidRPr="000C4864">
        <w:rPr>
          <w:rFonts w:ascii="Times New Roman" w:hAnsi="Times New Roman" w:cs="Times New Roman"/>
        </w:rPr>
        <w:t>) Программы.</w:t>
      </w:r>
    </w:p>
    <w:p w:rsidR="000C4864" w:rsidRPr="000C4864" w:rsidRDefault="000C4864">
      <w:pPr>
        <w:pStyle w:val="ConsPlusNormal"/>
        <w:spacing w:before="220"/>
        <w:ind w:firstLine="540"/>
        <w:jc w:val="both"/>
        <w:rPr>
          <w:rFonts w:ascii="Times New Roman" w:hAnsi="Times New Roman" w:cs="Times New Roman"/>
        </w:rPr>
      </w:pPr>
      <w:r w:rsidRPr="000C4864">
        <w:rPr>
          <w:rFonts w:ascii="Times New Roman" w:hAnsi="Times New Roman" w:cs="Times New Roman"/>
        </w:rPr>
        <w:t>Интегральная оценка эффективности реализации Программы может быть дана в пределах от 0 до 100 процентов, таким образом:</w:t>
      </w:r>
    </w:p>
    <w:p w:rsidR="000C4864" w:rsidRPr="000C4864" w:rsidRDefault="000C4864">
      <w:pPr>
        <w:pStyle w:val="ConsPlusNormal"/>
        <w:spacing w:before="220"/>
        <w:ind w:firstLine="540"/>
        <w:jc w:val="both"/>
        <w:rPr>
          <w:rFonts w:ascii="Times New Roman" w:hAnsi="Times New Roman" w:cs="Times New Roman"/>
        </w:rPr>
      </w:pPr>
      <w:r w:rsidRPr="000C4864">
        <w:rPr>
          <w:rFonts w:ascii="Times New Roman" w:hAnsi="Times New Roman" w:cs="Times New Roman"/>
        </w:rPr>
        <w:t>при значении от 80 до 100 процентов и выше Программа признается эффективной;</w:t>
      </w:r>
    </w:p>
    <w:p w:rsidR="000C4864" w:rsidRPr="000C4864" w:rsidRDefault="000C4864">
      <w:pPr>
        <w:pStyle w:val="ConsPlusNormal"/>
        <w:spacing w:before="220"/>
        <w:ind w:firstLine="540"/>
        <w:jc w:val="both"/>
        <w:rPr>
          <w:rFonts w:ascii="Times New Roman" w:hAnsi="Times New Roman" w:cs="Times New Roman"/>
        </w:rPr>
      </w:pPr>
      <w:r w:rsidRPr="000C4864">
        <w:rPr>
          <w:rFonts w:ascii="Times New Roman" w:hAnsi="Times New Roman" w:cs="Times New Roman"/>
        </w:rPr>
        <w:t>при значении от 50 до 79 процентов, 79 процентов включительно, Программа признается недостаточно эффективной;</w:t>
      </w:r>
    </w:p>
    <w:p w:rsidR="000C4864" w:rsidRPr="000C4864" w:rsidRDefault="000C4864">
      <w:pPr>
        <w:pStyle w:val="ConsPlusNormal"/>
        <w:spacing w:before="220"/>
        <w:ind w:firstLine="540"/>
        <w:jc w:val="both"/>
        <w:rPr>
          <w:rFonts w:ascii="Times New Roman" w:hAnsi="Times New Roman" w:cs="Times New Roman"/>
        </w:rPr>
      </w:pPr>
      <w:r w:rsidRPr="000C4864">
        <w:rPr>
          <w:rFonts w:ascii="Times New Roman" w:hAnsi="Times New Roman" w:cs="Times New Roman"/>
        </w:rPr>
        <w:t>при значении до 49 процентов, 49 процентов включительно, Программа признается неэффективной.</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Управляющий делами</w:t>
      </w:r>
    </w:p>
    <w:p w:rsidR="000C4864" w:rsidRPr="000C4864" w:rsidRDefault="000C4864">
      <w:pPr>
        <w:pStyle w:val="ConsPlusNormal"/>
        <w:jc w:val="right"/>
        <w:rPr>
          <w:rFonts w:ascii="Times New Roman" w:hAnsi="Times New Roman" w:cs="Times New Roman"/>
        </w:rPr>
      </w:pPr>
      <w:r w:rsidRPr="000C4864">
        <w:rPr>
          <w:rFonts w:ascii="Times New Roman" w:hAnsi="Times New Roman" w:cs="Times New Roman"/>
        </w:rPr>
        <w:t>Ставропольской городской Думы</w:t>
      </w:r>
    </w:p>
    <w:p w:rsidR="00243E3B" w:rsidRPr="000C4864" w:rsidRDefault="000C4864" w:rsidP="000223CF">
      <w:pPr>
        <w:pStyle w:val="ConsPlusNormal"/>
        <w:jc w:val="right"/>
        <w:rPr>
          <w:rFonts w:ascii="Times New Roman" w:hAnsi="Times New Roman" w:cs="Times New Roman"/>
        </w:rPr>
      </w:pPr>
      <w:r w:rsidRPr="000C4864">
        <w:rPr>
          <w:rFonts w:ascii="Times New Roman" w:hAnsi="Times New Roman" w:cs="Times New Roman"/>
        </w:rPr>
        <w:t>Е.Н.АЛАДИН</w:t>
      </w:r>
      <w:bookmarkStart w:id="6" w:name="_GoBack"/>
      <w:bookmarkEnd w:id="6"/>
    </w:p>
    <w:sectPr w:rsidR="00243E3B" w:rsidRPr="000C4864" w:rsidSect="000C486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64"/>
    <w:rsid w:val="000223CF"/>
    <w:rsid w:val="000C4864"/>
    <w:rsid w:val="00243E3B"/>
    <w:rsid w:val="00461B83"/>
    <w:rsid w:val="00B31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48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C486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48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C486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3E995D7B6D2E8D0D0923B2433E194AC571EA7E2FF2B5A5FFD05FFD7DA965C3A464C4B52E62572FACD01DA54Bd8nAH" TargetMode="External"/><Relationship Id="rId18" Type="http://schemas.openxmlformats.org/officeDocument/2006/relationships/hyperlink" Target="consultantplus://offline/ref=AD3E995D7B6D2E8D0D093DBF55524740C372B27B2AF7B9FBA08259AA22F96396F6249AEC6C23442EADCE1FA44F80739D28E0676769F07B4E8011B9FAd5n4H" TargetMode="External"/><Relationship Id="rId26" Type="http://schemas.openxmlformats.org/officeDocument/2006/relationships/hyperlink" Target="consultantplus://offline/ref=AD3E995D7B6D2E8D0D093DBF55524740C372B27B2AF1B7F1AB8259AA22F96396F6249AEC6C23442EACCF1EA04E80739D28E0676769F07B4E8011B9FAd5n4H" TargetMode="External"/><Relationship Id="rId39" Type="http://schemas.openxmlformats.org/officeDocument/2006/relationships/hyperlink" Target="consultantplus://offline/ref=AD3E995D7B6D2E8D0D093DBF55524740C372B27B2AF7B7F6A28059AA22F96396F6249AEC6C23442EADCE1FA44980739D28E0676769F07B4E8011B9FAd5n4H" TargetMode="External"/><Relationship Id="rId21" Type="http://schemas.openxmlformats.org/officeDocument/2006/relationships/hyperlink" Target="consultantplus://offline/ref=AD3E995D7B6D2E8D0D093DBF55524740C372B27B2AF0B7F7A68559AA22F96396F6249AEC6C23442EADCE1FA44B80739D28E0676769F07B4E8011B9FAd5n4H" TargetMode="External"/><Relationship Id="rId34" Type="http://schemas.openxmlformats.org/officeDocument/2006/relationships/hyperlink" Target="consultantplus://offline/ref=AD3E995D7B6D2E8D0D093DBF55524740C372B27B2AF7B7F6A28059AA22F96396F6249AEC6C23442EADCE1FA44980739D28E0676769F07B4E8011B9FAd5n4H" TargetMode="External"/><Relationship Id="rId42" Type="http://schemas.openxmlformats.org/officeDocument/2006/relationships/hyperlink" Target="consultantplus://offline/ref=AD3E995D7B6D2E8D0D093DBF55524740C372B27B2AF7B7F6A28059AA22F96396F6249AEC6C23442EADCE1FA44980739D28E0676769F07B4E8011B9FAd5n4H" TargetMode="External"/><Relationship Id="rId47" Type="http://schemas.openxmlformats.org/officeDocument/2006/relationships/hyperlink" Target="consultantplus://offline/ref=AD3E995D7B6D2E8D0D093DBF55524740C372B27B2AF7B7F6A28059AA22F96396F6249AEC6C23442EADCE1FA44980739D28E0676769F07B4E8011B9FAd5n4H" TargetMode="External"/><Relationship Id="rId50" Type="http://schemas.openxmlformats.org/officeDocument/2006/relationships/hyperlink" Target="consultantplus://offline/ref=AD3E995D7B6D2E8D0D093DBF55524740C372B27B2AF0BCF2AA8D59AA22F96396F6249AEC7E231C22ACCB01A5489525CC6EdBn4H" TargetMode="External"/><Relationship Id="rId55" Type="http://schemas.openxmlformats.org/officeDocument/2006/relationships/hyperlink" Target="consultantplus://offline/ref=AD3E995D7B6D2E8D0D093DBF55524740C372B27B2AF0BCFAA28659AA22F96396F6249AEC6C23442EAFCF17A14B80739D28E0676769F07B4E8011B9FAd5n4H" TargetMode="External"/><Relationship Id="rId63" Type="http://schemas.openxmlformats.org/officeDocument/2006/relationships/hyperlink" Target="consultantplus://offline/ref=AD3E995D7B6D2E8D0D093DBF55524740C372B27B2AF0BEF1A68659AA22F96396F6249AEC6C23442EADCC1DA44180739D28E0676769F07B4E8011B9FAd5n4H" TargetMode="External"/><Relationship Id="rId68" Type="http://schemas.openxmlformats.org/officeDocument/2006/relationships/theme" Target="theme/theme1.xml"/><Relationship Id="rId7" Type="http://schemas.openxmlformats.org/officeDocument/2006/relationships/hyperlink" Target="consultantplus://offline/ref=AD3E995D7B6D2E8D0D0923B2433E194AC571EA7E2FF2B5A5FFD05FFD7DA965C3A464C4B52E62572FACD01DA54Bd8nAH" TargetMode="External"/><Relationship Id="rId2" Type="http://schemas.microsoft.com/office/2007/relationships/stylesWithEffects" Target="stylesWithEffects.xml"/><Relationship Id="rId16" Type="http://schemas.openxmlformats.org/officeDocument/2006/relationships/hyperlink" Target="consultantplus://offline/ref=AD3E995D7B6D2E8D0D093DBF55524740C372B27B2AF7B9FBA08259AA22F96396F6249AEC7E231C22ACCB01A5489525CC6EdBn4H" TargetMode="External"/><Relationship Id="rId29" Type="http://schemas.openxmlformats.org/officeDocument/2006/relationships/hyperlink" Target="consultantplus://offline/ref=AD3E995D7B6D2E8D0D093DBF55524740C372B27B2AF1B7F1AB8259AA22F96396F6249AEC6C23442EACCF1EA04E80739D28E0676769F07B4E8011B9FAd5n4H" TargetMode="External"/><Relationship Id="rId1" Type="http://schemas.openxmlformats.org/officeDocument/2006/relationships/styles" Target="styles.xml"/><Relationship Id="rId6" Type="http://schemas.openxmlformats.org/officeDocument/2006/relationships/hyperlink" Target="consultantplus://offline/ref=AD3E995D7B6D2E8D0D0923B2433E194AC77CE4762EF0B5A5FFD05FFD7DA965C3B6649CBE2E67427BFC8A4AA8488E39CC6DAB68666EdEnFH" TargetMode="External"/><Relationship Id="rId11" Type="http://schemas.openxmlformats.org/officeDocument/2006/relationships/hyperlink" Target="consultantplus://offline/ref=AD3E995D7B6D2E8D0D0923B2433E194AC578EB752CF0B5A5FFD05FFD7DA965C3A464C4B52E62572FACD01DA54Bd8nAH" TargetMode="External"/><Relationship Id="rId24" Type="http://schemas.openxmlformats.org/officeDocument/2006/relationships/hyperlink" Target="consultantplus://offline/ref=AD3E995D7B6D2E8D0D093DBF55524740C372B27B2AF1B7F1AB8259AA22F96396F6249AEC6C23442EACCF1EA04E80739D28E0676769F07B4E8011B9FAd5n4H" TargetMode="External"/><Relationship Id="rId32" Type="http://schemas.openxmlformats.org/officeDocument/2006/relationships/hyperlink" Target="consultantplus://offline/ref=AD3E995D7B6D2E8D0D093DBF55524740C372B27B2AF1B7F1AB8259AA22F96396F6249AEC6C23442EACCF1EA04E80739D28E0676769F07B4E8011B9FAd5n4H" TargetMode="External"/><Relationship Id="rId37" Type="http://schemas.openxmlformats.org/officeDocument/2006/relationships/hyperlink" Target="consultantplus://offline/ref=AD3E995D7B6D2E8D0D093DBF55524740C372B27B2AF7B7F6A28059AA22F96396F6249AEC6C23442EADCE1FA44980739D28E0676769F07B4E8011B9FAd5n4H" TargetMode="External"/><Relationship Id="rId40" Type="http://schemas.openxmlformats.org/officeDocument/2006/relationships/hyperlink" Target="consultantplus://offline/ref=AD3E995D7B6D2E8D0D093DBF55524740C372B27B2AF7B7F6A28059AA22F96396F6249AEC6C23442EADCE1FA44980739D28E0676769F07B4E8011B9FAd5n4H" TargetMode="External"/><Relationship Id="rId45" Type="http://schemas.openxmlformats.org/officeDocument/2006/relationships/hyperlink" Target="consultantplus://offline/ref=AD3E995D7B6D2E8D0D093DBF55524740C372B27B2AF7B7F6A28059AA22F96396F6249AEC6C23442EADCE1FA44980739D28E0676769F07B4E8011B9FAd5n4H" TargetMode="External"/><Relationship Id="rId53" Type="http://schemas.openxmlformats.org/officeDocument/2006/relationships/hyperlink" Target="consultantplus://offline/ref=AD3E995D7B6D2E8D0D093DBF55524740C372B27B2AF0BCFAA28659AA22F96396F6249AEC6C23442EAFCF17A14B80739D28E0676769F07B4E8011B9FAd5n4H" TargetMode="External"/><Relationship Id="rId58" Type="http://schemas.openxmlformats.org/officeDocument/2006/relationships/hyperlink" Target="consultantplus://offline/ref=AD3E995D7B6D2E8D0D093DBF55524740C372B27B2AF0BCFAA28659AA22F96396F6249AEC6C23442EAFCF17A14B80739D28E0676769F07B4E8011B9FAd5n4H" TargetMode="External"/><Relationship Id="rId66" Type="http://schemas.openxmlformats.org/officeDocument/2006/relationships/image" Target="media/image3.wmf"/><Relationship Id="rId5" Type="http://schemas.openxmlformats.org/officeDocument/2006/relationships/hyperlink" Target="consultantplus://offline/ref=AD3E995D7B6D2E8D0D0923B2433E194AC77EEF742CF7B5A5FFD05FFD7DA965C3B6649CB92D664824F99F5BF0448A22D26CB474646CECd7nAH" TargetMode="External"/><Relationship Id="rId15" Type="http://schemas.openxmlformats.org/officeDocument/2006/relationships/hyperlink" Target="consultantplus://offline/ref=AD3E995D7B6D2E8D0D093DBF55524740C372B27B2AF3BBF3A18559AA22F96396F6249AEC7E231C22ACCB01A5489525CC6EdBn4H" TargetMode="External"/><Relationship Id="rId23" Type="http://schemas.openxmlformats.org/officeDocument/2006/relationships/hyperlink" Target="consultantplus://offline/ref=AD3E995D7B6D2E8D0D0923B2433E194AC570ED762CF0B5A5FFD05FFD7DA965C3B6649CB92F67492EADC54BF40DDE2ACD69AB6A6772EC7B4Dd9nFH" TargetMode="External"/><Relationship Id="rId28" Type="http://schemas.openxmlformats.org/officeDocument/2006/relationships/hyperlink" Target="consultantplus://offline/ref=AD3E995D7B6D2E8D0D093DBF55524740C372B27B2AF1B7F1AB8259AA22F96396F6249AEC6C23442EACCF1EA04E80739D28E0676769F07B4E8011B9FAd5n4H" TargetMode="External"/><Relationship Id="rId36" Type="http://schemas.openxmlformats.org/officeDocument/2006/relationships/hyperlink" Target="consultantplus://offline/ref=AD3E995D7B6D2E8D0D093DBF55524740C372B27B2AF7B7F6A28059AA22F96396F6249AEC6C23442EADCE1FA44980739D28E0676769F07B4E8011B9FAd5n4H" TargetMode="External"/><Relationship Id="rId49" Type="http://schemas.openxmlformats.org/officeDocument/2006/relationships/hyperlink" Target="consultantplus://offline/ref=AD3E995D7B6D2E8D0D093DBF55524740C372B27B2AF0BCF2AA8D59AA22F96396F6249AEC7E231C22ACCB01A5489525CC6EdBn4H" TargetMode="External"/><Relationship Id="rId57" Type="http://schemas.openxmlformats.org/officeDocument/2006/relationships/hyperlink" Target="consultantplus://offline/ref=AD3E995D7B6D2E8D0D093DBF55524740C372B27B2AF0BCFAA28659AA22F96396F6249AEC6C23442EAFCF17A14B80739D28E0676769F07B4E8011B9FAd5n4H" TargetMode="External"/><Relationship Id="rId61" Type="http://schemas.openxmlformats.org/officeDocument/2006/relationships/hyperlink" Target="consultantplus://offline/ref=AD3E995D7B6D2E8D0D093DBF55524740C372B27B2AF0BEF1A68659AA22F96396F6249AEC6C23442EADCC1DA44180739D28E0676769F07B4E8011B9FAd5n4H" TargetMode="External"/><Relationship Id="rId10" Type="http://schemas.openxmlformats.org/officeDocument/2006/relationships/hyperlink" Target="consultantplus://offline/ref=AD3E995D7B6D2E8D0D0923B2433E194AC77CE4762EF0B5A5FFD05FFD7DA965C3B6649CBE2E67427BFC8A4AA8488E39CC6DAB68666EdEnFH" TargetMode="External"/><Relationship Id="rId19" Type="http://schemas.openxmlformats.org/officeDocument/2006/relationships/hyperlink" Target="consultantplus://offline/ref=AD3E995D7B6D2E8D0D093DBF55524740C372B27B2AF0B7F7A68559AA22F96396F6249AEC6C23442EADCE1FA44B80739D28E0676769F07B4E8011B9FAd5n4H" TargetMode="External"/><Relationship Id="rId31" Type="http://schemas.openxmlformats.org/officeDocument/2006/relationships/hyperlink" Target="consultantplus://offline/ref=AD3E995D7B6D2E8D0D093DBF55524740C372B27B2AF1B7F1AB8259AA22F96396F6249AEC6C23442EACCF1EA04E80739D28E0676769F07B4E8011B9FAd5n4H" TargetMode="External"/><Relationship Id="rId44" Type="http://schemas.openxmlformats.org/officeDocument/2006/relationships/hyperlink" Target="consultantplus://offline/ref=AD3E995D7B6D2E8D0D093DBF55524740C372B27B2AF7B7F6A28059AA22F96396F6249AEC6C23442EADCE1FA44980739D28E0676769F07B4E8011B9FAd5n4H" TargetMode="External"/><Relationship Id="rId52" Type="http://schemas.openxmlformats.org/officeDocument/2006/relationships/hyperlink" Target="consultantplus://offline/ref=AD3E995D7B6D2E8D0D093DBF55524740C372B27B2AF0BCFAA28659AA22F96396F6249AEC6C23442EAFCF17A14B80739D28E0676769F07B4E8011B9FAd5n4H" TargetMode="External"/><Relationship Id="rId60" Type="http://schemas.openxmlformats.org/officeDocument/2006/relationships/hyperlink" Target="consultantplus://offline/ref=AD3E995D7B6D2E8D0D093DBF55524740C372B27B2AF0BEF1A68659AA22F96396F6249AEC6C23442EADCC1DA44180739D28E0676769F07B4E8011B9FAd5n4H" TargetMode="External"/><Relationship Id="rId6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AD3E995D7B6D2E8D0D0923B2433E194AC77EEF742CF7B5A5FFD05FFD7DA965C3B6649CB92D664824F99F5BF0448A22D26CB474646CECd7nAH" TargetMode="External"/><Relationship Id="rId14" Type="http://schemas.openxmlformats.org/officeDocument/2006/relationships/hyperlink" Target="consultantplus://offline/ref=AD3E995D7B6D2E8D0D093DBF55524740C372B27B2AF3BEF2A58159AA22F96396F6249AEC7E231C22ACCB01A5489525CC6EdBn4H" TargetMode="External"/><Relationship Id="rId22" Type="http://schemas.openxmlformats.org/officeDocument/2006/relationships/hyperlink" Target="consultantplus://offline/ref=AD3E995D7B6D2E8D0D0923B2433E194AC570ED762CF0B5A5FFD05FFD7DA965C3B6649CB92F67492EADC54BF40DDE2ACD69AB6A6772EC7B4Dd9nFH" TargetMode="External"/><Relationship Id="rId27" Type="http://schemas.openxmlformats.org/officeDocument/2006/relationships/hyperlink" Target="consultantplus://offline/ref=AD3E995D7B6D2E8D0D093DBF55524740C372B27B2AF1B7F1AB8259AA22F96396F6249AEC6C23442EACCF1EA04E80739D28E0676769F07B4E8011B9FAd5n4H" TargetMode="External"/><Relationship Id="rId30" Type="http://schemas.openxmlformats.org/officeDocument/2006/relationships/hyperlink" Target="consultantplus://offline/ref=AD3E995D7B6D2E8D0D093DBF55524740C372B27B2AF7B7F6A28059AA22F96396F6249AEC6C23442EADCE1FA44980739D28E0676769F07B4E8011B9FAd5n4H" TargetMode="External"/><Relationship Id="rId35" Type="http://schemas.openxmlformats.org/officeDocument/2006/relationships/hyperlink" Target="consultantplus://offline/ref=AD3E995D7B6D2E8D0D093DBF55524740C372B27B2AF7B7F6A28059AA22F96396F6249AEC6C23442EADCE1FA44980739D28E0676769F07B4E8011B9FAd5n4H" TargetMode="External"/><Relationship Id="rId43" Type="http://schemas.openxmlformats.org/officeDocument/2006/relationships/hyperlink" Target="consultantplus://offline/ref=AD3E995D7B6D2E8D0D093DBF55524740C372B27B2AF7B7F6A28059AA22F96396F6249AEC6C23442EADCE1FA44980739D28E0676769F07B4E8011B9FAd5n4H" TargetMode="External"/><Relationship Id="rId48" Type="http://schemas.openxmlformats.org/officeDocument/2006/relationships/hyperlink" Target="consultantplus://offline/ref=AD3E995D7B6D2E8D0D093DBF55524740C372B27B2AF0BCF2AA8D59AA22F96396F6249AEC7E231C22ACCB01A5489525CC6EdBn4H" TargetMode="External"/><Relationship Id="rId56" Type="http://schemas.openxmlformats.org/officeDocument/2006/relationships/hyperlink" Target="consultantplus://offline/ref=AD3E995D7B6D2E8D0D093DBF55524740C372B27B2AF0BCFAA28659AA22F96396F6249AEC6C23442EAFCF17A14B80739D28E0676769F07B4E8011B9FAd5n4H" TargetMode="External"/><Relationship Id="rId64" Type="http://schemas.openxmlformats.org/officeDocument/2006/relationships/image" Target="media/image1.wmf"/><Relationship Id="rId8" Type="http://schemas.openxmlformats.org/officeDocument/2006/relationships/hyperlink" Target="consultantplus://offline/ref=AD3E995D7B6D2E8D0D093DBF55524740C372B27B2AF7B9F4A58459AA22F96396F6249AEC6C23442EADCE1EA74F80739D28E0676769F07B4E8011B9FAd5n4H" TargetMode="External"/><Relationship Id="rId51" Type="http://schemas.openxmlformats.org/officeDocument/2006/relationships/hyperlink" Target="consultantplus://offline/ref=AD3E995D7B6D2E8D0D093DBF55524740C372B27B2AF0BCF2AA8D59AA22F96396F6249AEC7E231C22ACCB01A5489525CC6EdBn4H" TargetMode="External"/><Relationship Id="rId3" Type="http://schemas.openxmlformats.org/officeDocument/2006/relationships/settings" Target="settings.xml"/><Relationship Id="rId12" Type="http://schemas.openxmlformats.org/officeDocument/2006/relationships/hyperlink" Target="consultantplus://offline/ref=AD3E995D7B6D2E8D0D0923B2433E194AC77EEE7123F4B5A5FFD05FFD7DA965C3A464C4B52E62572FACD01DA54Bd8nAH" TargetMode="External"/><Relationship Id="rId17" Type="http://schemas.openxmlformats.org/officeDocument/2006/relationships/hyperlink" Target="consultantplus://offline/ref=AD3E995D7B6D2E8D0D093DBF55524740C372B27B2AF3B6F7A18459AA22F96396F6249AEC7E231C22ACCB01A5489525CC6EdBn4H" TargetMode="External"/><Relationship Id="rId25" Type="http://schemas.openxmlformats.org/officeDocument/2006/relationships/hyperlink" Target="consultantplus://offline/ref=AD3E995D7B6D2E8D0D093DBF55524740C372B27B2AF7B7F6A28059AA22F96396F6249AEC6C23442EADCE1FA44980739D28E0676769F07B4E8011B9FAd5n4H" TargetMode="External"/><Relationship Id="rId33" Type="http://schemas.openxmlformats.org/officeDocument/2006/relationships/hyperlink" Target="consultantplus://offline/ref=AD3E995D7B6D2E8D0D093DBF55524740C372B27B2AF1B7F1AB8259AA22F96396F6249AEC6C23442EACCF1EA04E80739D28E0676769F07B4E8011B9FAd5n4H" TargetMode="External"/><Relationship Id="rId38" Type="http://schemas.openxmlformats.org/officeDocument/2006/relationships/hyperlink" Target="consultantplus://offline/ref=AD3E995D7B6D2E8D0D093DBF55524740C372B27B2AF7B7F6A28059AA22F96396F6249AEC6C23442EADCE1FA44980739D28E0676769F07B4E8011B9FAd5n4H" TargetMode="External"/><Relationship Id="rId46" Type="http://schemas.openxmlformats.org/officeDocument/2006/relationships/hyperlink" Target="consultantplus://offline/ref=AD3E995D7B6D2E8D0D093DBF55524740C372B27B2AF7B7F6A28059AA22F96396F6249AEC6C23442EADCE1FA44980739D28E0676769F07B4E8011B9FAd5n4H" TargetMode="External"/><Relationship Id="rId59" Type="http://schemas.openxmlformats.org/officeDocument/2006/relationships/hyperlink" Target="consultantplus://offline/ref=AD3E995D7B6D2E8D0D093DBF55524740C372B27B2AF0BEF1A68659AA22F96396F6249AEC6C23442EADCC1DA44180739D28E0676769F07B4E8011B9FAd5n4H" TargetMode="External"/><Relationship Id="rId67" Type="http://schemas.openxmlformats.org/officeDocument/2006/relationships/fontTable" Target="fontTable.xml"/><Relationship Id="rId20" Type="http://schemas.openxmlformats.org/officeDocument/2006/relationships/hyperlink" Target="consultantplus://offline/ref=AD3E995D7B6D2E8D0D093DBF55524740C372B27B2AF7B9FBA08259AA22F96396F6249AEC6C23442EADCE1FA44F80739D28E0676769F07B4E8011B9FAd5n4H" TargetMode="External"/><Relationship Id="rId41" Type="http://schemas.openxmlformats.org/officeDocument/2006/relationships/hyperlink" Target="consultantplus://offline/ref=AD3E995D7B6D2E8D0D093DBF55524740C372B27B2AF7B7F6A28059AA22F96396F6249AEC6C23442EADCE1FA44980739D28E0676769F07B4E8011B9FAd5n4H" TargetMode="External"/><Relationship Id="rId54" Type="http://schemas.openxmlformats.org/officeDocument/2006/relationships/hyperlink" Target="consultantplus://offline/ref=AD3E995D7B6D2E8D0D093DBF55524740C372B27B2AF0BCFAA28659AA22F96396F6249AEC6C23442EAFCF17A14B80739D28E0676769F07B4E8011B9FAd5n4H" TargetMode="External"/><Relationship Id="rId62" Type="http://schemas.openxmlformats.org/officeDocument/2006/relationships/hyperlink" Target="consultantplus://offline/ref=AD3E995D7B6D2E8D0D093DBF55524740C372B27B2AF0BEF1A68659AA22F96396F6249AEC6C23442EADCC1DA44180739D28E0676769F07B4E8011B9FAd5n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114</Pages>
  <Words>23912</Words>
  <Characters>136301</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Забугина Юлия Анатольевна</dc:creator>
  <cp:lastModifiedBy>Забугина Юлия Анатольевна</cp:lastModifiedBy>
  <cp:revision>1</cp:revision>
  <dcterms:created xsi:type="dcterms:W3CDTF">2021-01-15T07:39:00Z</dcterms:created>
  <dcterms:modified xsi:type="dcterms:W3CDTF">2021-01-15T08:25:00Z</dcterms:modified>
</cp:coreProperties>
</file>