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B77" w:rsidRPr="00C750DB" w:rsidRDefault="00262B77" w:rsidP="00262B77">
      <w:pPr>
        <w:spacing w:line="240" w:lineRule="exact"/>
        <w:jc w:val="center"/>
        <w:rPr>
          <w:sz w:val="28"/>
          <w:szCs w:val="28"/>
        </w:rPr>
      </w:pPr>
      <w:r w:rsidRPr="00C750DB">
        <w:rPr>
          <w:sz w:val="28"/>
          <w:szCs w:val="28"/>
        </w:rPr>
        <w:t>ПОЯСНИТЕЛЬНАЯ ЗАПИСКА</w:t>
      </w:r>
    </w:p>
    <w:p w:rsidR="00262B77" w:rsidRPr="00C750DB" w:rsidRDefault="00262B77" w:rsidP="00262B77">
      <w:pPr>
        <w:spacing w:line="240" w:lineRule="exact"/>
        <w:jc w:val="both"/>
        <w:rPr>
          <w:sz w:val="28"/>
          <w:szCs w:val="28"/>
        </w:rPr>
      </w:pPr>
      <w:proofErr w:type="gramStart"/>
      <w:r w:rsidRPr="00C750DB">
        <w:rPr>
          <w:sz w:val="28"/>
          <w:szCs w:val="28"/>
        </w:rPr>
        <w:t>к проекту приказа заместителя главы администрации города Ставрополя, руководителя комитета градостроительства администрации города Ставрополя «</w:t>
      </w:r>
      <w:r w:rsidR="00FE241E" w:rsidRPr="00FE241E">
        <w:rPr>
          <w:rFonts w:eastAsia="Calibri"/>
          <w:sz w:val="28"/>
          <w:szCs w:val="28"/>
        </w:rPr>
        <w:t xml:space="preserve">О внесении изменения в абзац первый пункта 31 административного регламента комитета градостроительства администрации города Ставрополя по предоставлению муниципальной услуги «Выдача разрешения на строительство», утвержденного приказом заместителя главы администрации города Ставрополя, руководителя комитета градостроительства администрации города Ставрополя от 19.07.2019 </w:t>
      </w:r>
      <w:r w:rsidR="00FE241E">
        <w:rPr>
          <w:rFonts w:eastAsia="Calibri"/>
          <w:sz w:val="28"/>
          <w:szCs w:val="28"/>
        </w:rPr>
        <w:br/>
      </w:r>
      <w:r w:rsidR="00FE241E" w:rsidRPr="00FE241E">
        <w:rPr>
          <w:rFonts w:eastAsia="Calibri"/>
          <w:sz w:val="28"/>
          <w:szCs w:val="28"/>
        </w:rPr>
        <w:t>№ 38-од</w:t>
      </w:r>
      <w:r w:rsidRPr="00C750DB">
        <w:rPr>
          <w:sz w:val="28"/>
          <w:szCs w:val="28"/>
        </w:rPr>
        <w:t>»</w:t>
      </w:r>
      <w:proofErr w:type="gramEnd"/>
    </w:p>
    <w:p w:rsidR="00262B77" w:rsidRDefault="00262B77" w:rsidP="00262B77">
      <w:pPr>
        <w:autoSpaceDE w:val="0"/>
        <w:autoSpaceDN w:val="0"/>
        <w:adjustRightInd w:val="0"/>
        <w:spacing w:line="240" w:lineRule="exact"/>
        <w:jc w:val="both"/>
        <w:rPr>
          <w:sz w:val="28"/>
          <w:szCs w:val="28"/>
        </w:rPr>
      </w:pPr>
    </w:p>
    <w:p w:rsidR="009F5DE0" w:rsidRPr="009F5DE0" w:rsidRDefault="00262B77" w:rsidP="009F5DE0">
      <w:pPr>
        <w:widowControl w:val="0"/>
        <w:ind w:firstLine="709"/>
        <w:jc w:val="both"/>
        <w:rPr>
          <w:sz w:val="28"/>
          <w:szCs w:val="28"/>
        </w:rPr>
      </w:pPr>
      <w:proofErr w:type="gramStart"/>
      <w:r w:rsidRPr="00C750DB">
        <w:rPr>
          <w:sz w:val="28"/>
          <w:szCs w:val="28"/>
        </w:rPr>
        <w:t>Проект приказа заместителя главы администрации города Ставрополя, руководителя комитета градостроительства администрации города Ставрополя «</w:t>
      </w:r>
      <w:r w:rsidR="00FE241E" w:rsidRPr="00FE241E">
        <w:rPr>
          <w:sz w:val="28"/>
          <w:szCs w:val="28"/>
        </w:rPr>
        <w:t xml:space="preserve">О внесении изменения в абзац первый пункта 31 административного регламента комитета градостроительства администрации города Ставрополя по предоставлению муниципальной услуги «Выдача разрешения на строительство», утвержденного приказом заместителя главы администрации города Ставрополя, руководителя комитета градостроительства администрации города Ставрополя от 19.07.2019 </w:t>
      </w:r>
      <w:r w:rsidR="00FE241E">
        <w:rPr>
          <w:sz w:val="28"/>
          <w:szCs w:val="28"/>
        </w:rPr>
        <w:br/>
      </w:r>
      <w:bookmarkStart w:id="0" w:name="_GoBack"/>
      <w:bookmarkEnd w:id="0"/>
      <w:r w:rsidR="00FE241E" w:rsidRPr="00FE241E">
        <w:rPr>
          <w:sz w:val="28"/>
          <w:szCs w:val="28"/>
        </w:rPr>
        <w:t>№ 38-од</w:t>
      </w:r>
      <w:r w:rsidRPr="00C750DB">
        <w:rPr>
          <w:sz w:val="28"/>
          <w:szCs w:val="28"/>
        </w:rPr>
        <w:t xml:space="preserve">» </w:t>
      </w:r>
      <w:r w:rsidR="009F5DE0" w:rsidRPr="009F5DE0">
        <w:rPr>
          <w:sz w:val="28"/>
          <w:szCs w:val="28"/>
        </w:rPr>
        <w:t>(далее соответственно – проект приказа, административный регламент) подготовлен в</w:t>
      </w:r>
      <w:proofErr w:type="gramEnd"/>
      <w:r w:rsidR="009F5DE0" w:rsidRPr="009F5DE0">
        <w:rPr>
          <w:sz w:val="28"/>
          <w:szCs w:val="28"/>
        </w:rPr>
        <w:t xml:space="preserve"> </w:t>
      </w:r>
      <w:proofErr w:type="gramStart"/>
      <w:r w:rsidR="009F5DE0" w:rsidRPr="009F5DE0">
        <w:rPr>
          <w:sz w:val="28"/>
          <w:szCs w:val="28"/>
        </w:rPr>
        <w:t>целях</w:t>
      </w:r>
      <w:proofErr w:type="gramEnd"/>
      <w:r w:rsidR="009F5DE0" w:rsidRPr="009F5DE0">
        <w:rPr>
          <w:sz w:val="28"/>
          <w:szCs w:val="28"/>
        </w:rPr>
        <w:t xml:space="preserve"> приведения административного регламента в соответствие с действующим законодательством Российской Федерации.</w:t>
      </w:r>
    </w:p>
    <w:p w:rsidR="009F5DE0" w:rsidRPr="009F5DE0" w:rsidRDefault="009F5DE0" w:rsidP="009F5DE0">
      <w:pPr>
        <w:widowControl w:val="0"/>
        <w:ind w:firstLine="709"/>
        <w:jc w:val="both"/>
        <w:rPr>
          <w:rFonts w:eastAsia="Calibri"/>
          <w:sz w:val="28"/>
          <w:szCs w:val="28"/>
        </w:rPr>
      </w:pPr>
      <w:proofErr w:type="gramStart"/>
      <w:r>
        <w:rPr>
          <w:sz w:val="28"/>
          <w:szCs w:val="28"/>
        </w:rPr>
        <w:t>П</w:t>
      </w:r>
      <w:r w:rsidRPr="009F5DE0">
        <w:rPr>
          <w:sz w:val="28"/>
          <w:szCs w:val="28"/>
        </w:rPr>
        <w:t xml:space="preserve">остановлением Правительства Российской Федерации </w:t>
      </w:r>
      <w:r>
        <w:rPr>
          <w:sz w:val="28"/>
          <w:szCs w:val="28"/>
        </w:rPr>
        <w:br/>
      </w:r>
      <w:r w:rsidRPr="009F5DE0">
        <w:rPr>
          <w:sz w:val="28"/>
          <w:szCs w:val="28"/>
        </w:rPr>
        <w:t xml:space="preserve">от 24 мая 2021 г. № 775 внесены изменения в постановление Правительства Российской Федерации от 25 июня 2012 г. № 634 </w:t>
      </w:r>
      <w:r w:rsidRPr="009F5DE0">
        <w:rPr>
          <w:rFonts w:eastAsia="Calibri"/>
          <w:sz w:val="28"/>
          <w:szCs w:val="28"/>
        </w:rPr>
        <w:t>«О видах электронной подписи, использование которых допускается при обращении за получением государственных и муниципальных услуг», согласно которым предусмотрена возможность использования усиленной неквалифицированной электронной подписи при обращении за получением муниципальных услуг.</w:t>
      </w:r>
      <w:proofErr w:type="gramEnd"/>
      <w:r w:rsidRPr="009F5DE0">
        <w:rPr>
          <w:rFonts w:eastAsia="Calibri"/>
          <w:sz w:val="28"/>
          <w:szCs w:val="28"/>
        </w:rPr>
        <w:t xml:space="preserve"> Соответствующ</w:t>
      </w:r>
      <w:r w:rsidR="008F6E5F">
        <w:rPr>
          <w:rFonts w:eastAsia="Calibri"/>
          <w:sz w:val="28"/>
          <w:szCs w:val="28"/>
        </w:rPr>
        <w:t>е</w:t>
      </w:r>
      <w:r w:rsidRPr="009F5DE0">
        <w:rPr>
          <w:rFonts w:eastAsia="Calibri"/>
          <w:sz w:val="28"/>
          <w:szCs w:val="28"/>
        </w:rPr>
        <w:t xml:space="preserve">е </w:t>
      </w:r>
      <w:r w:rsidR="008F6E5F" w:rsidRPr="009F5DE0">
        <w:rPr>
          <w:rFonts w:eastAsia="Calibri"/>
          <w:sz w:val="28"/>
          <w:szCs w:val="28"/>
        </w:rPr>
        <w:t>изменен</w:t>
      </w:r>
      <w:r w:rsidR="008F6E5F">
        <w:rPr>
          <w:rFonts w:eastAsia="Calibri"/>
          <w:sz w:val="28"/>
          <w:szCs w:val="28"/>
        </w:rPr>
        <w:t>и</w:t>
      </w:r>
      <w:r w:rsidR="008F6E5F" w:rsidRPr="009F5DE0">
        <w:rPr>
          <w:rFonts w:eastAsia="Calibri"/>
          <w:sz w:val="28"/>
          <w:szCs w:val="28"/>
        </w:rPr>
        <w:t>е</w:t>
      </w:r>
      <w:r w:rsidRPr="009F5DE0">
        <w:rPr>
          <w:rFonts w:eastAsia="Calibri"/>
          <w:sz w:val="28"/>
          <w:szCs w:val="28"/>
        </w:rPr>
        <w:t xml:space="preserve"> учтен</w:t>
      </w:r>
      <w:r w:rsidR="008F6E5F">
        <w:rPr>
          <w:rFonts w:eastAsia="Calibri"/>
          <w:sz w:val="28"/>
          <w:szCs w:val="28"/>
        </w:rPr>
        <w:t>о</w:t>
      </w:r>
      <w:r w:rsidRPr="009F5DE0">
        <w:rPr>
          <w:rFonts w:eastAsia="Calibri"/>
          <w:sz w:val="28"/>
          <w:szCs w:val="28"/>
        </w:rPr>
        <w:t xml:space="preserve"> в проекте приказа.</w:t>
      </w:r>
    </w:p>
    <w:p w:rsidR="009F5DE0" w:rsidRPr="009F5DE0" w:rsidRDefault="009F5DE0" w:rsidP="009F5DE0">
      <w:pPr>
        <w:widowControl w:val="0"/>
        <w:ind w:firstLine="709"/>
        <w:jc w:val="both"/>
        <w:rPr>
          <w:sz w:val="28"/>
          <w:szCs w:val="28"/>
        </w:rPr>
      </w:pPr>
      <w:r w:rsidRPr="009F5DE0">
        <w:rPr>
          <w:sz w:val="28"/>
          <w:szCs w:val="28"/>
        </w:rPr>
        <w:t>Непринятие приказа приведет к нарушению действующего законодательства Российской Федерации.</w:t>
      </w:r>
    </w:p>
    <w:p w:rsidR="009F5DE0" w:rsidRPr="009F5DE0" w:rsidRDefault="009F5DE0" w:rsidP="009F5DE0">
      <w:pPr>
        <w:widowControl w:val="0"/>
        <w:ind w:firstLine="709"/>
        <w:jc w:val="both"/>
        <w:rPr>
          <w:sz w:val="28"/>
          <w:szCs w:val="28"/>
        </w:rPr>
      </w:pPr>
      <w:r w:rsidRPr="009F5DE0">
        <w:rPr>
          <w:sz w:val="28"/>
          <w:szCs w:val="28"/>
        </w:rPr>
        <w:t>Представленный на рассмотрение проект приказа не потребует выделения средств бюджета города Ставрополя на его</w:t>
      </w:r>
      <w:r w:rsidRPr="009F5DE0">
        <w:t xml:space="preserve"> </w:t>
      </w:r>
      <w:r w:rsidRPr="009F5DE0">
        <w:rPr>
          <w:sz w:val="28"/>
          <w:szCs w:val="28"/>
        </w:rPr>
        <w:t>реализацию.</w:t>
      </w:r>
    </w:p>
    <w:p w:rsidR="009F5DE0" w:rsidRPr="009F5DE0" w:rsidRDefault="009F5DE0" w:rsidP="009F5DE0">
      <w:pPr>
        <w:widowControl w:val="0"/>
        <w:autoSpaceDE w:val="0"/>
        <w:autoSpaceDN w:val="0"/>
        <w:adjustRightInd w:val="0"/>
        <w:jc w:val="both"/>
        <w:rPr>
          <w:sz w:val="28"/>
          <w:szCs w:val="28"/>
        </w:rPr>
      </w:pPr>
    </w:p>
    <w:p w:rsidR="00262B77" w:rsidRPr="00C750DB" w:rsidRDefault="00262B77" w:rsidP="009F5DE0">
      <w:pPr>
        <w:autoSpaceDE w:val="0"/>
        <w:autoSpaceDN w:val="0"/>
        <w:adjustRightInd w:val="0"/>
        <w:ind w:firstLine="708"/>
        <w:jc w:val="both"/>
        <w:outlineLvl w:val="1"/>
        <w:rPr>
          <w:sz w:val="28"/>
          <w:szCs w:val="28"/>
        </w:rPr>
      </w:pPr>
    </w:p>
    <w:p w:rsidR="00262B77" w:rsidRPr="00C750DB" w:rsidRDefault="00262B77" w:rsidP="00262B77">
      <w:pPr>
        <w:spacing w:line="240" w:lineRule="exact"/>
        <w:jc w:val="both"/>
        <w:rPr>
          <w:sz w:val="28"/>
          <w:szCs w:val="28"/>
        </w:rPr>
      </w:pPr>
    </w:p>
    <w:p w:rsidR="00262B77" w:rsidRPr="00C750DB" w:rsidRDefault="00262B77" w:rsidP="00262B77">
      <w:pPr>
        <w:spacing w:line="240" w:lineRule="exact"/>
        <w:jc w:val="both"/>
        <w:rPr>
          <w:sz w:val="28"/>
          <w:szCs w:val="28"/>
        </w:rPr>
      </w:pPr>
      <w:r w:rsidRPr="00C750DB">
        <w:rPr>
          <w:sz w:val="28"/>
          <w:szCs w:val="28"/>
        </w:rPr>
        <w:t>Заведующий отделом</w:t>
      </w:r>
    </w:p>
    <w:p w:rsidR="00262B77" w:rsidRPr="00C750DB" w:rsidRDefault="00262B77" w:rsidP="00262B77">
      <w:pPr>
        <w:spacing w:line="240" w:lineRule="exact"/>
        <w:jc w:val="both"/>
        <w:rPr>
          <w:sz w:val="28"/>
          <w:szCs w:val="28"/>
        </w:rPr>
      </w:pPr>
      <w:r w:rsidRPr="00C750DB">
        <w:rPr>
          <w:sz w:val="28"/>
          <w:szCs w:val="28"/>
        </w:rPr>
        <w:t xml:space="preserve">подготовки и экспертизы правовых актов </w:t>
      </w:r>
    </w:p>
    <w:p w:rsidR="00262B77" w:rsidRPr="00C750DB" w:rsidRDefault="00262B77" w:rsidP="00262B77">
      <w:pPr>
        <w:spacing w:line="240" w:lineRule="exact"/>
        <w:jc w:val="both"/>
        <w:rPr>
          <w:sz w:val="28"/>
          <w:szCs w:val="28"/>
        </w:rPr>
      </w:pPr>
      <w:r w:rsidRPr="00C750DB">
        <w:rPr>
          <w:sz w:val="28"/>
          <w:szCs w:val="28"/>
        </w:rPr>
        <w:t xml:space="preserve">и взаимодействия с заявителями по </w:t>
      </w:r>
    </w:p>
    <w:p w:rsidR="00262B77" w:rsidRPr="00C750DB" w:rsidRDefault="00262B77" w:rsidP="00262B77">
      <w:pPr>
        <w:spacing w:line="240" w:lineRule="exact"/>
        <w:jc w:val="both"/>
        <w:rPr>
          <w:sz w:val="28"/>
          <w:szCs w:val="28"/>
        </w:rPr>
      </w:pPr>
      <w:r w:rsidRPr="00C750DB">
        <w:rPr>
          <w:sz w:val="28"/>
          <w:szCs w:val="28"/>
        </w:rPr>
        <w:t xml:space="preserve">правовым вопросам </w:t>
      </w:r>
      <w:proofErr w:type="gramStart"/>
      <w:r w:rsidRPr="00C750DB">
        <w:rPr>
          <w:sz w:val="28"/>
          <w:szCs w:val="28"/>
        </w:rPr>
        <w:t>правового</w:t>
      </w:r>
      <w:proofErr w:type="gramEnd"/>
      <w:r w:rsidRPr="00C750DB">
        <w:rPr>
          <w:sz w:val="28"/>
          <w:szCs w:val="28"/>
        </w:rPr>
        <w:t xml:space="preserve"> </w:t>
      </w:r>
    </w:p>
    <w:p w:rsidR="00262B77" w:rsidRPr="00C750DB" w:rsidRDefault="00262B77" w:rsidP="00262B77">
      <w:pPr>
        <w:spacing w:line="240" w:lineRule="exact"/>
        <w:jc w:val="both"/>
        <w:rPr>
          <w:sz w:val="28"/>
          <w:szCs w:val="28"/>
        </w:rPr>
      </w:pPr>
      <w:r w:rsidRPr="00C750DB">
        <w:rPr>
          <w:sz w:val="28"/>
          <w:szCs w:val="28"/>
        </w:rPr>
        <w:t xml:space="preserve">управления комитета градостроительства </w:t>
      </w:r>
    </w:p>
    <w:p w:rsidR="00262B77" w:rsidRPr="00C750DB" w:rsidRDefault="00262B77" w:rsidP="00262B77">
      <w:pPr>
        <w:spacing w:line="240" w:lineRule="exact"/>
        <w:jc w:val="both"/>
        <w:rPr>
          <w:sz w:val="28"/>
          <w:szCs w:val="28"/>
        </w:rPr>
      </w:pPr>
      <w:r w:rsidRPr="00C750DB">
        <w:rPr>
          <w:sz w:val="28"/>
          <w:szCs w:val="28"/>
        </w:rPr>
        <w:t>администрации города Ставрополя</w:t>
      </w:r>
      <w:r w:rsidRPr="00C750DB">
        <w:rPr>
          <w:sz w:val="28"/>
          <w:szCs w:val="28"/>
        </w:rPr>
        <w:tab/>
      </w:r>
      <w:r w:rsidRPr="00C750DB">
        <w:rPr>
          <w:sz w:val="28"/>
          <w:szCs w:val="28"/>
        </w:rPr>
        <w:tab/>
      </w:r>
      <w:r w:rsidR="007A2156" w:rsidRPr="00C750DB">
        <w:rPr>
          <w:sz w:val="28"/>
          <w:szCs w:val="28"/>
        </w:rPr>
        <w:t xml:space="preserve">                       </w:t>
      </w:r>
      <w:r w:rsidRPr="00C750DB">
        <w:rPr>
          <w:sz w:val="28"/>
          <w:szCs w:val="28"/>
        </w:rPr>
        <w:t xml:space="preserve">        М.П.</w:t>
      </w:r>
      <w:r w:rsidR="007A2156" w:rsidRPr="00C750DB">
        <w:rPr>
          <w:sz w:val="28"/>
          <w:szCs w:val="28"/>
        </w:rPr>
        <w:t xml:space="preserve"> </w:t>
      </w:r>
      <w:r w:rsidRPr="00C750DB">
        <w:rPr>
          <w:sz w:val="28"/>
          <w:szCs w:val="28"/>
        </w:rPr>
        <w:t>Горбовицкая</w:t>
      </w:r>
    </w:p>
    <w:p w:rsidR="00C750DB" w:rsidRDefault="00C750DB" w:rsidP="00262B77">
      <w:pPr>
        <w:spacing w:line="240" w:lineRule="exact"/>
        <w:jc w:val="both"/>
        <w:rPr>
          <w:sz w:val="28"/>
          <w:szCs w:val="28"/>
        </w:rPr>
      </w:pPr>
    </w:p>
    <w:p w:rsidR="00C750DB" w:rsidRDefault="00C750DB" w:rsidP="00262B77">
      <w:pPr>
        <w:spacing w:line="240" w:lineRule="exact"/>
        <w:jc w:val="both"/>
        <w:rPr>
          <w:sz w:val="28"/>
          <w:szCs w:val="28"/>
        </w:rPr>
      </w:pPr>
    </w:p>
    <w:p w:rsidR="00C750DB" w:rsidRDefault="00C750DB" w:rsidP="00262B77">
      <w:pPr>
        <w:spacing w:line="240" w:lineRule="exact"/>
        <w:jc w:val="both"/>
        <w:rPr>
          <w:sz w:val="28"/>
          <w:szCs w:val="28"/>
        </w:rPr>
      </w:pPr>
    </w:p>
    <w:p w:rsidR="00C750DB" w:rsidRDefault="00C750DB" w:rsidP="00262B77">
      <w:pPr>
        <w:spacing w:line="240" w:lineRule="exact"/>
        <w:jc w:val="both"/>
        <w:rPr>
          <w:sz w:val="28"/>
          <w:szCs w:val="28"/>
        </w:rPr>
      </w:pPr>
    </w:p>
    <w:p w:rsidR="00C750DB" w:rsidRDefault="00C750DB" w:rsidP="00262B77">
      <w:pPr>
        <w:spacing w:line="240" w:lineRule="exact"/>
        <w:jc w:val="both"/>
        <w:rPr>
          <w:sz w:val="28"/>
          <w:szCs w:val="28"/>
        </w:rPr>
      </w:pPr>
    </w:p>
    <w:p w:rsidR="00C750DB" w:rsidRDefault="00262B77" w:rsidP="00262B77">
      <w:pPr>
        <w:spacing w:line="240" w:lineRule="exact"/>
        <w:jc w:val="both"/>
        <w:rPr>
          <w:sz w:val="20"/>
          <w:szCs w:val="20"/>
        </w:rPr>
      </w:pPr>
      <w:proofErr w:type="spellStart"/>
      <w:r w:rsidRPr="00C750DB">
        <w:rPr>
          <w:sz w:val="20"/>
          <w:szCs w:val="20"/>
        </w:rPr>
        <w:t>М.А</w:t>
      </w:r>
      <w:proofErr w:type="spellEnd"/>
      <w:r w:rsidRPr="00C750DB">
        <w:rPr>
          <w:sz w:val="20"/>
          <w:szCs w:val="20"/>
        </w:rPr>
        <w:t>. Соколец</w:t>
      </w:r>
      <w:r w:rsidR="00851F66" w:rsidRPr="00C750DB">
        <w:rPr>
          <w:sz w:val="20"/>
          <w:szCs w:val="20"/>
        </w:rPr>
        <w:t xml:space="preserve">, </w:t>
      </w:r>
    </w:p>
    <w:p w:rsidR="00F52993" w:rsidRPr="00C750DB" w:rsidRDefault="00262B77" w:rsidP="00262B77">
      <w:pPr>
        <w:spacing w:line="240" w:lineRule="exact"/>
        <w:jc w:val="both"/>
        <w:rPr>
          <w:sz w:val="20"/>
          <w:szCs w:val="20"/>
        </w:rPr>
      </w:pPr>
      <w:r w:rsidRPr="00C750DB">
        <w:rPr>
          <w:sz w:val="20"/>
          <w:szCs w:val="20"/>
        </w:rPr>
        <w:t>24-99-91</w:t>
      </w:r>
    </w:p>
    <w:sectPr w:rsidR="00F52993" w:rsidRPr="00C750DB" w:rsidSect="00C750DB">
      <w:headerReference w:type="default" r:id="rId7"/>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713" w:rsidRDefault="00D52713" w:rsidP="006E14E9">
      <w:r>
        <w:separator/>
      </w:r>
    </w:p>
  </w:endnote>
  <w:endnote w:type="continuationSeparator" w:id="0">
    <w:p w:rsidR="00D52713" w:rsidRDefault="00D52713" w:rsidP="006E1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713" w:rsidRDefault="00D52713" w:rsidP="006E14E9">
      <w:r>
        <w:separator/>
      </w:r>
    </w:p>
  </w:footnote>
  <w:footnote w:type="continuationSeparator" w:id="0">
    <w:p w:rsidR="00D52713" w:rsidRDefault="00D52713" w:rsidP="006E14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7D3" w:rsidRPr="006E14E9" w:rsidRDefault="00CE1F3C">
    <w:pPr>
      <w:pStyle w:val="a3"/>
      <w:jc w:val="center"/>
      <w:rPr>
        <w:sz w:val="28"/>
        <w:szCs w:val="28"/>
      </w:rPr>
    </w:pPr>
    <w:r w:rsidRPr="006E14E9">
      <w:rPr>
        <w:sz w:val="28"/>
        <w:szCs w:val="28"/>
      </w:rPr>
      <w:fldChar w:fldCharType="begin"/>
    </w:r>
    <w:r w:rsidR="00BA47D3" w:rsidRPr="006E14E9">
      <w:rPr>
        <w:sz w:val="28"/>
        <w:szCs w:val="28"/>
      </w:rPr>
      <w:instrText>PAGE   \* MERGEFORMAT</w:instrText>
    </w:r>
    <w:r w:rsidRPr="006E14E9">
      <w:rPr>
        <w:sz w:val="28"/>
        <w:szCs w:val="28"/>
      </w:rPr>
      <w:fldChar w:fldCharType="separate"/>
    </w:r>
    <w:r w:rsidR="008F6E5F">
      <w:rPr>
        <w:noProof/>
        <w:sz w:val="28"/>
        <w:szCs w:val="28"/>
      </w:rPr>
      <w:t>2</w:t>
    </w:r>
    <w:r w:rsidRPr="006E14E9">
      <w:rPr>
        <w:sz w:val="28"/>
        <w:szCs w:val="28"/>
      </w:rPr>
      <w:fldChar w:fldCharType="end"/>
    </w:r>
  </w:p>
  <w:p w:rsidR="00BA47D3" w:rsidRDefault="00BA47D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ED8"/>
    <w:rsid w:val="00004B69"/>
    <w:rsid w:val="00012955"/>
    <w:rsid w:val="00027E93"/>
    <w:rsid w:val="00033DA6"/>
    <w:rsid w:val="00042F2E"/>
    <w:rsid w:val="00050A40"/>
    <w:rsid w:val="00056A45"/>
    <w:rsid w:val="000736F3"/>
    <w:rsid w:val="00075839"/>
    <w:rsid w:val="0008377E"/>
    <w:rsid w:val="00094F51"/>
    <w:rsid w:val="000A7103"/>
    <w:rsid w:val="000D1C2D"/>
    <w:rsid w:val="000F10C8"/>
    <w:rsid w:val="00107BB3"/>
    <w:rsid w:val="001234F9"/>
    <w:rsid w:val="00126201"/>
    <w:rsid w:val="00131D4A"/>
    <w:rsid w:val="00133371"/>
    <w:rsid w:val="00156CD4"/>
    <w:rsid w:val="00170E23"/>
    <w:rsid w:val="00177792"/>
    <w:rsid w:val="001A1B65"/>
    <w:rsid w:val="001C45CD"/>
    <w:rsid w:val="001D7690"/>
    <w:rsid w:val="00206A85"/>
    <w:rsid w:val="00210D0C"/>
    <w:rsid w:val="00235299"/>
    <w:rsid w:val="00246B35"/>
    <w:rsid w:val="00262B77"/>
    <w:rsid w:val="00272229"/>
    <w:rsid w:val="0028070E"/>
    <w:rsid w:val="00287900"/>
    <w:rsid w:val="002A5A84"/>
    <w:rsid w:val="002B4502"/>
    <w:rsid w:val="002D01E9"/>
    <w:rsid w:val="002D29B1"/>
    <w:rsid w:val="002E76D0"/>
    <w:rsid w:val="00303D2F"/>
    <w:rsid w:val="00344936"/>
    <w:rsid w:val="003634A7"/>
    <w:rsid w:val="00373464"/>
    <w:rsid w:val="00382D8C"/>
    <w:rsid w:val="003A71FF"/>
    <w:rsid w:val="003B5724"/>
    <w:rsid w:val="003E0133"/>
    <w:rsid w:val="003E1B6A"/>
    <w:rsid w:val="003F17BD"/>
    <w:rsid w:val="003F2AE7"/>
    <w:rsid w:val="004134B5"/>
    <w:rsid w:val="0042348A"/>
    <w:rsid w:val="0043304F"/>
    <w:rsid w:val="0046491B"/>
    <w:rsid w:val="004761E6"/>
    <w:rsid w:val="004820B6"/>
    <w:rsid w:val="004A2487"/>
    <w:rsid w:val="004B18FD"/>
    <w:rsid w:val="004C0265"/>
    <w:rsid w:val="004C559B"/>
    <w:rsid w:val="004D6300"/>
    <w:rsid w:val="0050303A"/>
    <w:rsid w:val="0051221C"/>
    <w:rsid w:val="00533BB6"/>
    <w:rsid w:val="00556190"/>
    <w:rsid w:val="0056303B"/>
    <w:rsid w:val="00567482"/>
    <w:rsid w:val="00567DBB"/>
    <w:rsid w:val="00570E3A"/>
    <w:rsid w:val="005711E6"/>
    <w:rsid w:val="005A0968"/>
    <w:rsid w:val="005B5C30"/>
    <w:rsid w:val="00603016"/>
    <w:rsid w:val="006104A9"/>
    <w:rsid w:val="00613551"/>
    <w:rsid w:val="00651162"/>
    <w:rsid w:val="0065199B"/>
    <w:rsid w:val="0066220F"/>
    <w:rsid w:val="0066606C"/>
    <w:rsid w:val="00682D0E"/>
    <w:rsid w:val="00684D9B"/>
    <w:rsid w:val="0068587E"/>
    <w:rsid w:val="0069568A"/>
    <w:rsid w:val="006A3ECE"/>
    <w:rsid w:val="006B72A5"/>
    <w:rsid w:val="006C0079"/>
    <w:rsid w:val="006C18ED"/>
    <w:rsid w:val="006E14E9"/>
    <w:rsid w:val="006E4082"/>
    <w:rsid w:val="007056CD"/>
    <w:rsid w:val="00733F3D"/>
    <w:rsid w:val="00733F5C"/>
    <w:rsid w:val="00756FD7"/>
    <w:rsid w:val="00767A96"/>
    <w:rsid w:val="007A2156"/>
    <w:rsid w:val="007B3BD1"/>
    <w:rsid w:val="00803775"/>
    <w:rsid w:val="008307D7"/>
    <w:rsid w:val="00835D03"/>
    <w:rsid w:val="008453B7"/>
    <w:rsid w:val="00847E06"/>
    <w:rsid w:val="0085015F"/>
    <w:rsid w:val="00851F66"/>
    <w:rsid w:val="00867E3F"/>
    <w:rsid w:val="00886CEF"/>
    <w:rsid w:val="00887C78"/>
    <w:rsid w:val="00890312"/>
    <w:rsid w:val="00891F79"/>
    <w:rsid w:val="00892CA1"/>
    <w:rsid w:val="008947FA"/>
    <w:rsid w:val="008B0871"/>
    <w:rsid w:val="008C109B"/>
    <w:rsid w:val="008E465A"/>
    <w:rsid w:val="008E69DC"/>
    <w:rsid w:val="008F6E5F"/>
    <w:rsid w:val="00912985"/>
    <w:rsid w:val="00924910"/>
    <w:rsid w:val="009425F3"/>
    <w:rsid w:val="009452B2"/>
    <w:rsid w:val="00953BBF"/>
    <w:rsid w:val="0095704E"/>
    <w:rsid w:val="009576B8"/>
    <w:rsid w:val="0096379D"/>
    <w:rsid w:val="009649CA"/>
    <w:rsid w:val="009730BF"/>
    <w:rsid w:val="009F5DE0"/>
    <w:rsid w:val="00A17EE5"/>
    <w:rsid w:val="00A2120C"/>
    <w:rsid w:val="00A229F7"/>
    <w:rsid w:val="00A35EE7"/>
    <w:rsid w:val="00A36792"/>
    <w:rsid w:val="00A758A5"/>
    <w:rsid w:val="00A81A0A"/>
    <w:rsid w:val="00A91AB1"/>
    <w:rsid w:val="00A9286D"/>
    <w:rsid w:val="00AB2470"/>
    <w:rsid w:val="00AC46E0"/>
    <w:rsid w:val="00AC69B9"/>
    <w:rsid w:val="00AD7655"/>
    <w:rsid w:val="00AE54E9"/>
    <w:rsid w:val="00B025D9"/>
    <w:rsid w:val="00B118F2"/>
    <w:rsid w:val="00B11F3E"/>
    <w:rsid w:val="00B12756"/>
    <w:rsid w:val="00B64C13"/>
    <w:rsid w:val="00B70ADD"/>
    <w:rsid w:val="00B722A0"/>
    <w:rsid w:val="00B85A24"/>
    <w:rsid w:val="00B87512"/>
    <w:rsid w:val="00BA47D3"/>
    <w:rsid w:val="00BC36BD"/>
    <w:rsid w:val="00BE517A"/>
    <w:rsid w:val="00C04656"/>
    <w:rsid w:val="00C3208F"/>
    <w:rsid w:val="00C37FDE"/>
    <w:rsid w:val="00C54B07"/>
    <w:rsid w:val="00C612ED"/>
    <w:rsid w:val="00C750DB"/>
    <w:rsid w:val="00C85627"/>
    <w:rsid w:val="00CA324B"/>
    <w:rsid w:val="00CB4C3F"/>
    <w:rsid w:val="00CE1F3C"/>
    <w:rsid w:val="00CE4467"/>
    <w:rsid w:val="00CF1ACC"/>
    <w:rsid w:val="00D13418"/>
    <w:rsid w:val="00D14322"/>
    <w:rsid w:val="00D24259"/>
    <w:rsid w:val="00D3087A"/>
    <w:rsid w:val="00D35ED8"/>
    <w:rsid w:val="00D46596"/>
    <w:rsid w:val="00D52713"/>
    <w:rsid w:val="00D801E9"/>
    <w:rsid w:val="00D81DE7"/>
    <w:rsid w:val="00D852ED"/>
    <w:rsid w:val="00D87CEB"/>
    <w:rsid w:val="00DC5DEE"/>
    <w:rsid w:val="00DD3118"/>
    <w:rsid w:val="00E03231"/>
    <w:rsid w:val="00E05691"/>
    <w:rsid w:val="00E10CF9"/>
    <w:rsid w:val="00E23B7B"/>
    <w:rsid w:val="00E32E6A"/>
    <w:rsid w:val="00E862E3"/>
    <w:rsid w:val="00E86CE7"/>
    <w:rsid w:val="00EA2C45"/>
    <w:rsid w:val="00EC7BA7"/>
    <w:rsid w:val="00ED0365"/>
    <w:rsid w:val="00ED35C4"/>
    <w:rsid w:val="00ED7C28"/>
    <w:rsid w:val="00EE057A"/>
    <w:rsid w:val="00EE4230"/>
    <w:rsid w:val="00EE58F9"/>
    <w:rsid w:val="00EE59E8"/>
    <w:rsid w:val="00F01641"/>
    <w:rsid w:val="00F200D5"/>
    <w:rsid w:val="00F23826"/>
    <w:rsid w:val="00F47E55"/>
    <w:rsid w:val="00F5172D"/>
    <w:rsid w:val="00F5269B"/>
    <w:rsid w:val="00F52993"/>
    <w:rsid w:val="00F52D0F"/>
    <w:rsid w:val="00F558A8"/>
    <w:rsid w:val="00F93645"/>
    <w:rsid w:val="00FA4896"/>
    <w:rsid w:val="00FA6B02"/>
    <w:rsid w:val="00FE2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A0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4D6300"/>
    <w:pPr>
      <w:widowControl w:val="0"/>
      <w:autoSpaceDE w:val="0"/>
      <w:autoSpaceDN w:val="0"/>
      <w:adjustRightInd w:val="0"/>
    </w:pPr>
    <w:rPr>
      <w:rFonts w:eastAsia="Times New Roman" w:cs="Calibri"/>
      <w:sz w:val="22"/>
      <w:szCs w:val="22"/>
    </w:rPr>
  </w:style>
  <w:style w:type="paragraph" w:styleId="a3">
    <w:name w:val="header"/>
    <w:basedOn w:val="a"/>
    <w:link w:val="a4"/>
    <w:uiPriority w:val="99"/>
    <w:unhideWhenUsed/>
    <w:rsid w:val="006E14E9"/>
    <w:pPr>
      <w:tabs>
        <w:tab w:val="center" w:pos="4677"/>
        <w:tab w:val="right" w:pos="9355"/>
      </w:tabs>
    </w:pPr>
  </w:style>
  <w:style w:type="character" w:customStyle="1" w:styleId="a4">
    <w:name w:val="Верхний колонтитул Знак"/>
    <w:link w:val="a3"/>
    <w:uiPriority w:val="99"/>
    <w:rsid w:val="006E14E9"/>
    <w:rPr>
      <w:rFonts w:ascii="Times New Roman" w:eastAsia="Times New Roman" w:hAnsi="Times New Roman"/>
      <w:sz w:val="24"/>
      <w:szCs w:val="24"/>
    </w:rPr>
  </w:style>
  <w:style w:type="paragraph" w:styleId="a5">
    <w:name w:val="footer"/>
    <w:basedOn w:val="a"/>
    <w:link w:val="a6"/>
    <w:uiPriority w:val="99"/>
    <w:unhideWhenUsed/>
    <w:rsid w:val="006E14E9"/>
    <w:pPr>
      <w:tabs>
        <w:tab w:val="center" w:pos="4677"/>
        <w:tab w:val="right" w:pos="9355"/>
      </w:tabs>
    </w:pPr>
  </w:style>
  <w:style w:type="character" w:customStyle="1" w:styleId="a6">
    <w:name w:val="Нижний колонтитул Знак"/>
    <w:link w:val="a5"/>
    <w:uiPriority w:val="99"/>
    <w:rsid w:val="006E14E9"/>
    <w:rPr>
      <w:rFonts w:ascii="Times New Roman" w:eastAsia="Times New Roman" w:hAnsi="Times New Roman"/>
      <w:sz w:val="24"/>
      <w:szCs w:val="24"/>
    </w:rPr>
  </w:style>
  <w:style w:type="paragraph" w:styleId="a7">
    <w:name w:val="Balloon Text"/>
    <w:basedOn w:val="a"/>
    <w:semiHidden/>
    <w:rsid w:val="00EE58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A0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4D6300"/>
    <w:pPr>
      <w:widowControl w:val="0"/>
      <w:autoSpaceDE w:val="0"/>
      <w:autoSpaceDN w:val="0"/>
      <w:adjustRightInd w:val="0"/>
    </w:pPr>
    <w:rPr>
      <w:rFonts w:eastAsia="Times New Roman" w:cs="Calibri"/>
      <w:sz w:val="22"/>
      <w:szCs w:val="22"/>
    </w:rPr>
  </w:style>
  <w:style w:type="paragraph" w:styleId="a3">
    <w:name w:val="header"/>
    <w:basedOn w:val="a"/>
    <w:link w:val="a4"/>
    <w:uiPriority w:val="99"/>
    <w:unhideWhenUsed/>
    <w:rsid w:val="006E14E9"/>
    <w:pPr>
      <w:tabs>
        <w:tab w:val="center" w:pos="4677"/>
        <w:tab w:val="right" w:pos="9355"/>
      </w:tabs>
    </w:pPr>
  </w:style>
  <w:style w:type="character" w:customStyle="1" w:styleId="a4">
    <w:name w:val="Верхний колонтитул Знак"/>
    <w:link w:val="a3"/>
    <w:uiPriority w:val="99"/>
    <w:rsid w:val="006E14E9"/>
    <w:rPr>
      <w:rFonts w:ascii="Times New Roman" w:eastAsia="Times New Roman" w:hAnsi="Times New Roman"/>
      <w:sz w:val="24"/>
      <w:szCs w:val="24"/>
    </w:rPr>
  </w:style>
  <w:style w:type="paragraph" w:styleId="a5">
    <w:name w:val="footer"/>
    <w:basedOn w:val="a"/>
    <w:link w:val="a6"/>
    <w:uiPriority w:val="99"/>
    <w:unhideWhenUsed/>
    <w:rsid w:val="006E14E9"/>
    <w:pPr>
      <w:tabs>
        <w:tab w:val="center" w:pos="4677"/>
        <w:tab w:val="right" w:pos="9355"/>
      </w:tabs>
    </w:pPr>
  </w:style>
  <w:style w:type="character" w:customStyle="1" w:styleId="a6">
    <w:name w:val="Нижний колонтитул Знак"/>
    <w:link w:val="a5"/>
    <w:uiPriority w:val="99"/>
    <w:rsid w:val="006E14E9"/>
    <w:rPr>
      <w:rFonts w:ascii="Times New Roman" w:eastAsia="Times New Roman" w:hAnsi="Times New Roman"/>
      <w:sz w:val="24"/>
      <w:szCs w:val="24"/>
    </w:rPr>
  </w:style>
  <w:style w:type="paragraph" w:styleId="a7">
    <w:name w:val="Balloon Text"/>
    <w:basedOn w:val="a"/>
    <w:semiHidden/>
    <w:rsid w:val="00EE58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39050">
      <w:bodyDiv w:val="1"/>
      <w:marLeft w:val="0"/>
      <w:marRight w:val="0"/>
      <w:marTop w:val="0"/>
      <w:marBottom w:val="0"/>
      <w:divBdr>
        <w:top w:val="none" w:sz="0" w:space="0" w:color="auto"/>
        <w:left w:val="none" w:sz="0" w:space="0" w:color="auto"/>
        <w:bottom w:val="none" w:sz="0" w:space="0" w:color="auto"/>
        <w:right w:val="none" w:sz="0" w:space="0" w:color="auto"/>
      </w:divBdr>
    </w:div>
    <w:div w:id="177818964">
      <w:bodyDiv w:val="1"/>
      <w:marLeft w:val="0"/>
      <w:marRight w:val="0"/>
      <w:marTop w:val="0"/>
      <w:marBottom w:val="0"/>
      <w:divBdr>
        <w:top w:val="none" w:sz="0" w:space="0" w:color="auto"/>
        <w:left w:val="none" w:sz="0" w:space="0" w:color="auto"/>
        <w:bottom w:val="none" w:sz="0" w:space="0" w:color="auto"/>
        <w:right w:val="none" w:sz="0" w:space="0" w:color="auto"/>
      </w:divBdr>
    </w:div>
    <w:div w:id="183716019">
      <w:bodyDiv w:val="1"/>
      <w:marLeft w:val="0"/>
      <w:marRight w:val="0"/>
      <w:marTop w:val="0"/>
      <w:marBottom w:val="0"/>
      <w:divBdr>
        <w:top w:val="none" w:sz="0" w:space="0" w:color="auto"/>
        <w:left w:val="none" w:sz="0" w:space="0" w:color="auto"/>
        <w:bottom w:val="none" w:sz="0" w:space="0" w:color="auto"/>
        <w:right w:val="none" w:sz="0" w:space="0" w:color="auto"/>
      </w:divBdr>
    </w:div>
    <w:div w:id="283511520">
      <w:bodyDiv w:val="1"/>
      <w:marLeft w:val="0"/>
      <w:marRight w:val="0"/>
      <w:marTop w:val="0"/>
      <w:marBottom w:val="0"/>
      <w:divBdr>
        <w:top w:val="none" w:sz="0" w:space="0" w:color="auto"/>
        <w:left w:val="none" w:sz="0" w:space="0" w:color="auto"/>
        <w:bottom w:val="none" w:sz="0" w:space="0" w:color="auto"/>
        <w:right w:val="none" w:sz="0" w:space="0" w:color="auto"/>
      </w:divBdr>
    </w:div>
    <w:div w:id="382408459">
      <w:bodyDiv w:val="1"/>
      <w:marLeft w:val="0"/>
      <w:marRight w:val="0"/>
      <w:marTop w:val="0"/>
      <w:marBottom w:val="0"/>
      <w:divBdr>
        <w:top w:val="none" w:sz="0" w:space="0" w:color="auto"/>
        <w:left w:val="none" w:sz="0" w:space="0" w:color="auto"/>
        <w:bottom w:val="none" w:sz="0" w:space="0" w:color="auto"/>
        <w:right w:val="none" w:sz="0" w:space="0" w:color="auto"/>
      </w:divBdr>
    </w:div>
    <w:div w:id="395200909">
      <w:bodyDiv w:val="1"/>
      <w:marLeft w:val="0"/>
      <w:marRight w:val="0"/>
      <w:marTop w:val="0"/>
      <w:marBottom w:val="0"/>
      <w:divBdr>
        <w:top w:val="none" w:sz="0" w:space="0" w:color="auto"/>
        <w:left w:val="none" w:sz="0" w:space="0" w:color="auto"/>
        <w:bottom w:val="none" w:sz="0" w:space="0" w:color="auto"/>
        <w:right w:val="none" w:sz="0" w:space="0" w:color="auto"/>
      </w:divBdr>
    </w:div>
    <w:div w:id="601378509">
      <w:bodyDiv w:val="1"/>
      <w:marLeft w:val="0"/>
      <w:marRight w:val="0"/>
      <w:marTop w:val="0"/>
      <w:marBottom w:val="0"/>
      <w:divBdr>
        <w:top w:val="none" w:sz="0" w:space="0" w:color="auto"/>
        <w:left w:val="none" w:sz="0" w:space="0" w:color="auto"/>
        <w:bottom w:val="none" w:sz="0" w:space="0" w:color="auto"/>
        <w:right w:val="none" w:sz="0" w:space="0" w:color="auto"/>
      </w:divBdr>
    </w:div>
    <w:div w:id="639847772">
      <w:bodyDiv w:val="1"/>
      <w:marLeft w:val="0"/>
      <w:marRight w:val="0"/>
      <w:marTop w:val="0"/>
      <w:marBottom w:val="0"/>
      <w:divBdr>
        <w:top w:val="none" w:sz="0" w:space="0" w:color="auto"/>
        <w:left w:val="none" w:sz="0" w:space="0" w:color="auto"/>
        <w:bottom w:val="none" w:sz="0" w:space="0" w:color="auto"/>
        <w:right w:val="none" w:sz="0" w:space="0" w:color="auto"/>
      </w:divBdr>
    </w:div>
    <w:div w:id="770974059">
      <w:bodyDiv w:val="1"/>
      <w:marLeft w:val="0"/>
      <w:marRight w:val="0"/>
      <w:marTop w:val="0"/>
      <w:marBottom w:val="0"/>
      <w:divBdr>
        <w:top w:val="none" w:sz="0" w:space="0" w:color="auto"/>
        <w:left w:val="none" w:sz="0" w:space="0" w:color="auto"/>
        <w:bottom w:val="none" w:sz="0" w:space="0" w:color="auto"/>
        <w:right w:val="none" w:sz="0" w:space="0" w:color="auto"/>
      </w:divBdr>
    </w:div>
    <w:div w:id="774253241">
      <w:bodyDiv w:val="1"/>
      <w:marLeft w:val="0"/>
      <w:marRight w:val="0"/>
      <w:marTop w:val="0"/>
      <w:marBottom w:val="0"/>
      <w:divBdr>
        <w:top w:val="none" w:sz="0" w:space="0" w:color="auto"/>
        <w:left w:val="none" w:sz="0" w:space="0" w:color="auto"/>
        <w:bottom w:val="none" w:sz="0" w:space="0" w:color="auto"/>
        <w:right w:val="none" w:sz="0" w:space="0" w:color="auto"/>
      </w:divBdr>
    </w:div>
    <w:div w:id="832532501">
      <w:bodyDiv w:val="1"/>
      <w:marLeft w:val="0"/>
      <w:marRight w:val="0"/>
      <w:marTop w:val="0"/>
      <w:marBottom w:val="0"/>
      <w:divBdr>
        <w:top w:val="none" w:sz="0" w:space="0" w:color="auto"/>
        <w:left w:val="none" w:sz="0" w:space="0" w:color="auto"/>
        <w:bottom w:val="none" w:sz="0" w:space="0" w:color="auto"/>
        <w:right w:val="none" w:sz="0" w:space="0" w:color="auto"/>
      </w:divBdr>
    </w:div>
    <w:div w:id="909196339">
      <w:bodyDiv w:val="1"/>
      <w:marLeft w:val="0"/>
      <w:marRight w:val="0"/>
      <w:marTop w:val="0"/>
      <w:marBottom w:val="0"/>
      <w:divBdr>
        <w:top w:val="none" w:sz="0" w:space="0" w:color="auto"/>
        <w:left w:val="none" w:sz="0" w:space="0" w:color="auto"/>
        <w:bottom w:val="none" w:sz="0" w:space="0" w:color="auto"/>
        <w:right w:val="none" w:sz="0" w:space="0" w:color="auto"/>
      </w:divBdr>
    </w:div>
    <w:div w:id="939065516">
      <w:bodyDiv w:val="1"/>
      <w:marLeft w:val="0"/>
      <w:marRight w:val="0"/>
      <w:marTop w:val="0"/>
      <w:marBottom w:val="0"/>
      <w:divBdr>
        <w:top w:val="none" w:sz="0" w:space="0" w:color="auto"/>
        <w:left w:val="none" w:sz="0" w:space="0" w:color="auto"/>
        <w:bottom w:val="none" w:sz="0" w:space="0" w:color="auto"/>
        <w:right w:val="none" w:sz="0" w:space="0" w:color="auto"/>
      </w:divBdr>
    </w:div>
    <w:div w:id="1116758653">
      <w:bodyDiv w:val="1"/>
      <w:marLeft w:val="0"/>
      <w:marRight w:val="0"/>
      <w:marTop w:val="0"/>
      <w:marBottom w:val="0"/>
      <w:divBdr>
        <w:top w:val="none" w:sz="0" w:space="0" w:color="auto"/>
        <w:left w:val="none" w:sz="0" w:space="0" w:color="auto"/>
        <w:bottom w:val="none" w:sz="0" w:space="0" w:color="auto"/>
        <w:right w:val="none" w:sz="0" w:space="0" w:color="auto"/>
      </w:divBdr>
    </w:div>
    <w:div w:id="1217358245">
      <w:bodyDiv w:val="1"/>
      <w:marLeft w:val="0"/>
      <w:marRight w:val="0"/>
      <w:marTop w:val="0"/>
      <w:marBottom w:val="0"/>
      <w:divBdr>
        <w:top w:val="none" w:sz="0" w:space="0" w:color="auto"/>
        <w:left w:val="none" w:sz="0" w:space="0" w:color="auto"/>
        <w:bottom w:val="none" w:sz="0" w:space="0" w:color="auto"/>
        <w:right w:val="none" w:sz="0" w:space="0" w:color="auto"/>
      </w:divBdr>
    </w:div>
    <w:div w:id="1222597810">
      <w:bodyDiv w:val="1"/>
      <w:marLeft w:val="0"/>
      <w:marRight w:val="0"/>
      <w:marTop w:val="0"/>
      <w:marBottom w:val="0"/>
      <w:divBdr>
        <w:top w:val="none" w:sz="0" w:space="0" w:color="auto"/>
        <w:left w:val="none" w:sz="0" w:space="0" w:color="auto"/>
        <w:bottom w:val="none" w:sz="0" w:space="0" w:color="auto"/>
        <w:right w:val="none" w:sz="0" w:space="0" w:color="auto"/>
      </w:divBdr>
    </w:div>
    <w:div w:id="1291201556">
      <w:bodyDiv w:val="1"/>
      <w:marLeft w:val="0"/>
      <w:marRight w:val="0"/>
      <w:marTop w:val="0"/>
      <w:marBottom w:val="0"/>
      <w:divBdr>
        <w:top w:val="none" w:sz="0" w:space="0" w:color="auto"/>
        <w:left w:val="none" w:sz="0" w:space="0" w:color="auto"/>
        <w:bottom w:val="none" w:sz="0" w:space="0" w:color="auto"/>
        <w:right w:val="none" w:sz="0" w:space="0" w:color="auto"/>
      </w:divBdr>
    </w:div>
    <w:div w:id="1315989655">
      <w:bodyDiv w:val="1"/>
      <w:marLeft w:val="0"/>
      <w:marRight w:val="0"/>
      <w:marTop w:val="0"/>
      <w:marBottom w:val="0"/>
      <w:divBdr>
        <w:top w:val="none" w:sz="0" w:space="0" w:color="auto"/>
        <w:left w:val="none" w:sz="0" w:space="0" w:color="auto"/>
        <w:bottom w:val="none" w:sz="0" w:space="0" w:color="auto"/>
        <w:right w:val="none" w:sz="0" w:space="0" w:color="auto"/>
      </w:divBdr>
    </w:div>
    <w:div w:id="1495103721">
      <w:bodyDiv w:val="1"/>
      <w:marLeft w:val="0"/>
      <w:marRight w:val="0"/>
      <w:marTop w:val="0"/>
      <w:marBottom w:val="0"/>
      <w:divBdr>
        <w:top w:val="none" w:sz="0" w:space="0" w:color="auto"/>
        <w:left w:val="none" w:sz="0" w:space="0" w:color="auto"/>
        <w:bottom w:val="none" w:sz="0" w:space="0" w:color="auto"/>
        <w:right w:val="none" w:sz="0" w:space="0" w:color="auto"/>
      </w:divBdr>
    </w:div>
    <w:div w:id="1582174333">
      <w:bodyDiv w:val="1"/>
      <w:marLeft w:val="0"/>
      <w:marRight w:val="0"/>
      <w:marTop w:val="0"/>
      <w:marBottom w:val="0"/>
      <w:divBdr>
        <w:top w:val="none" w:sz="0" w:space="0" w:color="auto"/>
        <w:left w:val="none" w:sz="0" w:space="0" w:color="auto"/>
        <w:bottom w:val="none" w:sz="0" w:space="0" w:color="auto"/>
        <w:right w:val="none" w:sz="0" w:space="0" w:color="auto"/>
      </w:divBdr>
    </w:div>
    <w:div w:id="1671903460">
      <w:bodyDiv w:val="1"/>
      <w:marLeft w:val="0"/>
      <w:marRight w:val="0"/>
      <w:marTop w:val="0"/>
      <w:marBottom w:val="0"/>
      <w:divBdr>
        <w:top w:val="none" w:sz="0" w:space="0" w:color="auto"/>
        <w:left w:val="none" w:sz="0" w:space="0" w:color="auto"/>
        <w:bottom w:val="none" w:sz="0" w:space="0" w:color="auto"/>
        <w:right w:val="none" w:sz="0" w:space="0" w:color="auto"/>
      </w:divBdr>
    </w:div>
    <w:div w:id="1741705679">
      <w:bodyDiv w:val="1"/>
      <w:marLeft w:val="0"/>
      <w:marRight w:val="0"/>
      <w:marTop w:val="0"/>
      <w:marBottom w:val="0"/>
      <w:divBdr>
        <w:top w:val="none" w:sz="0" w:space="0" w:color="auto"/>
        <w:left w:val="none" w:sz="0" w:space="0" w:color="auto"/>
        <w:bottom w:val="none" w:sz="0" w:space="0" w:color="auto"/>
        <w:right w:val="none" w:sz="0" w:space="0" w:color="auto"/>
      </w:divBdr>
    </w:div>
    <w:div w:id="1937865499">
      <w:bodyDiv w:val="1"/>
      <w:marLeft w:val="0"/>
      <w:marRight w:val="0"/>
      <w:marTop w:val="0"/>
      <w:marBottom w:val="0"/>
      <w:divBdr>
        <w:top w:val="none" w:sz="0" w:space="0" w:color="auto"/>
        <w:left w:val="none" w:sz="0" w:space="0" w:color="auto"/>
        <w:bottom w:val="none" w:sz="0" w:space="0" w:color="auto"/>
        <w:right w:val="none" w:sz="0" w:space="0" w:color="auto"/>
      </w:divBdr>
    </w:div>
    <w:div w:id="1958483358">
      <w:bodyDiv w:val="1"/>
      <w:marLeft w:val="0"/>
      <w:marRight w:val="0"/>
      <w:marTop w:val="0"/>
      <w:marBottom w:val="0"/>
      <w:divBdr>
        <w:top w:val="none" w:sz="0" w:space="0" w:color="auto"/>
        <w:left w:val="none" w:sz="0" w:space="0" w:color="auto"/>
        <w:bottom w:val="none" w:sz="0" w:space="0" w:color="auto"/>
        <w:right w:val="none" w:sz="0" w:space="0" w:color="auto"/>
      </w:divBdr>
    </w:div>
    <w:div w:id="2022968942">
      <w:bodyDiv w:val="1"/>
      <w:marLeft w:val="0"/>
      <w:marRight w:val="0"/>
      <w:marTop w:val="0"/>
      <w:marBottom w:val="0"/>
      <w:divBdr>
        <w:top w:val="none" w:sz="0" w:space="0" w:color="auto"/>
        <w:left w:val="none" w:sz="0" w:space="0" w:color="auto"/>
        <w:bottom w:val="none" w:sz="0" w:space="0" w:color="auto"/>
        <w:right w:val="none" w:sz="0" w:space="0" w:color="auto"/>
      </w:divBdr>
    </w:div>
    <w:div w:id="2082631944">
      <w:bodyDiv w:val="1"/>
      <w:marLeft w:val="0"/>
      <w:marRight w:val="0"/>
      <w:marTop w:val="0"/>
      <w:marBottom w:val="0"/>
      <w:divBdr>
        <w:top w:val="none" w:sz="0" w:space="0" w:color="auto"/>
        <w:left w:val="none" w:sz="0" w:space="0" w:color="auto"/>
        <w:bottom w:val="none" w:sz="0" w:space="0" w:color="auto"/>
        <w:right w:val="none" w:sz="0" w:space="0" w:color="auto"/>
      </w:divBdr>
    </w:div>
    <w:div w:id="2094159298">
      <w:bodyDiv w:val="1"/>
      <w:marLeft w:val="0"/>
      <w:marRight w:val="0"/>
      <w:marTop w:val="0"/>
      <w:marBottom w:val="0"/>
      <w:divBdr>
        <w:top w:val="none" w:sz="0" w:space="0" w:color="auto"/>
        <w:left w:val="none" w:sz="0" w:space="0" w:color="auto"/>
        <w:bottom w:val="none" w:sz="0" w:space="0" w:color="auto"/>
        <w:right w:val="none" w:sz="0" w:space="0" w:color="auto"/>
      </w:divBdr>
    </w:div>
    <w:div w:id="209959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338</Words>
  <Characters>1930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Microsoft</Company>
  <LinksUpToDate>false</LinksUpToDate>
  <CharactersWithSpaces>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Кольцова Елена Николаевна</dc:creator>
  <cp:lastModifiedBy>Горбовицкая Мария Петровна</cp:lastModifiedBy>
  <cp:revision>10</cp:revision>
  <cp:lastPrinted>2021-08-06T07:53:00Z</cp:lastPrinted>
  <dcterms:created xsi:type="dcterms:W3CDTF">2020-12-07T14:25:00Z</dcterms:created>
  <dcterms:modified xsi:type="dcterms:W3CDTF">2021-08-06T07:53:00Z</dcterms:modified>
</cp:coreProperties>
</file>