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92" w:rsidRDefault="00563992">
      <w:pPr>
        <w:widowControl w:val="0"/>
        <w:spacing w:after="0"/>
        <w:rPr>
          <w:b/>
          <w:sz w:val="28"/>
        </w:rPr>
      </w:pP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Раздел II. Формы документов.</w:t>
      </w:r>
    </w:p>
    <w:p w:rsidR="00563992" w:rsidRDefault="00563992">
      <w:pPr>
        <w:widowControl w:val="0"/>
        <w:spacing w:after="0"/>
        <w:jc w:val="center"/>
        <w:rPr>
          <w:b/>
          <w:sz w:val="28"/>
        </w:rPr>
      </w:pP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Форма 1 «Заявка на участие в конкурсном отборе на право размещения нестационарных торговых объектов на территории города Ставрополя».</w:t>
      </w:r>
    </w:p>
    <w:p w:rsidR="00563992" w:rsidRDefault="00563992">
      <w:pPr>
        <w:spacing w:after="0"/>
        <w:jc w:val="center"/>
      </w:pPr>
    </w:p>
    <w:p w:rsidR="00563992" w:rsidRDefault="00EB42B4">
      <w:pPr>
        <w:pStyle w:val="2"/>
        <w:keepNext w:val="0"/>
        <w:widowControl w:val="0"/>
        <w:spacing w:after="0"/>
        <w:ind w:right="125"/>
        <w:rPr>
          <w:sz w:val="28"/>
        </w:rPr>
      </w:pPr>
      <w:r>
        <w:rPr>
          <w:sz w:val="28"/>
        </w:rPr>
        <w:t>ЗАЯВКА</w:t>
      </w: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</w:t>
      </w:r>
    </w:p>
    <w:p w:rsidR="00563992" w:rsidRDefault="00EB42B4">
      <w:pPr>
        <w:pStyle w:val="2"/>
        <w:keepNext w:val="0"/>
        <w:widowControl w:val="0"/>
        <w:spacing w:after="0"/>
        <w:ind w:right="125"/>
        <w:rPr>
          <w:sz w:val="28"/>
        </w:rPr>
      </w:pPr>
      <w:r>
        <w:rPr>
          <w:sz w:val="28"/>
        </w:rPr>
        <w:t>Реестровый номер 1</w:t>
      </w:r>
      <w:r w:rsidR="004E4990">
        <w:rPr>
          <w:sz w:val="28"/>
        </w:rPr>
        <w:t>4</w:t>
      </w:r>
      <w:r>
        <w:rPr>
          <w:sz w:val="28"/>
        </w:rPr>
        <w:t>-КО/22</w:t>
      </w:r>
    </w:p>
    <w:p w:rsidR="00563992" w:rsidRDefault="00EB42B4">
      <w:pPr>
        <w:widowControl w:val="0"/>
        <w:spacing w:after="0"/>
        <w:jc w:val="center"/>
        <w:rPr>
          <w:b/>
          <w:sz w:val="28"/>
        </w:rPr>
      </w:pPr>
      <w:r>
        <w:rPr>
          <w:b/>
          <w:sz w:val="28"/>
        </w:rPr>
        <w:t>Лот № ___ ________________________________________________________</w:t>
      </w:r>
    </w:p>
    <w:p w:rsidR="00563992" w:rsidRDefault="00EB42B4">
      <w:pPr>
        <w:widowControl w:val="0"/>
        <w:spacing w:after="0"/>
        <w:jc w:val="center"/>
        <w:rPr>
          <w:sz w:val="22"/>
        </w:rPr>
      </w:pPr>
      <w:r>
        <w:rPr>
          <w:sz w:val="22"/>
        </w:rPr>
        <w:t>(наименование лота)</w:t>
      </w:r>
    </w:p>
    <w:p w:rsidR="00563992" w:rsidRDefault="00563992">
      <w:pPr>
        <w:widowControl w:val="0"/>
        <w:spacing w:after="0"/>
        <w:jc w:val="center"/>
        <w:rPr>
          <w:b/>
          <w:sz w:val="28"/>
        </w:rPr>
      </w:pPr>
    </w:p>
    <w:p w:rsidR="00563992" w:rsidRDefault="00EB42B4">
      <w:pPr>
        <w:pStyle w:val="12"/>
        <w:tabs>
          <w:tab w:val="left" w:pos="0"/>
        </w:tabs>
        <w:ind w:left="0" w:firstLine="0"/>
        <w:jc w:val="center"/>
        <w:rPr>
          <w:sz w:val="24"/>
        </w:rPr>
      </w:pPr>
      <w:r>
        <w:rPr>
          <w:sz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48"/>
        <w:gridCol w:w="3805"/>
      </w:tblGrid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rPr>
                <w:b/>
                <w:i/>
              </w:rPr>
            </w:pPr>
            <w:r>
              <w:t xml:space="preserve">1.1. </w:t>
            </w:r>
            <w:proofErr w:type="gramStart"/>
            <w:r>
              <w:t xml:space="preserve">Фирменное наименование и сведения об организационно-правовой форме </w:t>
            </w:r>
            <w:r>
              <w:rPr>
                <w:i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Почтовый адрес        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Место нахождения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 Контактное лицо, номер телефона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rPr>
          <w:trHeight w:val="285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 Номер лота конкурсного отбора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563992" w:rsidRDefault="00563992">
      <w:pPr>
        <w:pStyle w:val="ConsNormal"/>
        <w:ind w:right="0" w:firstLine="0"/>
        <w:jc w:val="center"/>
        <w:rPr>
          <w:rFonts w:ascii="Times New Roman" w:hAnsi="Times New Roman"/>
          <w:b/>
          <w:sz w:val="24"/>
        </w:rPr>
      </w:pPr>
    </w:p>
    <w:p w:rsidR="00563992" w:rsidRDefault="00EB42B4">
      <w:pPr>
        <w:pStyle w:val="ConsNormal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8"/>
        <w:gridCol w:w="2880"/>
      </w:tblGrid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rPr>
                <w:b/>
                <w:i/>
              </w:rPr>
            </w:pPr>
            <w:r>
              <w:t xml:space="preserve">2.1. Наименование и сведения об организационно-правовой форме </w:t>
            </w:r>
            <w:r>
              <w:rPr>
                <w:i/>
              </w:rPr>
              <w:t>(сведения должны соответствовать представленной выписке из Единого государственного реестра индивидуальных предпринимателей)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 Почтовый адрес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 Сведения о месте жительства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 Фамилия, имя, отчество ИП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 Паспортные данные ИП (серия, номер паспорта, дата выдачи, орган выдавший документ)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2.6. Контактное лицо, номер телефона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  <w:tr w:rsidR="00563992"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EB42B4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2.7. Номер лота конкурсного отбора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992" w:rsidRDefault="00563992">
            <w:pPr>
              <w:pStyle w:val="ConsNormal"/>
              <w:ind w:right="0" w:firstLine="0"/>
              <w:rPr>
                <w:rFonts w:ascii="Times New Roman" w:hAnsi="Times New Roman"/>
                <w:sz w:val="24"/>
              </w:rPr>
            </w:pPr>
          </w:p>
        </w:tc>
      </w:tr>
    </w:tbl>
    <w:p w:rsidR="00563992" w:rsidRDefault="00EB42B4">
      <w:pPr>
        <w:widowControl w:val="0"/>
        <w:spacing w:after="0"/>
        <w:ind w:firstLine="709"/>
      </w:pPr>
      <w:r>
        <w:t xml:space="preserve">1. Изучив конкурсную документацию по проведению конкурсного отбора </w:t>
      </w:r>
      <w:r>
        <w:br/>
        <w:t xml:space="preserve">на право размещения нестационарных торговых объектов на территории города </w:t>
      </w:r>
      <w:r>
        <w:br/>
        <w:t>Ставрополя____________________________________________________________________________________________________________________________________________________________________________________________________________________________________________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3992" w:rsidRDefault="00EB42B4">
      <w:pPr>
        <w:pStyle w:val="33"/>
        <w:spacing w:before="0" w:after="0"/>
        <w:ind w:firstLine="2700"/>
        <w:rPr>
          <w:b w:val="0"/>
          <w:i w:val="0"/>
        </w:rPr>
      </w:pPr>
      <w:r>
        <w:rPr>
          <w:b w:val="0"/>
          <w:i w:val="0"/>
        </w:rPr>
        <w:t>(наименование участника конкурсного отбора)</w:t>
      </w:r>
    </w:p>
    <w:p w:rsidR="00563992" w:rsidRDefault="00EB42B4">
      <w:pPr>
        <w:pStyle w:val="af"/>
        <w:spacing w:before="0"/>
        <w:ind w:firstLine="0"/>
      </w:pPr>
      <w:r>
        <w:t>в лице, ___________________________________________________________________________</w:t>
      </w:r>
    </w:p>
    <w:p w:rsidR="00563992" w:rsidRDefault="00EB42B4">
      <w:pPr>
        <w:pStyle w:val="af"/>
        <w:spacing w:before="0"/>
        <w:ind w:firstLine="0"/>
        <w:jc w:val="center"/>
        <w:rPr>
          <w:sz w:val="20"/>
        </w:rPr>
      </w:pPr>
      <w:r>
        <w:rPr>
          <w:sz w:val="20"/>
        </w:rPr>
        <w:t>(наименование должности, Ф.И.О. руководителя, уполномоченного лица для юридического лица)</w:t>
      </w:r>
    </w:p>
    <w:p w:rsidR="00563992" w:rsidRDefault="00EB42B4">
      <w:pPr>
        <w:pStyle w:val="a6"/>
        <w:spacing w:after="0"/>
      </w:pPr>
      <w:r>
        <w:t>сообщает о согласии участвовать в конкурсном отборе на право размещения нестационарных торговых объектов на территории города Ставрополя по лоту №________________________________________________________________________________</w:t>
      </w:r>
    </w:p>
    <w:p w:rsidR="00563992" w:rsidRDefault="00EB42B4">
      <w:pPr>
        <w:pStyle w:val="a6"/>
        <w:spacing w:after="0"/>
      </w:pPr>
      <w:r>
        <w:t>__________________________________________________________________________________</w:t>
      </w:r>
    </w:p>
    <w:p w:rsidR="00563992" w:rsidRDefault="00EB42B4">
      <w:pPr>
        <w:pStyle w:val="a6"/>
        <w:spacing w:after="0"/>
        <w:jc w:val="center"/>
        <w:rPr>
          <w:sz w:val="20"/>
        </w:rPr>
      </w:pPr>
      <w:r>
        <w:rPr>
          <w:sz w:val="20"/>
        </w:rPr>
        <w:t>(наименование лота)</w:t>
      </w:r>
    </w:p>
    <w:p w:rsidR="00563992" w:rsidRDefault="00EB42B4">
      <w:pPr>
        <w:pStyle w:val="a6"/>
        <w:spacing w:after="0"/>
      </w:pPr>
      <w:r>
        <w:t>на условиях, установленных конкурсной документацией, и направляет настоящее предложение.</w:t>
      </w:r>
    </w:p>
    <w:p w:rsidR="00563992" w:rsidRDefault="00563992">
      <w:pPr>
        <w:pStyle w:val="a6"/>
        <w:spacing w:after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140"/>
        <w:gridCol w:w="900"/>
        <w:gridCol w:w="2160"/>
        <w:gridCol w:w="2160"/>
      </w:tblGrid>
      <w:tr w:rsidR="0056399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показателя</w:t>
            </w:r>
          </w:p>
          <w:p w:rsidR="00563992" w:rsidRDefault="00563992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Условия организатора конкурсного отбора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pStyle w:val="a4"/>
              <w:ind w:left="-8" w:firstLine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Данные участника конкурсного отбора</w:t>
            </w:r>
          </w:p>
        </w:tc>
      </w:tr>
      <w:tr w:rsidR="00563992">
        <w:trPr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6399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spacing w:after="0"/>
              <w:ind w:right="-288"/>
              <w:jc w:val="center"/>
            </w:pPr>
            <w: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left"/>
            </w:pPr>
            <w:r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EB42B4">
            <w:pPr>
              <w:jc w:val="center"/>
            </w:pPr>
            <w:r>
              <w:t>руб.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563992">
            <w:pPr>
              <w:jc w:val="center"/>
              <w:rPr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992" w:rsidRDefault="00563992">
            <w:pPr>
              <w:jc w:val="center"/>
            </w:pPr>
          </w:p>
        </w:tc>
      </w:tr>
    </w:tbl>
    <w:p w:rsidR="00563992" w:rsidRDefault="00EB42B4">
      <w:pPr>
        <w:spacing w:after="0"/>
        <w:ind w:firstLine="709"/>
      </w:pPr>
      <w:r>
        <w:t>2. Предлагаю к размещению (установке) нестационарный торговый объект -_______________________________ по продаже__________________________ ____________</w:t>
      </w:r>
    </w:p>
    <w:p w:rsidR="00563992" w:rsidRDefault="00EB42B4">
      <w:pPr>
        <w:spacing w:after="0"/>
        <w:rPr>
          <w:sz w:val="20"/>
        </w:rPr>
      </w:pPr>
      <w:r>
        <w:rPr>
          <w:sz w:val="20"/>
        </w:rPr>
        <w:t>(</w:t>
      </w:r>
      <w:r w:rsidR="004E4990">
        <w:rPr>
          <w:sz w:val="20"/>
        </w:rPr>
        <w:t>тип</w:t>
      </w:r>
      <w:r>
        <w:rPr>
          <w:sz w:val="20"/>
        </w:rPr>
        <w:t xml:space="preserve"> нестационарного торгового объекта)  (специализация нестационарного торгового объекта) </w:t>
      </w:r>
      <w:r>
        <w:t>площадью</w:t>
      </w:r>
      <w:r>
        <w:rPr>
          <w:sz w:val="20"/>
        </w:rPr>
        <w:t xml:space="preserve"> _______________ </w:t>
      </w:r>
      <w:r>
        <w:t>(далее – Объект)</w:t>
      </w:r>
      <w:r>
        <w:rPr>
          <w:sz w:val="20"/>
        </w:rPr>
        <w:t xml:space="preserve"> </w:t>
      </w:r>
      <w:r>
        <w:t>согласно типовому эскизному проекту,</w:t>
      </w:r>
      <w:r>
        <w:rPr>
          <w:sz w:val="20"/>
        </w:rPr>
        <w:t xml:space="preserve"> </w:t>
      </w:r>
      <w:r>
        <w:t>представленному в Части</w:t>
      </w:r>
      <w:r>
        <w:rPr>
          <w:sz w:val="22"/>
        </w:rPr>
        <w:t xml:space="preserve"> IV. </w:t>
      </w:r>
      <w:r>
        <w:t>«Техническая часть»</w:t>
      </w:r>
      <w:r>
        <w:rPr>
          <w:sz w:val="22"/>
        </w:rPr>
        <w:t xml:space="preserve"> </w:t>
      </w:r>
      <w:r>
        <w:t>конкурсной документации</w:t>
      </w:r>
      <w:r>
        <w:rPr>
          <w:sz w:val="22"/>
        </w:rPr>
        <w:t xml:space="preserve"> </w:t>
      </w:r>
      <w:r>
        <w:t xml:space="preserve">по проведению конкурсного отбора на право размещения нестационарных торговых объектов на территории города Ставрополя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563992" w:rsidRDefault="00EB42B4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563992" w:rsidRDefault="00EB42B4"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563992" w:rsidRDefault="00EB42B4">
      <w:pPr>
        <w:spacing w:after="0"/>
        <w:ind w:firstLine="709"/>
      </w:pPr>
      <w:r>
        <w:t xml:space="preserve">4. Если мое предложение, изложенное выше, будет принято, я беру на себя обязательство </w:t>
      </w:r>
      <w:proofErr w:type="gramStart"/>
      <w:r>
        <w:t>разместить Объект</w:t>
      </w:r>
      <w:proofErr w:type="gramEnd"/>
      <w:r>
        <w:t xml:space="preserve"> (период размещения с 01.</w:t>
      </w:r>
      <w:r w:rsidR="004E4990">
        <w:t>02</w:t>
      </w:r>
      <w:r>
        <w:t>.202</w:t>
      </w:r>
      <w:r w:rsidR="004E4990">
        <w:t>3</w:t>
      </w:r>
      <w:r>
        <w:t xml:space="preserve"> по 31.12.2025) с соблюдением всех требований и условий, установленных конкурсной документацией.</w:t>
      </w:r>
    </w:p>
    <w:p w:rsidR="00563992" w:rsidRDefault="00EB42B4">
      <w:pPr>
        <w:spacing w:after="0"/>
        <w:ind w:firstLine="709"/>
      </w:pPr>
      <w:r>
        <w:t>5. </w:t>
      </w:r>
      <w:proofErr w:type="gramStart"/>
      <w:r>
        <w:t>Согласен (на) с формой, сроками и порядком оплаты права размещения нестационарного торгового объекта на территории города Ставрополя 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Ставрополя.</w:t>
      </w:r>
      <w:proofErr w:type="gramEnd"/>
    </w:p>
    <w:p w:rsidR="00563992" w:rsidRDefault="00EB42B4">
      <w:pPr>
        <w:spacing w:after="0"/>
        <w:ind w:firstLine="709"/>
      </w:pPr>
      <w:r>
        <w:t>6</w:t>
      </w:r>
      <w:r>
        <w:rPr>
          <w:b/>
        </w:rPr>
        <w:t>.</w:t>
      </w:r>
      <w:r>
        <w:t> </w:t>
      </w:r>
      <w:proofErr w:type="gramStart"/>
      <w:r>
        <w:t>В случае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Ставрополя, подписать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(далее – договор</w:t>
      </w:r>
      <w:proofErr w:type="gramEnd"/>
      <w:r>
        <w:t>) в комитет экономического развития и торговли администрации города Ставрополя в течение семи дней со дня передачи мне проекта договора.</w:t>
      </w:r>
    </w:p>
    <w:p w:rsidR="00563992" w:rsidRDefault="00EB42B4">
      <w:pPr>
        <w:spacing w:after="0"/>
        <w:ind w:firstLine="709"/>
      </w:pPr>
      <w:r>
        <w:t>7. В случае</w:t>
      </w:r>
      <w:proofErr w:type="gramStart"/>
      <w:r>
        <w:t>,</w:t>
      </w:r>
      <w:proofErr w:type="gramEnd"/>
      <w:r>
        <w:t xml:space="preserve"> если мое предложение будет лучшим после предложения победителя конкурсного отбора, а победитель конкурсного отбора будет считаться уклонившимся                             от заключения договора, я обязуюсь подписать данный договор в соответствии с требованиями конкурсной документации и условиями моего предложения.</w:t>
      </w:r>
    </w:p>
    <w:p w:rsidR="00563992" w:rsidRDefault="00EB42B4">
      <w:pPr>
        <w:spacing w:after="0"/>
        <w:ind w:firstLine="709"/>
      </w:pPr>
      <w:r>
        <w:t>8. В соответствии с требованиями пункта 5 Части II. «Информационная карта конкурсного отбора на право размещения нестационарных торговых объектов на территории города Ставрополя. Формы документов» конкурсной документации подтверждаю принадлежность __________________________________________________________________________________</w:t>
      </w:r>
    </w:p>
    <w:p w:rsidR="00563992" w:rsidRDefault="00EB42B4">
      <w:pPr>
        <w:jc w:val="center"/>
        <w:rPr>
          <w:sz w:val="20"/>
        </w:rPr>
      </w:pPr>
      <w:r>
        <w:rPr>
          <w:sz w:val="20"/>
        </w:rPr>
        <w:t>(наименование участника конкурсного отбора)</w:t>
      </w:r>
    </w:p>
    <w:p w:rsidR="00563992" w:rsidRDefault="00EB42B4">
      <w:r>
        <w:t xml:space="preserve">к категории субъектов малого и среднего предпринимательства </w:t>
      </w:r>
    </w:p>
    <w:p w:rsidR="00563992" w:rsidRDefault="00563992">
      <w:pPr>
        <w:spacing w:after="0"/>
        <w:ind w:firstLine="709"/>
      </w:pPr>
    </w:p>
    <w:p w:rsidR="00563992" w:rsidRDefault="00EB42B4">
      <w:pPr>
        <w:pStyle w:val="a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Участник конкурсного отбора</w:t>
      </w:r>
    </w:p>
    <w:p w:rsidR="00563992" w:rsidRDefault="00EB42B4">
      <w:pPr>
        <w:pStyle w:val="a4"/>
        <w:ind w:left="4956" w:hanging="49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(уполномоченный представитель</w:t>
      </w:r>
      <w:r>
        <w:rPr>
          <w:rFonts w:ascii="Times New Roman" w:hAnsi="Times New Roman"/>
          <w:sz w:val="24"/>
        </w:rPr>
        <w:t>) _____________________________________________</w:t>
      </w:r>
    </w:p>
    <w:p w:rsidR="00563992" w:rsidRDefault="00EB42B4">
      <w:pPr>
        <w:rPr>
          <w:sz w:val="20"/>
        </w:rPr>
      </w:pPr>
      <w:r>
        <w:rPr>
          <w:sz w:val="20"/>
        </w:rPr>
        <w:t>(Ф.И.О., подпись)</w:t>
      </w:r>
    </w:p>
    <w:p w:rsidR="00563992" w:rsidRDefault="00EB42B4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м.п.</w:t>
      </w:r>
    </w:p>
    <w:p w:rsidR="00563992" w:rsidRDefault="00EB42B4">
      <w:pPr>
        <w:spacing w:after="0"/>
        <w:ind w:firstLine="709"/>
      </w:pPr>
      <w:r>
        <w:t xml:space="preserve"> </w:t>
      </w:r>
    </w:p>
    <w:p w:rsidR="00563992" w:rsidRDefault="00EB42B4">
      <w:pPr>
        <w:spacing w:after="0"/>
      </w:pPr>
      <w:r>
        <w:t>__________________________________________________________________________________</w:t>
      </w:r>
    </w:p>
    <w:p w:rsidR="00563992" w:rsidRDefault="00EB42B4">
      <w:pPr>
        <w:jc w:val="center"/>
        <w:rPr>
          <w:sz w:val="20"/>
        </w:rPr>
      </w:pPr>
      <w:r>
        <w:rPr>
          <w:sz w:val="20"/>
        </w:rPr>
        <w:t>(наименование участника конкурсного отбора)</w:t>
      </w:r>
    </w:p>
    <w:p w:rsidR="00563992" w:rsidRDefault="00563992">
      <w:pPr>
        <w:rPr>
          <w:sz w:val="20"/>
        </w:rPr>
      </w:pPr>
    </w:p>
    <w:sectPr w:rsidR="00563992" w:rsidSect="00563992">
      <w:pgSz w:w="11906" w:h="16838"/>
      <w:pgMar w:top="567" w:right="567" w:bottom="425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476DE"/>
    <w:multiLevelType w:val="multilevel"/>
    <w:tmpl w:val="E0326CCE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3992"/>
    <w:rsid w:val="00417073"/>
    <w:rsid w:val="004E4990"/>
    <w:rsid w:val="00563992"/>
    <w:rsid w:val="00EB4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563992"/>
    <w:pPr>
      <w:spacing w:after="60"/>
      <w:jc w:val="both"/>
    </w:pPr>
    <w:rPr>
      <w:sz w:val="24"/>
    </w:rPr>
  </w:style>
  <w:style w:type="paragraph" w:styleId="10">
    <w:name w:val="heading 1"/>
    <w:next w:val="a"/>
    <w:link w:val="11"/>
    <w:uiPriority w:val="9"/>
    <w:qFormat/>
    <w:rsid w:val="0056399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563992"/>
    <w:pPr>
      <w:keepNext/>
      <w:jc w:val="center"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uiPriority w:val="9"/>
    <w:qFormat/>
    <w:rsid w:val="00563992"/>
    <w:pPr>
      <w:keepNext/>
      <w:numPr>
        <w:ilvl w:val="2"/>
        <w:numId w:val="1"/>
      </w:numPr>
      <w:spacing w:before="240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link w:val="40"/>
    <w:uiPriority w:val="9"/>
    <w:qFormat/>
    <w:rsid w:val="00563992"/>
    <w:pPr>
      <w:keepNext/>
      <w:numPr>
        <w:ilvl w:val="3"/>
        <w:numId w:val="1"/>
      </w:numPr>
      <w:spacing w:before="240"/>
      <w:outlineLvl w:val="3"/>
    </w:pPr>
    <w:rPr>
      <w:rFonts w:ascii="Arial" w:hAnsi="Arial"/>
    </w:rPr>
  </w:style>
  <w:style w:type="paragraph" w:styleId="5">
    <w:name w:val="heading 5"/>
    <w:basedOn w:val="a"/>
    <w:next w:val="a"/>
    <w:link w:val="50"/>
    <w:uiPriority w:val="9"/>
    <w:qFormat/>
    <w:rsid w:val="00563992"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rsid w:val="00563992"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563992"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rsid w:val="00563992"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rsid w:val="00563992"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63992"/>
    <w:rPr>
      <w:sz w:val="24"/>
    </w:rPr>
  </w:style>
  <w:style w:type="paragraph" w:customStyle="1" w:styleId="12">
    <w:name w:val="Стиль1"/>
    <w:basedOn w:val="a"/>
    <w:link w:val="13"/>
    <w:rsid w:val="00563992"/>
    <w:pPr>
      <w:keepNext/>
      <w:keepLines/>
      <w:widowControl w:val="0"/>
      <w:tabs>
        <w:tab w:val="left" w:pos="760"/>
      </w:tabs>
      <w:ind w:left="760" w:hanging="360"/>
      <w:jc w:val="left"/>
    </w:pPr>
    <w:rPr>
      <w:b/>
      <w:sz w:val="28"/>
    </w:rPr>
  </w:style>
  <w:style w:type="character" w:customStyle="1" w:styleId="13">
    <w:name w:val="Стиль1"/>
    <w:basedOn w:val="1"/>
    <w:link w:val="12"/>
    <w:rsid w:val="00563992"/>
    <w:rPr>
      <w:b/>
      <w:sz w:val="28"/>
    </w:rPr>
  </w:style>
  <w:style w:type="paragraph" w:styleId="21">
    <w:name w:val="toc 2"/>
    <w:next w:val="a"/>
    <w:link w:val="22"/>
    <w:uiPriority w:val="39"/>
    <w:rsid w:val="0056399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6399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6399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63992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563992"/>
    <w:rPr>
      <w:rFonts w:ascii="Arial" w:hAnsi="Arial"/>
      <w:sz w:val="20"/>
    </w:rPr>
  </w:style>
  <w:style w:type="paragraph" w:styleId="61">
    <w:name w:val="toc 6"/>
    <w:next w:val="a"/>
    <w:link w:val="62"/>
    <w:uiPriority w:val="39"/>
    <w:rsid w:val="00563992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563992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563992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563992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563992"/>
    <w:rPr>
      <w:rFonts w:ascii="Arial" w:hAnsi="Arial"/>
      <w:b/>
    </w:rPr>
  </w:style>
  <w:style w:type="character" w:customStyle="1" w:styleId="90">
    <w:name w:val="Заголовок 9 Знак"/>
    <w:basedOn w:val="1"/>
    <w:link w:val="9"/>
    <w:rsid w:val="00563992"/>
    <w:rPr>
      <w:rFonts w:ascii="Arial" w:hAnsi="Arial"/>
      <w:b/>
      <w:i/>
      <w:sz w:val="18"/>
    </w:rPr>
  </w:style>
  <w:style w:type="paragraph" w:styleId="31">
    <w:name w:val="toc 3"/>
    <w:next w:val="a"/>
    <w:link w:val="32"/>
    <w:uiPriority w:val="39"/>
    <w:rsid w:val="0056399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63992"/>
    <w:rPr>
      <w:rFonts w:ascii="XO Thames" w:hAnsi="XO Thames"/>
      <w:sz w:val="28"/>
    </w:rPr>
  </w:style>
  <w:style w:type="paragraph" w:customStyle="1" w:styleId="14">
    <w:name w:val="Знак Знак Знак1 Знак Знак Знак Знак"/>
    <w:basedOn w:val="a"/>
    <w:link w:val="15"/>
    <w:rsid w:val="00563992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15">
    <w:name w:val="Знак Знак Знак1 Знак Знак Знак Знак"/>
    <w:basedOn w:val="1"/>
    <w:link w:val="14"/>
    <w:rsid w:val="00563992"/>
    <w:rPr>
      <w:rFonts w:ascii="Tahoma" w:hAnsi="Tahoma"/>
      <w:sz w:val="20"/>
    </w:rPr>
  </w:style>
  <w:style w:type="paragraph" w:customStyle="1" w:styleId="16">
    <w:name w:val="Знак сноски1"/>
    <w:basedOn w:val="17"/>
    <w:link w:val="a3"/>
    <w:rsid w:val="00563992"/>
    <w:rPr>
      <w:vertAlign w:val="superscript"/>
    </w:rPr>
  </w:style>
  <w:style w:type="character" w:styleId="a3">
    <w:name w:val="footnote reference"/>
    <w:basedOn w:val="a0"/>
    <w:link w:val="16"/>
    <w:rsid w:val="00563992"/>
    <w:rPr>
      <w:vertAlign w:val="superscript"/>
    </w:rPr>
  </w:style>
  <w:style w:type="character" w:customStyle="1" w:styleId="50">
    <w:name w:val="Заголовок 5 Знак"/>
    <w:basedOn w:val="1"/>
    <w:link w:val="5"/>
    <w:rsid w:val="00563992"/>
    <w:rPr>
      <w:sz w:val="22"/>
    </w:rPr>
  </w:style>
  <w:style w:type="character" w:customStyle="1" w:styleId="11">
    <w:name w:val="Заголовок 1 Знак"/>
    <w:link w:val="10"/>
    <w:rsid w:val="00563992"/>
    <w:rPr>
      <w:rFonts w:ascii="XO Thames" w:hAnsi="XO Thames"/>
      <w:b/>
      <w:sz w:val="32"/>
    </w:rPr>
  </w:style>
  <w:style w:type="paragraph" w:customStyle="1" w:styleId="a4">
    <w:name w:val="Словарная статья"/>
    <w:basedOn w:val="a"/>
    <w:next w:val="a"/>
    <w:link w:val="a5"/>
    <w:rsid w:val="00563992"/>
    <w:pPr>
      <w:spacing w:after="0"/>
      <w:ind w:right="118"/>
    </w:pPr>
    <w:rPr>
      <w:rFonts w:ascii="Arial" w:hAnsi="Arial"/>
      <w:sz w:val="20"/>
    </w:rPr>
  </w:style>
  <w:style w:type="character" w:customStyle="1" w:styleId="a5">
    <w:name w:val="Словарная статья"/>
    <w:basedOn w:val="1"/>
    <w:link w:val="a4"/>
    <w:rsid w:val="00563992"/>
    <w:rPr>
      <w:rFonts w:ascii="Arial" w:hAnsi="Arial"/>
      <w:sz w:val="20"/>
    </w:rPr>
  </w:style>
  <w:style w:type="paragraph" w:styleId="a6">
    <w:name w:val="Body Text"/>
    <w:basedOn w:val="a"/>
    <w:link w:val="a7"/>
    <w:rsid w:val="00563992"/>
    <w:pPr>
      <w:spacing w:after="120"/>
    </w:pPr>
  </w:style>
  <w:style w:type="character" w:customStyle="1" w:styleId="a7">
    <w:name w:val="Основной текст Знак"/>
    <w:basedOn w:val="1"/>
    <w:link w:val="a6"/>
    <w:rsid w:val="00563992"/>
  </w:style>
  <w:style w:type="paragraph" w:styleId="33">
    <w:name w:val="Body Text 3"/>
    <w:basedOn w:val="a"/>
    <w:link w:val="34"/>
    <w:rsid w:val="00563992"/>
    <w:pPr>
      <w:keepNext/>
      <w:keepLines/>
      <w:widowControl w:val="0"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</w:pPr>
    <w:rPr>
      <w:b/>
      <w:i/>
      <w:sz w:val="20"/>
    </w:rPr>
  </w:style>
  <w:style w:type="character" w:customStyle="1" w:styleId="34">
    <w:name w:val="Основной текст 3 Знак"/>
    <w:basedOn w:val="1"/>
    <w:link w:val="33"/>
    <w:rsid w:val="00563992"/>
    <w:rPr>
      <w:b/>
      <w:i/>
      <w:sz w:val="20"/>
    </w:rPr>
  </w:style>
  <w:style w:type="paragraph" w:customStyle="1" w:styleId="18">
    <w:name w:val="Гиперссылка1"/>
    <w:basedOn w:val="17"/>
    <w:link w:val="a8"/>
    <w:rsid w:val="00563992"/>
    <w:rPr>
      <w:color w:val="0000FF"/>
      <w:u w:val="single"/>
    </w:rPr>
  </w:style>
  <w:style w:type="character" w:styleId="a8">
    <w:name w:val="Hyperlink"/>
    <w:basedOn w:val="a0"/>
    <w:link w:val="18"/>
    <w:rsid w:val="00563992"/>
    <w:rPr>
      <w:color w:val="0000FF"/>
      <w:u w:val="single"/>
    </w:rPr>
  </w:style>
  <w:style w:type="paragraph" w:customStyle="1" w:styleId="Footnote">
    <w:name w:val="Footnote"/>
    <w:link w:val="Footnote0"/>
    <w:rsid w:val="00563992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63992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563992"/>
    <w:rPr>
      <w:rFonts w:ascii="Arial" w:hAnsi="Arial"/>
      <w:i/>
      <w:sz w:val="20"/>
    </w:rPr>
  </w:style>
  <w:style w:type="paragraph" w:styleId="19">
    <w:name w:val="toc 1"/>
    <w:next w:val="a"/>
    <w:link w:val="1a"/>
    <w:uiPriority w:val="39"/>
    <w:rsid w:val="00563992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563992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63992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63992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563992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563992"/>
    <w:rPr>
      <w:rFonts w:ascii="XO Thames" w:hAnsi="XO Thames"/>
      <w:sz w:val="28"/>
    </w:rPr>
  </w:style>
  <w:style w:type="paragraph" w:styleId="81">
    <w:name w:val="toc 8"/>
    <w:next w:val="a"/>
    <w:link w:val="82"/>
    <w:uiPriority w:val="39"/>
    <w:rsid w:val="00563992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563992"/>
    <w:rPr>
      <w:rFonts w:ascii="XO Thames" w:hAnsi="XO Thames"/>
      <w:sz w:val="28"/>
    </w:rPr>
  </w:style>
  <w:style w:type="paragraph" w:customStyle="1" w:styleId="17">
    <w:name w:val="Основной шрифт абзаца1"/>
    <w:link w:val="51"/>
    <w:rsid w:val="00563992"/>
  </w:style>
  <w:style w:type="paragraph" w:styleId="51">
    <w:name w:val="toc 5"/>
    <w:next w:val="a"/>
    <w:link w:val="52"/>
    <w:uiPriority w:val="39"/>
    <w:rsid w:val="0056399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63992"/>
    <w:rPr>
      <w:rFonts w:ascii="XO Thames" w:hAnsi="XO Thames"/>
      <w:sz w:val="28"/>
    </w:rPr>
  </w:style>
  <w:style w:type="paragraph" w:styleId="a9">
    <w:name w:val="Balloon Text"/>
    <w:basedOn w:val="a"/>
    <w:link w:val="aa"/>
    <w:rsid w:val="00563992"/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563992"/>
    <w:rPr>
      <w:rFonts w:ascii="Tahoma" w:hAnsi="Tahoma"/>
      <w:sz w:val="16"/>
    </w:rPr>
  </w:style>
  <w:style w:type="paragraph" w:styleId="ab">
    <w:name w:val="Subtitle"/>
    <w:next w:val="a"/>
    <w:link w:val="ac"/>
    <w:uiPriority w:val="11"/>
    <w:qFormat/>
    <w:rsid w:val="0056399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563992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56399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sid w:val="00563992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563992"/>
    <w:rPr>
      <w:rFonts w:ascii="Arial" w:hAnsi="Arial"/>
    </w:rPr>
  </w:style>
  <w:style w:type="paragraph" w:styleId="af">
    <w:name w:val="Body Text Indent"/>
    <w:basedOn w:val="a"/>
    <w:link w:val="af0"/>
    <w:rsid w:val="00563992"/>
    <w:pPr>
      <w:spacing w:before="60" w:after="0"/>
      <w:ind w:firstLine="851"/>
    </w:pPr>
  </w:style>
  <w:style w:type="character" w:customStyle="1" w:styleId="af0">
    <w:name w:val="Основной текст с отступом Знак"/>
    <w:basedOn w:val="1"/>
    <w:link w:val="af"/>
    <w:rsid w:val="00563992"/>
  </w:style>
  <w:style w:type="paragraph" w:customStyle="1" w:styleId="ConsNormal">
    <w:name w:val="ConsNormal"/>
    <w:link w:val="ConsNormal0"/>
    <w:rsid w:val="00563992"/>
    <w:pPr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563992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563992"/>
    <w:rPr>
      <w:b/>
      <w:sz w:val="30"/>
    </w:rPr>
  </w:style>
  <w:style w:type="character" w:customStyle="1" w:styleId="60">
    <w:name w:val="Заголовок 6 Знак"/>
    <w:basedOn w:val="1"/>
    <w:link w:val="6"/>
    <w:rsid w:val="00563992"/>
    <w:rPr>
      <w:i/>
      <w:sz w:val="22"/>
    </w:rPr>
  </w:style>
  <w:style w:type="table" w:styleId="af1">
    <w:name w:val="Table Grid"/>
    <w:basedOn w:val="a1"/>
    <w:rsid w:val="005639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893</Words>
  <Characters>5094</Characters>
  <Application>Microsoft Office Word</Application>
  <DocSecurity>0</DocSecurity>
  <Lines>42</Lines>
  <Paragraphs>11</Paragraphs>
  <ScaleCrop>false</ScaleCrop>
  <Company/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AV.Rezanceva</cp:lastModifiedBy>
  <cp:revision>3</cp:revision>
  <cp:lastPrinted>2022-11-14T15:20:00Z</cp:lastPrinted>
  <dcterms:created xsi:type="dcterms:W3CDTF">2022-09-05T11:42:00Z</dcterms:created>
  <dcterms:modified xsi:type="dcterms:W3CDTF">2022-11-14T15:20:00Z</dcterms:modified>
</cp:coreProperties>
</file>