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E1" w:rsidRPr="009631E1" w:rsidRDefault="009631E1" w:rsidP="009631E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631E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9631E1" w:rsidRPr="009631E1" w:rsidRDefault="009631E1" w:rsidP="009631E1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9631E1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9631E1" w:rsidRPr="009631E1" w:rsidRDefault="009631E1" w:rsidP="009631E1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9631E1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9631E1" w:rsidRPr="009631E1" w:rsidRDefault="009631E1" w:rsidP="009631E1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9631E1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9631E1" w:rsidRPr="009631E1" w:rsidRDefault="009631E1" w:rsidP="009631E1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9631E1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9631E1" w:rsidRPr="009631E1" w:rsidRDefault="009631E1" w:rsidP="009631E1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 w:rsidR="002827C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 w:rsidR="002827C1" w:rsidRPr="00E2472A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 w:rsidRPr="009631E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9631E1" w:rsidRDefault="009631E1" w:rsidP="009631E1">
      <w:pPr>
        <w:jc w:val="both"/>
        <w:rPr>
          <w:rFonts w:ascii="Times New Roman" w:hAnsi="Times New Roman" w:cs="Times New Roman"/>
          <w:sz w:val="28"/>
          <w:szCs w:val="28"/>
        </w:rPr>
      </w:pPr>
      <w:r w:rsidRPr="009631E1"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9631E1" w:rsidRPr="00784691" w:rsidRDefault="00E2472A" w:rsidP="007846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691">
        <w:rPr>
          <w:rFonts w:ascii="Times New Roman" w:hAnsi="Times New Roman" w:cs="Times New Roman"/>
          <w:b/>
          <w:sz w:val="26"/>
          <w:szCs w:val="26"/>
        </w:rPr>
        <w:t>Об экономических и социальных проблемах налогоплательщики могут сообщить в с</w:t>
      </w:r>
      <w:r w:rsidR="009631E1" w:rsidRPr="00784691">
        <w:rPr>
          <w:rFonts w:ascii="Times New Roman" w:hAnsi="Times New Roman" w:cs="Times New Roman"/>
          <w:b/>
          <w:sz w:val="26"/>
          <w:szCs w:val="26"/>
        </w:rPr>
        <w:t xml:space="preserve">итуационный центр </w:t>
      </w:r>
    </w:p>
    <w:p w:rsidR="00722305" w:rsidRPr="00784691" w:rsidRDefault="00E2472A" w:rsidP="0078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691">
        <w:rPr>
          <w:rFonts w:ascii="Times New Roman" w:hAnsi="Times New Roman" w:cs="Times New Roman"/>
          <w:sz w:val="26"/>
          <w:szCs w:val="26"/>
        </w:rPr>
        <w:t xml:space="preserve">В </w:t>
      </w:r>
      <w:r w:rsidR="00722305" w:rsidRPr="00784691">
        <w:rPr>
          <w:rFonts w:ascii="Times New Roman" w:hAnsi="Times New Roman" w:cs="Times New Roman"/>
          <w:sz w:val="26"/>
          <w:szCs w:val="26"/>
        </w:rPr>
        <w:t>УФНС России</w:t>
      </w:r>
      <w:r w:rsidR="00320747" w:rsidRPr="00784691">
        <w:rPr>
          <w:rFonts w:ascii="Times New Roman" w:hAnsi="Times New Roman" w:cs="Times New Roman"/>
          <w:sz w:val="26"/>
          <w:szCs w:val="26"/>
        </w:rPr>
        <w:t xml:space="preserve"> по Ставропольскому краю </w:t>
      </w:r>
      <w:r w:rsidRPr="00784691">
        <w:rPr>
          <w:rFonts w:ascii="Times New Roman" w:hAnsi="Times New Roman" w:cs="Times New Roman"/>
          <w:sz w:val="26"/>
          <w:szCs w:val="26"/>
        </w:rPr>
        <w:t>функционирует</w:t>
      </w:r>
      <w:r w:rsidR="00320747" w:rsidRPr="00784691">
        <w:rPr>
          <w:rFonts w:ascii="Times New Roman" w:hAnsi="Times New Roman" w:cs="Times New Roman"/>
          <w:sz w:val="26"/>
          <w:szCs w:val="26"/>
        </w:rPr>
        <w:t xml:space="preserve"> </w:t>
      </w:r>
      <w:r w:rsidRPr="00784691">
        <w:rPr>
          <w:rFonts w:ascii="Times New Roman" w:hAnsi="Times New Roman" w:cs="Times New Roman"/>
          <w:sz w:val="26"/>
          <w:szCs w:val="26"/>
        </w:rPr>
        <w:t>с</w:t>
      </w:r>
      <w:r w:rsidR="00320747" w:rsidRPr="00784691">
        <w:rPr>
          <w:rFonts w:ascii="Times New Roman" w:hAnsi="Times New Roman" w:cs="Times New Roman"/>
          <w:sz w:val="26"/>
          <w:szCs w:val="26"/>
        </w:rPr>
        <w:t>итуационн</w:t>
      </w:r>
      <w:r w:rsidRPr="00784691">
        <w:rPr>
          <w:rFonts w:ascii="Times New Roman" w:hAnsi="Times New Roman" w:cs="Times New Roman"/>
          <w:sz w:val="26"/>
          <w:szCs w:val="26"/>
        </w:rPr>
        <w:t>ый</w:t>
      </w:r>
      <w:r w:rsidR="00320747" w:rsidRPr="00784691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722305" w:rsidRPr="00784691">
        <w:rPr>
          <w:rFonts w:ascii="Times New Roman" w:hAnsi="Times New Roman" w:cs="Times New Roman"/>
          <w:sz w:val="26"/>
          <w:szCs w:val="26"/>
        </w:rPr>
        <w:t xml:space="preserve">, осуществляющий сбор и мониторинг информации о рисках возникновения у налогоплательщиков экономических и социальных проблем, о  затруднениях с уплатой налогов и страховых взносов. </w:t>
      </w:r>
    </w:p>
    <w:p w:rsidR="00722305" w:rsidRPr="00784691" w:rsidRDefault="00722305" w:rsidP="0078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691">
        <w:rPr>
          <w:rFonts w:ascii="Times New Roman" w:hAnsi="Times New Roman" w:cs="Times New Roman"/>
          <w:sz w:val="26"/>
          <w:szCs w:val="26"/>
        </w:rPr>
        <w:t>Сообщить в ситуационный центр о затруднениях можно через сервис «Обратиться в ФНС России» на сайте www.nalog.</w:t>
      </w:r>
      <w:proofErr w:type="spellStart"/>
      <w:r w:rsidRPr="00784691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78469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84691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84691">
        <w:rPr>
          <w:rFonts w:ascii="Times New Roman" w:hAnsi="Times New Roman" w:cs="Times New Roman"/>
          <w:sz w:val="26"/>
          <w:szCs w:val="26"/>
        </w:rPr>
        <w:t xml:space="preserve">, а также по телефонам горячих линий.  </w:t>
      </w:r>
    </w:p>
    <w:p w:rsidR="00722305" w:rsidRPr="00784691" w:rsidRDefault="00722305" w:rsidP="00784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691">
        <w:rPr>
          <w:rFonts w:ascii="Times New Roman" w:hAnsi="Times New Roman" w:cs="Times New Roman"/>
          <w:sz w:val="26"/>
          <w:szCs w:val="26"/>
        </w:rPr>
        <w:t>Ситуационный центр функционирует при УФНС России по Ставропольскому краю, а также н</w:t>
      </w:r>
      <w:r w:rsidR="009631E1" w:rsidRPr="00784691">
        <w:rPr>
          <w:rFonts w:ascii="Times New Roman" w:hAnsi="Times New Roman" w:cs="Times New Roman"/>
          <w:sz w:val="26"/>
          <w:szCs w:val="26"/>
        </w:rPr>
        <w:t xml:space="preserve">а базе </w:t>
      </w:r>
      <w:r w:rsidRPr="00784691">
        <w:rPr>
          <w:rFonts w:ascii="Times New Roman" w:hAnsi="Times New Roman" w:cs="Times New Roman"/>
          <w:sz w:val="26"/>
          <w:szCs w:val="26"/>
        </w:rPr>
        <w:t>территориальных налоговых</w:t>
      </w:r>
      <w:r w:rsidR="009631E1" w:rsidRPr="00784691">
        <w:rPr>
          <w:rFonts w:ascii="Times New Roman" w:hAnsi="Times New Roman" w:cs="Times New Roman"/>
          <w:sz w:val="26"/>
          <w:szCs w:val="26"/>
        </w:rPr>
        <w:t xml:space="preserve"> инспекций</w:t>
      </w:r>
      <w:r w:rsidRPr="00784691">
        <w:rPr>
          <w:rFonts w:ascii="Times New Roman" w:hAnsi="Times New Roman" w:cs="Times New Roman"/>
          <w:sz w:val="26"/>
          <w:szCs w:val="26"/>
        </w:rPr>
        <w:t>.</w:t>
      </w:r>
    </w:p>
    <w:p w:rsidR="00C44DCF" w:rsidRDefault="00C44DCF" w:rsidP="00BE2243">
      <w:pPr>
        <w:spacing w:after="0" w:line="240" w:lineRule="auto"/>
        <w:ind w:firstLine="80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784691" w:rsidRDefault="00E167AF" w:rsidP="00BE2243">
      <w:pPr>
        <w:spacing w:after="0" w:line="240" w:lineRule="auto"/>
        <w:ind w:firstLine="80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  <w:r w:rsidRPr="00784691">
        <w:rPr>
          <w:rFonts w:ascii="Times New Roman" w:hAnsi="Times New Roman" w:cs="Times New Roman"/>
          <w:b/>
          <w:sz w:val="26"/>
          <w:szCs w:val="26"/>
        </w:rPr>
        <w:t>Т</w:t>
      </w:r>
      <w:r w:rsidR="002C45C0" w:rsidRPr="00784691">
        <w:rPr>
          <w:rFonts w:ascii="Times New Roman" w:hAnsi="Times New Roman" w:cs="Times New Roman"/>
          <w:b/>
          <w:sz w:val="26"/>
          <w:szCs w:val="26"/>
        </w:rPr>
        <w:t>елефон</w:t>
      </w:r>
      <w:r w:rsidRPr="00784691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2C45C0" w:rsidRPr="00784691">
        <w:rPr>
          <w:rFonts w:ascii="Times New Roman" w:hAnsi="Times New Roman" w:cs="Times New Roman"/>
          <w:b/>
          <w:sz w:val="26"/>
          <w:szCs w:val="26"/>
        </w:rPr>
        <w:t>горячих линий</w:t>
      </w:r>
      <w:r w:rsidR="00BE2243" w:rsidRPr="00784691">
        <w:rPr>
          <w:rFonts w:ascii="Times New Roman" w:hAnsi="Times New Roman" w:cs="Times New Roman"/>
          <w:b/>
          <w:sz w:val="26"/>
          <w:szCs w:val="26"/>
        </w:rPr>
        <w:t xml:space="preserve"> ситуационных центров</w:t>
      </w:r>
      <w:r w:rsidR="00F1223A" w:rsidRPr="007846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31E1" w:rsidRPr="00784691" w:rsidRDefault="00F1223A" w:rsidP="00BE2243">
      <w:pPr>
        <w:spacing w:after="0" w:line="240" w:lineRule="auto"/>
        <w:ind w:firstLine="8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691">
        <w:rPr>
          <w:rFonts w:ascii="Times New Roman" w:hAnsi="Times New Roman" w:cs="Times New Roman"/>
          <w:b/>
          <w:sz w:val="26"/>
          <w:szCs w:val="26"/>
        </w:rPr>
        <w:t>в Ставропольском крае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84"/>
        <w:gridCol w:w="2812"/>
      </w:tblGrid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bCs/>
                <w:sz w:val="26"/>
                <w:szCs w:val="26"/>
              </w:rPr>
              <w:t>УФНС России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(8652) 35-54-49,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(8652) 35-48-94, 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(8652) 35-46-13,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(8652) 94-03-77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ИФНС России по г. Георгиевску  Ставропольского края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(879 51) 2-39-41,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(879 51) 6-56-01,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(879 51) 6-58-58</w:t>
            </w:r>
          </w:p>
        </w:tc>
      </w:tr>
      <w:tr w:rsidR="00784691" w:rsidRPr="00784691" w:rsidTr="00784691">
        <w:trPr>
          <w:trHeight w:val="628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ИФНС России по г. Кисловодску  Ставропольского края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(879 37) 6-58-58,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(879 37) 6-58-10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ИФНС России по г. Пятигорску  Ставропольского края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(879 3) 39-74-30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ИФНС России по Ленинскому району г. Ставрополя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 2) 74-07-94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12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 2) 94-40-82,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 2) 56-39-33</w:t>
            </w:r>
          </w:p>
        </w:tc>
      </w:tr>
      <w:tr w:rsidR="00784691" w:rsidRPr="00784691" w:rsidTr="00784691">
        <w:trPr>
          <w:trHeight w:val="416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1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(879 38) 5-13-01,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(879 38) 2-28-03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 ИФНС России № 3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 42) 5-88-71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4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 44) 6-68-81,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 44) 6-39-45</w:t>
            </w:r>
          </w:p>
        </w:tc>
      </w:tr>
      <w:tr w:rsidR="00784691" w:rsidRPr="00784691" w:rsidTr="00784691">
        <w:trPr>
          <w:trHeight w:val="554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5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 53) 6-12-28,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 53) 6-12-37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6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 59) 2-18-93,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 59) 7-37-89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8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(865 54) 7-09-15,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(865 54) 5-83-13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9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(879 22) 5-52-00, </w:t>
            </w:r>
          </w:p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(879 22) 5-66-48</w:t>
            </w:r>
          </w:p>
        </w:tc>
      </w:tr>
      <w:tr w:rsidR="00784691" w:rsidRPr="00784691" w:rsidTr="00784691">
        <w:trPr>
          <w:trHeight w:val="615"/>
          <w:jc w:val="center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Межрайонная</w:t>
            </w:r>
            <w:proofErr w:type="gramEnd"/>
            <w:r w:rsidRPr="00784691">
              <w:rPr>
                <w:rFonts w:ascii="Times New Roman" w:hAnsi="Times New Roman" w:cs="Times New Roman"/>
                <w:sz w:val="26"/>
                <w:szCs w:val="26"/>
              </w:rPr>
              <w:t xml:space="preserve"> ИФНС России № 10 по Ставропольскому краю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691" w:rsidRP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4691">
              <w:rPr>
                <w:rFonts w:ascii="Times New Roman" w:hAnsi="Times New Roman" w:cs="Times New Roman"/>
                <w:sz w:val="26"/>
                <w:szCs w:val="26"/>
              </w:rPr>
              <w:t>(879 34) 6-92-50</w:t>
            </w:r>
          </w:p>
        </w:tc>
      </w:tr>
    </w:tbl>
    <w:p w:rsidR="002C45C0" w:rsidRPr="002C45C0" w:rsidRDefault="002C45C0">
      <w:pPr>
        <w:rPr>
          <w:rFonts w:ascii="Times New Roman" w:hAnsi="Times New Roman" w:cs="Times New Roman"/>
          <w:sz w:val="28"/>
          <w:szCs w:val="28"/>
        </w:rPr>
      </w:pPr>
    </w:p>
    <w:sectPr w:rsidR="002C45C0" w:rsidRPr="002C45C0" w:rsidSect="0078469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47"/>
    <w:rsid w:val="002827C1"/>
    <w:rsid w:val="002C45C0"/>
    <w:rsid w:val="00320747"/>
    <w:rsid w:val="004022E6"/>
    <w:rsid w:val="006E08EC"/>
    <w:rsid w:val="00722305"/>
    <w:rsid w:val="00784691"/>
    <w:rsid w:val="009631E1"/>
    <w:rsid w:val="00AE2FEE"/>
    <w:rsid w:val="00BE2243"/>
    <w:rsid w:val="00BF12D4"/>
    <w:rsid w:val="00C44DCF"/>
    <w:rsid w:val="00C829BD"/>
    <w:rsid w:val="00E167AF"/>
    <w:rsid w:val="00E2472A"/>
    <w:rsid w:val="00F1223A"/>
    <w:rsid w:val="00F66A56"/>
    <w:rsid w:val="00F8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semiHidden/>
    <w:rsid w:val="009631E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table" w:styleId="a3">
    <w:name w:val="Table Grid"/>
    <w:basedOn w:val="a1"/>
    <w:uiPriority w:val="59"/>
    <w:rsid w:val="002C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semiHidden/>
    <w:rsid w:val="009631E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/>
    </w:rPr>
  </w:style>
  <w:style w:type="table" w:styleId="a3">
    <w:name w:val="Table Grid"/>
    <w:basedOn w:val="a1"/>
    <w:uiPriority w:val="59"/>
    <w:rsid w:val="002C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</cp:lastModifiedBy>
  <cp:revision>13</cp:revision>
  <cp:lastPrinted>2020-03-20T07:58:00Z</cp:lastPrinted>
  <dcterms:created xsi:type="dcterms:W3CDTF">2020-03-20T09:12:00Z</dcterms:created>
  <dcterms:modified xsi:type="dcterms:W3CDTF">2022-03-05T08:04:00Z</dcterms:modified>
</cp:coreProperties>
</file>