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Извещение об отказе от проведения конкурсного отбора на право размещения нестационарных </w:t>
      </w:r>
      <w:r>
        <w:rPr>
          <w:b/>
          <w:sz w:val="28"/>
        </w:rPr>
        <w:t xml:space="preserve">торговых объектов на территории </w:t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города Ставрополя (реестровый номер </w:t>
      </w:r>
      <w:r>
        <w:rPr>
          <w:b/>
          <w:sz w:val="28"/>
        </w:rPr>
        <w:t xml:space="preserve">14</w:t>
      </w:r>
      <w:r>
        <w:rPr>
          <w:b/>
          <w:sz w:val="28"/>
        </w:rPr>
        <w:t xml:space="preserve">-КО/</w:t>
      </w:r>
      <w:r>
        <w:rPr>
          <w:b/>
          <w:sz w:val="28"/>
        </w:rPr>
        <w:t xml:space="preserve">2</w:t>
      </w:r>
      <w:r>
        <w:rPr>
          <w:b/>
          <w:sz w:val="28"/>
        </w:rPr>
        <w:t xml:space="preserve">2</w:t>
      </w:r>
      <w:r>
        <w:rPr>
          <w:b/>
          <w:sz w:val="28"/>
        </w:rPr>
        <w:t xml:space="preserve">). </w:t>
      </w:r>
      <w:r/>
    </w:p>
    <w:p>
      <w:pPr>
        <w:ind w:left="0" w:firstLine="708"/>
        <w:jc w:val="both"/>
        <w:rPr>
          <w:sz w:val="28"/>
        </w:rPr>
      </w:pPr>
      <w:r>
        <w:rPr>
          <w:sz w:val="28"/>
        </w:rPr>
      </w:r>
      <w:r/>
    </w:p>
    <w:p>
      <w:pPr>
        <w:ind w:left="0" w:firstLine="708"/>
        <w:jc w:val="both"/>
        <w:rPr>
          <w:sz w:val="28"/>
        </w:rPr>
      </w:pPr>
      <w:r>
        <w:rPr>
          <w:sz w:val="28"/>
        </w:rPr>
        <w:t xml:space="preserve">Организатором конкурсного отбора</w:t>
      </w:r>
      <w:r>
        <w:rPr>
          <w:sz w:val="28"/>
        </w:rPr>
        <w:t xml:space="preserve"> </w:t>
      </w:r>
      <w:r>
        <w:rPr>
          <w:sz w:val="28"/>
        </w:rPr>
        <w:t xml:space="preserve">на право размещения нестационарных торговых объектов на территории города Ставрополя – комитетом экономического развития и торговли администрации города Ставрополя принято решение отказаться от проведения </w:t>
      </w:r>
      <w:r>
        <w:rPr>
          <w:sz w:val="28"/>
        </w:rPr>
        <w:t xml:space="preserve">конкурсного отбора</w:t>
      </w:r>
      <w:r>
        <w:rPr>
          <w:sz w:val="28"/>
        </w:rPr>
        <w:t xml:space="preserve"> </w:t>
      </w:r>
      <w:r>
        <w:rPr>
          <w:sz w:val="28"/>
        </w:rPr>
        <w:t xml:space="preserve">на право размещения нестационарных торговых объектов на территории города Ставрополя</w:t>
      </w:r>
      <w:r>
        <w:rPr>
          <w:sz w:val="28"/>
        </w:rPr>
        <w:t xml:space="preserve"> </w:t>
      </w:r>
      <w:r>
        <w:rPr>
          <w:sz w:val="28"/>
        </w:rPr>
        <w:t xml:space="preserve">(реестровый номер </w:t>
      </w:r>
      <w:r>
        <w:rPr>
          <w:sz w:val="28"/>
        </w:rPr>
        <w:t xml:space="preserve">14</w:t>
      </w:r>
      <w:r>
        <w:rPr>
          <w:sz w:val="28"/>
        </w:rPr>
        <w:t xml:space="preserve">-КО/2</w:t>
      </w:r>
      <w:r>
        <w:rPr>
          <w:sz w:val="28"/>
        </w:rPr>
        <w:t xml:space="preserve">2</w:t>
      </w:r>
      <w:r>
        <w:rPr>
          <w:sz w:val="28"/>
        </w:rPr>
        <w:t xml:space="preserve">)</w:t>
      </w:r>
      <w:r>
        <w:rPr>
          <w:sz w:val="28"/>
        </w:rPr>
        <w:t xml:space="preserve">. </w:t>
      </w:r>
      <w:r/>
    </w:p>
    <w:p>
      <w:pPr>
        <w:ind w:left="0" w:firstLine="708"/>
        <w:jc w:val="both"/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1906" w:h="16838" w:orient="portrait"/>
      <w:pgMar w:top="1134" w:right="567" w:bottom="567" w:left="198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XO Thame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33"/>
    <w:link w:val="61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33"/>
    <w:link w:val="645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33"/>
    <w:link w:val="60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33"/>
    <w:link w:val="643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33"/>
    <w:link w:val="617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3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3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3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3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9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33"/>
    <w:link w:val="641"/>
    <w:uiPriority w:val="10"/>
    <w:rPr>
      <w:sz w:val="48"/>
      <w:szCs w:val="48"/>
    </w:rPr>
  </w:style>
  <w:style w:type="character" w:styleId="35">
    <w:name w:val="Subtitle Char"/>
    <w:basedOn w:val="633"/>
    <w:link w:val="639"/>
    <w:uiPriority w:val="11"/>
    <w:rPr>
      <w:sz w:val="24"/>
      <w:szCs w:val="24"/>
    </w:rPr>
  </w:style>
  <w:style w:type="paragraph" w:styleId="36">
    <w:name w:val="Quote"/>
    <w:basedOn w:val="599"/>
    <w:next w:val="599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9"/>
    <w:next w:val="599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9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33"/>
    <w:link w:val="40"/>
    <w:uiPriority w:val="99"/>
  </w:style>
  <w:style w:type="paragraph" w:styleId="42">
    <w:name w:val="Footer"/>
    <w:basedOn w:val="59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33"/>
    <w:link w:val="42"/>
    <w:uiPriority w:val="99"/>
  </w:style>
  <w:style w:type="paragraph" w:styleId="44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599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3"/>
    <w:uiPriority w:val="99"/>
    <w:unhideWhenUsed/>
    <w:rPr>
      <w:vertAlign w:val="superscript"/>
    </w:rPr>
  </w:style>
  <w:style w:type="paragraph" w:styleId="176">
    <w:name w:val="endnote text"/>
    <w:basedOn w:val="599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3"/>
    <w:uiPriority w:val="99"/>
    <w:semiHidden/>
    <w:unhideWhenUsed/>
    <w:rPr>
      <w:vertAlign w:val="superscript"/>
    </w:rPr>
  </w:style>
  <w:style w:type="paragraph" w:styleId="188">
    <w:name w:val="TOC Heading"/>
    <w:uiPriority w:val="39"/>
    <w:unhideWhenUsed/>
  </w:style>
  <w:style w:type="paragraph" w:styleId="189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8" w:default="1">
    <w:name w:val="Normal"/>
    <w:link w:val="599"/>
    <w:uiPriority w:val="0"/>
    <w:qFormat/>
    <w:rPr>
      <w:sz w:val="24"/>
    </w:rPr>
  </w:style>
  <w:style w:type="character" w:styleId="599" w:default="1">
    <w:name w:val="Normal"/>
    <w:link w:val="598"/>
    <w:rPr>
      <w:sz w:val="24"/>
    </w:rPr>
  </w:style>
  <w:style w:type="paragraph" w:styleId="600">
    <w:name w:val="toc 2"/>
    <w:next w:val="598"/>
    <w:link w:val="601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01">
    <w:name w:val="toc 2"/>
    <w:link w:val="600"/>
    <w:rPr>
      <w:rFonts w:ascii="XO Thames" w:hAnsi="XO Thames"/>
      <w:sz w:val="28"/>
    </w:rPr>
  </w:style>
  <w:style w:type="paragraph" w:styleId="602">
    <w:name w:val="toc 4"/>
    <w:next w:val="598"/>
    <w:link w:val="603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03">
    <w:name w:val="toc 4"/>
    <w:link w:val="602"/>
    <w:rPr>
      <w:rFonts w:ascii="XO Thames" w:hAnsi="XO Thames"/>
      <w:sz w:val="28"/>
    </w:rPr>
  </w:style>
  <w:style w:type="paragraph" w:styleId="604">
    <w:name w:val="toc 6"/>
    <w:next w:val="598"/>
    <w:link w:val="605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05">
    <w:name w:val="toc 6"/>
    <w:link w:val="604"/>
    <w:rPr>
      <w:rFonts w:ascii="XO Thames" w:hAnsi="XO Thames"/>
      <w:sz w:val="28"/>
    </w:rPr>
  </w:style>
  <w:style w:type="paragraph" w:styleId="606">
    <w:name w:val="toc 7"/>
    <w:next w:val="598"/>
    <w:link w:val="607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07">
    <w:name w:val="toc 7"/>
    <w:link w:val="606"/>
    <w:rPr>
      <w:rFonts w:ascii="XO Thames" w:hAnsi="XO Thames"/>
      <w:sz w:val="28"/>
    </w:rPr>
  </w:style>
  <w:style w:type="paragraph" w:styleId="608">
    <w:name w:val="Heading 3"/>
    <w:next w:val="598"/>
    <w:link w:val="609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09">
    <w:name w:val="Heading 3"/>
    <w:link w:val="608"/>
    <w:rPr>
      <w:rFonts w:ascii="XO Thames" w:hAnsi="XO Thames"/>
      <w:b/>
      <w:sz w:val="26"/>
    </w:rPr>
  </w:style>
  <w:style w:type="paragraph" w:styleId="610">
    <w:name w:val="Default"/>
    <w:link w:val="611"/>
    <w:rPr>
      <w:color w:val="000000"/>
      <w:sz w:val="24"/>
    </w:rPr>
  </w:style>
  <w:style w:type="character" w:styleId="611">
    <w:name w:val="Default"/>
    <w:link w:val="610"/>
    <w:rPr>
      <w:color w:val="000000"/>
      <w:sz w:val="24"/>
    </w:rPr>
  </w:style>
  <w:style w:type="paragraph" w:styleId="612">
    <w:name w:val="Balloon Text"/>
    <w:basedOn w:val="598"/>
    <w:link w:val="613"/>
    <w:rPr>
      <w:sz w:val="2"/>
    </w:rPr>
  </w:style>
  <w:style w:type="character" w:styleId="613">
    <w:name w:val="Balloon Text"/>
    <w:basedOn w:val="599"/>
    <w:link w:val="612"/>
    <w:rPr>
      <w:sz w:val="2"/>
    </w:rPr>
  </w:style>
  <w:style w:type="paragraph" w:styleId="614">
    <w:name w:val="toc 3"/>
    <w:next w:val="598"/>
    <w:link w:val="615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15">
    <w:name w:val="toc 3"/>
    <w:link w:val="614"/>
    <w:rPr>
      <w:rFonts w:ascii="XO Thames" w:hAnsi="XO Thames"/>
      <w:sz w:val="28"/>
    </w:rPr>
  </w:style>
  <w:style w:type="paragraph" w:styleId="616">
    <w:name w:val="Heading 5"/>
    <w:next w:val="598"/>
    <w:link w:val="617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17">
    <w:name w:val="Heading 5"/>
    <w:link w:val="616"/>
    <w:rPr>
      <w:rFonts w:ascii="XO Thames" w:hAnsi="XO Thames"/>
      <w:b/>
      <w:sz w:val="22"/>
    </w:rPr>
  </w:style>
  <w:style w:type="paragraph" w:styleId="618">
    <w:name w:val="Heading 1"/>
    <w:next w:val="598"/>
    <w:link w:val="619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19">
    <w:name w:val="Heading 1"/>
    <w:link w:val="618"/>
    <w:rPr>
      <w:rFonts w:ascii="XO Thames" w:hAnsi="XO Thames"/>
      <w:b/>
      <w:sz w:val="32"/>
    </w:rPr>
  </w:style>
  <w:style w:type="paragraph" w:styleId="620">
    <w:name w:val="Hyperlink"/>
    <w:link w:val="621"/>
    <w:rPr>
      <w:color w:val="0000FF"/>
      <w:u w:val="single"/>
    </w:rPr>
  </w:style>
  <w:style w:type="character" w:styleId="621">
    <w:name w:val="Hyperlink"/>
    <w:link w:val="620"/>
    <w:rPr>
      <w:color w:val="0000FF"/>
      <w:u w:val="single"/>
    </w:rPr>
  </w:style>
  <w:style w:type="paragraph" w:styleId="622">
    <w:name w:val="Footnote"/>
    <w:link w:val="623"/>
    <w:pPr>
      <w:ind w:left="0" w:firstLine="851"/>
      <w:jc w:val="both"/>
    </w:pPr>
    <w:rPr>
      <w:rFonts w:ascii="XO Thames" w:hAnsi="XO Thames"/>
      <w:sz w:val="22"/>
    </w:rPr>
  </w:style>
  <w:style w:type="character" w:styleId="623">
    <w:name w:val="Footnote"/>
    <w:link w:val="622"/>
    <w:rPr>
      <w:rFonts w:ascii="XO Thames" w:hAnsi="XO Thames"/>
      <w:sz w:val="22"/>
    </w:rPr>
  </w:style>
  <w:style w:type="paragraph" w:styleId="624">
    <w:name w:val="toc 1"/>
    <w:next w:val="598"/>
    <w:link w:val="625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25">
    <w:name w:val="toc 1"/>
    <w:link w:val="624"/>
    <w:rPr>
      <w:rFonts w:ascii="XO Thames" w:hAnsi="XO Thames"/>
      <w:b/>
      <w:sz w:val="28"/>
    </w:rPr>
  </w:style>
  <w:style w:type="paragraph" w:styleId="626">
    <w:name w:val="Header and Footer"/>
    <w:link w:val="627"/>
    <w:pPr>
      <w:jc w:val="both"/>
      <w:spacing w:line="240" w:lineRule="auto"/>
    </w:pPr>
    <w:rPr>
      <w:rFonts w:ascii="XO Thames" w:hAnsi="XO Thames"/>
      <w:sz w:val="20"/>
    </w:rPr>
  </w:style>
  <w:style w:type="character" w:styleId="627">
    <w:name w:val="Header and Footer"/>
    <w:link w:val="626"/>
    <w:rPr>
      <w:rFonts w:ascii="XO Thames" w:hAnsi="XO Thames"/>
      <w:sz w:val="20"/>
    </w:rPr>
  </w:style>
  <w:style w:type="paragraph" w:styleId="628">
    <w:name w:val="Знак Знак Знак1 Знак Знак Знак Знак"/>
    <w:basedOn w:val="598"/>
    <w:link w:val="629"/>
    <w:pPr>
      <w:spacing w:beforeAutospacing="1" w:afterAutospacing="1"/>
    </w:pPr>
    <w:rPr>
      <w:rFonts w:ascii="Tahoma" w:hAnsi="Tahoma"/>
      <w:sz w:val="20"/>
    </w:rPr>
  </w:style>
  <w:style w:type="character" w:styleId="629">
    <w:name w:val="Знак Знак Знак1 Знак Знак Знак Знак"/>
    <w:basedOn w:val="599"/>
    <w:link w:val="628"/>
    <w:rPr>
      <w:rFonts w:ascii="Tahoma" w:hAnsi="Tahoma"/>
      <w:sz w:val="20"/>
    </w:rPr>
  </w:style>
  <w:style w:type="paragraph" w:styleId="630">
    <w:name w:val="toc 9"/>
    <w:next w:val="598"/>
    <w:link w:val="631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31">
    <w:name w:val="toc 9"/>
    <w:link w:val="630"/>
    <w:rPr>
      <w:rFonts w:ascii="XO Thames" w:hAnsi="XO Thames"/>
      <w:sz w:val="28"/>
    </w:rPr>
  </w:style>
  <w:style w:type="paragraph" w:styleId="632">
    <w:name w:val="Default Paragraph Font"/>
    <w:link w:val="633"/>
  </w:style>
  <w:style w:type="character" w:styleId="633">
    <w:name w:val="Default Paragraph Font"/>
    <w:link w:val="632"/>
  </w:style>
  <w:style w:type="paragraph" w:styleId="634">
    <w:name w:val="toc 8"/>
    <w:next w:val="598"/>
    <w:link w:val="635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35">
    <w:name w:val="toc 8"/>
    <w:link w:val="634"/>
    <w:rPr>
      <w:rFonts w:ascii="XO Thames" w:hAnsi="XO Thames"/>
      <w:sz w:val="28"/>
    </w:rPr>
  </w:style>
  <w:style w:type="paragraph" w:styleId="636">
    <w:name w:val="toc 5"/>
    <w:next w:val="598"/>
    <w:link w:val="637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37">
    <w:name w:val="toc 5"/>
    <w:link w:val="636"/>
    <w:rPr>
      <w:rFonts w:ascii="XO Thames" w:hAnsi="XO Thames"/>
      <w:sz w:val="28"/>
    </w:rPr>
  </w:style>
  <w:style w:type="paragraph" w:styleId="638">
    <w:name w:val="Subtitle"/>
    <w:next w:val="598"/>
    <w:link w:val="639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39">
    <w:name w:val="Subtitle"/>
    <w:link w:val="638"/>
    <w:rPr>
      <w:rFonts w:ascii="XO Thames" w:hAnsi="XO Thames"/>
      <w:i/>
      <w:sz w:val="24"/>
    </w:rPr>
  </w:style>
  <w:style w:type="paragraph" w:styleId="640">
    <w:name w:val="Title"/>
    <w:next w:val="598"/>
    <w:link w:val="641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41">
    <w:name w:val="Title"/>
    <w:link w:val="640"/>
    <w:rPr>
      <w:rFonts w:ascii="XO Thames" w:hAnsi="XO Thames"/>
      <w:b/>
      <w:caps/>
      <w:sz w:val="40"/>
    </w:rPr>
  </w:style>
  <w:style w:type="paragraph" w:styleId="642">
    <w:name w:val="Heading 4"/>
    <w:next w:val="598"/>
    <w:link w:val="643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43">
    <w:name w:val="Heading 4"/>
    <w:link w:val="642"/>
    <w:rPr>
      <w:rFonts w:ascii="XO Thames" w:hAnsi="XO Thames"/>
      <w:b/>
      <w:sz w:val="24"/>
    </w:rPr>
  </w:style>
  <w:style w:type="paragraph" w:styleId="644">
    <w:name w:val="Heading 2"/>
    <w:next w:val="598"/>
    <w:link w:val="645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45">
    <w:name w:val="Heading 2"/>
    <w:link w:val="644"/>
    <w:rPr>
      <w:rFonts w:ascii="XO Thames" w:hAnsi="XO Thames"/>
      <w:b/>
      <w:sz w:val="28"/>
    </w:rPr>
  </w:style>
  <w:style w:type="table" w:styleId="646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47">
    <w:name w:val="Table Grid"/>
    <w:basedOn w:val="64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68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2022-11-16T07:10:43Z</dcterms:modified>
</cp:coreProperties>
</file>