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ДОПОЛНЕНИЯ К ПОЯСНИТЕЛЬНОЙ ЗАПИСКЕ</w:t>
      </w:r>
      <w:r>
        <w:rPr>
          <w:sz w:val="28"/>
          <w:szCs w:val="28"/>
        </w:rPr>
      </w:r>
      <w:r/>
    </w:p>
    <w:p>
      <w:pPr>
        <w:pStyle w:val="59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проекту постановления администрации города Ставрополя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изменения в постановление администрации города Ставрополя от 11.12.2012 № 3930 «Об организации проведения ярмарки на территории города Ставрополя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5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5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публичных консультаций размещены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для обсуждения на официальном сайте администрации города Ставрополя      </w:t>
      </w:r>
      <w:r>
        <w:rPr>
          <w:sz w:val="28"/>
          <w:szCs w:val="28"/>
        </w:rPr>
        <w:t xml:space="preserve">                        в информационно-телекоммуникационной сети «Интернет» по адресу: http://ставрополь.рф/regulatory/otsenka-reguliruyushchego-vozdeystviya/pub-kons.php проект правового акта, пояснительная записка к нему, сводный отчет, сводка замечаний</w:t>
      </w:r>
      <w:r>
        <w:rPr>
          <w:sz w:val="28"/>
          <w:szCs w:val="28"/>
        </w:rPr>
        <w:t xml:space="preserve"> и предложений, форма представления замечаний                                     и предложений. Замечания и предложения к проекту постановления администрации города Ставрополя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на территории города Ставрополя</w:t>
      </w:r>
      <w:r>
        <w:rPr>
          <w:sz w:val="28"/>
          <w:szCs w:val="28"/>
        </w:rPr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                                 с 07 по 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не поступали.</w:t>
      </w:r>
      <w:r>
        <w:rPr>
          <w:sz w:val="28"/>
          <w:szCs w:val="28"/>
        </w:rPr>
      </w:r>
      <w:r/>
    </w:p>
    <w:p>
      <w:pPr>
        <w:pStyle w:val="59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</w:t>
      </w:r>
      <w:r>
        <w:rPr>
          <w:color w:val="000000"/>
          <w:sz w:val="28"/>
          <w:szCs w:val="28"/>
        </w:rPr>
        <w:t xml:space="preserve"> комитета </w:t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экономического развития и торговли   </w:t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</w:t>
      </w:r>
      <w:r>
        <w:rPr>
          <w:color w:val="000000"/>
          <w:sz w:val="28"/>
          <w:szCs w:val="28"/>
        </w:rPr>
        <w:t xml:space="preserve"> Н.И. Меценатова</w:t>
      </w:r>
      <w:r>
        <w:rPr>
          <w:color w:val="000000"/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Л.В. Морозова</w:t>
      </w:r>
      <w:r>
        <w:rPr>
          <w:sz w:val="20"/>
          <w:szCs w:val="20"/>
        </w:rPr>
      </w:r>
      <w:r/>
    </w:p>
    <w:p>
      <w:pPr>
        <w:pStyle w:val="597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И.Ю. Педуненко</w:t>
      </w:r>
      <w:r/>
    </w:p>
    <w:p>
      <w:pPr>
        <w:pStyle w:val="597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23-98</w:t>
      </w:r>
      <w:r>
        <w:rPr>
          <w:sz w:val="20"/>
          <w:szCs w:val="20"/>
        </w:rPr>
        <w:t xml:space="preserve">-73</w:t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rPr>
      <w:sz w:val="24"/>
      <w:szCs w:val="24"/>
      <w:lang w:val="ru-RU" w:bidi="ar-SA" w:eastAsia="ru-RU"/>
    </w:rPr>
  </w:style>
  <w:style w:type="character" w:styleId="598">
    <w:name w:val="Основной шрифт абзаца"/>
    <w:next w:val="598"/>
    <w:link w:val="597"/>
    <w:semiHidden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paragraph" w:styleId="601">
    <w:name w:val="Стандартный HTML"/>
    <w:basedOn w:val="597"/>
    <w:next w:val="601"/>
    <w:link w:val="602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602">
    <w:name w:val="Стандартный HTML Знак"/>
    <w:next w:val="602"/>
    <w:link w:val="601"/>
    <w:rPr>
      <w:rFonts w:ascii="Courier New" w:hAnsi="Courier New"/>
      <w:lang w:val="ru-RU" w:bidi="ar-SA" w:eastAsia="ru-RU"/>
    </w:rPr>
  </w:style>
  <w:style w:type="paragraph" w:styleId="603">
    <w:name w:val="Текст выноски"/>
    <w:basedOn w:val="597"/>
    <w:next w:val="603"/>
    <w:link w:val="597"/>
    <w:semiHidden/>
    <w:rPr>
      <w:rFonts w:ascii="Tahoma" w:hAnsi="Tahoma"/>
      <w:sz w:val="16"/>
      <w:szCs w:val="16"/>
    </w:rPr>
  </w:style>
  <w:style w:type="paragraph" w:styleId="604">
    <w:name w:val="formattext"/>
    <w:basedOn w:val="597"/>
    <w:next w:val="604"/>
    <w:link w:val="597"/>
    <w:pPr>
      <w:spacing w:before="100" w:beforeAutospacing="1" w:after="100" w:afterAutospacing="1"/>
    </w:pPr>
  </w:style>
  <w:style w:type="character" w:styleId="790" w:default="1">
    <w:name w:val="Default Paragraph Font"/>
    <w:uiPriority w:val="1"/>
    <w:semiHidden/>
    <w:unhideWhenUsed/>
  </w:style>
  <w:style w:type="numbering" w:styleId="791" w:default="1">
    <w:name w:val="No List"/>
    <w:uiPriority w:val="99"/>
    <w:semiHidden/>
    <w:unhideWhenUsed/>
  </w:style>
  <w:style w:type="table" w:styleId="7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2022-11-22T06:42:54Z</dcterms:modified>
</cp:coreProperties>
</file>