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95588B" w:rsidRDefault="0095588B" w:rsidP="00EA4358">
      <w:pPr>
        <w:spacing w:line="240" w:lineRule="exact"/>
        <w:jc w:val="both"/>
        <w:rPr>
          <w:szCs w:val="28"/>
        </w:rPr>
      </w:pPr>
    </w:p>
    <w:p w:rsidR="006C3EEA" w:rsidRDefault="006C3EEA" w:rsidP="00EA4358">
      <w:pPr>
        <w:spacing w:line="240" w:lineRule="exact"/>
        <w:jc w:val="both"/>
        <w:rPr>
          <w:szCs w:val="28"/>
        </w:rPr>
      </w:pPr>
    </w:p>
    <w:p w:rsidR="006C3EEA" w:rsidRPr="0095588B" w:rsidRDefault="006C3EEA" w:rsidP="006C3EEA">
      <w:pPr>
        <w:spacing w:line="240" w:lineRule="exact"/>
        <w:jc w:val="both"/>
      </w:pPr>
      <w:r w:rsidRPr="0095588B">
        <w:t xml:space="preserve">О внесении изменений в постановление администрации города Ставрополя             от </w:t>
      </w:r>
      <w:r w:rsidRPr="0095588B">
        <w:rPr>
          <w:szCs w:val="28"/>
        </w:rPr>
        <w:t>25.12.2012 № 4086 «О критериях оценки эффективности и результативности профессиональной деятельности муниципальных служащих администрации города Ставрополя»</w:t>
      </w:r>
    </w:p>
    <w:p w:rsidR="006C3EEA" w:rsidRPr="0095588B" w:rsidRDefault="006C3EEA" w:rsidP="006C3EEA">
      <w:pPr>
        <w:jc w:val="both"/>
        <w:rPr>
          <w:szCs w:val="28"/>
        </w:rPr>
      </w:pPr>
    </w:p>
    <w:p w:rsidR="006C3EEA" w:rsidRPr="0095588B" w:rsidRDefault="006C3EEA" w:rsidP="006C3EEA">
      <w:pPr>
        <w:ind w:firstLine="708"/>
        <w:jc w:val="both"/>
        <w:rPr>
          <w:szCs w:val="28"/>
        </w:rPr>
      </w:pPr>
      <w:r w:rsidRPr="0095588B">
        <w:rPr>
          <w:szCs w:val="28"/>
        </w:rPr>
        <w:t>В соответствии с решением Ставропольской городской Думы</w:t>
      </w:r>
      <w:r w:rsidRPr="0095588B">
        <w:rPr>
          <w:szCs w:val="28"/>
        </w:rPr>
        <w:br/>
        <w:t xml:space="preserve">от 30 сентября 2014 г. № 553 «Об утверждении Положения об оплате труда лиц, замещающих муниципальные должности, и муниципальных служащих города Ставрополя», Уставом муниципального образования города Ставрополя Ставропольского края </w:t>
      </w:r>
    </w:p>
    <w:p w:rsidR="006C3EEA" w:rsidRPr="0095588B" w:rsidRDefault="006C3EEA" w:rsidP="006C3EEA">
      <w:pPr>
        <w:jc w:val="both"/>
        <w:rPr>
          <w:szCs w:val="28"/>
        </w:rPr>
      </w:pPr>
    </w:p>
    <w:p w:rsidR="006C3EEA" w:rsidRPr="0095588B" w:rsidRDefault="006C3EEA" w:rsidP="006C3EEA">
      <w:pPr>
        <w:jc w:val="both"/>
        <w:rPr>
          <w:szCs w:val="28"/>
        </w:rPr>
      </w:pPr>
      <w:r w:rsidRPr="0095588B">
        <w:rPr>
          <w:szCs w:val="28"/>
        </w:rPr>
        <w:t>ПОСТАНОВЛЯЮ:</w:t>
      </w:r>
    </w:p>
    <w:p w:rsidR="006C3EEA" w:rsidRPr="0095588B" w:rsidRDefault="006C3EEA" w:rsidP="006C3EEA">
      <w:pPr>
        <w:jc w:val="both"/>
        <w:rPr>
          <w:szCs w:val="28"/>
        </w:rPr>
      </w:pPr>
    </w:p>
    <w:p w:rsidR="006C3EEA" w:rsidRPr="00772FBB" w:rsidRDefault="006C3EEA" w:rsidP="006C3EEA">
      <w:pPr>
        <w:ind w:firstLine="709"/>
        <w:jc w:val="both"/>
        <w:rPr>
          <w:szCs w:val="28"/>
        </w:rPr>
      </w:pPr>
      <w:r w:rsidRPr="00772FBB">
        <w:rPr>
          <w:szCs w:val="28"/>
        </w:rPr>
        <w:t xml:space="preserve">1. Внести в постановление администрации города Ставрополя                            от 25.12.2012 № 4086 «О критериях оценки эффективности и результативности профессиональной деятельности муниципальных служащих администрации города Ставрополя» (далее – постановление) следующие изменения: </w:t>
      </w:r>
    </w:p>
    <w:p w:rsidR="00F424D8" w:rsidRPr="00772FBB" w:rsidRDefault="006C3EEA" w:rsidP="00EA791F">
      <w:pPr>
        <w:ind w:firstLine="709"/>
        <w:jc w:val="both"/>
        <w:rPr>
          <w:szCs w:val="28"/>
        </w:rPr>
      </w:pPr>
      <w:r w:rsidRPr="00772FBB">
        <w:rPr>
          <w:szCs w:val="28"/>
        </w:rPr>
        <w:t>1</w:t>
      </w:r>
      <w:r w:rsidR="0081532B" w:rsidRPr="00772FBB">
        <w:rPr>
          <w:szCs w:val="28"/>
        </w:rPr>
        <w:t>)</w:t>
      </w:r>
      <w:r w:rsidR="000D2264" w:rsidRPr="00772FBB">
        <w:rPr>
          <w:szCs w:val="28"/>
        </w:rPr>
        <w:t> </w:t>
      </w:r>
      <w:r w:rsidR="0081532B" w:rsidRPr="00772FBB">
        <w:rPr>
          <w:szCs w:val="28"/>
        </w:rPr>
        <w:t>в</w:t>
      </w:r>
      <w:r w:rsidR="00F424D8" w:rsidRPr="00772FBB">
        <w:rPr>
          <w:szCs w:val="28"/>
        </w:rPr>
        <w:t xml:space="preserve"> </w:t>
      </w:r>
      <w:r w:rsidR="000C2B45" w:rsidRPr="00772FBB">
        <w:rPr>
          <w:szCs w:val="28"/>
        </w:rPr>
        <w:t xml:space="preserve">пункте 4 </w:t>
      </w:r>
      <w:r w:rsidR="00F424D8" w:rsidRPr="00772FBB">
        <w:rPr>
          <w:szCs w:val="28"/>
        </w:rPr>
        <w:t>приложени</w:t>
      </w:r>
      <w:r w:rsidR="000C2B45" w:rsidRPr="00772FBB">
        <w:rPr>
          <w:szCs w:val="28"/>
        </w:rPr>
        <w:t>я</w:t>
      </w:r>
      <w:r w:rsidR="00F424D8" w:rsidRPr="00772FBB">
        <w:rPr>
          <w:szCs w:val="28"/>
        </w:rPr>
        <w:t xml:space="preserve"> 1</w:t>
      </w:r>
      <w:r w:rsidR="0081532B" w:rsidRPr="00772FBB">
        <w:rPr>
          <w:szCs w:val="28"/>
        </w:rPr>
        <w:t xml:space="preserve"> «</w:t>
      </w:r>
      <w:hyperlink r:id="rId8" w:history="1">
        <w:r w:rsidR="0081532B" w:rsidRPr="00772FBB">
          <w:rPr>
            <w:szCs w:val="28"/>
          </w:rPr>
          <w:t>Положение</w:t>
        </w:r>
      </w:hyperlink>
      <w:r w:rsidR="0081532B" w:rsidRPr="00772FBB">
        <w:rPr>
          <w:szCs w:val="28"/>
        </w:rPr>
        <w:t xml:space="preserve">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службы» к постановлению</w:t>
      </w:r>
      <w:r w:rsidR="00F424D8" w:rsidRPr="00772FBB">
        <w:rPr>
          <w:szCs w:val="28"/>
        </w:rPr>
        <w:t>:</w:t>
      </w:r>
    </w:p>
    <w:p w:rsidR="00DF6399" w:rsidRPr="00772FBB" w:rsidRDefault="00DF6399" w:rsidP="00DF6399">
      <w:pPr>
        <w:pStyle w:val="a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BB">
        <w:rPr>
          <w:rFonts w:ascii="Times New Roman" w:hAnsi="Times New Roman" w:cs="Times New Roman"/>
          <w:sz w:val="28"/>
          <w:szCs w:val="28"/>
        </w:rPr>
        <w:t>а) </w:t>
      </w:r>
      <w:r w:rsidR="004C0B0F" w:rsidRPr="00772FBB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772FBB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4C0B0F" w:rsidRPr="00772FBB">
        <w:rPr>
          <w:rFonts w:ascii="Times New Roman" w:hAnsi="Times New Roman" w:cs="Times New Roman"/>
          <w:sz w:val="28"/>
          <w:szCs w:val="28"/>
        </w:rPr>
        <w:t>10</w:t>
      </w:r>
      <w:r w:rsidRPr="00772F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51"/>
      </w:tblGrid>
      <w:tr w:rsidR="00766B40" w:rsidRPr="0095588B" w:rsidTr="00766B40">
        <w:tc>
          <w:tcPr>
            <w:tcW w:w="709" w:type="dxa"/>
          </w:tcPr>
          <w:p w:rsidR="00766B40" w:rsidRPr="00772FBB" w:rsidRDefault="00766B40" w:rsidP="00766B40">
            <w:pPr>
              <w:tabs>
                <w:tab w:val="center" w:pos="4677"/>
                <w:tab w:val="right" w:pos="9355"/>
              </w:tabs>
              <w:suppressAutoHyphens/>
              <w:contextualSpacing/>
              <w:rPr>
                <w:szCs w:val="28"/>
                <w:lang w:eastAsia="en-US"/>
              </w:rPr>
            </w:pPr>
            <w:r w:rsidRPr="00772FBB">
              <w:rPr>
                <w:szCs w:val="28"/>
                <w:lang w:eastAsia="en-US"/>
              </w:rPr>
              <w:t>«10.</w:t>
            </w:r>
          </w:p>
        </w:tc>
        <w:tc>
          <w:tcPr>
            <w:tcW w:w="8651" w:type="dxa"/>
          </w:tcPr>
          <w:p w:rsidR="00766B40" w:rsidRPr="0095588B" w:rsidRDefault="004C0B0F" w:rsidP="004C0B0F">
            <w:pPr>
              <w:ind w:left="33"/>
              <w:jc w:val="both"/>
              <w:rPr>
                <w:szCs w:val="28"/>
                <w:lang w:eastAsia="en-US"/>
              </w:rPr>
            </w:pPr>
            <w:r w:rsidRPr="00772FBB">
              <w:rPr>
                <w:szCs w:val="28"/>
                <w:lang w:eastAsia="en-US"/>
              </w:rPr>
              <w:t>Наличие судебных актов, вступивших в законную силу, принятых не в пользу отраслевого (функционального) и территориального органа администрации города Ставроп</w:t>
            </w:r>
            <w:r w:rsidR="00434A13" w:rsidRPr="00772FBB">
              <w:rPr>
                <w:szCs w:val="28"/>
                <w:lang w:eastAsia="en-US"/>
              </w:rPr>
              <w:t>оля с правами юридического лица</w:t>
            </w:r>
            <w:r w:rsidR="00766B40" w:rsidRPr="00772FBB">
              <w:rPr>
                <w:szCs w:val="28"/>
                <w:lang w:eastAsia="en-US"/>
              </w:rPr>
              <w:t>»</w:t>
            </w:r>
            <w:r w:rsidRPr="00772FBB">
              <w:rPr>
                <w:szCs w:val="28"/>
                <w:lang w:eastAsia="en-US"/>
              </w:rPr>
              <w:t>;</w:t>
            </w:r>
          </w:p>
        </w:tc>
      </w:tr>
    </w:tbl>
    <w:p w:rsidR="004C0B0F" w:rsidRPr="0095588B" w:rsidRDefault="004C0B0F" w:rsidP="004C0B0F">
      <w:pPr>
        <w:pStyle w:val="a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8B">
        <w:rPr>
          <w:rFonts w:ascii="Times New Roman" w:hAnsi="Times New Roman" w:cs="Times New Roman"/>
          <w:sz w:val="28"/>
          <w:szCs w:val="28"/>
        </w:rPr>
        <w:t>б) таблицу 3 дополнить пунктом 7 следующего содержания: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51"/>
      </w:tblGrid>
      <w:tr w:rsidR="004C0B0F" w:rsidRPr="0095588B" w:rsidTr="003351E9">
        <w:tc>
          <w:tcPr>
            <w:tcW w:w="709" w:type="dxa"/>
          </w:tcPr>
          <w:p w:rsidR="004C0B0F" w:rsidRPr="0095588B" w:rsidRDefault="004C0B0F" w:rsidP="004C0B0F">
            <w:pPr>
              <w:tabs>
                <w:tab w:val="center" w:pos="4677"/>
                <w:tab w:val="right" w:pos="9355"/>
              </w:tabs>
              <w:suppressAutoHyphens/>
              <w:contextualSpacing/>
              <w:rPr>
                <w:szCs w:val="28"/>
                <w:lang w:eastAsia="en-US"/>
              </w:rPr>
            </w:pPr>
            <w:r w:rsidRPr="0095588B">
              <w:rPr>
                <w:szCs w:val="28"/>
                <w:lang w:eastAsia="en-US"/>
              </w:rPr>
              <w:t>«7.</w:t>
            </w:r>
          </w:p>
        </w:tc>
        <w:tc>
          <w:tcPr>
            <w:tcW w:w="8651" w:type="dxa"/>
          </w:tcPr>
          <w:p w:rsidR="004C0B0F" w:rsidRPr="0095588B" w:rsidRDefault="004C0B0F" w:rsidP="004C0B0F">
            <w:pPr>
              <w:ind w:left="33"/>
              <w:jc w:val="both"/>
              <w:rPr>
                <w:szCs w:val="28"/>
                <w:lang w:eastAsia="en-US"/>
              </w:rPr>
            </w:pPr>
            <w:r w:rsidRPr="0095588B">
              <w:rPr>
                <w:szCs w:val="28"/>
                <w:lang w:eastAsia="en-US"/>
              </w:rPr>
              <w:t xml:space="preserve">Наличие судебных актов, вступивших в законную силу, принятых не в пользу </w:t>
            </w:r>
            <w:r w:rsidR="00434A13">
              <w:rPr>
                <w:szCs w:val="28"/>
                <w:lang w:eastAsia="en-US"/>
              </w:rPr>
              <w:t>администрации города Ставрополя</w:t>
            </w:r>
            <w:r w:rsidRPr="0095588B">
              <w:rPr>
                <w:szCs w:val="28"/>
                <w:lang w:eastAsia="en-US"/>
              </w:rPr>
              <w:t>»;</w:t>
            </w:r>
          </w:p>
        </w:tc>
      </w:tr>
    </w:tbl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>2) в приложении 2 «Порядок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службы»</w:t>
      </w:r>
      <w:r w:rsidR="0095588B" w:rsidRPr="0095588B">
        <w:rPr>
          <w:szCs w:val="28"/>
        </w:rPr>
        <w:t xml:space="preserve"> </w:t>
      </w:r>
      <w:r w:rsidR="008C1BD5">
        <w:rPr>
          <w:szCs w:val="28"/>
        </w:rPr>
        <w:t xml:space="preserve">                                              </w:t>
      </w:r>
      <w:r w:rsidRPr="0095588B">
        <w:rPr>
          <w:szCs w:val="28"/>
        </w:rPr>
        <w:t>к постановлению</w:t>
      </w:r>
      <w:r w:rsidR="008C1BD5">
        <w:rPr>
          <w:szCs w:val="28"/>
        </w:rPr>
        <w:t xml:space="preserve"> </w:t>
      </w:r>
      <w:r w:rsidR="008C1BD5" w:rsidRPr="0095588B">
        <w:rPr>
          <w:szCs w:val="28"/>
        </w:rPr>
        <w:t>(далее – Порядок)</w:t>
      </w:r>
      <w:r w:rsidRPr="0095588B">
        <w:rPr>
          <w:szCs w:val="28"/>
        </w:rPr>
        <w:t>: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lastRenderedPageBreak/>
        <w:t>а) пункт 3 изложить в следующей редакции: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>«3. Исполнителями по представлению сведений для формирования информации являются: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 xml:space="preserve">управление кадровой политики администрации города Ставрополя по показателям 1, 2 информации </w:t>
      </w:r>
      <w:r w:rsidRPr="0095588B">
        <w:t>приложений 1, 2 к настоящему Порядку</w:t>
      </w:r>
      <w:r w:rsidRPr="0095588B">
        <w:rPr>
          <w:szCs w:val="28"/>
        </w:rPr>
        <w:t>;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  <w:proofErr w:type="gramStart"/>
      <w:r w:rsidRPr="0095588B">
        <w:rPr>
          <w:szCs w:val="28"/>
        </w:rPr>
        <w:t>управление делопроизводства и архива администрации города Ставрополя по показателям 3, 8, 1</w:t>
      </w:r>
      <w:r w:rsidR="00950295" w:rsidRPr="0095588B">
        <w:rPr>
          <w:szCs w:val="28"/>
        </w:rPr>
        <w:t>2</w:t>
      </w:r>
      <w:r w:rsidRPr="0095588B">
        <w:rPr>
          <w:szCs w:val="28"/>
        </w:rPr>
        <w:t>, 1</w:t>
      </w:r>
      <w:r w:rsidR="00950295" w:rsidRPr="0095588B">
        <w:rPr>
          <w:szCs w:val="28"/>
        </w:rPr>
        <w:t>3</w:t>
      </w:r>
      <w:r w:rsidRPr="0095588B">
        <w:rPr>
          <w:szCs w:val="28"/>
        </w:rPr>
        <w:t xml:space="preserve"> (в части нарушения сроков, установленных федеральными законами, законами Ставропольского края, правовыми актами органов государственной власти Российской Федерации, Ставропольского края, органов местного самоуправления города Ставрополя), 1</w:t>
      </w:r>
      <w:r w:rsidR="00950295" w:rsidRPr="0095588B">
        <w:rPr>
          <w:szCs w:val="28"/>
        </w:rPr>
        <w:t>4</w:t>
      </w:r>
      <w:r w:rsidRPr="0095588B">
        <w:rPr>
          <w:szCs w:val="28"/>
        </w:rPr>
        <w:t xml:space="preserve"> информации приложения 1 к настоящему Порядку, по показателям 3, 5, </w:t>
      </w:r>
      <w:r w:rsidR="00950295" w:rsidRPr="0095588B">
        <w:rPr>
          <w:szCs w:val="28"/>
        </w:rPr>
        <w:t>9</w:t>
      </w:r>
      <w:r w:rsidRPr="0095588B">
        <w:rPr>
          <w:szCs w:val="28"/>
        </w:rPr>
        <w:t xml:space="preserve">, </w:t>
      </w:r>
      <w:r w:rsidR="00950295" w:rsidRPr="0095588B">
        <w:rPr>
          <w:szCs w:val="28"/>
        </w:rPr>
        <w:t>10</w:t>
      </w:r>
      <w:r w:rsidRPr="0095588B">
        <w:rPr>
          <w:szCs w:val="28"/>
        </w:rPr>
        <w:t>, 1</w:t>
      </w:r>
      <w:r w:rsidR="00950295" w:rsidRPr="0095588B">
        <w:rPr>
          <w:szCs w:val="28"/>
        </w:rPr>
        <w:t xml:space="preserve">1 </w:t>
      </w:r>
      <w:r w:rsidRPr="0095588B">
        <w:rPr>
          <w:szCs w:val="28"/>
        </w:rPr>
        <w:t>информации приложения 2 к настоящему Порядку;</w:t>
      </w:r>
      <w:proofErr w:type="gramEnd"/>
    </w:p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rFonts w:eastAsiaTheme="minorHAnsi"/>
          <w:szCs w:val="28"/>
          <w:lang w:eastAsia="en-US"/>
        </w:rPr>
        <w:t xml:space="preserve">комитет финансов и бюджета администрации города Ставрополя по </w:t>
      </w:r>
      <w:hyperlink r:id="rId9" w:history="1">
        <w:r w:rsidRPr="0095588B">
          <w:rPr>
            <w:rFonts w:eastAsiaTheme="minorHAnsi"/>
            <w:szCs w:val="28"/>
            <w:lang w:eastAsia="en-US"/>
          </w:rPr>
          <w:t>показателям 5</w:t>
        </w:r>
      </w:hyperlink>
      <w:r w:rsidRPr="0095588B">
        <w:rPr>
          <w:rFonts w:eastAsiaTheme="minorHAnsi"/>
          <w:szCs w:val="28"/>
          <w:lang w:eastAsia="en-US"/>
        </w:rPr>
        <w:t xml:space="preserve">, </w:t>
      </w:r>
      <w:hyperlink r:id="rId10" w:history="1">
        <w:r w:rsidRPr="0095588B">
          <w:rPr>
            <w:rFonts w:eastAsiaTheme="minorHAnsi"/>
            <w:szCs w:val="28"/>
            <w:lang w:eastAsia="en-US"/>
          </w:rPr>
          <w:t>6</w:t>
        </w:r>
      </w:hyperlink>
      <w:r w:rsidRPr="0095588B">
        <w:rPr>
          <w:rFonts w:eastAsiaTheme="minorHAnsi"/>
          <w:szCs w:val="28"/>
          <w:lang w:eastAsia="en-US"/>
        </w:rPr>
        <w:t xml:space="preserve">, </w:t>
      </w:r>
      <w:hyperlink r:id="rId11" w:history="1">
        <w:r w:rsidRPr="0095588B">
          <w:rPr>
            <w:rFonts w:eastAsiaTheme="minorHAnsi"/>
            <w:szCs w:val="28"/>
            <w:lang w:eastAsia="en-US"/>
          </w:rPr>
          <w:t>7</w:t>
        </w:r>
      </w:hyperlink>
      <w:r w:rsidRPr="0095588B">
        <w:t>, 8 (в части финансирования мероприятий муниципальных программ)</w:t>
      </w:r>
      <w:r w:rsidRPr="0095588B">
        <w:rPr>
          <w:rFonts w:eastAsiaTheme="minorHAnsi"/>
          <w:szCs w:val="28"/>
          <w:lang w:eastAsia="en-US"/>
        </w:rPr>
        <w:t xml:space="preserve"> информации приложения 1 к настоящему Порядку,  </w:t>
      </w:r>
      <w:hyperlink r:id="rId12" w:history="1">
        <w:r w:rsidRPr="0095588B">
          <w:rPr>
            <w:rFonts w:eastAsiaTheme="minorHAnsi"/>
            <w:szCs w:val="28"/>
            <w:lang w:eastAsia="en-US"/>
          </w:rPr>
          <w:t>показателю 1</w:t>
        </w:r>
      </w:hyperlink>
      <w:r w:rsidR="00950295" w:rsidRPr="0095588B">
        <w:rPr>
          <w:rFonts w:eastAsiaTheme="minorHAnsi"/>
          <w:szCs w:val="28"/>
          <w:lang w:eastAsia="en-US"/>
        </w:rPr>
        <w:t>3</w:t>
      </w:r>
      <w:r w:rsidRPr="0095588B">
        <w:rPr>
          <w:rFonts w:eastAsiaTheme="minorHAnsi"/>
          <w:szCs w:val="28"/>
          <w:lang w:eastAsia="en-US"/>
        </w:rPr>
        <w:t xml:space="preserve"> (в части нарушения сроков, установленных для подготовки проекта бюджета города Ставрополя и отчета о его исполнении) информации приложения 1 к настоящему Порядку;</w:t>
      </w:r>
      <w:r w:rsidRPr="0095588B">
        <w:rPr>
          <w:szCs w:val="28"/>
        </w:rPr>
        <w:t xml:space="preserve">  </w:t>
      </w:r>
    </w:p>
    <w:p w:rsidR="00950295" w:rsidRPr="0095588B" w:rsidRDefault="00950295" w:rsidP="00950295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95588B">
        <w:rPr>
          <w:szCs w:val="28"/>
        </w:rPr>
        <w:t>комитет экономического развития и торговли администрации города Ставрополя по показателям 8 (в части несоблюдения сроков подготовки муниципальных программ), 13 (в части несоблюдения сроков подготовки муниципальных программ и нарушения сроков, установленных планом-графиком закупок товаров, работ, услуг для обеспечения муниципальных нужд) информации  приложения 1 к настоящему Порядку, по показателю 5  (в части невыполнения мероприятий муниципальных программ) информации приложения 2 к настоящему Порядку;</w:t>
      </w:r>
      <w:proofErr w:type="gramEnd"/>
    </w:p>
    <w:p w:rsidR="005A6CA0" w:rsidRPr="0095588B" w:rsidRDefault="005A6CA0" w:rsidP="005A6CA0">
      <w:pPr>
        <w:ind w:firstLine="709"/>
        <w:jc w:val="both"/>
      </w:pPr>
      <w:r w:rsidRPr="0095588B">
        <w:t>комитет правового обеспечения деятельности администрации города Ставрополя по показателю 4 информации приложени</w:t>
      </w:r>
      <w:r w:rsidR="0095588B" w:rsidRPr="0095588B">
        <w:t>я</w:t>
      </w:r>
      <w:r w:rsidRPr="0095588B">
        <w:t xml:space="preserve"> 1</w:t>
      </w:r>
      <w:r w:rsidR="0095588B" w:rsidRPr="0095588B">
        <w:t xml:space="preserve"> к настоящему Порядку, по показателям 4, 7 информации </w:t>
      </w:r>
      <w:r w:rsidR="0095588B" w:rsidRPr="0095588B">
        <w:rPr>
          <w:rFonts w:eastAsiaTheme="minorHAnsi"/>
          <w:szCs w:val="28"/>
          <w:lang w:eastAsia="en-US"/>
        </w:rPr>
        <w:t>приложения 2 к настоящему Порядку;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 xml:space="preserve">отдел приема граждан администрации города Ставрополя </w:t>
      </w:r>
      <w:r w:rsidR="0095588B" w:rsidRPr="0095588B">
        <w:rPr>
          <w:szCs w:val="28"/>
        </w:rPr>
        <w:t xml:space="preserve">                           </w:t>
      </w:r>
      <w:r w:rsidRPr="0095588B">
        <w:rPr>
          <w:szCs w:val="28"/>
        </w:rPr>
        <w:t>по показателю 1</w:t>
      </w:r>
      <w:r w:rsidR="0095588B" w:rsidRPr="0095588B">
        <w:rPr>
          <w:szCs w:val="28"/>
        </w:rPr>
        <w:t>1</w:t>
      </w:r>
      <w:r w:rsidRPr="0095588B">
        <w:rPr>
          <w:szCs w:val="28"/>
        </w:rPr>
        <w:t xml:space="preserve"> </w:t>
      </w:r>
      <w:r w:rsidRPr="0095588B">
        <w:t>информации приложения 1 к настоящему Порядку,</w:t>
      </w:r>
      <w:r w:rsidRPr="0095588B">
        <w:rPr>
          <w:szCs w:val="28"/>
        </w:rPr>
        <w:t xml:space="preserve"> по показателю </w:t>
      </w:r>
      <w:r w:rsidR="0095588B" w:rsidRPr="0095588B">
        <w:rPr>
          <w:szCs w:val="28"/>
        </w:rPr>
        <w:t>8</w:t>
      </w:r>
      <w:r w:rsidRPr="0095588B">
        <w:rPr>
          <w:szCs w:val="28"/>
        </w:rPr>
        <w:t xml:space="preserve"> </w:t>
      </w:r>
      <w:r w:rsidRPr="0095588B">
        <w:t>информации приложения 2 к настоящему Порядку</w:t>
      </w:r>
      <w:r w:rsidRPr="0095588B">
        <w:rPr>
          <w:szCs w:val="28"/>
        </w:rPr>
        <w:t>;</w:t>
      </w:r>
    </w:p>
    <w:p w:rsidR="005A6CA0" w:rsidRDefault="0095588B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>управление по информационной политике</w:t>
      </w:r>
      <w:r w:rsidR="005A6CA0" w:rsidRPr="0095588B">
        <w:rPr>
          <w:szCs w:val="28"/>
        </w:rPr>
        <w:t xml:space="preserve"> администрации города Ставрополя по показателю 9 информации приложения 1 к настоящему Порядку, по показателю 6 информации  пр</w:t>
      </w:r>
      <w:r w:rsidR="008C1BD5">
        <w:rPr>
          <w:szCs w:val="28"/>
        </w:rPr>
        <w:t>иложения 2 к настоящему Порядку;</w:t>
      </w:r>
    </w:p>
    <w:p w:rsidR="008C1BD5" w:rsidRPr="0095588B" w:rsidRDefault="008C1BD5" w:rsidP="008C1BD5">
      <w:pPr>
        <w:ind w:firstLine="709"/>
        <w:jc w:val="both"/>
        <w:rPr>
          <w:szCs w:val="28"/>
        </w:rPr>
      </w:pPr>
      <w:r w:rsidRPr="0095588B">
        <w:rPr>
          <w:szCs w:val="28"/>
        </w:rPr>
        <w:t>отраслевые (функциональные) и территориальные органы а</w:t>
      </w:r>
      <w:r>
        <w:rPr>
          <w:szCs w:val="28"/>
        </w:rPr>
        <w:t xml:space="preserve">дминистрации города Ставрополя </w:t>
      </w:r>
      <w:r w:rsidRPr="0095588B">
        <w:rPr>
          <w:szCs w:val="28"/>
        </w:rPr>
        <w:t xml:space="preserve">с правами юридического лица по показателю 10 информации приложения 1 </w:t>
      </w:r>
      <w:r>
        <w:t>к настоящему Порядку</w:t>
      </w:r>
      <w:proofErr w:type="gramStart"/>
      <w:r>
        <w:t>.»;</w:t>
      </w:r>
      <w:proofErr w:type="gramEnd"/>
    </w:p>
    <w:p w:rsidR="005A6CA0" w:rsidRPr="0095588B" w:rsidRDefault="000F4E5E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>б</w:t>
      </w:r>
      <w:r w:rsidR="005A6CA0" w:rsidRPr="0095588B">
        <w:rPr>
          <w:szCs w:val="28"/>
        </w:rPr>
        <w:t xml:space="preserve">) приложение 1 «Информация об исполнительской дисциплине за _______ месяц для выплаты премии по результатам работы для руководителей отраслевых (функциональных) и территориальных органов администрации города Ставрополя с правами юридического лица» к Порядку изложить в новой редакции согласно приложению </w:t>
      </w:r>
      <w:r w:rsidR="0095588B" w:rsidRPr="0095588B">
        <w:rPr>
          <w:szCs w:val="28"/>
        </w:rPr>
        <w:t>1</w:t>
      </w:r>
      <w:r w:rsidR="005A6CA0" w:rsidRPr="0095588B">
        <w:rPr>
          <w:szCs w:val="28"/>
        </w:rPr>
        <w:t>;</w:t>
      </w:r>
    </w:p>
    <w:p w:rsidR="005A6CA0" w:rsidRPr="0095588B" w:rsidRDefault="000F4E5E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lastRenderedPageBreak/>
        <w:t>в</w:t>
      </w:r>
      <w:r w:rsidR="005A6CA0" w:rsidRPr="0095588B">
        <w:rPr>
          <w:szCs w:val="28"/>
        </w:rPr>
        <w:t xml:space="preserve">) приложение 2 «Информация об исполнительской дисциплине за _________ месяц для выплаты премии по результатам работы муниципальным служащим администрации города Ставрополя, замещающим высшие и главные должности муниципальной службы» к Порядку изложить в новой редакции согласно приложению </w:t>
      </w:r>
      <w:r w:rsidR="0095588B" w:rsidRPr="0095588B">
        <w:rPr>
          <w:szCs w:val="28"/>
        </w:rPr>
        <w:t>2</w:t>
      </w:r>
      <w:r w:rsidR="005A6CA0" w:rsidRPr="0095588B">
        <w:rPr>
          <w:szCs w:val="28"/>
        </w:rPr>
        <w:t>.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A6CA0" w:rsidRPr="0095588B" w:rsidRDefault="005A6CA0" w:rsidP="005A6CA0">
      <w:pPr>
        <w:tabs>
          <w:tab w:val="left" w:pos="851"/>
        </w:tabs>
        <w:ind w:firstLine="709"/>
        <w:jc w:val="both"/>
        <w:rPr>
          <w:szCs w:val="28"/>
        </w:rPr>
      </w:pPr>
      <w:r w:rsidRPr="0095588B">
        <w:rPr>
          <w:szCs w:val="28"/>
        </w:rPr>
        <w:t xml:space="preserve">3. </w:t>
      </w:r>
      <w:proofErr w:type="gramStart"/>
      <w:r w:rsidRPr="0095588B">
        <w:rPr>
          <w:szCs w:val="28"/>
        </w:rPr>
        <w:t>Разместить</w:t>
      </w:r>
      <w:proofErr w:type="gramEnd"/>
      <w:r w:rsidRPr="0095588B">
        <w:rPr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  <w:r w:rsidRPr="0095588B">
        <w:rPr>
          <w:szCs w:val="28"/>
        </w:rPr>
        <w:t>4. Контроль исполнения настоящего постановления оставляю за собой.</w:t>
      </w:r>
    </w:p>
    <w:p w:rsidR="005A6CA0" w:rsidRPr="0095588B" w:rsidRDefault="005A6CA0" w:rsidP="005A6CA0">
      <w:pPr>
        <w:ind w:firstLine="709"/>
        <w:jc w:val="both"/>
        <w:rPr>
          <w:szCs w:val="28"/>
        </w:rPr>
      </w:pPr>
    </w:p>
    <w:p w:rsidR="005A6CA0" w:rsidRPr="0095588B" w:rsidRDefault="005A6CA0" w:rsidP="005A6CA0">
      <w:pPr>
        <w:ind w:firstLine="709"/>
        <w:jc w:val="both"/>
        <w:rPr>
          <w:szCs w:val="28"/>
        </w:rPr>
      </w:pPr>
    </w:p>
    <w:p w:rsidR="005A6CA0" w:rsidRPr="0095588B" w:rsidRDefault="005A6CA0" w:rsidP="005A6CA0">
      <w:pPr>
        <w:ind w:firstLine="709"/>
        <w:jc w:val="both"/>
        <w:rPr>
          <w:szCs w:val="28"/>
        </w:rPr>
      </w:pPr>
    </w:p>
    <w:p w:rsidR="000F4E5E" w:rsidRPr="000F4E5E" w:rsidRDefault="000F4E5E" w:rsidP="000F4E5E">
      <w:pPr>
        <w:jc w:val="both"/>
        <w:rPr>
          <w:szCs w:val="28"/>
        </w:rPr>
      </w:pPr>
      <w:r w:rsidRPr="0095588B">
        <w:rPr>
          <w:szCs w:val="28"/>
        </w:rPr>
        <w:t>Глава города Ставрополя</w:t>
      </w:r>
      <w:r w:rsidRPr="0095588B">
        <w:rPr>
          <w:szCs w:val="28"/>
        </w:rPr>
        <w:tab/>
      </w:r>
      <w:r w:rsidRPr="0095588B">
        <w:rPr>
          <w:szCs w:val="28"/>
        </w:rPr>
        <w:tab/>
      </w:r>
      <w:r w:rsidRPr="0095588B">
        <w:rPr>
          <w:szCs w:val="28"/>
        </w:rPr>
        <w:tab/>
      </w:r>
      <w:r w:rsidRPr="0095588B">
        <w:rPr>
          <w:szCs w:val="28"/>
        </w:rPr>
        <w:tab/>
      </w:r>
      <w:r w:rsidRPr="0095588B">
        <w:rPr>
          <w:szCs w:val="28"/>
        </w:rPr>
        <w:tab/>
      </w:r>
      <w:r w:rsidRPr="0095588B">
        <w:rPr>
          <w:szCs w:val="28"/>
        </w:rPr>
        <w:tab/>
        <w:t xml:space="preserve">   И.И. </w:t>
      </w:r>
      <w:proofErr w:type="spellStart"/>
      <w:r w:rsidRPr="0095588B">
        <w:rPr>
          <w:szCs w:val="28"/>
        </w:rPr>
        <w:t>Ульянченко</w:t>
      </w:r>
      <w:proofErr w:type="spellEnd"/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szCs w:val="28"/>
        </w:rPr>
      </w:pP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5A6CA0" w:rsidRDefault="005A6CA0" w:rsidP="005A6CA0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  <w:sectPr w:rsidR="005A6CA0" w:rsidSect="0095588B">
          <w:headerReference w:type="default" r:id="rId13"/>
          <w:headerReference w:type="first" r:id="rId14"/>
          <w:pgSz w:w="11906" w:h="16838"/>
          <w:pgMar w:top="1418" w:right="567" w:bottom="851" w:left="1985" w:header="720" w:footer="720" w:gutter="0"/>
          <w:cols w:space="720"/>
          <w:titlePg/>
          <w:docGrid w:linePitch="381"/>
        </w:sectPr>
      </w:pPr>
    </w:p>
    <w:p w:rsidR="006675AE" w:rsidRPr="00627F1C" w:rsidRDefault="006675AE" w:rsidP="00627F1C">
      <w:pPr>
        <w:tabs>
          <w:tab w:val="left" w:pos="5103"/>
        </w:tabs>
        <w:spacing w:line="240" w:lineRule="exact"/>
        <w:ind w:left="10206"/>
        <w:jc w:val="both"/>
        <w:rPr>
          <w:szCs w:val="28"/>
        </w:rPr>
      </w:pPr>
      <w:r w:rsidRPr="00627F1C">
        <w:rPr>
          <w:szCs w:val="28"/>
        </w:rPr>
        <w:lastRenderedPageBreak/>
        <w:t xml:space="preserve">Приложение 1    </w:t>
      </w:r>
    </w:p>
    <w:p w:rsidR="006675AE" w:rsidRPr="00627F1C" w:rsidRDefault="006675AE" w:rsidP="00627F1C">
      <w:pPr>
        <w:tabs>
          <w:tab w:val="left" w:pos="4570"/>
          <w:tab w:val="left" w:pos="5103"/>
        </w:tabs>
        <w:spacing w:line="240" w:lineRule="exact"/>
        <w:ind w:left="10206"/>
        <w:jc w:val="both"/>
        <w:rPr>
          <w:szCs w:val="28"/>
        </w:rPr>
      </w:pPr>
    </w:p>
    <w:p w:rsidR="00627F1C" w:rsidRPr="008C1BD5" w:rsidRDefault="006675AE" w:rsidP="00627F1C">
      <w:pPr>
        <w:tabs>
          <w:tab w:val="left" w:pos="4570"/>
          <w:tab w:val="left" w:pos="5103"/>
        </w:tabs>
        <w:spacing w:line="240" w:lineRule="exact"/>
        <w:ind w:left="10206"/>
        <w:rPr>
          <w:szCs w:val="28"/>
        </w:rPr>
      </w:pPr>
      <w:r w:rsidRPr="00627F1C">
        <w:rPr>
          <w:szCs w:val="28"/>
        </w:rPr>
        <w:t xml:space="preserve">к постановлению администрации </w:t>
      </w:r>
    </w:p>
    <w:p w:rsidR="006675AE" w:rsidRPr="00627F1C" w:rsidRDefault="006675AE" w:rsidP="00627F1C">
      <w:pPr>
        <w:tabs>
          <w:tab w:val="left" w:pos="4570"/>
          <w:tab w:val="left" w:pos="5103"/>
        </w:tabs>
        <w:spacing w:line="240" w:lineRule="exact"/>
        <w:ind w:left="10206"/>
        <w:rPr>
          <w:szCs w:val="28"/>
        </w:rPr>
      </w:pPr>
      <w:r w:rsidRPr="00627F1C">
        <w:rPr>
          <w:szCs w:val="28"/>
        </w:rPr>
        <w:t>города Ставрополя</w:t>
      </w:r>
    </w:p>
    <w:p w:rsidR="006675AE" w:rsidRPr="00627F1C" w:rsidRDefault="006675AE" w:rsidP="00627F1C">
      <w:pPr>
        <w:tabs>
          <w:tab w:val="left" w:pos="5103"/>
        </w:tabs>
        <w:spacing w:line="240" w:lineRule="exact"/>
        <w:ind w:left="10206"/>
        <w:rPr>
          <w:szCs w:val="28"/>
        </w:rPr>
      </w:pPr>
      <w:r w:rsidRPr="00627F1C">
        <w:rPr>
          <w:szCs w:val="28"/>
        </w:rPr>
        <w:t>от                         №</w:t>
      </w:r>
    </w:p>
    <w:p w:rsidR="00772FBB" w:rsidRPr="008C1BD5" w:rsidRDefault="00772FBB" w:rsidP="008C1BD5">
      <w:pPr>
        <w:widowControl w:val="0"/>
        <w:autoSpaceDE w:val="0"/>
        <w:autoSpaceDN w:val="0"/>
        <w:rPr>
          <w:rFonts w:eastAsiaTheme="minorEastAsia"/>
          <w:sz w:val="20"/>
        </w:rPr>
      </w:pPr>
    </w:p>
    <w:p w:rsidR="00627F1C" w:rsidRPr="008C1BD5" w:rsidRDefault="00627F1C" w:rsidP="00627F1C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</w:p>
    <w:p w:rsidR="00627F1C" w:rsidRPr="008C1BD5" w:rsidRDefault="00627F1C" w:rsidP="00627F1C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</w:p>
    <w:p w:rsidR="005A6CA0" w:rsidRPr="00627F1C" w:rsidRDefault="005A6CA0" w:rsidP="00627F1C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627F1C">
        <w:rPr>
          <w:b w:val="0"/>
          <w:sz w:val="28"/>
          <w:szCs w:val="28"/>
        </w:rPr>
        <w:t>ИНФОРМАЦИЯ</w:t>
      </w:r>
    </w:p>
    <w:p w:rsidR="005A6CA0" w:rsidRPr="00627F1C" w:rsidRDefault="005A6CA0" w:rsidP="00627F1C">
      <w:pPr>
        <w:pStyle w:val="ConsPlusTitle"/>
        <w:spacing w:line="240" w:lineRule="exact"/>
        <w:ind w:right="111"/>
        <w:jc w:val="center"/>
        <w:outlineLvl w:val="1"/>
        <w:rPr>
          <w:b w:val="0"/>
          <w:sz w:val="28"/>
          <w:szCs w:val="28"/>
        </w:rPr>
      </w:pPr>
      <w:r w:rsidRPr="00627F1C">
        <w:rPr>
          <w:b w:val="0"/>
          <w:sz w:val="28"/>
          <w:szCs w:val="28"/>
        </w:rPr>
        <w:t>об исполнительской дисциплине за ______ месяц</w:t>
      </w:r>
    </w:p>
    <w:p w:rsidR="005A6CA0" w:rsidRPr="00A824AC" w:rsidRDefault="005A6CA0" w:rsidP="00627F1C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627F1C">
        <w:rPr>
          <w:b w:val="0"/>
          <w:sz w:val="28"/>
          <w:szCs w:val="28"/>
        </w:rPr>
        <w:t>для выплаты премии по результатам работы для руководителей отраслевых</w:t>
      </w:r>
    </w:p>
    <w:p w:rsidR="005A6CA0" w:rsidRDefault="005A6CA0" w:rsidP="00627F1C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A824AC">
        <w:rPr>
          <w:b w:val="0"/>
          <w:sz w:val="28"/>
          <w:szCs w:val="28"/>
        </w:rPr>
        <w:t>(функциональных) и территориальных органов администрации города Ставрополя с правами юридического лица</w:t>
      </w:r>
    </w:p>
    <w:p w:rsidR="005A6CA0" w:rsidRDefault="005A6CA0" w:rsidP="005A6CA0">
      <w:pPr>
        <w:pStyle w:val="ConsPlusTitle"/>
        <w:spacing w:line="240" w:lineRule="exact"/>
        <w:jc w:val="center"/>
        <w:outlineLvl w:val="1"/>
        <w:rPr>
          <w:b w:val="0"/>
          <w:sz w:val="24"/>
          <w:szCs w:val="24"/>
        </w:rPr>
      </w:pPr>
    </w:p>
    <w:tbl>
      <w:tblPr>
        <w:tblStyle w:val="ae"/>
        <w:tblW w:w="15594" w:type="dxa"/>
        <w:tblInd w:w="-318" w:type="dxa"/>
        <w:tblLayout w:type="fixed"/>
        <w:tblLook w:val="04A0"/>
      </w:tblPr>
      <w:tblGrid>
        <w:gridCol w:w="710"/>
        <w:gridCol w:w="992"/>
        <w:gridCol w:w="992"/>
        <w:gridCol w:w="851"/>
        <w:gridCol w:w="992"/>
        <w:gridCol w:w="992"/>
        <w:gridCol w:w="993"/>
        <w:gridCol w:w="1134"/>
        <w:gridCol w:w="1275"/>
        <w:gridCol w:w="1276"/>
        <w:gridCol w:w="992"/>
        <w:gridCol w:w="993"/>
        <w:gridCol w:w="992"/>
        <w:gridCol w:w="1134"/>
        <w:gridCol w:w="1276"/>
      </w:tblGrid>
      <w:tr w:rsidR="000F4E5E" w:rsidTr="006675AE">
        <w:tc>
          <w:tcPr>
            <w:tcW w:w="710" w:type="dxa"/>
            <w:vMerge w:val="restart"/>
          </w:tcPr>
          <w:p w:rsidR="000F4E5E" w:rsidRDefault="000F4E5E" w:rsidP="001A65AC">
            <w:pPr>
              <w:pStyle w:val="ConsPlusTitle"/>
              <w:jc w:val="center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26098A">
              <w:rPr>
                <w:b w:val="0"/>
                <w:sz w:val="16"/>
                <w:szCs w:val="16"/>
              </w:rPr>
              <w:t>Фами</w:t>
            </w:r>
            <w:proofErr w:type="spellEnd"/>
          </w:p>
          <w:p w:rsidR="000F4E5E" w:rsidRDefault="000F4E5E" w:rsidP="001A65AC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26098A">
              <w:rPr>
                <w:b w:val="0"/>
                <w:sz w:val="16"/>
                <w:szCs w:val="16"/>
              </w:rPr>
              <w:t>лия, имя, отчество руководителя</w:t>
            </w:r>
          </w:p>
        </w:tc>
        <w:tc>
          <w:tcPr>
            <w:tcW w:w="14884" w:type="dxa"/>
            <w:gridSpan w:val="14"/>
          </w:tcPr>
          <w:p w:rsidR="000F4E5E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26098A">
              <w:rPr>
                <w:b w:val="0"/>
                <w:sz w:val="16"/>
                <w:szCs w:val="16"/>
              </w:rPr>
              <w:t>Критерии</w:t>
            </w:r>
          </w:p>
        </w:tc>
      </w:tr>
      <w:tr w:rsidR="000F4E5E" w:rsidTr="006675AE">
        <w:tc>
          <w:tcPr>
            <w:tcW w:w="710" w:type="dxa"/>
            <w:vMerge/>
          </w:tcPr>
          <w:p w:rsidR="000F4E5E" w:rsidRDefault="000F4E5E" w:rsidP="001A65AC">
            <w:pPr>
              <w:pStyle w:val="ConsPlusTitle"/>
              <w:spacing w:line="240" w:lineRule="exact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0489" w:type="dxa"/>
            <w:gridSpan w:val="10"/>
          </w:tcPr>
          <w:p w:rsidR="000F4E5E" w:rsidRPr="0026098A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26098A">
              <w:rPr>
                <w:b w:val="0"/>
                <w:sz w:val="16"/>
                <w:szCs w:val="16"/>
              </w:rPr>
              <w:t>Качественные</w:t>
            </w:r>
          </w:p>
        </w:tc>
        <w:tc>
          <w:tcPr>
            <w:tcW w:w="4395" w:type="dxa"/>
            <w:gridSpan w:val="4"/>
          </w:tcPr>
          <w:p w:rsidR="000F4E5E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26098A">
              <w:rPr>
                <w:b w:val="0"/>
                <w:sz w:val="16"/>
                <w:szCs w:val="16"/>
              </w:rPr>
              <w:t>Временные</w:t>
            </w:r>
          </w:p>
        </w:tc>
      </w:tr>
      <w:tr w:rsidR="000F4E5E" w:rsidTr="006675AE">
        <w:trPr>
          <w:trHeight w:val="490"/>
        </w:trPr>
        <w:tc>
          <w:tcPr>
            <w:tcW w:w="710" w:type="dxa"/>
            <w:vMerge/>
          </w:tcPr>
          <w:p w:rsidR="000F4E5E" w:rsidRDefault="000F4E5E" w:rsidP="001A65AC">
            <w:pPr>
              <w:pStyle w:val="ConsPlusTitle"/>
              <w:spacing w:line="240" w:lineRule="exact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0489" w:type="dxa"/>
            <w:gridSpan w:val="10"/>
            <w:vAlign w:val="center"/>
          </w:tcPr>
          <w:p w:rsidR="000F4E5E" w:rsidRPr="0026098A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26098A">
              <w:rPr>
                <w:b w:val="0"/>
                <w:sz w:val="16"/>
                <w:szCs w:val="16"/>
              </w:rPr>
              <w:t>Индикаторы (процент снижения премии за 1 нарушение)</w:t>
            </w:r>
          </w:p>
        </w:tc>
        <w:tc>
          <w:tcPr>
            <w:tcW w:w="4395" w:type="dxa"/>
            <w:gridSpan w:val="4"/>
            <w:vAlign w:val="center"/>
          </w:tcPr>
          <w:p w:rsidR="000F4E5E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26098A">
              <w:rPr>
                <w:b w:val="0"/>
                <w:sz w:val="16"/>
                <w:szCs w:val="16"/>
              </w:rPr>
              <w:t>Индикаторы</w:t>
            </w:r>
            <w:r>
              <w:rPr>
                <w:b w:val="0"/>
                <w:sz w:val="16"/>
                <w:szCs w:val="16"/>
              </w:rPr>
              <w:t xml:space="preserve"> (процент снижения премии) </w:t>
            </w:r>
            <w:r w:rsidRPr="0026098A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(2)</w:t>
            </w:r>
          </w:p>
        </w:tc>
      </w:tr>
      <w:tr w:rsidR="006675AE" w:rsidRPr="008A2697" w:rsidTr="006675AE">
        <w:tc>
          <w:tcPr>
            <w:tcW w:w="710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A2697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0F4E5E" w:rsidRPr="008A2697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</w:tr>
      <w:tr w:rsidR="006675AE" w:rsidRPr="008A2697" w:rsidTr="006675AE">
        <w:tc>
          <w:tcPr>
            <w:tcW w:w="710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1. </w:t>
            </w:r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Наличие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дисци</w:t>
            </w:r>
            <w:proofErr w:type="spellEnd"/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плинарных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взыска</w:t>
            </w:r>
          </w:p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(1)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2. </w:t>
            </w:r>
          </w:p>
          <w:p w:rsidR="000F4E5E" w:rsidRPr="008C1BD5" w:rsidRDefault="000F4E5E" w:rsidP="001A65A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>Наличие нарушений Правил внутренне</w:t>
            </w:r>
          </w:p>
          <w:p w:rsidR="000F4E5E" w:rsidRPr="008C1BD5" w:rsidRDefault="000F4E5E" w:rsidP="001A65A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го </w:t>
            </w:r>
            <w:proofErr w:type="spellStart"/>
            <w:r w:rsidRPr="008C1BD5">
              <w:rPr>
                <w:sz w:val="16"/>
                <w:szCs w:val="16"/>
              </w:rPr>
              <w:t>трудово</w:t>
            </w:r>
            <w:proofErr w:type="spellEnd"/>
          </w:p>
          <w:p w:rsidR="000F4E5E" w:rsidRPr="008C1BD5" w:rsidRDefault="000F4E5E" w:rsidP="001A65A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го </w:t>
            </w:r>
            <w:proofErr w:type="spellStart"/>
            <w:r w:rsidRPr="008C1BD5">
              <w:rPr>
                <w:sz w:val="16"/>
                <w:szCs w:val="16"/>
              </w:rPr>
              <w:t>распо</w:t>
            </w:r>
            <w:proofErr w:type="spellEnd"/>
          </w:p>
          <w:p w:rsidR="008C1BD5" w:rsidRPr="008C1BD5" w:rsidRDefault="000F4E5E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рядка </w:t>
            </w:r>
            <w:proofErr w:type="spellStart"/>
            <w:r w:rsidR="008C1BD5" w:rsidRPr="008C1BD5">
              <w:rPr>
                <w:sz w:val="16"/>
                <w:szCs w:val="16"/>
              </w:rPr>
              <w:t>админист</w:t>
            </w:r>
            <w:proofErr w:type="spellEnd"/>
          </w:p>
          <w:p w:rsidR="008C1BD5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рации </w:t>
            </w:r>
            <w:proofErr w:type="spellStart"/>
            <w:r w:rsidRPr="008C1BD5">
              <w:rPr>
                <w:sz w:val="16"/>
                <w:szCs w:val="16"/>
              </w:rPr>
              <w:t>горо</w:t>
            </w:r>
            <w:proofErr w:type="spellEnd"/>
          </w:p>
          <w:p w:rsidR="008C1BD5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да </w:t>
            </w:r>
            <w:proofErr w:type="spellStart"/>
            <w:r w:rsidRPr="008C1BD5">
              <w:rPr>
                <w:sz w:val="16"/>
                <w:szCs w:val="16"/>
              </w:rPr>
              <w:t>Ставро</w:t>
            </w:r>
            <w:proofErr w:type="spellEnd"/>
          </w:p>
          <w:p w:rsidR="005F6966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поля, </w:t>
            </w:r>
            <w:proofErr w:type="spellStart"/>
            <w:r w:rsidRPr="008C1BD5">
              <w:rPr>
                <w:sz w:val="16"/>
                <w:szCs w:val="16"/>
              </w:rPr>
              <w:t>отрасле</w:t>
            </w:r>
            <w:proofErr w:type="spellEnd"/>
          </w:p>
          <w:p w:rsidR="008C1BD5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sz w:val="16"/>
                <w:szCs w:val="16"/>
              </w:rPr>
              <w:t>вых</w:t>
            </w:r>
            <w:proofErr w:type="spellEnd"/>
            <w:r w:rsidRPr="008C1BD5">
              <w:rPr>
                <w:sz w:val="16"/>
                <w:szCs w:val="16"/>
              </w:rPr>
              <w:t xml:space="preserve"> (</w:t>
            </w:r>
            <w:proofErr w:type="spellStart"/>
            <w:r w:rsidRPr="008C1BD5">
              <w:rPr>
                <w:sz w:val="16"/>
                <w:szCs w:val="16"/>
              </w:rPr>
              <w:t>функцио</w:t>
            </w:r>
            <w:proofErr w:type="spellEnd"/>
            <w:proofErr w:type="gramEnd"/>
          </w:p>
          <w:p w:rsidR="008C1BD5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sz w:val="16"/>
                <w:szCs w:val="16"/>
              </w:rPr>
              <w:t>нальных</w:t>
            </w:r>
            <w:proofErr w:type="spellEnd"/>
            <w:r w:rsidRPr="008C1BD5">
              <w:rPr>
                <w:sz w:val="16"/>
                <w:szCs w:val="16"/>
              </w:rPr>
              <w:t xml:space="preserve">) и </w:t>
            </w:r>
            <w:proofErr w:type="spellStart"/>
            <w:r w:rsidRPr="008C1BD5">
              <w:rPr>
                <w:sz w:val="16"/>
                <w:szCs w:val="16"/>
              </w:rPr>
              <w:t>террито</w:t>
            </w:r>
            <w:proofErr w:type="spellEnd"/>
            <w:proofErr w:type="gramEnd"/>
          </w:p>
          <w:p w:rsidR="008C1BD5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риальных</w:t>
            </w:r>
            <w:proofErr w:type="spellEnd"/>
            <w:r w:rsidRPr="008C1BD5">
              <w:rPr>
                <w:sz w:val="16"/>
                <w:szCs w:val="16"/>
              </w:rPr>
              <w:t xml:space="preserve"> органов </w:t>
            </w:r>
            <w:proofErr w:type="spellStart"/>
            <w:r w:rsidRPr="008C1BD5">
              <w:rPr>
                <w:sz w:val="16"/>
                <w:szCs w:val="16"/>
              </w:rPr>
              <w:t>админист</w:t>
            </w:r>
            <w:proofErr w:type="spellEnd"/>
          </w:p>
          <w:p w:rsidR="008C1BD5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рации города </w:t>
            </w:r>
            <w:proofErr w:type="spellStart"/>
            <w:r w:rsidRPr="008C1BD5">
              <w:rPr>
                <w:sz w:val="16"/>
                <w:szCs w:val="16"/>
              </w:rPr>
              <w:t>Ставропо</w:t>
            </w:r>
            <w:proofErr w:type="spellEnd"/>
          </w:p>
          <w:p w:rsidR="008C1BD5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>ля, Кодек</w:t>
            </w:r>
          </w:p>
          <w:p w:rsidR="000F4E5E" w:rsidRPr="008C1BD5" w:rsidRDefault="008C1BD5" w:rsidP="008C1BD5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са</w:t>
            </w:r>
            <w:proofErr w:type="spellEnd"/>
            <w:r w:rsidRPr="008C1BD5">
              <w:rPr>
                <w:sz w:val="16"/>
                <w:szCs w:val="16"/>
              </w:rPr>
              <w:t xml:space="preserve"> этики и </w:t>
            </w:r>
            <w:proofErr w:type="spellStart"/>
            <w:proofErr w:type="gramStart"/>
            <w:r w:rsidRPr="008C1BD5">
              <w:rPr>
                <w:sz w:val="16"/>
                <w:szCs w:val="16"/>
              </w:rPr>
              <w:t>служебно</w:t>
            </w:r>
            <w:proofErr w:type="spellEnd"/>
            <w:r w:rsidR="005F6966" w:rsidRPr="008C1BD5">
              <w:rPr>
                <w:sz w:val="16"/>
                <w:szCs w:val="16"/>
              </w:rPr>
              <w:t xml:space="preserve"> го</w:t>
            </w:r>
            <w:proofErr w:type="gramEnd"/>
          </w:p>
        </w:tc>
        <w:tc>
          <w:tcPr>
            <w:tcW w:w="851" w:type="dxa"/>
          </w:tcPr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3.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Отклоне</w:t>
            </w:r>
            <w:proofErr w:type="spellEnd"/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или возврат проекта решения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Ставро</w:t>
            </w:r>
            <w:proofErr w:type="spellEnd"/>
          </w:p>
          <w:p w:rsidR="008C1BD5" w:rsidRPr="008C1BD5" w:rsidRDefault="000F4E5E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gramStart"/>
            <w:r w:rsidRPr="008C1BD5">
              <w:rPr>
                <w:b w:val="0"/>
                <w:sz w:val="16"/>
                <w:szCs w:val="16"/>
              </w:rPr>
              <w:t>польской</w:t>
            </w:r>
            <w:proofErr w:type="gramEnd"/>
            <w:r w:rsidRPr="008C1BD5">
              <w:rPr>
                <w:b w:val="0"/>
                <w:sz w:val="16"/>
                <w:szCs w:val="16"/>
              </w:rPr>
              <w:t xml:space="preserve"> </w:t>
            </w:r>
            <w:r w:rsidR="008C1BD5" w:rsidRPr="008C1BD5">
              <w:rPr>
                <w:b w:val="0"/>
                <w:sz w:val="16"/>
                <w:szCs w:val="16"/>
              </w:rPr>
              <w:t>город</w:t>
            </w:r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ской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Думы, </w:t>
            </w:r>
            <w:proofErr w:type="gramStart"/>
            <w:r w:rsidRPr="008C1BD5">
              <w:rPr>
                <w:b w:val="0"/>
                <w:sz w:val="16"/>
                <w:szCs w:val="16"/>
              </w:rPr>
              <w:t>внесенного</w:t>
            </w:r>
            <w:proofErr w:type="gramEnd"/>
            <w:r w:rsidRPr="008C1BD5">
              <w:rPr>
                <w:b w:val="0"/>
                <w:sz w:val="16"/>
                <w:szCs w:val="16"/>
              </w:rPr>
              <w:t xml:space="preserve"> главой города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Ставро</w:t>
            </w:r>
            <w:proofErr w:type="spellEnd"/>
          </w:p>
          <w:p w:rsidR="000F4E5E" w:rsidRPr="008C1BD5" w:rsidRDefault="008C1BD5" w:rsidP="008C1BD5">
            <w:pPr>
              <w:pStyle w:val="ConsPlusTitle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8C1BD5">
              <w:rPr>
                <w:b w:val="0"/>
                <w:sz w:val="16"/>
                <w:szCs w:val="16"/>
              </w:rPr>
              <w:t>поля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Привлече</w:t>
            </w:r>
            <w:proofErr w:type="spellEnd"/>
          </w:p>
          <w:p w:rsidR="000F4E5E" w:rsidRPr="008C1BD5" w:rsidRDefault="000F4E5E" w:rsidP="001A65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админист</w:t>
            </w:r>
            <w:proofErr w:type="spellEnd"/>
          </w:p>
          <w:p w:rsidR="008C1BD5" w:rsidRPr="008C1BD5" w:rsidRDefault="000F4E5E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ративной</w:t>
            </w:r>
            <w:proofErr w:type="spellEnd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ответственности </w:t>
            </w:r>
            <w:proofErr w:type="spellStart"/>
            <w:proofErr w:type="gram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отраслево</w:t>
            </w:r>
            <w:proofErr w:type="spellEnd"/>
            <w:r w:rsidR="008C1BD5"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го</w:t>
            </w:r>
            <w:proofErr w:type="gramEnd"/>
            <w:r w:rsidR="008C1BD5"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8C1BD5" w:rsidRPr="008C1BD5">
              <w:rPr>
                <w:rFonts w:ascii="Times New Roman" w:hAnsi="Times New Roman" w:cs="Times New Roman"/>
                <w:sz w:val="16"/>
                <w:szCs w:val="16"/>
              </w:rPr>
              <w:t>функци</w:t>
            </w:r>
            <w:proofErr w:type="spellEnd"/>
          </w:p>
          <w:p w:rsidR="008C1BD5" w:rsidRPr="008C1BD5" w:rsidRDefault="008C1BD5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онального</w:t>
            </w:r>
            <w:proofErr w:type="spellEnd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) и </w:t>
            </w: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террито</w:t>
            </w:r>
            <w:proofErr w:type="spellEnd"/>
            <w:proofErr w:type="gramEnd"/>
          </w:p>
          <w:p w:rsidR="008C1BD5" w:rsidRPr="008C1BD5" w:rsidRDefault="008C1BD5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риального</w:t>
            </w:r>
            <w:proofErr w:type="spellEnd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органа </w:t>
            </w: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админист</w:t>
            </w:r>
            <w:proofErr w:type="spellEnd"/>
          </w:p>
          <w:p w:rsidR="008C1BD5" w:rsidRPr="008C1BD5" w:rsidRDefault="008C1BD5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рации города </w:t>
            </w: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Ставропо</w:t>
            </w:r>
            <w:proofErr w:type="spellEnd"/>
          </w:p>
          <w:p w:rsidR="008C1BD5" w:rsidRPr="008C1BD5" w:rsidRDefault="008C1BD5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proofErr w:type="gram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с права</w:t>
            </w:r>
            <w:proofErr w:type="gramEnd"/>
          </w:p>
          <w:p w:rsidR="008C1BD5" w:rsidRPr="008C1BD5" w:rsidRDefault="008C1BD5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ми </w:t>
            </w: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юриди</w:t>
            </w:r>
            <w:proofErr w:type="spellEnd"/>
          </w:p>
          <w:p w:rsidR="008C1BD5" w:rsidRPr="008C1BD5" w:rsidRDefault="008C1BD5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ческого</w:t>
            </w:r>
            <w:proofErr w:type="spellEnd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лица и (или) </w:t>
            </w: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должност</w:t>
            </w:r>
            <w:proofErr w:type="spellEnd"/>
          </w:p>
          <w:p w:rsidR="000F4E5E" w:rsidRPr="008C1BD5" w:rsidRDefault="008C1BD5" w:rsidP="008C1B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лица  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5. </w:t>
            </w:r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Невыполне</w:t>
            </w:r>
            <w:proofErr w:type="spellEnd"/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плано</w:t>
            </w:r>
            <w:proofErr w:type="spellEnd"/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вых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назна</w:t>
            </w:r>
            <w:proofErr w:type="spellEnd"/>
          </w:p>
          <w:p w:rsidR="000F4E5E" w:rsidRPr="008C1BD5" w:rsidRDefault="00697577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чений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</w:t>
            </w:r>
            <w:r w:rsidR="000F4E5E" w:rsidRPr="008C1BD5">
              <w:rPr>
                <w:b w:val="0"/>
                <w:sz w:val="16"/>
                <w:szCs w:val="16"/>
              </w:rPr>
              <w:t xml:space="preserve">по </w:t>
            </w:r>
            <w:proofErr w:type="spellStart"/>
            <w:r w:rsidR="000F4E5E" w:rsidRPr="008C1BD5">
              <w:rPr>
                <w:b w:val="0"/>
                <w:sz w:val="16"/>
                <w:szCs w:val="16"/>
              </w:rPr>
              <w:t>админист</w:t>
            </w:r>
            <w:proofErr w:type="spellEnd"/>
          </w:p>
          <w:p w:rsidR="008C1BD5" w:rsidRPr="008C1BD5" w:rsidRDefault="000F4E5E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рируемым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доходам </w:t>
            </w:r>
            <w:r w:rsidR="008C1BD5" w:rsidRPr="008C1BD5">
              <w:rPr>
                <w:b w:val="0"/>
                <w:sz w:val="16"/>
                <w:szCs w:val="16"/>
              </w:rPr>
              <w:t xml:space="preserve">бюджета города 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Ставропо</w:t>
            </w:r>
            <w:proofErr w:type="spellEnd"/>
          </w:p>
          <w:p w:rsidR="000F4E5E" w:rsidRPr="008C1BD5" w:rsidRDefault="008C1BD5" w:rsidP="008C1BD5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8C1BD5">
              <w:rPr>
                <w:b w:val="0"/>
                <w:sz w:val="16"/>
                <w:szCs w:val="16"/>
              </w:rPr>
              <w:t>ля (4)</w:t>
            </w:r>
          </w:p>
        </w:tc>
        <w:tc>
          <w:tcPr>
            <w:tcW w:w="993" w:type="dxa"/>
          </w:tcPr>
          <w:p w:rsidR="000F4E5E" w:rsidRPr="008C1BD5" w:rsidRDefault="000F4E5E" w:rsidP="001A65AC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 </w:t>
            </w:r>
          </w:p>
          <w:p w:rsidR="000F4E5E" w:rsidRPr="008C1BD5" w:rsidRDefault="000F4E5E" w:rsidP="001A65AC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>Невыполне</w:t>
            </w:r>
            <w:proofErr w:type="spellEnd"/>
          </w:p>
          <w:p w:rsidR="000F4E5E" w:rsidRPr="008C1BD5" w:rsidRDefault="000F4E5E" w:rsidP="001A65AC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>ние</w:t>
            </w:r>
            <w:proofErr w:type="spellEnd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>плано</w:t>
            </w:r>
            <w:proofErr w:type="spellEnd"/>
          </w:p>
          <w:p w:rsidR="000F4E5E" w:rsidRPr="008C1BD5" w:rsidRDefault="000F4E5E" w:rsidP="001A65AC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>вых</w:t>
            </w:r>
            <w:proofErr w:type="spellEnd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>назна</w:t>
            </w:r>
            <w:proofErr w:type="spellEnd"/>
          </w:p>
          <w:p w:rsidR="000F4E5E" w:rsidRPr="008C1BD5" w:rsidRDefault="000F4E5E" w:rsidP="008C1BD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>чений</w:t>
            </w:r>
            <w:proofErr w:type="spellEnd"/>
            <w:r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 расходам бюджета города </w:t>
            </w:r>
            <w:proofErr w:type="spellStart"/>
            <w:proofErr w:type="gramStart"/>
            <w:r w:rsidR="008C1BD5" w:rsidRPr="008C1BD5">
              <w:rPr>
                <w:rFonts w:ascii="Times New Roman" w:hAnsi="Times New Roman" w:cs="Times New Roman"/>
                <w:bCs/>
                <w:sz w:val="16"/>
                <w:szCs w:val="16"/>
              </w:rPr>
              <w:t>Ставропо</w:t>
            </w:r>
            <w:proofErr w:type="spellEnd"/>
            <w:r w:rsidR="00ED07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C1BD5" w:rsidRPr="008C1BD5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  <w:proofErr w:type="gramEnd"/>
            <w:r w:rsidR="008C1BD5" w:rsidRPr="008C1BD5">
              <w:rPr>
                <w:rFonts w:ascii="Times New Roman" w:hAnsi="Times New Roman" w:cs="Times New Roman"/>
                <w:sz w:val="16"/>
                <w:szCs w:val="16"/>
              </w:rPr>
              <w:t xml:space="preserve"> (4)</w:t>
            </w:r>
          </w:p>
        </w:tc>
        <w:tc>
          <w:tcPr>
            <w:tcW w:w="1134" w:type="dxa"/>
          </w:tcPr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7. </w:t>
            </w:r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Увеличение недоимки по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администри</w:t>
            </w:r>
            <w:proofErr w:type="spellEnd"/>
          </w:p>
          <w:p w:rsidR="000F4E5E" w:rsidRPr="008C1BD5" w:rsidRDefault="000F4E5E" w:rsidP="00627F1C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руемым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неналоговым доходам, зачисляемым </w:t>
            </w:r>
            <w:r w:rsidR="008C1BD5" w:rsidRPr="008C1BD5">
              <w:rPr>
                <w:b w:val="0"/>
                <w:sz w:val="16"/>
                <w:szCs w:val="16"/>
              </w:rPr>
              <w:t>в бюджет города Ставрополя, более чем на 10 процентов (4, 5)</w:t>
            </w:r>
          </w:p>
        </w:tc>
        <w:tc>
          <w:tcPr>
            <w:tcW w:w="1275" w:type="dxa"/>
          </w:tcPr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8. </w:t>
            </w:r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Невыполнение протокольных поручений Губернатора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Ставропольско</w:t>
            </w:r>
            <w:proofErr w:type="spellEnd"/>
          </w:p>
          <w:p w:rsidR="008C1BD5" w:rsidRPr="008C1BD5" w:rsidRDefault="000F4E5E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го края, Правительства </w:t>
            </w:r>
            <w:r w:rsidR="008C1BD5" w:rsidRPr="008C1BD5">
              <w:rPr>
                <w:b w:val="0"/>
                <w:sz w:val="16"/>
                <w:szCs w:val="16"/>
              </w:rPr>
              <w:t xml:space="preserve">Ставропольского края, главы города Ставрополя, первых заместителей и  заместителей главы 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администра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ции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города Ставрополя, мероприятий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муниципаль</w:t>
            </w:r>
            <w:proofErr w:type="spellEnd"/>
          </w:p>
          <w:p w:rsidR="000F4E5E" w:rsidRPr="008C1BD5" w:rsidRDefault="008C1BD5" w:rsidP="008C1BD5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ных</w:t>
            </w:r>
            <w:proofErr w:type="spellEnd"/>
            <w:r w:rsidRPr="008C1BD5">
              <w:rPr>
                <w:sz w:val="16"/>
                <w:szCs w:val="16"/>
              </w:rPr>
              <w:t xml:space="preserve"> </w:t>
            </w:r>
            <w:r w:rsidRPr="008C1BD5">
              <w:rPr>
                <w:b w:val="0"/>
                <w:sz w:val="16"/>
                <w:szCs w:val="16"/>
              </w:rPr>
              <w:t>программ (4)</w:t>
            </w:r>
          </w:p>
        </w:tc>
        <w:tc>
          <w:tcPr>
            <w:tcW w:w="1276" w:type="dxa"/>
          </w:tcPr>
          <w:p w:rsidR="000F4E5E" w:rsidRPr="008C1BD5" w:rsidRDefault="000F4E5E" w:rsidP="001A65AC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9.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Неразмещение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или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несвоевремен</w:t>
            </w:r>
            <w:proofErr w:type="spellEnd"/>
          </w:p>
          <w:p w:rsidR="000F4E5E" w:rsidRPr="008C1BD5" w:rsidRDefault="000F4E5E" w:rsidP="001A65AC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ное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размеще</w:t>
            </w:r>
            <w:proofErr w:type="spellEnd"/>
          </w:p>
          <w:p w:rsidR="008C1BD5" w:rsidRPr="008C1BD5" w:rsidRDefault="000F4E5E" w:rsidP="008C1BD5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b w:val="0"/>
                <w:sz w:val="16"/>
                <w:szCs w:val="16"/>
              </w:rPr>
              <w:t>ние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информации и (или) </w:t>
            </w:r>
            <w:r w:rsidR="008C1BD5" w:rsidRPr="008C1BD5">
              <w:rPr>
                <w:b w:val="0"/>
                <w:sz w:val="16"/>
                <w:szCs w:val="16"/>
              </w:rPr>
              <w:t>размещение недостоверной (неполной) информации о деятельности главы города Ставрополя, администрации города Ставрополя, ее отраслевых (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функциональ</w:t>
            </w:r>
            <w:proofErr w:type="spellEnd"/>
            <w:proofErr w:type="gramEnd"/>
          </w:p>
          <w:p w:rsidR="008C1BD5" w:rsidRPr="008C1BD5" w:rsidRDefault="008C1BD5" w:rsidP="008C1BD5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b w:val="0"/>
                <w:sz w:val="16"/>
                <w:szCs w:val="16"/>
              </w:rPr>
              <w:t>ных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) и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территориаль</w:t>
            </w:r>
            <w:proofErr w:type="spellEnd"/>
            <w:proofErr w:type="gramEnd"/>
          </w:p>
          <w:p w:rsidR="000F4E5E" w:rsidRPr="008C1BD5" w:rsidRDefault="008C1BD5" w:rsidP="008C1BD5">
            <w:pPr>
              <w:pStyle w:val="ConsPlusTitle"/>
              <w:ind w:left="-12" w:firstLine="12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ных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органов</w:t>
            </w:r>
            <w:r w:rsidRPr="008C1BD5">
              <w:rPr>
                <w:sz w:val="16"/>
                <w:szCs w:val="16"/>
              </w:rPr>
              <w:t xml:space="preserve">, </w:t>
            </w:r>
            <w:r w:rsidRPr="008C1BD5">
              <w:rPr>
                <w:b w:val="0"/>
                <w:sz w:val="16"/>
                <w:szCs w:val="16"/>
              </w:rPr>
              <w:t>о</w:t>
            </w:r>
            <w:r w:rsidRPr="008C1BD5">
              <w:rPr>
                <w:sz w:val="16"/>
                <w:szCs w:val="16"/>
              </w:rPr>
              <w:t xml:space="preserve"> </w:t>
            </w:r>
            <w:r w:rsidRPr="008C1BD5">
              <w:rPr>
                <w:b w:val="0"/>
                <w:sz w:val="16"/>
                <w:szCs w:val="16"/>
              </w:rPr>
              <w:t xml:space="preserve">мероприятиях, проводимых главой города Ставрополя, 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10.</w:t>
            </w:r>
          </w:p>
          <w:p w:rsidR="000F4E5E" w:rsidRPr="008C1BD5" w:rsidRDefault="000F4E5E" w:rsidP="000F4E5E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Наличие судебных актов, вступив</w:t>
            </w:r>
          </w:p>
          <w:p w:rsidR="008C1BD5" w:rsidRPr="008C1BD5" w:rsidRDefault="000F4E5E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ших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в законную силу, </w:t>
            </w:r>
            <w:proofErr w:type="gramStart"/>
            <w:r w:rsidR="008C1BD5" w:rsidRPr="008C1BD5">
              <w:rPr>
                <w:b w:val="0"/>
                <w:sz w:val="16"/>
                <w:szCs w:val="16"/>
              </w:rPr>
              <w:t>принятых</w:t>
            </w:r>
            <w:proofErr w:type="gramEnd"/>
            <w:r w:rsidR="008C1BD5" w:rsidRPr="008C1BD5">
              <w:rPr>
                <w:b w:val="0"/>
                <w:sz w:val="16"/>
                <w:szCs w:val="16"/>
              </w:rPr>
              <w:t xml:space="preserve"> не в пользу 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отрасле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b w:val="0"/>
                <w:sz w:val="16"/>
                <w:szCs w:val="16"/>
              </w:rPr>
              <w:t>вого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функцио</w:t>
            </w:r>
            <w:proofErr w:type="spellEnd"/>
            <w:proofErr w:type="gramEnd"/>
          </w:p>
          <w:p w:rsidR="00B7440F" w:rsidRPr="00B7440F" w:rsidRDefault="00B7440F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нального</w:t>
            </w:r>
            <w:proofErr w:type="spellEnd"/>
            <w:r>
              <w:rPr>
                <w:b w:val="0"/>
                <w:sz w:val="16"/>
                <w:szCs w:val="16"/>
              </w:rPr>
              <w:t>) и</w:t>
            </w:r>
            <w:r w:rsidRPr="00B7440F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террито</w:t>
            </w:r>
            <w:proofErr w:type="spellEnd"/>
            <w:proofErr w:type="gram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риального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органа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админист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рации города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Ставропо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ля с правами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юридичес</w:t>
            </w:r>
            <w:proofErr w:type="spellEnd"/>
          </w:p>
          <w:p w:rsidR="000F4E5E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кого лица</w:t>
            </w:r>
          </w:p>
        </w:tc>
        <w:tc>
          <w:tcPr>
            <w:tcW w:w="993" w:type="dxa"/>
          </w:tcPr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11.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Наруше</w:t>
            </w:r>
            <w:proofErr w:type="spellEnd"/>
          </w:p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сроков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подготов</w:t>
            </w:r>
            <w:proofErr w:type="spellEnd"/>
          </w:p>
          <w:p w:rsidR="008C1BD5" w:rsidRPr="008C1BD5" w:rsidRDefault="000F4E5E" w:rsidP="008C1BD5">
            <w:pPr>
              <w:pStyle w:val="ConsPlusTitle"/>
              <w:jc w:val="both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ки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проектов ответов на обращения </w:t>
            </w:r>
            <w:r w:rsidR="008C1BD5" w:rsidRPr="008C1BD5">
              <w:rPr>
                <w:b w:val="0"/>
                <w:sz w:val="16"/>
                <w:szCs w:val="16"/>
              </w:rPr>
              <w:t xml:space="preserve">граждан и 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организа</w:t>
            </w:r>
            <w:proofErr w:type="spellEnd"/>
          </w:p>
          <w:p w:rsidR="000F4E5E" w:rsidRPr="008C1BD5" w:rsidRDefault="008C1BD5" w:rsidP="008C1BD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12. </w:t>
            </w:r>
          </w:p>
          <w:p w:rsidR="00F85D7A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Наруше</w:t>
            </w:r>
            <w:proofErr w:type="spellEnd"/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сроков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согласова</w:t>
            </w:r>
            <w:proofErr w:type="spellEnd"/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ния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проектов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постановле</w:t>
            </w:r>
            <w:proofErr w:type="spellEnd"/>
          </w:p>
          <w:p w:rsidR="008C1BD5" w:rsidRPr="008C1BD5" w:rsidRDefault="000F4E5E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распоряже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главы города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Ставропо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ля, постановлений и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распоряже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админист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рации города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Ставропо</w:t>
            </w:r>
            <w:proofErr w:type="spellEnd"/>
          </w:p>
          <w:p w:rsidR="000F4E5E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  <w:lang w:val="en-US"/>
              </w:rPr>
            </w:pPr>
            <w:r w:rsidRPr="008C1BD5">
              <w:rPr>
                <w:b w:val="0"/>
                <w:sz w:val="16"/>
                <w:szCs w:val="16"/>
              </w:rPr>
              <w:t>ля</w:t>
            </w:r>
          </w:p>
        </w:tc>
        <w:tc>
          <w:tcPr>
            <w:tcW w:w="1134" w:type="dxa"/>
          </w:tcPr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13. </w:t>
            </w:r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Нарушение федеральных законов и законов Ставрополь</w:t>
            </w:r>
          </w:p>
          <w:p w:rsidR="008C1BD5" w:rsidRPr="008C1BD5" w:rsidRDefault="000F4E5E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ского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края, правовых </w:t>
            </w:r>
            <w:r w:rsidR="008C1BD5" w:rsidRPr="008C1BD5">
              <w:rPr>
                <w:b w:val="0"/>
                <w:sz w:val="16"/>
                <w:szCs w:val="16"/>
              </w:rPr>
              <w:t xml:space="preserve">актов органов </w:t>
            </w:r>
            <w:proofErr w:type="spellStart"/>
            <w:r w:rsidR="008C1BD5" w:rsidRPr="008C1BD5">
              <w:rPr>
                <w:b w:val="0"/>
                <w:sz w:val="16"/>
                <w:szCs w:val="16"/>
              </w:rPr>
              <w:t>государствен</w:t>
            </w:r>
            <w:proofErr w:type="spellEnd"/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ной власти Российской Федерации, Ставрополь</w:t>
            </w:r>
          </w:p>
          <w:p w:rsidR="008C1BD5" w:rsidRPr="008C1BD5" w:rsidRDefault="008C1BD5" w:rsidP="008C1BD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ского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края, органов местного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самоуправле</w:t>
            </w:r>
            <w:proofErr w:type="spellEnd"/>
          </w:p>
          <w:p w:rsidR="000F4E5E" w:rsidRPr="008C1BD5" w:rsidRDefault="008C1BD5" w:rsidP="001A65AC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ния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города Ставрополя, </w:t>
            </w:r>
            <w:proofErr w:type="spellStart"/>
            <w:proofErr w:type="gramStart"/>
            <w:r w:rsidRPr="008C1BD5">
              <w:rPr>
                <w:b w:val="0"/>
                <w:sz w:val="16"/>
                <w:szCs w:val="16"/>
              </w:rPr>
              <w:t>выразивше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еся</w:t>
            </w:r>
            <w:proofErr w:type="spellEnd"/>
            <w:proofErr w:type="gramEnd"/>
            <w:r w:rsidRPr="008C1BD5">
              <w:rPr>
                <w:b w:val="0"/>
                <w:sz w:val="16"/>
                <w:szCs w:val="16"/>
              </w:rPr>
              <w:t xml:space="preserve"> в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несоблюде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нии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сроков (в том числе нарушение </w:t>
            </w:r>
          </w:p>
        </w:tc>
        <w:tc>
          <w:tcPr>
            <w:tcW w:w="1276" w:type="dxa"/>
          </w:tcPr>
          <w:p w:rsidR="00F85D7A" w:rsidRPr="008C1BD5" w:rsidRDefault="000F4E5E" w:rsidP="001A65AC">
            <w:pPr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14. </w:t>
            </w:r>
          </w:p>
          <w:p w:rsidR="008C1BD5" w:rsidRPr="008C1BD5" w:rsidRDefault="000F4E5E" w:rsidP="008C1BD5">
            <w:pPr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Нарушение сроков исполнения входящих документов, поручений, данных на </w:t>
            </w:r>
            <w:r w:rsidR="008C1BD5" w:rsidRPr="008C1BD5">
              <w:rPr>
                <w:sz w:val="16"/>
                <w:szCs w:val="16"/>
              </w:rPr>
              <w:t xml:space="preserve">еженедельных совещаниях </w:t>
            </w:r>
            <w:proofErr w:type="spellStart"/>
            <w:r w:rsidR="008C1BD5" w:rsidRPr="008C1BD5">
              <w:rPr>
                <w:sz w:val="16"/>
                <w:szCs w:val="16"/>
              </w:rPr>
              <w:t>администра</w:t>
            </w:r>
            <w:proofErr w:type="spellEnd"/>
          </w:p>
          <w:p w:rsidR="008C1BD5" w:rsidRPr="008C1BD5" w:rsidRDefault="008C1BD5" w:rsidP="008C1BD5">
            <w:pPr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ции</w:t>
            </w:r>
            <w:proofErr w:type="spellEnd"/>
            <w:r w:rsidRPr="008C1BD5">
              <w:rPr>
                <w:sz w:val="16"/>
                <w:szCs w:val="16"/>
              </w:rPr>
              <w:t xml:space="preserve"> города Ставрополя, </w:t>
            </w:r>
            <w:proofErr w:type="gramStart"/>
            <w:r w:rsidRPr="008C1BD5">
              <w:rPr>
                <w:sz w:val="16"/>
                <w:szCs w:val="16"/>
              </w:rPr>
              <w:t>заседаниях</w:t>
            </w:r>
            <w:proofErr w:type="gramEnd"/>
            <w:r w:rsidRPr="008C1BD5">
              <w:rPr>
                <w:sz w:val="16"/>
                <w:szCs w:val="16"/>
              </w:rPr>
              <w:t xml:space="preserve"> </w:t>
            </w:r>
            <w:proofErr w:type="spellStart"/>
            <w:r w:rsidRPr="008C1BD5">
              <w:rPr>
                <w:sz w:val="16"/>
                <w:szCs w:val="16"/>
              </w:rPr>
              <w:t>администра</w:t>
            </w:r>
            <w:proofErr w:type="spellEnd"/>
          </w:p>
          <w:p w:rsidR="008C1BD5" w:rsidRPr="008C1BD5" w:rsidRDefault="008C1BD5" w:rsidP="008C1BD5">
            <w:pPr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ции</w:t>
            </w:r>
            <w:proofErr w:type="spellEnd"/>
            <w:r w:rsidRPr="008C1BD5">
              <w:rPr>
                <w:sz w:val="16"/>
                <w:szCs w:val="16"/>
              </w:rPr>
              <w:t xml:space="preserve"> города Ставрополя, совещаниях, проводимых главой города Ставрополя, планов мероприятий, </w:t>
            </w:r>
            <w:proofErr w:type="gramStart"/>
            <w:r w:rsidRPr="008C1BD5">
              <w:rPr>
                <w:sz w:val="16"/>
                <w:szCs w:val="16"/>
              </w:rPr>
              <w:t>утвержден</w:t>
            </w:r>
            <w:proofErr w:type="gramEnd"/>
          </w:p>
          <w:p w:rsidR="000F4E5E" w:rsidRPr="008C1BD5" w:rsidRDefault="008C1BD5" w:rsidP="008C1BD5">
            <w:pPr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ных</w:t>
            </w:r>
            <w:proofErr w:type="spellEnd"/>
            <w:r w:rsidRPr="008C1BD5">
              <w:rPr>
                <w:sz w:val="16"/>
                <w:szCs w:val="16"/>
              </w:rPr>
              <w:t xml:space="preserve"> главой города Ставрополя,</w:t>
            </w:r>
          </w:p>
        </w:tc>
      </w:tr>
      <w:tr w:rsidR="006675AE" w:rsidRPr="00AA3C1F" w:rsidTr="006675AE">
        <w:tc>
          <w:tcPr>
            <w:tcW w:w="710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F4E5E" w:rsidRPr="008C1BD5" w:rsidRDefault="000F4E5E" w:rsidP="000F4E5E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0F4E5E" w:rsidRPr="008C1BD5" w:rsidRDefault="000F4E5E" w:rsidP="000F4E5E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0F4E5E" w:rsidRPr="008C1BD5" w:rsidRDefault="000F4E5E" w:rsidP="000F4E5E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0F4E5E" w:rsidRPr="008C1BD5" w:rsidRDefault="000F4E5E" w:rsidP="000F4E5E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>15</w:t>
            </w:r>
          </w:p>
        </w:tc>
      </w:tr>
      <w:tr w:rsidR="006675AE" w:rsidTr="006675AE">
        <w:tc>
          <w:tcPr>
            <w:tcW w:w="710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E5E" w:rsidRPr="008C1BD5" w:rsidRDefault="000F4E5E" w:rsidP="001A65AC">
            <w:pPr>
              <w:pStyle w:val="ConsPlusTitle"/>
              <w:spacing w:line="240" w:lineRule="exact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поведения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муници</w:t>
            </w:r>
            <w:proofErr w:type="spellEnd"/>
          </w:p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пальных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служащих города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Ставропо</w:t>
            </w:r>
            <w:proofErr w:type="spellEnd"/>
          </w:p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C1BD5">
              <w:rPr>
                <w:b w:val="0"/>
                <w:sz w:val="16"/>
                <w:szCs w:val="16"/>
              </w:rPr>
              <w:t>ля</w:t>
            </w:r>
          </w:p>
        </w:tc>
        <w:tc>
          <w:tcPr>
            <w:tcW w:w="851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E5E" w:rsidRPr="008C1BD5" w:rsidRDefault="00627F1C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C1BD5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BD5" w:rsidRPr="008C1BD5" w:rsidRDefault="008C1BD5" w:rsidP="008C1BD5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администра</w:t>
            </w:r>
            <w:proofErr w:type="spellEnd"/>
          </w:p>
          <w:p w:rsidR="000F4E5E" w:rsidRPr="008C1BD5" w:rsidRDefault="008C1BD5" w:rsidP="008C1BD5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b w:val="0"/>
                <w:sz w:val="16"/>
                <w:szCs w:val="16"/>
              </w:rPr>
              <w:t>цией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города </w:t>
            </w:r>
            <w:r w:rsidR="000F4E5E" w:rsidRPr="008C1BD5">
              <w:rPr>
                <w:b w:val="0"/>
                <w:sz w:val="16"/>
                <w:szCs w:val="16"/>
              </w:rPr>
              <w:t>Ставрополя, ее отраслевыми (</w:t>
            </w:r>
            <w:proofErr w:type="spellStart"/>
            <w:r w:rsidR="000F4E5E" w:rsidRPr="008C1BD5">
              <w:rPr>
                <w:b w:val="0"/>
                <w:sz w:val="16"/>
                <w:szCs w:val="16"/>
              </w:rPr>
              <w:t>функциональ</w:t>
            </w:r>
            <w:proofErr w:type="spellEnd"/>
            <w:proofErr w:type="gramEnd"/>
          </w:p>
          <w:p w:rsidR="000F4E5E" w:rsidRPr="008C1BD5" w:rsidRDefault="000F4E5E" w:rsidP="001A65AC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BD5">
              <w:rPr>
                <w:b w:val="0"/>
                <w:sz w:val="16"/>
                <w:szCs w:val="16"/>
              </w:rPr>
              <w:t>ными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) и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территориаль</w:t>
            </w:r>
            <w:proofErr w:type="spellEnd"/>
            <w:proofErr w:type="gramEnd"/>
          </w:p>
          <w:p w:rsidR="000F4E5E" w:rsidRPr="008C1BD5" w:rsidRDefault="000F4E5E" w:rsidP="001A65AC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ными</w:t>
            </w:r>
            <w:proofErr w:type="spellEnd"/>
            <w:r w:rsidRPr="008C1BD5">
              <w:rPr>
                <w:sz w:val="16"/>
                <w:szCs w:val="16"/>
              </w:rPr>
              <w:t xml:space="preserve"> о</w:t>
            </w:r>
            <w:r w:rsidRPr="008C1BD5">
              <w:rPr>
                <w:b w:val="0"/>
                <w:sz w:val="16"/>
                <w:szCs w:val="16"/>
              </w:rPr>
              <w:t xml:space="preserve">рганами в средствах массовой информации и в </w:t>
            </w:r>
            <w:proofErr w:type="spellStart"/>
            <w:r w:rsidRPr="008C1BD5">
              <w:rPr>
                <w:b w:val="0"/>
                <w:sz w:val="16"/>
                <w:szCs w:val="16"/>
              </w:rPr>
              <w:t>информацион</w:t>
            </w:r>
            <w:proofErr w:type="spellEnd"/>
          </w:p>
          <w:p w:rsidR="000F4E5E" w:rsidRPr="008C1BD5" w:rsidRDefault="000F4E5E" w:rsidP="001A65AC">
            <w:pPr>
              <w:pStyle w:val="ConsPlusTitle"/>
              <w:ind w:left="-12" w:firstLine="12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но-телекомму</w:t>
            </w:r>
            <w:proofErr w:type="spellEnd"/>
          </w:p>
          <w:p w:rsidR="000F4E5E" w:rsidRPr="008C1BD5" w:rsidRDefault="000F4E5E" w:rsidP="001A65AC">
            <w:pPr>
              <w:pStyle w:val="ConsPlusTitle"/>
              <w:ind w:left="-12" w:firstLine="12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8C1BD5">
              <w:rPr>
                <w:b w:val="0"/>
                <w:sz w:val="16"/>
                <w:szCs w:val="16"/>
              </w:rPr>
              <w:t>никационной</w:t>
            </w:r>
            <w:proofErr w:type="spellEnd"/>
            <w:r w:rsidRPr="008C1BD5">
              <w:rPr>
                <w:b w:val="0"/>
                <w:sz w:val="16"/>
                <w:szCs w:val="16"/>
              </w:rPr>
              <w:t xml:space="preserve"> сети «Интернет»</w:t>
            </w:r>
          </w:p>
        </w:tc>
        <w:tc>
          <w:tcPr>
            <w:tcW w:w="992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E5E" w:rsidRPr="008C1BD5" w:rsidRDefault="000F4E5E" w:rsidP="00627F1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E5E" w:rsidRPr="008C1BD5" w:rsidRDefault="008C1BD5" w:rsidP="00CC7855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8C1BD5">
              <w:rPr>
                <w:b w:val="0"/>
                <w:sz w:val="16"/>
                <w:szCs w:val="16"/>
              </w:rPr>
              <w:t xml:space="preserve">сроков составления </w:t>
            </w:r>
            <w:r w:rsidR="000F4E5E" w:rsidRPr="008C1BD5">
              <w:rPr>
                <w:b w:val="0"/>
                <w:sz w:val="16"/>
                <w:szCs w:val="16"/>
              </w:rPr>
              <w:t xml:space="preserve">проекта бюджета города Ставрополя и отчета </w:t>
            </w:r>
          </w:p>
          <w:p w:rsidR="000F4E5E" w:rsidRPr="008C1BD5" w:rsidRDefault="000F4E5E" w:rsidP="001A65AC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8C1BD5">
              <w:rPr>
                <w:b w:val="0"/>
                <w:sz w:val="16"/>
                <w:szCs w:val="16"/>
              </w:rPr>
              <w:t>о его исполнении, подготовки муниципальных программ, плана-графика закупок товаров, работ, услуг для обеспечения муниципальных нужд)</w:t>
            </w:r>
          </w:p>
        </w:tc>
        <w:tc>
          <w:tcPr>
            <w:tcW w:w="1276" w:type="dxa"/>
          </w:tcPr>
          <w:p w:rsidR="000F4E5E" w:rsidRPr="008C1BD5" w:rsidRDefault="000F4E5E" w:rsidP="00627F1C">
            <w:pPr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 xml:space="preserve">правовых актов органов </w:t>
            </w:r>
            <w:proofErr w:type="spellStart"/>
            <w:r w:rsidRPr="008C1BD5">
              <w:rPr>
                <w:sz w:val="16"/>
                <w:szCs w:val="16"/>
              </w:rPr>
              <w:t>государствен</w:t>
            </w:r>
            <w:proofErr w:type="spellEnd"/>
          </w:p>
          <w:p w:rsidR="000F4E5E" w:rsidRPr="008C1BD5" w:rsidRDefault="000F4E5E" w:rsidP="001A65AC">
            <w:pPr>
              <w:rPr>
                <w:sz w:val="16"/>
                <w:szCs w:val="16"/>
              </w:rPr>
            </w:pPr>
            <w:r w:rsidRPr="008C1BD5">
              <w:rPr>
                <w:sz w:val="16"/>
                <w:szCs w:val="16"/>
              </w:rPr>
              <w:t>ной власти Ставрополь</w:t>
            </w:r>
          </w:p>
          <w:p w:rsidR="000F4E5E" w:rsidRPr="008C1BD5" w:rsidRDefault="000F4E5E" w:rsidP="001A65AC">
            <w:pPr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ского</w:t>
            </w:r>
            <w:proofErr w:type="spellEnd"/>
            <w:r w:rsidRPr="008C1BD5">
              <w:rPr>
                <w:sz w:val="16"/>
                <w:szCs w:val="16"/>
              </w:rPr>
              <w:t xml:space="preserve"> края, правовых актов главы города Ставрополя, правовых актов </w:t>
            </w:r>
            <w:proofErr w:type="spellStart"/>
            <w:r w:rsidRPr="008C1BD5">
              <w:rPr>
                <w:sz w:val="16"/>
                <w:szCs w:val="16"/>
              </w:rPr>
              <w:t>администра</w:t>
            </w:r>
            <w:proofErr w:type="spellEnd"/>
          </w:p>
          <w:p w:rsidR="000F4E5E" w:rsidRPr="008C1BD5" w:rsidRDefault="000F4E5E" w:rsidP="001A65AC">
            <w:pPr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ции</w:t>
            </w:r>
            <w:proofErr w:type="spellEnd"/>
            <w:r w:rsidRPr="008C1BD5">
              <w:rPr>
                <w:sz w:val="16"/>
                <w:szCs w:val="16"/>
              </w:rPr>
              <w:t xml:space="preserve"> города Ставрополя, </w:t>
            </w:r>
            <w:proofErr w:type="gramStart"/>
            <w:r w:rsidRPr="008C1BD5">
              <w:rPr>
                <w:sz w:val="16"/>
                <w:szCs w:val="16"/>
              </w:rPr>
              <w:t>поставленных</w:t>
            </w:r>
            <w:proofErr w:type="gramEnd"/>
            <w:r w:rsidRPr="008C1BD5">
              <w:rPr>
                <w:sz w:val="16"/>
                <w:szCs w:val="16"/>
              </w:rPr>
              <w:t xml:space="preserve"> на контроль в </w:t>
            </w:r>
            <w:proofErr w:type="spellStart"/>
            <w:r w:rsidRPr="008C1BD5">
              <w:rPr>
                <w:sz w:val="16"/>
                <w:szCs w:val="16"/>
              </w:rPr>
              <w:t>администра</w:t>
            </w:r>
            <w:proofErr w:type="spellEnd"/>
          </w:p>
          <w:p w:rsidR="000F4E5E" w:rsidRPr="008C1BD5" w:rsidRDefault="000F4E5E" w:rsidP="001A65AC">
            <w:pPr>
              <w:rPr>
                <w:sz w:val="16"/>
                <w:szCs w:val="16"/>
              </w:rPr>
            </w:pPr>
            <w:proofErr w:type="spellStart"/>
            <w:r w:rsidRPr="008C1BD5">
              <w:rPr>
                <w:sz w:val="16"/>
                <w:szCs w:val="16"/>
              </w:rPr>
              <w:t>ции</w:t>
            </w:r>
            <w:proofErr w:type="spellEnd"/>
            <w:r w:rsidRPr="008C1BD5">
              <w:rPr>
                <w:sz w:val="16"/>
                <w:szCs w:val="16"/>
              </w:rPr>
              <w:t xml:space="preserve"> города Ставрополя</w:t>
            </w:r>
          </w:p>
          <w:p w:rsidR="000F4E5E" w:rsidRPr="008C1BD5" w:rsidRDefault="000F4E5E" w:rsidP="001A65A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C1BD5">
              <w:rPr>
                <w:b w:val="0"/>
                <w:sz w:val="16"/>
                <w:szCs w:val="16"/>
              </w:rPr>
              <w:t>(3)</w:t>
            </w:r>
          </w:p>
        </w:tc>
      </w:tr>
      <w:tr w:rsidR="006675AE" w:rsidRPr="007861FD" w:rsidTr="00CC7855">
        <w:tc>
          <w:tcPr>
            <w:tcW w:w="710" w:type="dxa"/>
            <w:vAlign w:val="center"/>
          </w:tcPr>
          <w:p w:rsidR="000F4E5E" w:rsidRPr="007861FD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4E5E" w:rsidRPr="007861FD" w:rsidRDefault="000F4E5E" w:rsidP="001A65AC">
            <w:pPr>
              <w:pStyle w:val="ConsPlusTitle"/>
              <w:spacing w:line="240" w:lineRule="exact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7861FD">
              <w:rPr>
                <w:b w:val="0"/>
                <w:sz w:val="16"/>
                <w:szCs w:val="16"/>
              </w:rPr>
              <w:t>25%</w:t>
            </w:r>
          </w:p>
        </w:tc>
        <w:tc>
          <w:tcPr>
            <w:tcW w:w="992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851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992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861FD">
              <w:rPr>
                <w:b w:val="0"/>
                <w:sz w:val="16"/>
                <w:szCs w:val="16"/>
              </w:rPr>
              <w:t>25 %</w:t>
            </w:r>
          </w:p>
        </w:tc>
        <w:tc>
          <w:tcPr>
            <w:tcW w:w="992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993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1134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1275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1276" w:type="dxa"/>
            <w:vAlign w:val="center"/>
          </w:tcPr>
          <w:p w:rsidR="000F4E5E" w:rsidRPr="007861FD" w:rsidRDefault="000F4E5E" w:rsidP="001A65AC">
            <w:pPr>
              <w:pStyle w:val="ConsPlusTitle"/>
              <w:ind w:left="-12" w:firstLine="12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992" w:type="dxa"/>
            <w:vAlign w:val="center"/>
          </w:tcPr>
          <w:p w:rsidR="000F4E5E" w:rsidRPr="007861FD" w:rsidRDefault="00CC7855" w:rsidP="00CC7855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7861FD">
              <w:rPr>
                <w:b w:val="0"/>
                <w:sz w:val="16"/>
                <w:szCs w:val="16"/>
              </w:rPr>
              <w:t>1-5 %</w:t>
            </w:r>
          </w:p>
        </w:tc>
        <w:tc>
          <w:tcPr>
            <w:tcW w:w="993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7861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7861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7861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F4E5E" w:rsidRPr="007861FD" w:rsidRDefault="000F4E5E" w:rsidP="001A65AC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7861FD">
              <w:rPr>
                <w:sz w:val="24"/>
                <w:szCs w:val="24"/>
              </w:rPr>
              <w:t>-</w:t>
            </w:r>
          </w:p>
        </w:tc>
      </w:tr>
    </w:tbl>
    <w:p w:rsidR="005A6CA0" w:rsidRDefault="005A6CA0" w:rsidP="005A6CA0">
      <w:pPr>
        <w:pStyle w:val="ConsPlusTitle"/>
        <w:spacing w:line="240" w:lineRule="exact"/>
        <w:jc w:val="both"/>
        <w:outlineLvl w:val="1"/>
        <w:rPr>
          <w:b w:val="0"/>
          <w:sz w:val="24"/>
          <w:szCs w:val="24"/>
        </w:rPr>
      </w:pPr>
    </w:p>
    <w:p w:rsidR="005A6CA0" w:rsidRDefault="005A6CA0" w:rsidP="005A6CA0">
      <w:pPr>
        <w:pStyle w:val="ConsPlusTitle"/>
        <w:spacing w:line="240" w:lineRule="exact"/>
        <w:jc w:val="center"/>
        <w:outlineLvl w:val="1"/>
        <w:rPr>
          <w:b w:val="0"/>
          <w:sz w:val="24"/>
          <w:szCs w:val="24"/>
        </w:rPr>
      </w:pPr>
    </w:p>
    <w:p w:rsidR="005A6CA0" w:rsidRPr="00A77F7F" w:rsidRDefault="005A6CA0" w:rsidP="005A6CA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77F7F">
        <w:rPr>
          <w:szCs w:val="28"/>
        </w:rPr>
        <w:t>Примечание:</w:t>
      </w:r>
    </w:p>
    <w:p w:rsidR="005A6CA0" w:rsidRPr="00A77F7F" w:rsidRDefault="005A6CA0" w:rsidP="003E7F9F">
      <w:pPr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t xml:space="preserve">1. Не заполняются показатели нарушения (невыполнения) </w:t>
      </w:r>
      <w:hyperlink r:id="rId15" w:history="1">
        <w:r w:rsidRPr="00A77F7F">
          <w:t>критериев 2</w:t>
        </w:r>
      </w:hyperlink>
      <w:r w:rsidRPr="00A77F7F">
        <w:rPr>
          <w:szCs w:val="28"/>
        </w:rPr>
        <w:t xml:space="preserve"> - </w:t>
      </w:r>
      <w:hyperlink r:id="rId16" w:history="1">
        <w:r w:rsidRPr="00A77F7F">
          <w:t>1</w:t>
        </w:r>
      </w:hyperlink>
      <w:r w:rsidR="00A77F7F" w:rsidRPr="00A77F7F">
        <w:t>4</w:t>
      </w:r>
      <w:r w:rsidRPr="00A77F7F">
        <w:rPr>
          <w:szCs w:val="28"/>
        </w:rPr>
        <w:t>, если в расчетном периоде применено дисциплинарное или административное взыскание.</w:t>
      </w:r>
    </w:p>
    <w:p w:rsidR="00EA02F6" w:rsidRDefault="005A6CA0" w:rsidP="003E7F9F">
      <w:pPr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t xml:space="preserve">2. Процент снижения премии по результатам работы по </w:t>
      </w:r>
      <w:hyperlink r:id="rId17" w:history="1">
        <w:r w:rsidRPr="00A77F7F">
          <w:t xml:space="preserve">показателям </w:t>
        </w:r>
      </w:hyperlink>
      <w:r w:rsidRPr="00A77F7F">
        <w:t>1</w:t>
      </w:r>
      <w:r w:rsidR="00A77F7F" w:rsidRPr="00A77F7F">
        <w:t>1</w:t>
      </w:r>
      <w:r w:rsidRPr="00A77F7F">
        <w:rPr>
          <w:szCs w:val="28"/>
        </w:rPr>
        <w:t xml:space="preserve"> - </w:t>
      </w:r>
      <w:hyperlink r:id="rId18" w:history="1">
        <w:r w:rsidRPr="00A77F7F">
          <w:t>1</w:t>
        </w:r>
      </w:hyperlink>
      <w:r w:rsidR="00A77F7F" w:rsidRPr="00A77F7F">
        <w:t>4</w:t>
      </w:r>
      <w:r w:rsidRPr="00A77F7F">
        <w:rPr>
          <w:szCs w:val="28"/>
        </w:rPr>
        <w:t xml:space="preserve"> информации об исполнительской дисциплине исчисляется как соотношение в процентах</w:t>
      </w:r>
      <w:proofErr w:type="gramStart"/>
      <w:r w:rsidRPr="00A77F7F">
        <w:rPr>
          <w:szCs w:val="28"/>
        </w:rPr>
        <w:t xml:space="preserve"> (%) </w:t>
      </w:r>
      <w:proofErr w:type="gramEnd"/>
      <w:r w:rsidRPr="00A77F7F">
        <w:rPr>
          <w:szCs w:val="28"/>
        </w:rPr>
        <w:t>количества просроченных документов к произведению коэффициента 10 на количество поступивших документов в соответствии со следующей формулой:</w:t>
      </w:r>
    </w:p>
    <w:p w:rsidR="00EA02F6" w:rsidRPr="00EA02F6" w:rsidRDefault="00EA02F6" w:rsidP="003E7F9F">
      <w:pPr>
        <w:pStyle w:val="ConsPlusNormal"/>
        <w:ind w:right="141" w:firstLine="567"/>
        <w:jc w:val="both"/>
      </w:pPr>
      <w:r>
        <w:rPr>
          <w:noProof/>
          <w:position w:val="-28"/>
        </w:rPr>
        <w:drawing>
          <wp:inline distT="0" distB="0" distL="0" distR="0">
            <wp:extent cx="1476375" cy="590550"/>
            <wp:effectExtent l="0" t="0" r="0" b="0"/>
            <wp:docPr id="4" name="Рисунок 2" descr="base_23629_88928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29_88928_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5A6CA0" w:rsidRPr="00A77F7F" w:rsidRDefault="005A6CA0" w:rsidP="003E7F9F">
      <w:pPr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t>ПС - процент снижения премии;</w:t>
      </w:r>
    </w:p>
    <w:p w:rsidR="005A6CA0" w:rsidRPr="00A77F7F" w:rsidRDefault="005A6CA0" w:rsidP="003E7F9F">
      <w:pPr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t>КД - количество поступивших на рассмотрение муниципального служащего администрации города Ставрополя документов;</w:t>
      </w:r>
    </w:p>
    <w:p w:rsidR="005A6CA0" w:rsidRPr="00A77F7F" w:rsidRDefault="005A6CA0" w:rsidP="003E7F9F">
      <w:pPr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t>ПД - количество просроченных документов.</w:t>
      </w:r>
    </w:p>
    <w:p w:rsidR="005A6CA0" w:rsidRPr="00A77F7F" w:rsidRDefault="005A6CA0" w:rsidP="003E7F9F">
      <w:pPr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lastRenderedPageBreak/>
        <w:t>3. Не учитываются факты невыполнения документов с установленным сроком исполнения, поступивших в день либо после установленного срока исполнения.</w:t>
      </w:r>
    </w:p>
    <w:p w:rsidR="005A6CA0" w:rsidRPr="00A77F7F" w:rsidRDefault="005A6CA0" w:rsidP="003E7F9F">
      <w:pPr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t>4. Показатели 5, 6, 7 и 8 (в части невыполнения мероприятий муниципальных программ города Ставрополя) заполняются по итогам квартала, полугодия, девяти месяцев и года.</w:t>
      </w:r>
    </w:p>
    <w:p w:rsidR="005A6CA0" w:rsidRDefault="005A6CA0" w:rsidP="003E7F9F">
      <w:pPr>
        <w:tabs>
          <w:tab w:val="left" w:pos="15168"/>
        </w:tabs>
        <w:autoSpaceDE w:val="0"/>
        <w:autoSpaceDN w:val="0"/>
        <w:adjustRightInd w:val="0"/>
        <w:ind w:right="141" w:firstLine="540"/>
        <w:jc w:val="both"/>
        <w:outlineLvl w:val="1"/>
        <w:rPr>
          <w:szCs w:val="28"/>
        </w:rPr>
      </w:pPr>
      <w:r w:rsidRPr="00A77F7F">
        <w:rPr>
          <w:szCs w:val="28"/>
        </w:rPr>
        <w:t>5. Процент увеличения по показателю 7 исчисляется по отношению к данному показателю за предыдущий отчетный период.</w:t>
      </w:r>
    </w:p>
    <w:p w:rsidR="00A77F7F" w:rsidRDefault="00A77F7F" w:rsidP="00A77F7F">
      <w:pPr>
        <w:tabs>
          <w:tab w:val="left" w:pos="142"/>
        </w:tabs>
        <w:spacing w:line="240" w:lineRule="exact"/>
        <w:ind w:right="-3"/>
        <w:rPr>
          <w:rFonts w:eastAsia="Calibri"/>
          <w:bCs/>
          <w:szCs w:val="28"/>
          <w:lang w:eastAsia="en-US"/>
        </w:rPr>
      </w:pPr>
    </w:p>
    <w:p w:rsidR="00EA02F6" w:rsidRDefault="00EA02F6" w:rsidP="00A77F7F">
      <w:pPr>
        <w:tabs>
          <w:tab w:val="left" w:pos="142"/>
        </w:tabs>
        <w:spacing w:line="240" w:lineRule="exact"/>
        <w:ind w:right="-3"/>
        <w:rPr>
          <w:szCs w:val="28"/>
        </w:rPr>
      </w:pPr>
    </w:p>
    <w:p w:rsidR="008C1BD5" w:rsidRPr="00944F5F" w:rsidRDefault="008C1BD5" w:rsidP="008C1BD5">
      <w:pPr>
        <w:jc w:val="both"/>
        <w:rPr>
          <w:color w:val="000000" w:themeColor="text1"/>
          <w:szCs w:val="28"/>
        </w:rPr>
      </w:pPr>
    </w:p>
    <w:p w:rsidR="008C1BD5" w:rsidRPr="00944F5F" w:rsidRDefault="008C1BD5" w:rsidP="008C1BD5">
      <w:pPr>
        <w:spacing w:line="240" w:lineRule="exact"/>
        <w:jc w:val="both"/>
        <w:rPr>
          <w:color w:val="000000" w:themeColor="text1"/>
          <w:szCs w:val="28"/>
        </w:rPr>
      </w:pPr>
      <w:r w:rsidRPr="00944F5F">
        <w:rPr>
          <w:color w:val="000000" w:themeColor="text1"/>
          <w:szCs w:val="28"/>
        </w:rPr>
        <w:t>Заместитель главы</w:t>
      </w:r>
      <w:r w:rsidRPr="00944F5F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</w:t>
      </w:r>
    </w:p>
    <w:p w:rsidR="005A6CA0" w:rsidRPr="008C1BD5" w:rsidRDefault="008C1BD5" w:rsidP="003E7F9F">
      <w:pPr>
        <w:spacing w:line="240" w:lineRule="exact"/>
        <w:ind w:right="141"/>
        <w:jc w:val="both"/>
        <w:rPr>
          <w:szCs w:val="28"/>
        </w:rPr>
      </w:pPr>
      <w:r w:rsidRPr="00944F5F">
        <w:rPr>
          <w:color w:val="000000" w:themeColor="text1"/>
          <w:szCs w:val="28"/>
        </w:rPr>
        <w:t xml:space="preserve">администрации города Ставрополя                                                                                                                           </w:t>
      </w:r>
      <w:r w:rsidR="003E7F9F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  </w:t>
      </w:r>
      <w:r w:rsidRPr="00944F5F">
        <w:rPr>
          <w:color w:val="000000" w:themeColor="text1"/>
          <w:szCs w:val="28"/>
        </w:rPr>
        <w:t xml:space="preserve">  </w:t>
      </w:r>
      <w:r>
        <w:rPr>
          <w:szCs w:val="28"/>
        </w:rPr>
        <w:t xml:space="preserve">В.В. </w:t>
      </w:r>
      <w:proofErr w:type="spellStart"/>
      <w:r>
        <w:rPr>
          <w:szCs w:val="28"/>
        </w:rPr>
        <w:t>Зритнев</w:t>
      </w:r>
      <w:proofErr w:type="spellEnd"/>
      <w:r>
        <w:rPr>
          <w:szCs w:val="28"/>
        </w:rPr>
        <w:t xml:space="preserve"> </w:t>
      </w: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8C1BD5" w:rsidRDefault="008C1BD5" w:rsidP="005A6CA0">
      <w:pPr>
        <w:jc w:val="both"/>
        <w:rPr>
          <w:rFonts w:eastAsia="Arial Unicode MS"/>
          <w:szCs w:val="28"/>
        </w:rPr>
      </w:pP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EA02F6" w:rsidRDefault="00EA02F6" w:rsidP="005A6CA0">
      <w:pPr>
        <w:jc w:val="both"/>
        <w:rPr>
          <w:rFonts w:eastAsia="Arial Unicode MS"/>
          <w:szCs w:val="28"/>
        </w:rPr>
      </w:pPr>
    </w:p>
    <w:p w:rsidR="00EA02F6" w:rsidRDefault="00EA02F6" w:rsidP="005A6CA0">
      <w:pPr>
        <w:jc w:val="both"/>
        <w:rPr>
          <w:rFonts w:eastAsia="Arial Unicode MS"/>
          <w:szCs w:val="28"/>
        </w:rPr>
      </w:pPr>
    </w:p>
    <w:p w:rsidR="005A6CA0" w:rsidRDefault="005A6CA0" w:rsidP="005A6CA0">
      <w:pPr>
        <w:jc w:val="both"/>
        <w:rPr>
          <w:rFonts w:eastAsia="Arial Unicode MS"/>
          <w:szCs w:val="28"/>
        </w:rPr>
      </w:pPr>
    </w:p>
    <w:p w:rsidR="00627F1C" w:rsidRPr="00627F1C" w:rsidRDefault="00627F1C" w:rsidP="00627F1C">
      <w:pPr>
        <w:tabs>
          <w:tab w:val="left" w:pos="5103"/>
        </w:tabs>
        <w:spacing w:line="240" w:lineRule="exact"/>
        <w:ind w:left="10206"/>
        <w:jc w:val="both"/>
        <w:rPr>
          <w:szCs w:val="28"/>
        </w:rPr>
      </w:pPr>
      <w:r w:rsidRPr="00627F1C">
        <w:rPr>
          <w:szCs w:val="28"/>
        </w:rPr>
        <w:lastRenderedPageBreak/>
        <w:t xml:space="preserve">Приложение </w:t>
      </w:r>
      <w:r w:rsidRPr="008C1BD5">
        <w:rPr>
          <w:szCs w:val="28"/>
        </w:rPr>
        <w:t>2</w:t>
      </w:r>
      <w:r w:rsidRPr="00627F1C">
        <w:rPr>
          <w:szCs w:val="28"/>
        </w:rPr>
        <w:t xml:space="preserve">    </w:t>
      </w:r>
    </w:p>
    <w:p w:rsidR="00627F1C" w:rsidRPr="00627F1C" w:rsidRDefault="00627F1C" w:rsidP="00627F1C">
      <w:pPr>
        <w:tabs>
          <w:tab w:val="left" w:pos="4570"/>
          <w:tab w:val="left" w:pos="5103"/>
        </w:tabs>
        <w:spacing w:line="240" w:lineRule="exact"/>
        <w:ind w:left="10206"/>
        <w:jc w:val="both"/>
        <w:rPr>
          <w:szCs w:val="28"/>
        </w:rPr>
      </w:pPr>
    </w:p>
    <w:p w:rsidR="00627F1C" w:rsidRPr="00627F1C" w:rsidRDefault="00627F1C" w:rsidP="00627F1C">
      <w:pPr>
        <w:tabs>
          <w:tab w:val="left" w:pos="4570"/>
          <w:tab w:val="left" w:pos="5103"/>
        </w:tabs>
        <w:spacing w:line="240" w:lineRule="exact"/>
        <w:ind w:left="10206"/>
        <w:rPr>
          <w:szCs w:val="28"/>
        </w:rPr>
      </w:pPr>
      <w:r w:rsidRPr="00627F1C">
        <w:rPr>
          <w:szCs w:val="28"/>
        </w:rPr>
        <w:t xml:space="preserve">к постановлению администрации </w:t>
      </w:r>
    </w:p>
    <w:p w:rsidR="00627F1C" w:rsidRPr="00627F1C" w:rsidRDefault="00627F1C" w:rsidP="00627F1C">
      <w:pPr>
        <w:tabs>
          <w:tab w:val="left" w:pos="4570"/>
          <w:tab w:val="left" w:pos="5103"/>
        </w:tabs>
        <w:spacing w:line="240" w:lineRule="exact"/>
        <w:ind w:left="10206"/>
        <w:rPr>
          <w:szCs w:val="28"/>
        </w:rPr>
      </w:pPr>
      <w:r w:rsidRPr="00627F1C">
        <w:rPr>
          <w:szCs w:val="28"/>
        </w:rPr>
        <w:t>города Ставрополя</w:t>
      </w:r>
    </w:p>
    <w:p w:rsidR="00627F1C" w:rsidRPr="00627F1C" w:rsidRDefault="00627F1C" w:rsidP="00627F1C">
      <w:pPr>
        <w:tabs>
          <w:tab w:val="left" w:pos="5103"/>
        </w:tabs>
        <w:spacing w:line="240" w:lineRule="exact"/>
        <w:ind w:left="10206"/>
        <w:rPr>
          <w:szCs w:val="28"/>
        </w:rPr>
      </w:pPr>
      <w:r w:rsidRPr="00627F1C">
        <w:rPr>
          <w:szCs w:val="28"/>
        </w:rPr>
        <w:t>от                         №</w:t>
      </w:r>
    </w:p>
    <w:p w:rsidR="00627F1C" w:rsidRPr="00627F1C" w:rsidRDefault="00627F1C" w:rsidP="00627F1C">
      <w:pPr>
        <w:pStyle w:val="ConsPlusTitle"/>
        <w:spacing w:line="240" w:lineRule="exact"/>
        <w:ind w:left="10206"/>
        <w:jc w:val="center"/>
        <w:outlineLvl w:val="1"/>
        <w:rPr>
          <w:b w:val="0"/>
          <w:sz w:val="28"/>
          <w:szCs w:val="28"/>
        </w:rPr>
      </w:pPr>
    </w:p>
    <w:p w:rsidR="005A6CA0" w:rsidRDefault="005A6CA0" w:rsidP="006675AE">
      <w:pPr>
        <w:pStyle w:val="ConsPlusNormal"/>
        <w:spacing w:line="240" w:lineRule="exact"/>
        <w:jc w:val="center"/>
        <w:rPr>
          <w:sz w:val="20"/>
        </w:rPr>
      </w:pPr>
    </w:p>
    <w:p w:rsidR="00994089" w:rsidRPr="0053028C" w:rsidRDefault="00994089" w:rsidP="006675AE">
      <w:pPr>
        <w:pStyle w:val="ConsPlusNormal"/>
        <w:spacing w:line="240" w:lineRule="exact"/>
        <w:jc w:val="center"/>
        <w:rPr>
          <w:sz w:val="20"/>
        </w:rPr>
      </w:pPr>
    </w:p>
    <w:p w:rsidR="005A6CA0" w:rsidRPr="00FA1E3F" w:rsidRDefault="005A6CA0" w:rsidP="006675AE">
      <w:pPr>
        <w:pStyle w:val="ConsPlusNormal"/>
        <w:spacing w:line="240" w:lineRule="exact"/>
        <w:jc w:val="center"/>
        <w:rPr>
          <w:szCs w:val="28"/>
        </w:rPr>
      </w:pPr>
      <w:r w:rsidRPr="00FA1E3F">
        <w:rPr>
          <w:szCs w:val="28"/>
        </w:rPr>
        <w:t>ИНФОРМАЦИЯ</w:t>
      </w:r>
    </w:p>
    <w:p w:rsidR="005A6CA0" w:rsidRPr="00FA1E3F" w:rsidRDefault="005A6CA0" w:rsidP="006675AE">
      <w:pPr>
        <w:pStyle w:val="ConsPlusNormal"/>
        <w:spacing w:line="240" w:lineRule="exact"/>
        <w:jc w:val="center"/>
        <w:rPr>
          <w:szCs w:val="28"/>
        </w:rPr>
      </w:pPr>
      <w:r w:rsidRPr="00FA1E3F">
        <w:rPr>
          <w:szCs w:val="28"/>
        </w:rPr>
        <w:t>об исполнительской дисциплине за</w:t>
      </w:r>
      <w:r>
        <w:rPr>
          <w:szCs w:val="28"/>
        </w:rPr>
        <w:t xml:space="preserve"> ________</w:t>
      </w:r>
      <w:r w:rsidRPr="00FA1E3F">
        <w:rPr>
          <w:szCs w:val="28"/>
        </w:rPr>
        <w:t xml:space="preserve"> месяц для выплаты</w:t>
      </w:r>
    </w:p>
    <w:p w:rsidR="005A6CA0" w:rsidRPr="00FA1E3F" w:rsidRDefault="005A6CA0" w:rsidP="006675AE">
      <w:pPr>
        <w:pStyle w:val="ConsPlusNormal"/>
        <w:spacing w:line="240" w:lineRule="exact"/>
        <w:jc w:val="center"/>
        <w:rPr>
          <w:szCs w:val="28"/>
        </w:rPr>
      </w:pPr>
      <w:r w:rsidRPr="00FA1E3F">
        <w:rPr>
          <w:szCs w:val="28"/>
        </w:rPr>
        <w:t>премии по результатам работы муниципальным служащим администрации города Ставрополя,</w:t>
      </w:r>
    </w:p>
    <w:p w:rsidR="005A6CA0" w:rsidRDefault="005A6CA0" w:rsidP="006675AE">
      <w:pPr>
        <w:pStyle w:val="ConsPlusNormal"/>
        <w:spacing w:line="240" w:lineRule="exact"/>
        <w:jc w:val="center"/>
        <w:rPr>
          <w:szCs w:val="28"/>
        </w:rPr>
      </w:pPr>
      <w:proofErr w:type="gramStart"/>
      <w:r w:rsidRPr="00FA1E3F">
        <w:rPr>
          <w:szCs w:val="28"/>
        </w:rPr>
        <w:t>замещающим</w:t>
      </w:r>
      <w:proofErr w:type="gramEnd"/>
      <w:r w:rsidRPr="00FA1E3F">
        <w:rPr>
          <w:szCs w:val="28"/>
        </w:rPr>
        <w:t xml:space="preserve"> высшие и главные должности муниципальной службы</w:t>
      </w:r>
    </w:p>
    <w:p w:rsidR="005A6CA0" w:rsidRDefault="005A6CA0" w:rsidP="005A6CA0">
      <w:pPr>
        <w:pStyle w:val="ConsPlusNormal"/>
        <w:spacing w:line="240" w:lineRule="exact"/>
        <w:jc w:val="center"/>
        <w:rPr>
          <w:szCs w:val="28"/>
        </w:rPr>
      </w:pPr>
    </w:p>
    <w:tbl>
      <w:tblPr>
        <w:tblStyle w:val="ae"/>
        <w:tblW w:w="15452" w:type="dxa"/>
        <w:tblInd w:w="-176" w:type="dxa"/>
        <w:tblLayout w:type="fixed"/>
        <w:tblLook w:val="04A0"/>
      </w:tblPr>
      <w:tblGrid>
        <w:gridCol w:w="993"/>
        <w:gridCol w:w="1134"/>
        <w:gridCol w:w="1559"/>
        <w:gridCol w:w="1276"/>
        <w:gridCol w:w="1276"/>
        <w:gridCol w:w="1276"/>
        <w:gridCol w:w="1701"/>
        <w:gridCol w:w="1134"/>
        <w:gridCol w:w="1275"/>
        <w:gridCol w:w="1418"/>
        <w:gridCol w:w="1134"/>
        <w:gridCol w:w="1276"/>
      </w:tblGrid>
      <w:tr w:rsidR="00A77F7F" w:rsidTr="006675AE">
        <w:tc>
          <w:tcPr>
            <w:tcW w:w="993" w:type="dxa"/>
            <w:vMerge w:val="restart"/>
          </w:tcPr>
          <w:p w:rsidR="00A77F7F" w:rsidRPr="001F3D55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1F3D55">
              <w:rPr>
                <w:sz w:val="16"/>
                <w:szCs w:val="16"/>
              </w:rPr>
              <w:t xml:space="preserve">Фамилия, имя, отчество </w:t>
            </w:r>
            <w:proofErr w:type="spellStart"/>
            <w:r w:rsidRPr="001F3D55">
              <w:rPr>
                <w:sz w:val="16"/>
                <w:szCs w:val="16"/>
              </w:rPr>
              <w:t>муници</w:t>
            </w:r>
            <w:proofErr w:type="spellEnd"/>
          </w:p>
          <w:p w:rsidR="00A77F7F" w:rsidRDefault="00A77F7F" w:rsidP="001A65AC">
            <w:pPr>
              <w:pStyle w:val="ConsPlusNormal"/>
              <w:jc w:val="center"/>
              <w:rPr>
                <w:szCs w:val="28"/>
              </w:rPr>
            </w:pPr>
            <w:proofErr w:type="spellStart"/>
            <w:r w:rsidRPr="001F3D55">
              <w:rPr>
                <w:sz w:val="16"/>
                <w:szCs w:val="16"/>
              </w:rPr>
              <w:t>пального</w:t>
            </w:r>
            <w:proofErr w:type="spellEnd"/>
            <w:r w:rsidRPr="001F3D55">
              <w:rPr>
                <w:sz w:val="16"/>
                <w:szCs w:val="16"/>
              </w:rPr>
              <w:t xml:space="preserve"> служащего</w:t>
            </w:r>
          </w:p>
        </w:tc>
        <w:tc>
          <w:tcPr>
            <w:tcW w:w="14459" w:type="dxa"/>
            <w:gridSpan w:val="11"/>
          </w:tcPr>
          <w:p w:rsidR="00A77F7F" w:rsidRDefault="00A77F7F" w:rsidP="001A65AC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66CEC">
              <w:rPr>
                <w:sz w:val="18"/>
                <w:szCs w:val="18"/>
              </w:rPr>
              <w:t>Показатели</w:t>
            </w:r>
          </w:p>
        </w:tc>
      </w:tr>
      <w:tr w:rsidR="00A77F7F" w:rsidTr="00994089">
        <w:tc>
          <w:tcPr>
            <w:tcW w:w="993" w:type="dxa"/>
            <w:vMerge/>
          </w:tcPr>
          <w:p w:rsidR="00A77F7F" w:rsidRDefault="00A77F7F" w:rsidP="001A65AC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9356" w:type="dxa"/>
            <w:gridSpan w:val="7"/>
          </w:tcPr>
          <w:p w:rsidR="00A77F7F" w:rsidRPr="00166CEC" w:rsidRDefault="00A77F7F" w:rsidP="001A65AC">
            <w:pPr>
              <w:pStyle w:val="ConsPlusNormal"/>
              <w:spacing w:line="240" w:lineRule="exact"/>
              <w:jc w:val="center"/>
              <w:rPr>
                <w:sz w:val="18"/>
                <w:szCs w:val="18"/>
              </w:rPr>
            </w:pPr>
            <w:r w:rsidRPr="00166CEC">
              <w:rPr>
                <w:sz w:val="18"/>
                <w:szCs w:val="18"/>
              </w:rPr>
              <w:t>Качественные</w:t>
            </w:r>
          </w:p>
        </w:tc>
        <w:tc>
          <w:tcPr>
            <w:tcW w:w="5103" w:type="dxa"/>
            <w:gridSpan w:val="4"/>
          </w:tcPr>
          <w:p w:rsidR="00A77F7F" w:rsidRDefault="00A77F7F" w:rsidP="001A65AC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66CEC">
              <w:rPr>
                <w:sz w:val="18"/>
                <w:szCs w:val="18"/>
              </w:rPr>
              <w:t>Временные</w:t>
            </w:r>
          </w:p>
        </w:tc>
      </w:tr>
      <w:tr w:rsidR="00A77F7F" w:rsidTr="00994089">
        <w:tc>
          <w:tcPr>
            <w:tcW w:w="993" w:type="dxa"/>
            <w:vMerge/>
          </w:tcPr>
          <w:p w:rsidR="00A77F7F" w:rsidRDefault="00A77F7F" w:rsidP="001A65AC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9356" w:type="dxa"/>
            <w:gridSpan w:val="7"/>
          </w:tcPr>
          <w:p w:rsidR="00A77F7F" w:rsidRPr="00166CEC" w:rsidRDefault="00A77F7F" w:rsidP="001A65AC">
            <w:pPr>
              <w:pStyle w:val="ConsPlusNormal"/>
              <w:spacing w:line="240" w:lineRule="exact"/>
              <w:jc w:val="center"/>
              <w:rPr>
                <w:sz w:val="18"/>
                <w:szCs w:val="18"/>
              </w:rPr>
            </w:pPr>
            <w:r w:rsidRPr="00166CEC">
              <w:rPr>
                <w:sz w:val="18"/>
                <w:szCs w:val="18"/>
              </w:rPr>
              <w:t>Индикаторы (процент снижения премии за 1 нарушение)</w:t>
            </w:r>
          </w:p>
        </w:tc>
        <w:tc>
          <w:tcPr>
            <w:tcW w:w="5103" w:type="dxa"/>
            <w:gridSpan w:val="4"/>
            <w:vAlign w:val="center"/>
          </w:tcPr>
          <w:p w:rsidR="00A77F7F" w:rsidRDefault="00A77F7F" w:rsidP="001A65AC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66CEC">
              <w:rPr>
                <w:sz w:val="18"/>
                <w:szCs w:val="18"/>
              </w:rPr>
              <w:t>Индикаторы (процент снижения премии)</w:t>
            </w:r>
            <w:r>
              <w:rPr>
                <w:sz w:val="18"/>
                <w:szCs w:val="18"/>
              </w:rPr>
              <w:t xml:space="preserve"> (2)</w:t>
            </w:r>
          </w:p>
        </w:tc>
      </w:tr>
      <w:tr w:rsidR="00A77F7F" w:rsidRPr="00875586" w:rsidTr="00B7440F">
        <w:tc>
          <w:tcPr>
            <w:tcW w:w="993" w:type="dxa"/>
          </w:tcPr>
          <w:p w:rsidR="00A77F7F" w:rsidRPr="00875586" w:rsidRDefault="00A77F7F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 w:rsidRPr="0087558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77F7F" w:rsidRPr="00875586" w:rsidRDefault="00A77F7F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 w:rsidRPr="00875586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77F7F" w:rsidRPr="00875586" w:rsidRDefault="00A77F7F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 w:rsidRPr="00875586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77F7F" w:rsidRPr="00875586" w:rsidRDefault="00A77F7F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 w:rsidRPr="0087558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77F7F" w:rsidRPr="00875586" w:rsidRDefault="00A77F7F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 w:rsidRPr="0087558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77F7F" w:rsidRPr="00875586" w:rsidRDefault="00A77F7F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 w:rsidRPr="0087558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77F7F" w:rsidRPr="00875586" w:rsidRDefault="00A77F7F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 w:rsidRPr="00875586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77F7F" w:rsidRPr="00875586" w:rsidRDefault="00994089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77F7F" w:rsidRPr="00875586" w:rsidRDefault="00994089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77F7F" w:rsidRPr="00875586" w:rsidRDefault="00994089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77F7F" w:rsidRPr="00875586" w:rsidRDefault="00994089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A77F7F" w:rsidRPr="00875586" w:rsidRDefault="00994089" w:rsidP="001A65AC">
            <w:pPr>
              <w:pStyle w:val="ConsPlusNormal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77F7F" w:rsidTr="00B7440F">
        <w:tc>
          <w:tcPr>
            <w:tcW w:w="993" w:type="dxa"/>
          </w:tcPr>
          <w:p w:rsidR="00A77F7F" w:rsidRDefault="00A77F7F" w:rsidP="001A65A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A77F7F" w:rsidRDefault="00A77F7F" w:rsidP="001A65A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Н</w:t>
            </w:r>
            <w:r w:rsidRPr="001F3D55">
              <w:rPr>
                <w:sz w:val="16"/>
                <w:szCs w:val="16"/>
              </w:rPr>
              <w:t xml:space="preserve">аличие </w:t>
            </w:r>
            <w:proofErr w:type="gramStart"/>
            <w:r w:rsidRPr="001F3D55">
              <w:rPr>
                <w:sz w:val="16"/>
                <w:szCs w:val="16"/>
              </w:rPr>
              <w:t>дисциплинарн</w:t>
            </w:r>
            <w:r>
              <w:rPr>
                <w:sz w:val="16"/>
                <w:szCs w:val="16"/>
              </w:rPr>
              <w:t>ых</w:t>
            </w:r>
            <w:proofErr w:type="gramEnd"/>
            <w:r w:rsidRPr="001F3D55">
              <w:rPr>
                <w:sz w:val="16"/>
                <w:szCs w:val="16"/>
              </w:rPr>
              <w:t xml:space="preserve"> взыска</w:t>
            </w:r>
          </w:p>
          <w:p w:rsidR="00A77F7F" w:rsidRPr="00D815F8" w:rsidRDefault="00A77F7F" w:rsidP="001A65AC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1F3D55">
              <w:rPr>
                <w:sz w:val="16"/>
                <w:szCs w:val="16"/>
              </w:rPr>
              <w:t>ни</w:t>
            </w:r>
            <w:r>
              <w:rPr>
                <w:sz w:val="16"/>
                <w:szCs w:val="16"/>
              </w:rPr>
              <w:t>й</w:t>
            </w:r>
            <w:proofErr w:type="spellEnd"/>
            <w:r w:rsidRPr="001F3D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1559" w:type="dxa"/>
          </w:tcPr>
          <w:p w:rsidR="00A77F7F" w:rsidRDefault="00A77F7F" w:rsidP="00627F1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 w:val="16"/>
                <w:szCs w:val="16"/>
              </w:rPr>
              <w:t>2. Н</w:t>
            </w:r>
            <w:r w:rsidRPr="001F3D55">
              <w:rPr>
                <w:sz w:val="16"/>
                <w:szCs w:val="16"/>
              </w:rPr>
              <w:t>аличие нарушений Правил внутреннего трудового распорядка администрации города Ставрополя, отраслевых (функцио</w:t>
            </w:r>
            <w:r>
              <w:rPr>
                <w:sz w:val="16"/>
                <w:szCs w:val="16"/>
              </w:rPr>
              <w:t>н</w:t>
            </w:r>
            <w:r w:rsidRPr="001F3D55">
              <w:rPr>
                <w:sz w:val="16"/>
                <w:szCs w:val="16"/>
              </w:rPr>
              <w:t xml:space="preserve">альных) и территориальных органов </w:t>
            </w:r>
            <w:r w:rsidR="006B711F" w:rsidRPr="001F3D55">
              <w:rPr>
                <w:sz w:val="16"/>
                <w:szCs w:val="16"/>
              </w:rPr>
              <w:t>администрации города Ставрополя, Кодекса этики и служебного поведения муниципальных служащих города Ставрополя</w:t>
            </w:r>
          </w:p>
        </w:tc>
        <w:tc>
          <w:tcPr>
            <w:tcW w:w="1276" w:type="dxa"/>
          </w:tcPr>
          <w:p w:rsidR="00B7440F" w:rsidRDefault="00A77F7F" w:rsidP="001A65AC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 О</w:t>
            </w:r>
            <w:r w:rsidRPr="00D05A5C">
              <w:rPr>
                <w:sz w:val="16"/>
                <w:szCs w:val="16"/>
              </w:rPr>
              <w:t>тклонение или возврат проекта решения Ставрополь</w:t>
            </w:r>
          </w:p>
          <w:p w:rsidR="00A77F7F" w:rsidRPr="00CC7855" w:rsidRDefault="00A77F7F" w:rsidP="001A65AC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D05A5C">
              <w:rPr>
                <w:sz w:val="16"/>
                <w:szCs w:val="16"/>
              </w:rPr>
              <w:t>ско</w:t>
            </w:r>
            <w:r>
              <w:rPr>
                <w:sz w:val="16"/>
                <w:szCs w:val="16"/>
              </w:rPr>
              <w:t>й</w:t>
            </w:r>
            <w:proofErr w:type="spellEnd"/>
            <w:r w:rsidRPr="00D05A5C">
              <w:rPr>
                <w:sz w:val="16"/>
                <w:szCs w:val="16"/>
              </w:rPr>
              <w:t xml:space="preserve"> городской Думы, </w:t>
            </w:r>
            <w:proofErr w:type="gramStart"/>
            <w:r w:rsidRPr="00D05A5C">
              <w:rPr>
                <w:sz w:val="16"/>
                <w:szCs w:val="16"/>
              </w:rPr>
              <w:t>внесенного</w:t>
            </w:r>
            <w:proofErr w:type="gramEnd"/>
            <w:r w:rsidRPr="00D05A5C">
              <w:rPr>
                <w:sz w:val="16"/>
                <w:szCs w:val="16"/>
              </w:rPr>
              <w:t xml:space="preserve"> главой города Ставрополя</w:t>
            </w:r>
          </w:p>
        </w:tc>
        <w:tc>
          <w:tcPr>
            <w:tcW w:w="1276" w:type="dxa"/>
          </w:tcPr>
          <w:p w:rsidR="00A77F7F" w:rsidRDefault="00CC7855" w:rsidP="001A65A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B7440F" w:rsidRPr="00B7440F">
              <w:rPr>
                <w:sz w:val="16"/>
                <w:szCs w:val="16"/>
              </w:rPr>
              <w:t xml:space="preserve"> </w:t>
            </w:r>
            <w:r w:rsidR="00A77F7F">
              <w:rPr>
                <w:sz w:val="16"/>
                <w:szCs w:val="16"/>
              </w:rPr>
              <w:t>П</w:t>
            </w:r>
            <w:r w:rsidR="00A77F7F" w:rsidRPr="001F3D55">
              <w:rPr>
                <w:sz w:val="16"/>
                <w:szCs w:val="16"/>
              </w:rPr>
              <w:t xml:space="preserve">ривлечение к  </w:t>
            </w:r>
            <w:proofErr w:type="gramStart"/>
            <w:r w:rsidR="00A77F7F">
              <w:rPr>
                <w:sz w:val="16"/>
                <w:szCs w:val="16"/>
              </w:rPr>
              <w:t>а</w:t>
            </w:r>
            <w:r w:rsidR="00A77F7F" w:rsidRPr="001F3D55">
              <w:rPr>
                <w:sz w:val="16"/>
                <w:szCs w:val="16"/>
              </w:rPr>
              <w:t>дми</w:t>
            </w:r>
            <w:r w:rsidR="00A77F7F">
              <w:rPr>
                <w:sz w:val="16"/>
                <w:szCs w:val="16"/>
              </w:rPr>
              <w:t>н</w:t>
            </w:r>
            <w:r w:rsidR="00A77F7F" w:rsidRPr="001F3D55">
              <w:rPr>
                <w:sz w:val="16"/>
                <w:szCs w:val="16"/>
              </w:rPr>
              <w:t>и</w:t>
            </w:r>
            <w:r w:rsidR="00A77F7F">
              <w:rPr>
                <w:sz w:val="16"/>
                <w:szCs w:val="16"/>
              </w:rPr>
              <w:t>ст</w:t>
            </w:r>
            <w:r w:rsidR="00A77F7F" w:rsidRPr="001F3D55">
              <w:rPr>
                <w:sz w:val="16"/>
                <w:szCs w:val="16"/>
              </w:rPr>
              <w:t>ративной</w:t>
            </w:r>
            <w:proofErr w:type="gramEnd"/>
            <w:r w:rsidR="00A77F7F" w:rsidRPr="001F3D55">
              <w:rPr>
                <w:sz w:val="16"/>
                <w:szCs w:val="16"/>
              </w:rPr>
              <w:t xml:space="preserve"> ответствен</w:t>
            </w:r>
          </w:p>
          <w:p w:rsidR="00A77F7F" w:rsidRPr="00B7440F" w:rsidRDefault="00A77F7F" w:rsidP="001A65AC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1F3D55">
              <w:rPr>
                <w:sz w:val="16"/>
                <w:szCs w:val="16"/>
              </w:rPr>
              <w:t>ности</w:t>
            </w:r>
            <w:proofErr w:type="spellEnd"/>
            <w:r w:rsidRPr="001F3D55">
              <w:rPr>
                <w:sz w:val="16"/>
                <w:szCs w:val="16"/>
              </w:rPr>
              <w:t xml:space="preserve"> должно</w:t>
            </w:r>
            <w:r>
              <w:rPr>
                <w:sz w:val="16"/>
                <w:szCs w:val="16"/>
              </w:rPr>
              <w:t>ст</w:t>
            </w:r>
            <w:r w:rsidRPr="001F3D55">
              <w:rPr>
                <w:sz w:val="16"/>
                <w:szCs w:val="16"/>
              </w:rPr>
              <w:t>ного лица</w:t>
            </w:r>
          </w:p>
        </w:tc>
        <w:tc>
          <w:tcPr>
            <w:tcW w:w="1276" w:type="dxa"/>
          </w:tcPr>
          <w:p w:rsidR="00B7440F" w:rsidRDefault="00A77F7F" w:rsidP="00697577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5. Н</w:t>
            </w:r>
            <w:r w:rsidRPr="0026098A">
              <w:rPr>
                <w:sz w:val="16"/>
                <w:szCs w:val="16"/>
              </w:rPr>
              <w:t xml:space="preserve">евыполнение протокольных поручений Губернатора Ставропольского края, Правительства Ставропольского края, главы города Ставрополя, </w:t>
            </w:r>
            <w:r w:rsidR="006B711F" w:rsidRPr="0026098A">
              <w:rPr>
                <w:sz w:val="16"/>
                <w:szCs w:val="16"/>
              </w:rPr>
              <w:t xml:space="preserve">первых заместителей и заместителей главы </w:t>
            </w:r>
            <w:r w:rsidR="006B711F">
              <w:rPr>
                <w:sz w:val="16"/>
                <w:szCs w:val="16"/>
              </w:rPr>
              <w:t xml:space="preserve">администрации </w:t>
            </w:r>
            <w:r w:rsidR="006B711F" w:rsidRPr="0026098A">
              <w:rPr>
                <w:sz w:val="16"/>
                <w:szCs w:val="16"/>
              </w:rPr>
              <w:t>города Ставрополя</w:t>
            </w:r>
            <w:r w:rsidR="006B711F">
              <w:rPr>
                <w:sz w:val="16"/>
                <w:szCs w:val="16"/>
              </w:rPr>
              <w:t xml:space="preserve">, </w:t>
            </w:r>
            <w:r w:rsidR="006B711F" w:rsidRPr="00B5614C">
              <w:rPr>
                <w:sz w:val="16"/>
                <w:szCs w:val="16"/>
              </w:rPr>
              <w:t xml:space="preserve">мероприятий </w:t>
            </w:r>
            <w:proofErr w:type="spellStart"/>
            <w:r w:rsidR="006B711F" w:rsidRPr="00B5614C">
              <w:rPr>
                <w:sz w:val="16"/>
                <w:szCs w:val="16"/>
              </w:rPr>
              <w:t>муниципаль</w:t>
            </w:r>
            <w:proofErr w:type="spellEnd"/>
          </w:p>
          <w:p w:rsidR="00A77F7F" w:rsidRPr="00697577" w:rsidRDefault="006B711F" w:rsidP="00697577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5614C">
              <w:rPr>
                <w:sz w:val="16"/>
                <w:szCs w:val="16"/>
              </w:rPr>
              <w:t>ных</w:t>
            </w:r>
            <w:proofErr w:type="spellEnd"/>
            <w:r w:rsidRPr="00B5614C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701" w:type="dxa"/>
          </w:tcPr>
          <w:p w:rsidR="00A77F7F" w:rsidRPr="00697577" w:rsidRDefault="00A77F7F" w:rsidP="001A65AC">
            <w:pPr>
              <w:pStyle w:val="ConsPlusNormal"/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spellStart"/>
            <w:r>
              <w:rPr>
                <w:sz w:val="16"/>
                <w:szCs w:val="16"/>
              </w:rPr>
              <w:t>Неразмещение</w:t>
            </w:r>
            <w:proofErr w:type="spellEnd"/>
            <w:r>
              <w:rPr>
                <w:sz w:val="16"/>
                <w:szCs w:val="16"/>
              </w:rPr>
              <w:t xml:space="preserve"> или  </w:t>
            </w:r>
            <w:r w:rsidRPr="00D77E02">
              <w:rPr>
                <w:sz w:val="16"/>
                <w:szCs w:val="16"/>
              </w:rPr>
              <w:t xml:space="preserve">несвоевременное размещение информации и (или) </w:t>
            </w:r>
            <w:r>
              <w:rPr>
                <w:sz w:val="16"/>
                <w:szCs w:val="16"/>
              </w:rPr>
              <w:t>р</w:t>
            </w:r>
            <w:r w:rsidRPr="00D77E02">
              <w:rPr>
                <w:sz w:val="16"/>
                <w:szCs w:val="16"/>
              </w:rPr>
              <w:t xml:space="preserve">азмещение недостоверной (неполной) информации о деятельности главы города Ставрополя, администрации </w:t>
            </w:r>
            <w:r w:rsidR="006B711F" w:rsidRPr="00D77E02">
              <w:rPr>
                <w:sz w:val="16"/>
                <w:szCs w:val="16"/>
              </w:rPr>
              <w:t xml:space="preserve">города Ставрополя, ее отраслевых (функциональных) и территориальных органов, </w:t>
            </w:r>
            <w:r w:rsidR="006B711F">
              <w:rPr>
                <w:sz w:val="16"/>
                <w:szCs w:val="16"/>
              </w:rPr>
              <w:t xml:space="preserve">о </w:t>
            </w:r>
            <w:r w:rsidR="006B711F" w:rsidRPr="00D77E02">
              <w:rPr>
                <w:sz w:val="16"/>
                <w:szCs w:val="16"/>
              </w:rPr>
              <w:t>мероприятиях, проводимых главой города Ставрополя, администрацией города Ставрополя</w:t>
            </w:r>
            <w:r w:rsidR="006B711F">
              <w:rPr>
                <w:sz w:val="16"/>
                <w:szCs w:val="16"/>
              </w:rPr>
              <w:t xml:space="preserve">, </w:t>
            </w:r>
            <w:r w:rsidR="006B711F" w:rsidRPr="00D77E02">
              <w:rPr>
                <w:sz w:val="16"/>
                <w:szCs w:val="16"/>
              </w:rPr>
              <w:t>ее отраслевыми (функциональными) и территориальными органами в средствах</w:t>
            </w:r>
            <w:r w:rsidR="00EA02F6" w:rsidRPr="00D77E02">
              <w:rPr>
                <w:sz w:val="16"/>
                <w:szCs w:val="16"/>
              </w:rPr>
              <w:t xml:space="preserve"> массовой информации и </w:t>
            </w:r>
            <w:proofErr w:type="gramStart"/>
            <w:r w:rsidR="00EA02F6" w:rsidRPr="00D77E02">
              <w:rPr>
                <w:sz w:val="16"/>
                <w:szCs w:val="16"/>
              </w:rPr>
              <w:t>в</w:t>
            </w:r>
            <w:proofErr w:type="gramEnd"/>
            <w:r w:rsidR="00EA02F6" w:rsidRPr="00D77E02">
              <w:rPr>
                <w:sz w:val="16"/>
                <w:szCs w:val="16"/>
              </w:rPr>
              <w:t xml:space="preserve"> информационно-</w:t>
            </w:r>
          </w:p>
        </w:tc>
        <w:tc>
          <w:tcPr>
            <w:tcW w:w="1134" w:type="dxa"/>
          </w:tcPr>
          <w:p w:rsidR="00954B0E" w:rsidRPr="00434A13" w:rsidRDefault="00994089" w:rsidP="001A65A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="006675AE" w:rsidRPr="006675AE">
              <w:rPr>
                <w:sz w:val="16"/>
                <w:szCs w:val="16"/>
              </w:rPr>
              <w:t xml:space="preserve">Наличие судебных актов, вступивших в законную силу, принятых не в пользу </w:t>
            </w:r>
            <w:proofErr w:type="spellStart"/>
            <w:r w:rsidR="006675AE" w:rsidRPr="006675AE">
              <w:rPr>
                <w:sz w:val="16"/>
                <w:szCs w:val="16"/>
              </w:rPr>
              <w:t>администра</w:t>
            </w:r>
            <w:proofErr w:type="spellEnd"/>
          </w:p>
          <w:p w:rsidR="00A77F7F" w:rsidRDefault="006675AE" w:rsidP="001A65AC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6675AE">
              <w:rPr>
                <w:sz w:val="16"/>
                <w:szCs w:val="16"/>
              </w:rPr>
              <w:t>ции</w:t>
            </w:r>
            <w:proofErr w:type="spellEnd"/>
            <w:r w:rsidRPr="006675AE">
              <w:rPr>
                <w:sz w:val="16"/>
                <w:szCs w:val="16"/>
              </w:rPr>
              <w:t xml:space="preserve"> города Ставрополя</w:t>
            </w:r>
          </w:p>
        </w:tc>
        <w:tc>
          <w:tcPr>
            <w:tcW w:w="1275" w:type="dxa"/>
          </w:tcPr>
          <w:p w:rsidR="00A77F7F" w:rsidRDefault="00994089" w:rsidP="001A65AC">
            <w:pPr>
              <w:pStyle w:val="ConsPlusNormal"/>
              <w:rPr>
                <w:szCs w:val="28"/>
              </w:rPr>
            </w:pPr>
            <w:r>
              <w:rPr>
                <w:sz w:val="16"/>
                <w:szCs w:val="16"/>
              </w:rPr>
              <w:t>8</w:t>
            </w:r>
            <w:r w:rsidR="00A77F7F">
              <w:rPr>
                <w:sz w:val="16"/>
                <w:szCs w:val="16"/>
              </w:rPr>
              <w:t>. Н</w:t>
            </w:r>
            <w:r w:rsidR="00A77F7F" w:rsidRPr="001F3D55">
              <w:rPr>
                <w:sz w:val="16"/>
                <w:szCs w:val="16"/>
              </w:rPr>
              <w:t xml:space="preserve">арушение сроков </w:t>
            </w:r>
            <w:r w:rsidR="00A77F7F">
              <w:rPr>
                <w:sz w:val="16"/>
                <w:szCs w:val="16"/>
              </w:rPr>
              <w:t>подготовки проектов ответов на обращения граждан и организаций</w:t>
            </w:r>
          </w:p>
        </w:tc>
        <w:tc>
          <w:tcPr>
            <w:tcW w:w="1418" w:type="dxa"/>
          </w:tcPr>
          <w:p w:rsidR="00A77F7F" w:rsidRDefault="00994089" w:rsidP="00697577">
            <w:pPr>
              <w:pStyle w:val="ConsPlusNormal"/>
              <w:rPr>
                <w:szCs w:val="28"/>
              </w:rPr>
            </w:pPr>
            <w:r>
              <w:rPr>
                <w:sz w:val="16"/>
                <w:szCs w:val="16"/>
              </w:rPr>
              <w:t>9</w:t>
            </w:r>
            <w:r w:rsidR="00A77F7F">
              <w:rPr>
                <w:sz w:val="16"/>
                <w:szCs w:val="16"/>
              </w:rPr>
              <w:t>. Н</w:t>
            </w:r>
            <w:r w:rsidR="00A77F7F" w:rsidRPr="001F3D55">
              <w:rPr>
                <w:sz w:val="16"/>
                <w:szCs w:val="16"/>
              </w:rPr>
              <w:t xml:space="preserve">арушение сроков согласования проектов постановлений и распоряжений главы города Ставрополя, постановлений и распоряжений администрации </w:t>
            </w:r>
            <w:bookmarkStart w:id="0" w:name="P325"/>
            <w:bookmarkEnd w:id="0"/>
            <w:r w:rsidR="00EA02F6" w:rsidRPr="001F3D55">
              <w:rPr>
                <w:sz w:val="16"/>
                <w:szCs w:val="16"/>
              </w:rPr>
              <w:t>города Ставрополя лицами, в чьи должностные обязанности входит такое согласование</w:t>
            </w:r>
          </w:p>
        </w:tc>
        <w:tc>
          <w:tcPr>
            <w:tcW w:w="1134" w:type="dxa"/>
          </w:tcPr>
          <w:p w:rsidR="00B7440F" w:rsidRDefault="00994089" w:rsidP="00EA02F6">
            <w:pPr>
              <w:pStyle w:val="ConsPlusTitle"/>
              <w:outlineLvl w:val="1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10</w:t>
            </w:r>
            <w:r w:rsidR="00B7440F">
              <w:rPr>
                <w:b w:val="0"/>
                <w:sz w:val="16"/>
                <w:szCs w:val="16"/>
              </w:rPr>
              <w:t>.</w:t>
            </w:r>
            <w:r w:rsidR="00B7440F" w:rsidRPr="00B7440F">
              <w:rPr>
                <w:b w:val="0"/>
                <w:sz w:val="16"/>
                <w:szCs w:val="16"/>
              </w:rPr>
              <w:t xml:space="preserve"> </w:t>
            </w:r>
          </w:p>
          <w:p w:rsidR="00B7440F" w:rsidRDefault="00A77F7F" w:rsidP="00EA02F6">
            <w:pPr>
              <w:pStyle w:val="ConsPlusTitle"/>
              <w:outlineLvl w:val="1"/>
              <w:rPr>
                <w:b w:val="0"/>
                <w:sz w:val="16"/>
                <w:szCs w:val="16"/>
                <w:lang w:val="en-US"/>
              </w:rPr>
            </w:pPr>
            <w:r w:rsidRPr="00585A37">
              <w:rPr>
                <w:b w:val="0"/>
                <w:sz w:val="16"/>
                <w:szCs w:val="16"/>
              </w:rPr>
              <w:t>Наруше</w:t>
            </w:r>
            <w:r w:rsidR="00B7440F">
              <w:rPr>
                <w:b w:val="0"/>
                <w:sz w:val="16"/>
                <w:szCs w:val="16"/>
              </w:rPr>
              <w:t>ние</w:t>
            </w:r>
            <w:r w:rsidR="00B7440F" w:rsidRPr="00B7440F">
              <w:rPr>
                <w:b w:val="0"/>
                <w:sz w:val="16"/>
                <w:szCs w:val="16"/>
              </w:rPr>
              <w:t xml:space="preserve"> </w:t>
            </w:r>
            <w:r w:rsidRPr="00585A37">
              <w:rPr>
                <w:b w:val="0"/>
                <w:sz w:val="16"/>
                <w:szCs w:val="16"/>
              </w:rPr>
              <w:t>федеральных законов</w:t>
            </w:r>
            <w:r>
              <w:rPr>
                <w:b w:val="0"/>
                <w:sz w:val="16"/>
                <w:szCs w:val="16"/>
              </w:rPr>
              <w:t xml:space="preserve"> и законов Ставрополь</w:t>
            </w:r>
          </w:p>
          <w:p w:rsidR="00B7440F" w:rsidRPr="00B7440F" w:rsidRDefault="00A77F7F" w:rsidP="00EA02F6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края</w:t>
            </w:r>
            <w:r w:rsidRPr="00585A37">
              <w:rPr>
                <w:b w:val="0"/>
                <w:sz w:val="16"/>
                <w:szCs w:val="16"/>
              </w:rPr>
              <w:t xml:space="preserve">, правовых актов органов </w:t>
            </w:r>
            <w:proofErr w:type="spellStart"/>
            <w:proofErr w:type="gramStart"/>
            <w:r w:rsidRPr="00585A37">
              <w:rPr>
                <w:b w:val="0"/>
                <w:sz w:val="16"/>
                <w:szCs w:val="16"/>
              </w:rPr>
              <w:t>государствен</w:t>
            </w:r>
            <w:proofErr w:type="spellEnd"/>
            <w:r w:rsidR="00EA02F6" w:rsidRPr="00585A37">
              <w:rPr>
                <w:b w:val="0"/>
                <w:sz w:val="16"/>
                <w:szCs w:val="16"/>
              </w:rPr>
              <w:t xml:space="preserve"> ной</w:t>
            </w:r>
            <w:proofErr w:type="gramEnd"/>
            <w:r w:rsidR="00EA02F6" w:rsidRPr="00585A37">
              <w:rPr>
                <w:b w:val="0"/>
                <w:sz w:val="16"/>
                <w:szCs w:val="16"/>
              </w:rPr>
              <w:t xml:space="preserve"> власти Российской Федерации, Ставрополь</w:t>
            </w:r>
          </w:p>
          <w:p w:rsidR="00EA02F6" w:rsidRDefault="00EA02F6" w:rsidP="00EA02F6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585A37">
              <w:rPr>
                <w:b w:val="0"/>
                <w:sz w:val="16"/>
                <w:szCs w:val="16"/>
              </w:rPr>
              <w:t>ского</w:t>
            </w:r>
            <w:proofErr w:type="spellEnd"/>
            <w:r w:rsidRPr="00585A37">
              <w:rPr>
                <w:b w:val="0"/>
                <w:sz w:val="16"/>
                <w:szCs w:val="16"/>
              </w:rPr>
              <w:t xml:space="preserve"> края, органов местного </w:t>
            </w:r>
            <w:proofErr w:type="spellStart"/>
            <w:r w:rsidRPr="00585A37">
              <w:rPr>
                <w:b w:val="0"/>
                <w:sz w:val="16"/>
                <w:szCs w:val="16"/>
              </w:rPr>
              <w:t>самоуправле</w:t>
            </w:r>
            <w:proofErr w:type="spellEnd"/>
          </w:p>
          <w:p w:rsidR="00EA02F6" w:rsidRDefault="00EA02F6" w:rsidP="00EA02F6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585A37">
              <w:rPr>
                <w:b w:val="0"/>
                <w:sz w:val="16"/>
                <w:szCs w:val="16"/>
              </w:rPr>
              <w:t>ния</w:t>
            </w:r>
            <w:proofErr w:type="spellEnd"/>
            <w:r w:rsidRPr="00585A37">
              <w:rPr>
                <w:b w:val="0"/>
                <w:sz w:val="16"/>
                <w:szCs w:val="16"/>
              </w:rPr>
              <w:t xml:space="preserve"> города Ставрополя, </w:t>
            </w:r>
            <w:proofErr w:type="spellStart"/>
            <w:r w:rsidRPr="00585A37">
              <w:rPr>
                <w:b w:val="0"/>
                <w:sz w:val="16"/>
                <w:szCs w:val="16"/>
              </w:rPr>
              <w:t>выразивш</w:t>
            </w:r>
            <w:r>
              <w:rPr>
                <w:b w:val="0"/>
                <w:sz w:val="16"/>
                <w:szCs w:val="16"/>
              </w:rPr>
              <w:t>е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EA02F6" w:rsidRDefault="00EA02F6" w:rsidP="00EA02F6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proofErr w:type="spellStart"/>
            <w:r w:rsidRPr="00585A37">
              <w:rPr>
                <w:b w:val="0"/>
                <w:sz w:val="16"/>
                <w:szCs w:val="16"/>
              </w:rPr>
              <w:t>еся</w:t>
            </w:r>
            <w:proofErr w:type="spellEnd"/>
            <w:r w:rsidRPr="00585A37">
              <w:rPr>
                <w:b w:val="0"/>
                <w:sz w:val="16"/>
                <w:szCs w:val="16"/>
              </w:rPr>
              <w:t xml:space="preserve"> в несоб</w:t>
            </w:r>
          </w:p>
          <w:p w:rsidR="00A77F7F" w:rsidRPr="00697577" w:rsidRDefault="00EA02F6" w:rsidP="00EA02F6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  <w:r w:rsidRPr="00B521FE">
              <w:rPr>
                <w:b w:val="0"/>
                <w:sz w:val="16"/>
                <w:szCs w:val="16"/>
              </w:rPr>
              <w:t>людении сроков</w:t>
            </w:r>
          </w:p>
        </w:tc>
        <w:tc>
          <w:tcPr>
            <w:tcW w:w="1276" w:type="dxa"/>
          </w:tcPr>
          <w:p w:rsidR="00994089" w:rsidRPr="00697577" w:rsidRDefault="00A77F7F" w:rsidP="0099408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940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Н</w:t>
            </w:r>
            <w:r w:rsidRPr="0026098A">
              <w:rPr>
                <w:sz w:val="16"/>
                <w:szCs w:val="16"/>
              </w:rPr>
              <w:t>арушение сроков испол</w:t>
            </w:r>
            <w:r>
              <w:rPr>
                <w:sz w:val="16"/>
                <w:szCs w:val="16"/>
              </w:rPr>
              <w:t>н</w:t>
            </w:r>
            <w:r w:rsidRPr="0026098A">
              <w:rPr>
                <w:sz w:val="16"/>
                <w:szCs w:val="16"/>
              </w:rPr>
              <w:t xml:space="preserve">ения </w:t>
            </w:r>
            <w:r>
              <w:rPr>
                <w:sz w:val="16"/>
                <w:szCs w:val="16"/>
              </w:rPr>
              <w:t xml:space="preserve">входящих </w:t>
            </w:r>
            <w:r w:rsidRPr="0026098A">
              <w:rPr>
                <w:sz w:val="16"/>
                <w:szCs w:val="16"/>
              </w:rPr>
              <w:t>документов</w:t>
            </w:r>
            <w:r>
              <w:rPr>
                <w:sz w:val="16"/>
                <w:szCs w:val="16"/>
              </w:rPr>
              <w:t xml:space="preserve">, поручений, данных на еженедельных совещаниях администрации города </w:t>
            </w:r>
            <w:r w:rsidR="00EA02F6">
              <w:rPr>
                <w:sz w:val="16"/>
                <w:szCs w:val="16"/>
              </w:rPr>
              <w:t>Ставрополя, заседаниях администрации города Ставрополя, совещаниях, проводимых главой города Ставрополя, планов мероприятий, утвержденных главой города Ставрополя,</w:t>
            </w:r>
            <w:r w:rsidR="00EA02F6" w:rsidRPr="00F82ACF">
              <w:rPr>
                <w:sz w:val="16"/>
                <w:szCs w:val="16"/>
              </w:rPr>
              <w:t xml:space="preserve"> </w:t>
            </w:r>
            <w:r w:rsidR="00EA02F6" w:rsidRPr="00820960">
              <w:rPr>
                <w:sz w:val="16"/>
                <w:szCs w:val="16"/>
              </w:rPr>
              <w:t xml:space="preserve">правовых актов органов </w:t>
            </w:r>
            <w:proofErr w:type="spellStart"/>
            <w:r w:rsidR="00EA02F6" w:rsidRPr="00820960">
              <w:rPr>
                <w:sz w:val="16"/>
                <w:szCs w:val="16"/>
              </w:rPr>
              <w:t>государствен</w:t>
            </w:r>
            <w:proofErr w:type="spellEnd"/>
          </w:p>
        </w:tc>
      </w:tr>
      <w:tr w:rsidR="00A77F7F" w:rsidRPr="00E444FA" w:rsidTr="00B7440F">
        <w:trPr>
          <w:trHeight w:val="179"/>
        </w:trPr>
        <w:tc>
          <w:tcPr>
            <w:tcW w:w="993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77F7F" w:rsidRPr="00E444FA" w:rsidRDefault="00A77F7F" w:rsidP="001A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77F7F" w:rsidRDefault="00994089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77F7F" w:rsidRPr="00E444FA" w:rsidRDefault="00994089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77F7F" w:rsidRPr="00E444FA" w:rsidRDefault="00994089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77F7F" w:rsidRPr="00E444FA" w:rsidRDefault="00A77F7F" w:rsidP="00994089">
            <w:pPr>
              <w:pStyle w:val="ConsPlusTitle"/>
              <w:jc w:val="center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9408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77F7F" w:rsidRPr="00E444FA" w:rsidRDefault="00A77F7F" w:rsidP="0099408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94089">
              <w:rPr>
                <w:sz w:val="16"/>
                <w:szCs w:val="16"/>
              </w:rPr>
              <w:t>2</w:t>
            </w:r>
          </w:p>
        </w:tc>
      </w:tr>
      <w:tr w:rsidR="00A77F7F" w:rsidTr="00B7440F">
        <w:tc>
          <w:tcPr>
            <w:tcW w:w="993" w:type="dxa"/>
          </w:tcPr>
          <w:p w:rsidR="00A77F7F" w:rsidRDefault="00A77F7F" w:rsidP="001A65A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A77F7F" w:rsidRPr="00C33ABC" w:rsidRDefault="00A77F7F" w:rsidP="001A65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77F7F" w:rsidRDefault="00A77F7F" w:rsidP="001A65A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7F7F" w:rsidRDefault="00A77F7F" w:rsidP="001A65AC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7F7F" w:rsidRDefault="00A77F7F" w:rsidP="001A65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7F7F" w:rsidRDefault="00A77F7F" w:rsidP="001A65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0AAD" w:rsidRPr="008C1BD5" w:rsidRDefault="00A77F7F" w:rsidP="001A65AC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D77E02">
              <w:rPr>
                <w:sz w:val="16"/>
                <w:szCs w:val="16"/>
              </w:rPr>
              <w:t>телекоммуникацион</w:t>
            </w:r>
            <w:proofErr w:type="spellEnd"/>
          </w:p>
          <w:p w:rsidR="00A77F7F" w:rsidRDefault="00A77F7F" w:rsidP="001A65AC">
            <w:pPr>
              <w:pStyle w:val="ConsPlusNormal"/>
              <w:rPr>
                <w:sz w:val="16"/>
                <w:szCs w:val="16"/>
              </w:rPr>
            </w:pPr>
            <w:r w:rsidRPr="00D77E02">
              <w:rPr>
                <w:sz w:val="16"/>
                <w:szCs w:val="16"/>
              </w:rPr>
              <w:t>ной сети</w:t>
            </w:r>
            <w:r>
              <w:rPr>
                <w:sz w:val="16"/>
                <w:szCs w:val="16"/>
              </w:rPr>
              <w:t xml:space="preserve"> «Интернет»</w:t>
            </w:r>
          </w:p>
        </w:tc>
        <w:tc>
          <w:tcPr>
            <w:tcW w:w="1134" w:type="dxa"/>
          </w:tcPr>
          <w:p w:rsidR="00A77F7F" w:rsidRDefault="00A77F7F" w:rsidP="001A65AC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77F7F" w:rsidRDefault="00A77F7F" w:rsidP="001A65AC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77F7F" w:rsidRDefault="00A77F7F" w:rsidP="001A65AC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77F7F" w:rsidRPr="00585A37" w:rsidRDefault="00A77F7F" w:rsidP="00697577">
            <w:pPr>
              <w:pStyle w:val="ConsPlusTitle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F7F" w:rsidRDefault="00697577" w:rsidP="00697577">
            <w:pPr>
              <w:pStyle w:val="ConsPlusNormal"/>
              <w:rPr>
                <w:sz w:val="16"/>
                <w:szCs w:val="16"/>
              </w:rPr>
            </w:pPr>
            <w:r w:rsidRPr="00820960">
              <w:rPr>
                <w:sz w:val="16"/>
                <w:szCs w:val="16"/>
              </w:rPr>
              <w:t xml:space="preserve">ной </w:t>
            </w:r>
            <w:r w:rsidR="00A77F7F" w:rsidRPr="00820960">
              <w:rPr>
                <w:sz w:val="16"/>
                <w:szCs w:val="16"/>
              </w:rPr>
              <w:t>власти Ставропольского края, правовых актов главы города Ставрополя, правовых актов администрации города Ставрополя</w:t>
            </w:r>
            <w:r w:rsidR="00A77F7F">
              <w:rPr>
                <w:sz w:val="16"/>
                <w:szCs w:val="16"/>
              </w:rPr>
              <w:t>, поставленных на контроль в администрации города Ставрополя</w:t>
            </w:r>
            <w:r w:rsidR="00A77F7F" w:rsidRPr="00820960">
              <w:rPr>
                <w:sz w:val="16"/>
                <w:szCs w:val="16"/>
              </w:rPr>
              <w:t xml:space="preserve"> </w:t>
            </w:r>
            <w:r w:rsidR="00A77F7F">
              <w:rPr>
                <w:sz w:val="16"/>
                <w:szCs w:val="16"/>
              </w:rPr>
              <w:t>(3)</w:t>
            </w:r>
          </w:p>
        </w:tc>
      </w:tr>
      <w:tr w:rsidR="00A77F7F" w:rsidRPr="00E444FA" w:rsidTr="00B7440F">
        <w:tc>
          <w:tcPr>
            <w:tcW w:w="993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E444FA">
              <w:rPr>
                <w:sz w:val="16"/>
                <w:szCs w:val="16"/>
              </w:rPr>
              <w:t>25 %</w:t>
            </w:r>
          </w:p>
        </w:tc>
        <w:tc>
          <w:tcPr>
            <w:tcW w:w="1559" w:type="dxa"/>
          </w:tcPr>
          <w:p w:rsidR="00A77F7F" w:rsidRPr="00E444FA" w:rsidRDefault="00954B0E" w:rsidP="001A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7861FD">
              <w:rPr>
                <w:sz w:val="16"/>
                <w:szCs w:val="16"/>
              </w:rPr>
              <w:t>1-5 %</w:t>
            </w:r>
          </w:p>
        </w:tc>
        <w:tc>
          <w:tcPr>
            <w:tcW w:w="1276" w:type="dxa"/>
          </w:tcPr>
          <w:p w:rsidR="00A77F7F" w:rsidRPr="00E444FA" w:rsidRDefault="00954B0E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7861FD">
              <w:rPr>
                <w:sz w:val="16"/>
                <w:szCs w:val="16"/>
              </w:rPr>
              <w:t>1-5 %</w:t>
            </w:r>
          </w:p>
        </w:tc>
        <w:tc>
          <w:tcPr>
            <w:tcW w:w="1276" w:type="dxa"/>
          </w:tcPr>
          <w:p w:rsidR="00A77F7F" w:rsidRPr="00E444FA" w:rsidRDefault="00954B0E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7861FD">
              <w:rPr>
                <w:sz w:val="16"/>
                <w:szCs w:val="16"/>
              </w:rPr>
              <w:t>1-5 %</w:t>
            </w:r>
          </w:p>
        </w:tc>
        <w:tc>
          <w:tcPr>
            <w:tcW w:w="1276" w:type="dxa"/>
          </w:tcPr>
          <w:p w:rsidR="00A77F7F" w:rsidRPr="00E444FA" w:rsidRDefault="00954B0E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7861FD">
              <w:rPr>
                <w:sz w:val="16"/>
                <w:szCs w:val="16"/>
              </w:rPr>
              <w:t>1-5 %</w:t>
            </w:r>
          </w:p>
        </w:tc>
        <w:tc>
          <w:tcPr>
            <w:tcW w:w="1701" w:type="dxa"/>
          </w:tcPr>
          <w:p w:rsidR="00A77F7F" w:rsidRPr="00E444FA" w:rsidRDefault="00954B0E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7861FD">
              <w:rPr>
                <w:sz w:val="16"/>
                <w:szCs w:val="16"/>
              </w:rPr>
              <w:t>1-5 %</w:t>
            </w:r>
          </w:p>
        </w:tc>
        <w:tc>
          <w:tcPr>
            <w:tcW w:w="1134" w:type="dxa"/>
          </w:tcPr>
          <w:p w:rsidR="00A77F7F" w:rsidRPr="00954B0E" w:rsidRDefault="00954B0E" w:rsidP="00954B0E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 w:rsidRPr="007861FD">
              <w:rPr>
                <w:sz w:val="16"/>
                <w:szCs w:val="16"/>
              </w:rPr>
              <w:t>1-5 %</w:t>
            </w:r>
          </w:p>
        </w:tc>
        <w:tc>
          <w:tcPr>
            <w:tcW w:w="1275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E444F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E444F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77F7F" w:rsidRPr="00E444FA" w:rsidRDefault="00A77F7F" w:rsidP="001A65AC">
            <w:pPr>
              <w:pStyle w:val="ConsPlusTitle"/>
              <w:jc w:val="center"/>
              <w:outlineLvl w:val="1"/>
              <w:rPr>
                <w:b w:val="0"/>
                <w:sz w:val="16"/>
                <w:szCs w:val="16"/>
              </w:rPr>
            </w:pPr>
            <w:r w:rsidRPr="00E444FA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77F7F" w:rsidRPr="00E444FA" w:rsidRDefault="00A77F7F" w:rsidP="001A65AC">
            <w:pPr>
              <w:pStyle w:val="ConsPlusNormal"/>
              <w:jc w:val="center"/>
              <w:rPr>
                <w:sz w:val="16"/>
                <w:szCs w:val="16"/>
              </w:rPr>
            </w:pPr>
            <w:r w:rsidRPr="00E444FA">
              <w:rPr>
                <w:sz w:val="16"/>
                <w:szCs w:val="16"/>
              </w:rPr>
              <w:t>-</w:t>
            </w:r>
          </w:p>
        </w:tc>
      </w:tr>
    </w:tbl>
    <w:p w:rsidR="005A6CA0" w:rsidRDefault="005A6CA0" w:rsidP="003E7F9F">
      <w:pPr>
        <w:pStyle w:val="ConsPlusNormal"/>
        <w:ind w:right="141" w:firstLine="709"/>
        <w:jc w:val="both"/>
      </w:pPr>
      <w:r>
        <w:t>Примечание:</w:t>
      </w:r>
    </w:p>
    <w:p w:rsidR="005A6CA0" w:rsidRDefault="005A6CA0" w:rsidP="003E7F9F">
      <w:pPr>
        <w:pStyle w:val="ConsPlusNormal"/>
        <w:ind w:right="141" w:firstLine="709"/>
        <w:jc w:val="both"/>
      </w:pPr>
      <w:r>
        <w:t>1. Не заполняются показатели нарушения (невыполнения) критериев 2 - 1</w:t>
      </w:r>
      <w:r w:rsidR="00994089">
        <w:t>1</w:t>
      </w:r>
      <w:r>
        <w:t>, если в расчетном периоде применено дисциплинарное взыскание.</w:t>
      </w:r>
    </w:p>
    <w:p w:rsidR="005A6CA0" w:rsidRDefault="005A6CA0" w:rsidP="003E7F9F">
      <w:pPr>
        <w:pStyle w:val="ConsPlusNormal"/>
        <w:ind w:right="141" w:firstLine="709"/>
        <w:jc w:val="both"/>
      </w:pPr>
      <w:r>
        <w:t xml:space="preserve">2. Процент снижения премии по результатам работы по показателям </w:t>
      </w:r>
      <w:r w:rsidR="00994089">
        <w:t>8</w:t>
      </w:r>
      <w:r>
        <w:t xml:space="preserve"> - 1</w:t>
      </w:r>
      <w:r w:rsidR="00994089">
        <w:t>1</w:t>
      </w:r>
      <w:r>
        <w:t xml:space="preserve"> информации об исполнительской дисциплине исчисляется как соотношение в процентах</w:t>
      </w:r>
      <w:proofErr w:type="gramStart"/>
      <w:r>
        <w:t xml:space="preserve"> (%) </w:t>
      </w:r>
      <w:proofErr w:type="gramEnd"/>
      <w:r>
        <w:t>количества просроченных документов к произведению коэффициента 10 на количество поступивших документов в соответствии со следующей формулой:</w:t>
      </w:r>
    </w:p>
    <w:p w:rsidR="005A6CA0" w:rsidRDefault="005A6CA0" w:rsidP="003E7F9F">
      <w:pPr>
        <w:pStyle w:val="ConsPlusNormal"/>
        <w:ind w:right="141" w:firstLine="709"/>
        <w:jc w:val="both"/>
      </w:pPr>
      <w:r>
        <w:rPr>
          <w:noProof/>
          <w:position w:val="-28"/>
        </w:rPr>
        <w:drawing>
          <wp:inline distT="0" distB="0" distL="0" distR="0">
            <wp:extent cx="1476375" cy="590550"/>
            <wp:effectExtent l="0" t="0" r="0" b="0"/>
            <wp:docPr id="2" name="Рисунок 2" descr="base_23629_88928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29_88928_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5A6CA0" w:rsidRDefault="005A6CA0" w:rsidP="003E7F9F">
      <w:pPr>
        <w:pStyle w:val="ConsPlusNormal"/>
        <w:ind w:right="141" w:firstLine="709"/>
        <w:jc w:val="both"/>
      </w:pPr>
      <w:r>
        <w:t>ПС - процент снижения премии;</w:t>
      </w:r>
    </w:p>
    <w:p w:rsidR="005A6CA0" w:rsidRDefault="005A6CA0" w:rsidP="003E7F9F">
      <w:pPr>
        <w:pStyle w:val="ConsPlusNormal"/>
        <w:ind w:right="141" w:firstLine="709"/>
        <w:jc w:val="both"/>
      </w:pPr>
      <w:r>
        <w:t>КД - количество поступивших на рассмотрение муниципального служащего администрации города Ставрополя документов;</w:t>
      </w:r>
    </w:p>
    <w:p w:rsidR="005A6CA0" w:rsidRDefault="005A6CA0" w:rsidP="003E7F9F">
      <w:pPr>
        <w:pStyle w:val="ConsPlusNormal"/>
        <w:ind w:right="141" w:firstLine="709"/>
        <w:jc w:val="both"/>
      </w:pPr>
      <w:r>
        <w:t>ПД - количество просроченных документов.</w:t>
      </w:r>
    </w:p>
    <w:p w:rsidR="005A6CA0" w:rsidRDefault="005A6CA0" w:rsidP="003E7F9F">
      <w:pPr>
        <w:pStyle w:val="ConsPlusNormal"/>
        <w:ind w:right="141" w:firstLine="709"/>
        <w:jc w:val="both"/>
      </w:pPr>
      <w:r>
        <w:t xml:space="preserve">3. Не учитываются факты невыполнения документов с установленным сроком исполнения, поступивших в день </w:t>
      </w:r>
      <w:r w:rsidRPr="00A60C1E">
        <w:t>либо после установленного срока исполнения.</w:t>
      </w:r>
    </w:p>
    <w:p w:rsidR="00B7440F" w:rsidRPr="00B7440F" w:rsidRDefault="00B7440F" w:rsidP="003E7F9F">
      <w:pPr>
        <w:pStyle w:val="ConsPlusNormal"/>
        <w:ind w:right="141" w:firstLine="709"/>
        <w:jc w:val="both"/>
        <w:rPr>
          <w:lang w:val="en-US"/>
        </w:rPr>
      </w:pPr>
    </w:p>
    <w:p w:rsidR="00B7440F" w:rsidRPr="00B7440F" w:rsidRDefault="00B7440F" w:rsidP="003E7F9F">
      <w:pPr>
        <w:pStyle w:val="ConsPlusTitle"/>
        <w:ind w:right="141"/>
        <w:jc w:val="both"/>
        <w:rPr>
          <w:b w:val="0"/>
          <w:sz w:val="44"/>
          <w:szCs w:val="44"/>
          <w:lang w:val="en-US"/>
        </w:rPr>
      </w:pPr>
    </w:p>
    <w:p w:rsidR="00EA02F6" w:rsidRPr="00944F5F" w:rsidRDefault="00EA02F6" w:rsidP="003E7F9F">
      <w:pPr>
        <w:spacing w:line="240" w:lineRule="exact"/>
        <w:ind w:right="141"/>
        <w:jc w:val="both"/>
        <w:rPr>
          <w:color w:val="000000" w:themeColor="text1"/>
          <w:szCs w:val="28"/>
        </w:rPr>
      </w:pPr>
      <w:r w:rsidRPr="00944F5F">
        <w:rPr>
          <w:color w:val="000000" w:themeColor="text1"/>
          <w:szCs w:val="28"/>
        </w:rPr>
        <w:t>Заместитель главы</w:t>
      </w:r>
      <w:r w:rsidRPr="00944F5F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</w:t>
      </w:r>
    </w:p>
    <w:p w:rsidR="00EA02F6" w:rsidRPr="008C1BD5" w:rsidRDefault="00EA02F6" w:rsidP="003E7F9F">
      <w:pPr>
        <w:spacing w:line="240" w:lineRule="exact"/>
        <w:ind w:right="141"/>
        <w:jc w:val="both"/>
        <w:rPr>
          <w:szCs w:val="28"/>
        </w:rPr>
      </w:pPr>
      <w:r w:rsidRPr="00944F5F">
        <w:rPr>
          <w:color w:val="000000" w:themeColor="text1"/>
          <w:szCs w:val="28"/>
        </w:rPr>
        <w:t xml:space="preserve">администрации города Ставрополя                                                                                                                     </w:t>
      </w:r>
      <w:r w:rsidR="003E7F9F">
        <w:rPr>
          <w:color w:val="000000" w:themeColor="text1"/>
          <w:szCs w:val="28"/>
        </w:rPr>
        <w:t xml:space="preserve">  </w:t>
      </w:r>
      <w:r w:rsidRPr="00944F5F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   </w:t>
      </w:r>
      <w:r w:rsidRPr="00944F5F">
        <w:rPr>
          <w:color w:val="000000" w:themeColor="text1"/>
          <w:szCs w:val="28"/>
        </w:rPr>
        <w:t xml:space="preserve">  </w:t>
      </w:r>
      <w:r>
        <w:rPr>
          <w:szCs w:val="28"/>
        </w:rPr>
        <w:t xml:space="preserve">В.В. </w:t>
      </w:r>
      <w:proofErr w:type="spellStart"/>
      <w:r>
        <w:rPr>
          <w:szCs w:val="28"/>
        </w:rPr>
        <w:t>Зритнев</w:t>
      </w:r>
      <w:proofErr w:type="spellEnd"/>
    </w:p>
    <w:sectPr w:rsidR="00EA02F6" w:rsidRPr="008C1BD5" w:rsidSect="00627F1C">
      <w:headerReference w:type="first" r:id="rId20"/>
      <w:pgSz w:w="16838" w:h="11906" w:orient="landscape"/>
      <w:pgMar w:top="993" w:right="395" w:bottom="851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70" w:rsidRDefault="00B45570" w:rsidP="007451EA">
      <w:r>
        <w:separator/>
      </w:r>
    </w:p>
  </w:endnote>
  <w:endnote w:type="continuationSeparator" w:id="0">
    <w:p w:rsidR="00B45570" w:rsidRDefault="00B45570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70" w:rsidRDefault="00B45570" w:rsidP="007451EA">
      <w:r>
        <w:separator/>
      </w:r>
    </w:p>
  </w:footnote>
  <w:footnote w:type="continuationSeparator" w:id="0">
    <w:p w:rsidR="00B45570" w:rsidRDefault="00B45570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A0" w:rsidRDefault="005A6CA0">
    <w:pPr>
      <w:pStyle w:val="a5"/>
      <w:jc w:val="center"/>
    </w:pPr>
  </w:p>
  <w:p w:rsidR="005A6CA0" w:rsidRDefault="005A6C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A0" w:rsidRDefault="005A6CA0">
    <w:pPr>
      <w:pStyle w:val="a5"/>
      <w:jc w:val="center"/>
    </w:pPr>
  </w:p>
  <w:p w:rsidR="005A6CA0" w:rsidRDefault="005A6C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5E" w:rsidRDefault="00D31D5E">
    <w:pPr>
      <w:pStyle w:val="a5"/>
      <w:jc w:val="center"/>
    </w:pPr>
  </w:p>
  <w:p w:rsidR="00D31D5E" w:rsidRDefault="00D31D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Новый точечный рисунок.bmp" style="width:17.85pt;height:15.55pt;visibility:visible;mso-wrap-style:square" o:bullet="t">
        <v:imagedata r:id="rId1" o:title="Новый точечный рисунок"/>
      </v:shape>
    </w:pict>
  </w:numPicBullet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2C6C"/>
    <w:rsid w:val="00004C7A"/>
    <w:rsid w:val="00012940"/>
    <w:rsid w:val="00030992"/>
    <w:rsid w:val="00030D6E"/>
    <w:rsid w:val="00031F41"/>
    <w:rsid w:val="00033087"/>
    <w:rsid w:val="00033633"/>
    <w:rsid w:val="00042865"/>
    <w:rsid w:val="00043E51"/>
    <w:rsid w:val="00044019"/>
    <w:rsid w:val="0004495C"/>
    <w:rsid w:val="00066A24"/>
    <w:rsid w:val="00066F4E"/>
    <w:rsid w:val="00073631"/>
    <w:rsid w:val="00077525"/>
    <w:rsid w:val="000836A3"/>
    <w:rsid w:val="00084008"/>
    <w:rsid w:val="00093A41"/>
    <w:rsid w:val="00093C99"/>
    <w:rsid w:val="000963E7"/>
    <w:rsid w:val="000A3D0A"/>
    <w:rsid w:val="000A64C3"/>
    <w:rsid w:val="000A6B3D"/>
    <w:rsid w:val="000A7D79"/>
    <w:rsid w:val="000B0C6E"/>
    <w:rsid w:val="000B4882"/>
    <w:rsid w:val="000C2B45"/>
    <w:rsid w:val="000D2264"/>
    <w:rsid w:val="000D678B"/>
    <w:rsid w:val="000E454D"/>
    <w:rsid w:val="000E7688"/>
    <w:rsid w:val="000F1785"/>
    <w:rsid w:val="000F2383"/>
    <w:rsid w:val="000F3A30"/>
    <w:rsid w:val="000F3A68"/>
    <w:rsid w:val="000F4155"/>
    <w:rsid w:val="000F4E5E"/>
    <w:rsid w:val="000F6B02"/>
    <w:rsid w:val="001050B8"/>
    <w:rsid w:val="00111F09"/>
    <w:rsid w:val="001137D0"/>
    <w:rsid w:val="00113A73"/>
    <w:rsid w:val="001204FE"/>
    <w:rsid w:val="00120719"/>
    <w:rsid w:val="001244B4"/>
    <w:rsid w:val="00130311"/>
    <w:rsid w:val="001309AA"/>
    <w:rsid w:val="00133605"/>
    <w:rsid w:val="00141A3C"/>
    <w:rsid w:val="00147663"/>
    <w:rsid w:val="00152365"/>
    <w:rsid w:val="00153C93"/>
    <w:rsid w:val="00165454"/>
    <w:rsid w:val="00165BDC"/>
    <w:rsid w:val="0017201C"/>
    <w:rsid w:val="001723F6"/>
    <w:rsid w:val="00172E32"/>
    <w:rsid w:val="00176946"/>
    <w:rsid w:val="00177047"/>
    <w:rsid w:val="00181691"/>
    <w:rsid w:val="00181E93"/>
    <w:rsid w:val="00190497"/>
    <w:rsid w:val="001945EA"/>
    <w:rsid w:val="00196E60"/>
    <w:rsid w:val="00197DFE"/>
    <w:rsid w:val="001A1BB3"/>
    <w:rsid w:val="001A475A"/>
    <w:rsid w:val="001B2CFF"/>
    <w:rsid w:val="001B400A"/>
    <w:rsid w:val="001B5539"/>
    <w:rsid w:val="001C0873"/>
    <w:rsid w:val="001C1BF0"/>
    <w:rsid w:val="001C2CDA"/>
    <w:rsid w:val="001C2F7A"/>
    <w:rsid w:val="001C5EA2"/>
    <w:rsid w:val="001C6583"/>
    <w:rsid w:val="001E1A5D"/>
    <w:rsid w:val="001E77C8"/>
    <w:rsid w:val="001F4468"/>
    <w:rsid w:val="0020168E"/>
    <w:rsid w:val="00203E41"/>
    <w:rsid w:val="00206A32"/>
    <w:rsid w:val="002076CA"/>
    <w:rsid w:val="00213D7F"/>
    <w:rsid w:val="002156DE"/>
    <w:rsid w:val="00223715"/>
    <w:rsid w:val="002242B2"/>
    <w:rsid w:val="002322E5"/>
    <w:rsid w:val="00234DFA"/>
    <w:rsid w:val="002412A6"/>
    <w:rsid w:val="00260868"/>
    <w:rsid w:val="0026174E"/>
    <w:rsid w:val="00262118"/>
    <w:rsid w:val="00264669"/>
    <w:rsid w:val="0026785B"/>
    <w:rsid w:val="00272D65"/>
    <w:rsid w:val="00291C4F"/>
    <w:rsid w:val="0029353C"/>
    <w:rsid w:val="002961FC"/>
    <w:rsid w:val="0029762E"/>
    <w:rsid w:val="002A3481"/>
    <w:rsid w:val="002A42BF"/>
    <w:rsid w:val="002A5B7B"/>
    <w:rsid w:val="002A683B"/>
    <w:rsid w:val="002A7DFF"/>
    <w:rsid w:val="002B3AA8"/>
    <w:rsid w:val="002C3E90"/>
    <w:rsid w:val="002C6943"/>
    <w:rsid w:val="002D3167"/>
    <w:rsid w:val="002E2EE9"/>
    <w:rsid w:val="002E6BEF"/>
    <w:rsid w:val="002F01B3"/>
    <w:rsid w:val="002F185E"/>
    <w:rsid w:val="00301048"/>
    <w:rsid w:val="00313153"/>
    <w:rsid w:val="00315E4A"/>
    <w:rsid w:val="003173EF"/>
    <w:rsid w:val="003208BE"/>
    <w:rsid w:val="00320FA0"/>
    <w:rsid w:val="00322948"/>
    <w:rsid w:val="003257CB"/>
    <w:rsid w:val="00331732"/>
    <w:rsid w:val="00331DB6"/>
    <w:rsid w:val="00333FDD"/>
    <w:rsid w:val="00334F3C"/>
    <w:rsid w:val="00340953"/>
    <w:rsid w:val="00341F8B"/>
    <w:rsid w:val="0034369F"/>
    <w:rsid w:val="003477CD"/>
    <w:rsid w:val="00353A88"/>
    <w:rsid w:val="00353F13"/>
    <w:rsid w:val="003542D5"/>
    <w:rsid w:val="003561F3"/>
    <w:rsid w:val="00356268"/>
    <w:rsid w:val="00364088"/>
    <w:rsid w:val="0037117B"/>
    <w:rsid w:val="00374865"/>
    <w:rsid w:val="00383137"/>
    <w:rsid w:val="00384934"/>
    <w:rsid w:val="00392773"/>
    <w:rsid w:val="00393DB6"/>
    <w:rsid w:val="00395573"/>
    <w:rsid w:val="003A3F59"/>
    <w:rsid w:val="003A58D8"/>
    <w:rsid w:val="003B130D"/>
    <w:rsid w:val="003B4D6D"/>
    <w:rsid w:val="003B60E5"/>
    <w:rsid w:val="003B6165"/>
    <w:rsid w:val="003C1F9C"/>
    <w:rsid w:val="003C400C"/>
    <w:rsid w:val="003C5845"/>
    <w:rsid w:val="003C5C04"/>
    <w:rsid w:val="003C60BF"/>
    <w:rsid w:val="003D04D1"/>
    <w:rsid w:val="003D0EC4"/>
    <w:rsid w:val="003E4AEC"/>
    <w:rsid w:val="003E7F9F"/>
    <w:rsid w:val="003F53D4"/>
    <w:rsid w:val="003F5EFA"/>
    <w:rsid w:val="00401A9D"/>
    <w:rsid w:val="00403E6B"/>
    <w:rsid w:val="00404B63"/>
    <w:rsid w:val="0040508B"/>
    <w:rsid w:val="004059C5"/>
    <w:rsid w:val="00413E20"/>
    <w:rsid w:val="00415BD0"/>
    <w:rsid w:val="00420141"/>
    <w:rsid w:val="00427BD1"/>
    <w:rsid w:val="00434A13"/>
    <w:rsid w:val="004362E2"/>
    <w:rsid w:val="004402C2"/>
    <w:rsid w:val="0044316B"/>
    <w:rsid w:val="004449AC"/>
    <w:rsid w:val="00452C72"/>
    <w:rsid w:val="0046108B"/>
    <w:rsid w:val="00462CF0"/>
    <w:rsid w:val="004662D5"/>
    <w:rsid w:val="00470ACE"/>
    <w:rsid w:val="004728E7"/>
    <w:rsid w:val="00474E1A"/>
    <w:rsid w:val="00475A3A"/>
    <w:rsid w:val="0048088A"/>
    <w:rsid w:val="0048671A"/>
    <w:rsid w:val="00491081"/>
    <w:rsid w:val="00492847"/>
    <w:rsid w:val="004A33F5"/>
    <w:rsid w:val="004A36F2"/>
    <w:rsid w:val="004A66BD"/>
    <w:rsid w:val="004B2DE6"/>
    <w:rsid w:val="004B2EAC"/>
    <w:rsid w:val="004C0B0F"/>
    <w:rsid w:val="004C12E2"/>
    <w:rsid w:val="004D30B7"/>
    <w:rsid w:val="004D49A5"/>
    <w:rsid w:val="004D7086"/>
    <w:rsid w:val="004D7499"/>
    <w:rsid w:val="004E1B0F"/>
    <w:rsid w:val="004E3632"/>
    <w:rsid w:val="004E39C8"/>
    <w:rsid w:val="004F0AA6"/>
    <w:rsid w:val="004F0B1B"/>
    <w:rsid w:val="004F1825"/>
    <w:rsid w:val="004F30B2"/>
    <w:rsid w:val="004F3153"/>
    <w:rsid w:val="004F53D8"/>
    <w:rsid w:val="00501B9E"/>
    <w:rsid w:val="005025E9"/>
    <w:rsid w:val="00511436"/>
    <w:rsid w:val="005128AA"/>
    <w:rsid w:val="00517370"/>
    <w:rsid w:val="00533CCC"/>
    <w:rsid w:val="005378AF"/>
    <w:rsid w:val="0053799C"/>
    <w:rsid w:val="005419B4"/>
    <w:rsid w:val="00551414"/>
    <w:rsid w:val="005566FE"/>
    <w:rsid w:val="005621CD"/>
    <w:rsid w:val="00567F38"/>
    <w:rsid w:val="00575699"/>
    <w:rsid w:val="00577548"/>
    <w:rsid w:val="00584C58"/>
    <w:rsid w:val="00585183"/>
    <w:rsid w:val="00585DA5"/>
    <w:rsid w:val="00587ABE"/>
    <w:rsid w:val="005945E9"/>
    <w:rsid w:val="00595A17"/>
    <w:rsid w:val="00596733"/>
    <w:rsid w:val="005A098D"/>
    <w:rsid w:val="005A270D"/>
    <w:rsid w:val="005A361D"/>
    <w:rsid w:val="005A4685"/>
    <w:rsid w:val="005A6CA0"/>
    <w:rsid w:val="005B19D5"/>
    <w:rsid w:val="005B4BDF"/>
    <w:rsid w:val="005B7171"/>
    <w:rsid w:val="005B7C24"/>
    <w:rsid w:val="005C4466"/>
    <w:rsid w:val="005C4EBB"/>
    <w:rsid w:val="005C739C"/>
    <w:rsid w:val="005D06A0"/>
    <w:rsid w:val="005D48E6"/>
    <w:rsid w:val="005D5960"/>
    <w:rsid w:val="005E1113"/>
    <w:rsid w:val="005E32B6"/>
    <w:rsid w:val="005E7AE5"/>
    <w:rsid w:val="005F112A"/>
    <w:rsid w:val="005F6966"/>
    <w:rsid w:val="005F7366"/>
    <w:rsid w:val="006010FD"/>
    <w:rsid w:val="0060610B"/>
    <w:rsid w:val="00606D8D"/>
    <w:rsid w:val="00615059"/>
    <w:rsid w:val="00616640"/>
    <w:rsid w:val="00627F1C"/>
    <w:rsid w:val="0063015D"/>
    <w:rsid w:val="006316D7"/>
    <w:rsid w:val="00632B8A"/>
    <w:rsid w:val="00636BA6"/>
    <w:rsid w:val="00641603"/>
    <w:rsid w:val="006439A1"/>
    <w:rsid w:val="0065288A"/>
    <w:rsid w:val="00660DCC"/>
    <w:rsid w:val="00662F61"/>
    <w:rsid w:val="006675AE"/>
    <w:rsid w:val="00672C8D"/>
    <w:rsid w:val="00675D41"/>
    <w:rsid w:val="00680E26"/>
    <w:rsid w:val="006818F6"/>
    <w:rsid w:val="00682904"/>
    <w:rsid w:val="006904E0"/>
    <w:rsid w:val="00690CF5"/>
    <w:rsid w:val="00692227"/>
    <w:rsid w:val="00694081"/>
    <w:rsid w:val="00695790"/>
    <w:rsid w:val="00697577"/>
    <w:rsid w:val="006A19A0"/>
    <w:rsid w:val="006B0D12"/>
    <w:rsid w:val="006B42EC"/>
    <w:rsid w:val="006B711F"/>
    <w:rsid w:val="006C0C6A"/>
    <w:rsid w:val="006C25D3"/>
    <w:rsid w:val="006C3EEA"/>
    <w:rsid w:val="006C5004"/>
    <w:rsid w:val="006C6381"/>
    <w:rsid w:val="006C75FA"/>
    <w:rsid w:val="006D0772"/>
    <w:rsid w:val="006D0D5B"/>
    <w:rsid w:val="006F2C5F"/>
    <w:rsid w:val="007010D7"/>
    <w:rsid w:val="00702101"/>
    <w:rsid w:val="00703518"/>
    <w:rsid w:val="007061A5"/>
    <w:rsid w:val="00712CA9"/>
    <w:rsid w:val="00713E79"/>
    <w:rsid w:val="0071621D"/>
    <w:rsid w:val="00733C01"/>
    <w:rsid w:val="0073419B"/>
    <w:rsid w:val="007366A3"/>
    <w:rsid w:val="007373D9"/>
    <w:rsid w:val="00741D9A"/>
    <w:rsid w:val="00743989"/>
    <w:rsid w:val="007451EA"/>
    <w:rsid w:val="0074546C"/>
    <w:rsid w:val="0075172C"/>
    <w:rsid w:val="00752B0F"/>
    <w:rsid w:val="00752E92"/>
    <w:rsid w:val="007536EF"/>
    <w:rsid w:val="00753F9A"/>
    <w:rsid w:val="0075531C"/>
    <w:rsid w:val="0075577A"/>
    <w:rsid w:val="0075604B"/>
    <w:rsid w:val="00761CB1"/>
    <w:rsid w:val="00766B40"/>
    <w:rsid w:val="00767540"/>
    <w:rsid w:val="00772FBB"/>
    <w:rsid w:val="0077566F"/>
    <w:rsid w:val="00785768"/>
    <w:rsid w:val="0079454B"/>
    <w:rsid w:val="00795382"/>
    <w:rsid w:val="00797393"/>
    <w:rsid w:val="007977BB"/>
    <w:rsid w:val="00797B29"/>
    <w:rsid w:val="00797DDA"/>
    <w:rsid w:val="007A0555"/>
    <w:rsid w:val="007A237D"/>
    <w:rsid w:val="007A3B36"/>
    <w:rsid w:val="007B291E"/>
    <w:rsid w:val="007B2A4C"/>
    <w:rsid w:val="007B5DD7"/>
    <w:rsid w:val="007B6B50"/>
    <w:rsid w:val="007C50BE"/>
    <w:rsid w:val="007C69C7"/>
    <w:rsid w:val="007D311F"/>
    <w:rsid w:val="007D4357"/>
    <w:rsid w:val="007D4EE4"/>
    <w:rsid w:val="007E3E2A"/>
    <w:rsid w:val="007E4368"/>
    <w:rsid w:val="007E6C30"/>
    <w:rsid w:val="007E73E2"/>
    <w:rsid w:val="007F2C54"/>
    <w:rsid w:val="007F6546"/>
    <w:rsid w:val="00802455"/>
    <w:rsid w:val="008042E9"/>
    <w:rsid w:val="0081532B"/>
    <w:rsid w:val="0082252A"/>
    <w:rsid w:val="0082331D"/>
    <w:rsid w:val="008276F9"/>
    <w:rsid w:val="00830A53"/>
    <w:rsid w:val="00830AAD"/>
    <w:rsid w:val="0083241C"/>
    <w:rsid w:val="008329EF"/>
    <w:rsid w:val="00841A77"/>
    <w:rsid w:val="00843682"/>
    <w:rsid w:val="00846A9D"/>
    <w:rsid w:val="00847919"/>
    <w:rsid w:val="00855472"/>
    <w:rsid w:val="0086104B"/>
    <w:rsid w:val="00867D5D"/>
    <w:rsid w:val="00871935"/>
    <w:rsid w:val="008825DE"/>
    <w:rsid w:val="00885F98"/>
    <w:rsid w:val="00894FF8"/>
    <w:rsid w:val="008A0100"/>
    <w:rsid w:val="008A3802"/>
    <w:rsid w:val="008A4219"/>
    <w:rsid w:val="008A7700"/>
    <w:rsid w:val="008B35A2"/>
    <w:rsid w:val="008B6274"/>
    <w:rsid w:val="008C1BD5"/>
    <w:rsid w:val="008C257F"/>
    <w:rsid w:val="008C2B88"/>
    <w:rsid w:val="008C314C"/>
    <w:rsid w:val="008C3466"/>
    <w:rsid w:val="008C7FE8"/>
    <w:rsid w:val="008D148A"/>
    <w:rsid w:val="008D3ABF"/>
    <w:rsid w:val="008D55D7"/>
    <w:rsid w:val="008D563E"/>
    <w:rsid w:val="008D67CE"/>
    <w:rsid w:val="008D709F"/>
    <w:rsid w:val="008E4C22"/>
    <w:rsid w:val="008E6DA8"/>
    <w:rsid w:val="008F117A"/>
    <w:rsid w:val="008F4A52"/>
    <w:rsid w:val="008F60C7"/>
    <w:rsid w:val="0090031D"/>
    <w:rsid w:val="009030C1"/>
    <w:rsid w:val="00912E31"/>
    <w:rsid w:val="00923FDB"/>
    <w:rsid w:val="00925E88"/>
    <w:rsid w:val="00935DC3"/>
    <w:rsid w:val="009372E8"/>
    <w:rsid w:val="00942044"/>
    <w:rsid w:val="0094367C"/>
    <w:rsid w:val="00950295"/>
    <w:rsid w:val="00954B0E"/>
    <w:rsid w:val="0095562F"/>
    <w:rsid w:val="0095588B"/>
    <w:rsid w:val="00957E1A"/>
    <w:rsid w:val="00961CC5"/>
    <w:rsid w:val="00962471"/>
    <w:rsid w:val="00964C7D"/>
    <w:rsid w:val="00966038"/>
    <w:rsid w:val="00967921"/>
    <w:rsid w:val="00974D48"/>
    <w:rsid w:val="00985B41"/>
    <w:rsid w:val="00994089"/>
    <w:rsid w:val="00994D0F"/>
    <w:rsid w:val="00994E02"/>
    <w:rsid w:val="00994FA7"/>
    <w:rsid w:val="009957BE"/>
    <w:rsid w:val="009B3F41"/>
    <w:rsid w:val="009B4099"/>
    <w:rsid w:val="009B7833"/>
    <w:rsid w:val="009C58DC"/>
    <w:rsid w:val="009D1141"/>
    <w:rsid w:val="009D1BBD"/>
    <w:rsid w:val="009D3216"/>
    <w:rsid w:val="009D6A6F"/>
    <w:rsid w:val="009D7748"/>
    <w:rsid w:val="009E0F48"/>
    <w:rsid w:val="009E1649"/>
    <w:rsid w:val="009E6324"/>
    <w:rsid w:val="009F7601"/>
    <w:rsid w:val="00A00708"/>
    <w:rsid w:val="00A06011"/>
    <w:rsid w:val="00A062C0"/>
    <w:rsid w:val="00A066E8"/>
    <w:rsid w:val="00A111B3"/>
    <w:rsid w:val="00A11A48"/>
    <w:rsid w:val="00A11D7B"/>
    <w:rsid w:val="00A1374F"/>
    <w:rsid w:val="00A17823"/>
    <w:rsid w:val="00A25991"/>
    <w:rsid w:val="00A25AD4"/>
    <w:rsid w:val="00A307B2"/>
    <w:rsid w:val="00A31964"/>
    <w:rsid w:val="00A3528B"/>
    <w:rsid w:val="00A3580A"/>
    <w:rsid w:val="00A45D03"/>
    <w:rsid w:val="00A47C68"/>
    <w:rsid w:val="00A50FBD"/>
    <w:rsid w:val="00A52EC6"/>
    <w:rsid w:val="00A54ABD"/>
    <w:rsid w:val="00A564E3"/>
    <w:rsid w:val="00A6336F"/>
    <w:rsid w:val="00A63B4D"/>
    <w:rsid w:val="00A77F7F"/>
    <w:rsid w:val="00A80EE3"/>
    <w:rsid w:val="00A8517E"/>
    <w:rsid w:val="00A85FE6"/>
    <w:rsid w:val="00A87A64"/>
    <w:rsid w:val="00A91C75"/>
    <w:rsid w:val="00A928FE"/>
    <w:rsid w:val="00A951C6"/>
    <w:rsid w:val="00A969EF"/>
    <w:rsid w:val="00A974A3"/>
    <w:rsid w:val="00AA0892"/>
    <w:rsid w:val="00AA27B7"/>
    <w:rsid w:val="00AC2EB7"/>
    <w:rsid w:val="00AC31F4"/>
    <w:rsid w:val="00AC51C7"/>
    <w:rsid w:val="00AC59FD"/>
    <w:rsid w:val="00AC71EA"/>
    <w:rsid w:val="00AC79EC"/>
    <w:rsid w:val="00AD3E5B"/>
    <w:rsid w:val="00AD61AC"/>
    <w:rsid w:val="00AE0A79"/>
    <w:rsid w:val="00AE64B0"/>
    <w:rsid w:val="00AF5010"/>
    <w:rsid w:val="00B004CD"/>
    <w:rsid w:val="00B03B67"/>
    <w:rsid w:val="00B046AD"/>
    <w:rsid w:val="00B36BFA"/>
    <w:rsid w:val="00B37D37"/>
    <w:rsid w:val="00B44635"/>
    <w:rsid w:val="00B45570"/>
    <w:rsid w:val="00B46992"/>
    <w:rsid w:val="00B46C03"/>
    <w:rsid w:val="00B478F7"/>
    <w:rsid w:val="00B50C3D"/>
    <w:rsid w:val="00B50E70"/>
    <w:rsid w:val="00B52B9E"/>
    <w:rsid w:val="00B53480"/>
    <w:rsid w:val="00B56C93"/>
    <w:rsid w:val="00B608EF"/>
    <w:rsid w:val="00B60F61"/>
    <w:rsid w:val="00B7440F"/>
    <w:rsid w:val="00B75447"/>
    <w:rsid w:val="00B75D25"/>
    <w:rsid w:val="00B80423"/>
    <w:rsid w:val="00B871F5"/>
    <w:rsid w:val="00B90E99"/>
    <w:rsid w:val="00B941F2"/>
    <w:rsid w:val="00B969B9"/>
    <w:rsid w:val="00BA1DFE"/>
    <w:rsid w:val="00BA23AF"/>
    <w:rsid w:val="00BA7C2A"/>
    <w:rsid w:val="00BA7FAB"/>
    <w:rsid w:val="00BB1629"/>
    <w:rsid w:val="00BB2D5C"/>
    <w:rsid w:val="00BB4A49"/>
    <w:rsid w:val="00BB6762"/>
    <w:rsid w:val="00BC104E"/>
    <w:rsid w:val="00BC14A0"/>
    <w:rsid w:val="00BC25D5"/>
    <w:rsid w:val="00BC54E9"/>
    <w:rsid w:val="00BD0DAF"/>
    <w:rsid w:val="00BD3FE0"/>
    <w:rsid w:val="00BD4CD5"/>
    <w:rsid w:val="00BE1F36"/>
    <w:rsid w:val="00BE64BB"/>
    <w:rsid w:val="00BE7048"/>
    <w:rsid w:val="00BE7CB9"/>
    <w:rsid w:val="00C07A43"/>
    <w:rsid w:val="00C12D68"/>
    <w:rsid w:val="00C1547B"/>
    <w:rsid w:val="00C175DC"/>
    <w:rsid w:val="00C30EC5"/>
    <w:rsid w:val="00C316F7"/>
    <w:rsid w:val="00C32DD0"/>
    <w:rsid w:val="00C34DE4"/>
    <w:rsid w:val="00C35366"/>
    <w:rsid w:val="00C35702"/>
    <w:rsid w:val="00C408F4"/>
    <w:rsid w:val="00C53FC5"/>
    <w:rsid w:val="00C54F11"/>
    <w:rsid w:val="00C6044C"/>
    <w:rsid w:val="00C61383"/>
    <w:rsid w:val="00C623F5"/>
    <w:rsid w:val="00C6563C"/>
    <w:rsid w:val="00C67DF7"/>
    <w:rsid w:val="00C70FF1"/>
    <w:rsid w:val="00C73BCB"/>
    <w:rsid w:val="00C7626B"/>
    <w:rsid w:val="00C803C6"/>
    <w:rsid w:val="00C83B2A"/>
    <w:rsid w:val="00C846DE"/>
    <w:rsid w:val="00C8487D"/>
    <w:rsid w:val="00C8517E"/>
    <w:rsid w:val="00C867C8"/>
    <w:rsid w:val="00C867FC"/>
    <w:rsid w:val="00C86A41"/>
    <w:rsid w:val="00C91ACC"/>
    <w:rsid w:val="00C91BF2"/>
    <w:rsid w:val="00C93AE2"/>
    <w:rsid w:val="00CA3362"/>
    <w:rsid w:val="00CB16B5"/>
    <w:rsid w:val="00CB791C"/>
    <w:rsid w:val="00CC18E0"/>
    <w:rsid w:val="00CC4E65"/>
    <w:rsid w:val="00CC5E72"/>
    <w:rsid w:val="00CC7855"/>
    <w:rsid w:val="00CD21AA"/>
    <w:rsid w:val="00CE11E0"/>
    <w:rsid w:val="00CE3A75"/>
    <w:rsid w:val="00CF5497"/>
    <w:rsid w:val="00CF58DE"/>
    <w:rsid w:val="00D00579"/>
    <w:rsid w:val="00D009A5"/>
    <w:rsid w:val="00D042FF"/>
    <w:rsid w:val="00D067BD"/>
    <w:rsid w:val="00D068B4"/>
    <w:rsid w:val="00D26827"/>
    <w:rsid w:val="00D31D5E"/>
    <w:rsid w:val="00D331D5"/>
    <w:rsid w:val="00D349A8"/>
    <w:rsid w:val="00D35779"/>
    <w:rsid w:val="00D37282"/>
    <w:rsid w:val="00D4033E"/>
    <w:rsid w:val="00D4166E"/>
    <w:rsid w:val="00D47422"/>
    <w:rsid w:val="00D51252"/>
    <w:rsid w:val="00D53154"/>
    <w:rsid w:val="00D561A7"/>
    <w:rsid w:val="00D5699A"/>
    <w:rsid w:val="00D57B6D"/>
    <w:rsid w:val="00D607A7"/>
    <w:rsid w:val="00D62DD1"/>
    <w:rsid w:val="00D64906"/>
    <w:rsid w:val="00D65FCA"/>
    <w:rsid w:val="00D67E53"/>
    <w:rsid w:val="00D72697"/>
    <w:rsid w:val="00D73829"/>
    <w:rsid w:val="00D74C71"/>
    <w:rsid w:val="00D75271"/>
    <w:rsid w:val="00D80190"/>
    <w:rsid w:val="00D83535"/>
    <w:rsid w:val="00D866D9"/>
    <w:rsid w:val="00D90C0E"/>
    <w:rsid w:val="00D90FF4"/>
    <w:rsid w:val="00D92327"/>
    <w:rsid w:val="00D9271F"/>
    <w:rsid w:val="00D95797"/>
    <w:rsid w:val="00DA57E6"/>
    <w:rsid w:val="00DA6F50"/>
    <w:rsid w:val="00DB2AE0"/>
    <w:rsid w:val="00DB3AEE"/>
    <w:rsid w:val="00DB58CF"/>
    <w:rsid w:val="00DD16DE"/>
    <w:rsid w:val="00DD3BBB"/>
    <w:rsid w:val="00DD3BFA"/>
    <w:rsid w:val="00DE176B"/>
    <w:rsid w:val="00DE3823"/>
    <w:rsid w:val="00DF0843"/>
    <w:rsid w:val="00DF1719"/>
    <w:rsid w:val="00DF5EC2"/>
    <w:rsid w:val="00DF6399"/>
    <w:rsid w:val="00E00DC7"/>
    <w:rsid w:val="00E03960"/>
    <w:rsid w:val="00E10051"/>
    <w:rsid w:val="00E109F0"/>
    <w:rsid w:val="00E10A2A"/>
    <w:rsid w:val="00E20C2D"/>
    <w:rsid w:val="00E20C74"/>
    <w:rsid w:val="00E23170"/>
    <w:rsid w:val="00E24558"/>
    <w:rsid w:val="00E32145"/>
    <w:rsid w:val="00E33951"/>
    <w:rsid w:val="00E34F97"/>
    <w:rsid w:val="00E45CED"/>
    <w:rsid w:val="00E566B6"/>
    <w:rsid w:val="00E6624E"/>
    <w:rsid w:val="00E728AA"/>
    <w:rsid w:val="00E72A6D"/>
    <w:rsid w:val="00E72A90"/>
    <w:rsid w:val="00E72AB9"/>
    <w:rsid w:val="00E74029"/>
    <w:rsid w:val="00E7433C"/>
    <w:rsid w:val="00E755DA"/>
    <w:rsid w:val="00E75E36"/>
    <w:rsid w:val="00E771E5"/>
    <w:rsid w:val="00E82D57"/>
    <w:rsid w:val="00E835EC"/>
    <w:rsid w:val="00E844A6"/>
    <w:rsid w:val="00E87859"/>
    <w:rsid w:val="00E87E86"/>
    <w:rsid w:val="00E925DB"/>
    <w:rsid w:val="00E94373"/>
    <w:rsid w:val="00E9667C"/>
    <w:rsid w:val="00E9740A"/>
    <w:rsid w:val="00EA02F6"/>
    <w:rsid w:val="00EA2B4F"/>
    <w:rsid w:val="00EA4358"/>
    <w:rsid w:val="00EA5895"/>
    <w:rsid w:val="00EA791F"/>
    <w:rsid w:val="00EB0213"/>
    <w:rsid w:val="00EB0D2B"/>
    <w:rsid w:val="00EC2027"/>
    <w:rsid w:val="00EC5F52"/>
    <w:rsid w:val="00EC652E"/>
    <w:rsid w:val="00EC6732"/>
    <w:rsid w:val="00EC7270"/>
    <w:rsid w:val="00ED0702"/>
    <w:rsid w:val="00EE3217"/>
    <w:rsid w:val="00EE62F2"/>
    <w:rsid w:val="00EF5293"/>
    <w:rsid w:val="00EF60AA"/>
    <w:rsid w:val="00F03188"/>
    <w:rsid w:val="00F1359A"/>
    <w:rsid w:val="00F15134"/>
    <w:rsid w:val="00F153DC"/>
    <w:rsid w:val="00F1619C"/>
    <w:rsid w:val="00F20D24"/>
    <w:rsid w:val="00F262C6"/>
    <w:rsid w:val="00F32F7A"/>
    <w:rsid w:val="00F351E6"/>
    <w:rsid w:val="00F424D8"/>
    <w:rsid w:val="00F42830"/>
    <w:rsid w:val="00F44A00"/>
    <w:rsid w:val="00F47B9A"/>
    <w:rsid w:val="00F5239E"/>
    <w:rsid w:val="00F54AB8"/>
    <w:rsid w:val="00F5524E"/>
    <w:rsid w:val="00F55BCC"/>
    <w:rsid w:val="00F562BF"/>
    <w:rsid w:val="00F5775C"/>
    <w:rsid w:val="00F67443"/>
    <w:rsid w:val="00F73AE0"/>
    <w:rsid w:val="00F83173"/>
    <w:rsid w:val="00F85D7A"/>
    <w:rsid w:val="00F86B82"/>
    <w:rsid w:val="00F87A7C"/>
    <w:rsid w:val="00F923A4"/>
    <w:rsid w:val="00F928F6"/>
    <w:rsid w:val="00F9587D"/>
    <w:rsid w:val="00F95C56"/>
    <w:rsid w:val="00FA4E2E"/>
    <w:rsid w:val="00FA6E3A"/>
    <w:rsid w:val="00FA70E7"/>
    <w:rsid w:val="00FA7B4E"/>
    <w:rsid w:val="00FB20E8"/>
    <w:rsid w:val="00FB6038"/>
    <w:rsid w:val="00FC4C09"/>
    <w:rsid w:val="00FC5D4E"/>
    <w:rsid w:val="00FC6290"/>
    <w:rsid w:val="00FD2F87"/>
    <w:rsid w:val="00FD40E5"/>
    <w:rsid w:val="00FE20B5"/>
    <w:rsid w:val="00FE649A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basedOn w:val="a0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4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01A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A9D"/>
    <w:rPr>
      <w:sz w:val="16"/>
      <w:szCs w:val="16"/>
    </w:rPr>
  </w:style>
  <w:style w:type="paragraph" w:styleId="ab">
    <w:name w:val="List Paragraph"/>
    <w:basedOn w:val="a"/>
    <w:uiPriority w:val="34"/>
    <w:qFormat/>
    <w:rsid w:val="00401A9D"/>
    <w:pPr>
      <w:ind w:left="720"/>
      <w:contextualSpacing/>
    </w:pPr>
  </w:style>
  <w:style w:type="paragraph" w:customStyle="1" w:styleId="ConsPlusTitle">
    <w:name w:val="ConsPlusTitle"/>
    <w:rsid w:val="00427BD1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27B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5025E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5025E9"/>
    <w:rPr>
      <w:color w:val="0000FF"/>
      <w:u w:val="single"/>
    </w:rPr>
  </w:style>
  <w:style w:type="paragraph" w:customStyle="1" w:styleId="ad">
    <w:name w:val="Текст в заданном формате"/>
    <w:basedOn w:val="a"/>
    <w:rsid w:val="00DF6399"/>
    <w:pPr>
      <w:widowControl w:val="0"/>
      <w:suppressAutoHyphens/>
    </w:pPr>
    <w:rPr>
      <w:rFonts w:ascii="Courier New" w:eastAsia="Courier New" w:hAnsi="Courier New" w:cs="Courier New"/>
      <w:kern w:val="2"/>
      <w:sz w:val="20"/>
    </w:rPr>
  </w:style>
  <w:style w:type="paragraph" w:customStyle="1" w:styleId="ConsPlusNormal">
    <w:name w:val="ConsPlusNormal"/>
    <w:rsid w:val="005A6CA0"/>
    <w:pPr>
      <w:widowControl w:val="0"/>
      <w:autoSpaceDE w:val="0"/>
      <w:autoSpaceDN w:val="0"/>
    </w:pPr>
    <w:rPr>
      <w:sz w:val="28"/>
    </w:rPr>
  </w:style>
  <w:style w:type="table" w:styleId="ae">
    <w:name w:val="Table Grid"/>
    <w:basedOn w:val="a1"/>
    <w:uiPriority w:val="59"/>
    <w:rsid w:val="005A6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09F991353C13A23DB05136D1F298BB1CFF50537788A6F581CDFC68D89598232138417D7178647BA898Bl8D6H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879EC528B328C0235C73C18E556F2009FA90F2824C6896579CBEFADE4D63A7048858C406DEAA1DDFD23326R362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1FD6558F2300D8F4EE5CF4298BB6547F68C5B3CB9A1C9918AB739D7D9D24462097F30391AB140BC86C04326AH" TargetMode="External"/><Relationship Id="rId17" Type="http://schemas.openxmlformats.org/officeDocument/2006/relationships/hyperlink" Target="consultantplus://offline/ref=879EC528B328C0235C73C18E556F2009FA90F2824C6896579CBEFADE4D63A7048858C406DEAA1DDFD23326R36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9EC528B328C0235C73C18E556F2009FA90F2824C6896579CBEFADE4D63A7048858C406DEAA1DDFD23326R362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1FD6558F2300D8F4EE5CF4298BB6547F68C5B3CB9A1C9918AB739D7D9D24462097F30391AB140BC86C04326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9EC528B328C0235C73C18E556F2009FA90F2824C6896579CBEFADE4D63A7048858C406DEAA1DDFD23326R362O" TargetMode="External"/><Relationship Id="rId10" Type="http://schemas.openxmlformats.org/officeDocument/2006/relationships/hyperlink" Target="consultantplus://offline/ref=A01FD6558F2300D8F4EE5CF4298BB6547F68C5B3CB9A1C9918AB739D7D9D24462097F30391AB140BC86C043261H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1FD6558F2300D8F4EE5CF4298BB6547F68C5B3CB9A1C9918AB739D7D9D24462097F30391AB140BC86C043260H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8515-D593-49ED-BC0A-0212712A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378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ES.Aparsheva</cp:lastModifiedBy>
  <cp:revision>19</cp:revision>
  <cp:lastPrinted>2023-03-09T12:53:00Z</cp:lastPrinted>
  <dcterms:created xsi:type="dcterms:W3CDTF">2023-02-16T14:18:00Z</dcterms:created>
  <dcterms:modified xsi:type="dcterms:W3CDTF">2023-03-09T13:36:00Z</dcterms:modified>
</cp:coreProperties>
</file>