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85" w:rsidRPr="007915E5" w:rsidRDefault="00235185" w:rsidP="002351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15E5">
        <w:rPr>
          <w:rFonts w:ascii="Times New Roman" w:hAnsi="Times New Roman"/>
          <w:sz w:val="28"/>
          <w:szCs w:val="28"/>
        </w:rPr>
        <w:t>ПОЯСНИТЕЛЬНАЯ ЗАПИСКА</w:t>
      </w:r>
    </w:p>
    <w:p w:rsidR="00D954C6" w:rsidRPr="007915E5" w:rsidRDefault="00235185" w:rsidP="00D954C6">
      <w:pPr>
        <w:spacing w:after="0"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7915E5">
        <w:rPr>
          <w:rFonts w:ascii="Times New Roman" w:hAnsi="Times New Roman"/>
          <w:sz w:val="28"/>
          <w:szCs w:val="28"/>
        </w:rPr>
        <w:t xml:space="preserve">к проекту </w:t>
      </w:r>
      <w:r w:rsidR="00D954C6" w:rsidRPr="007915E5">
        <w:rPr>
          <w:rFonts w:ascii="Times New Roman" w:hAnsi="Times New Roman"/>
          <w:sz w:val="28"/>
          <w:szCs w:val="28"/>
        </w:rPr>
        <w:t xml:space="preserve">постановления </w:t>
      </w:r>
      <w:r w:rsidR="005457A0">
        <w:rPr>
          <w:rFonts w:ascii="Times New Roman" w:hAnsi="Times New Roman"/>
          <w:sz w:val="28"/>
          <w:szCs w:val="28"/>
        </w:rPr>
        <w:t>администрации города Ставрополя</w:t>
      </w:r>
      <w:r w:rsidR="005457A0">
        <w:rPr>
          <w:rFonts w:ascii="Times New Roman" w:hAnsi="Times New Roman"/>
          <w:sz w:val="28"/>
          <w:szCs w:val="28"/>
        </w:rPr>
        <w:br/>
      </w:r>
      <w:r w:rsidR="00D954C6" w:rsidRPr="007915E5">
        <w:rPr>
          <w:rFonts w:ascii="Times New Roman" w:hAnsi="Times New Roman"/>
          <w:sz w:val="28"/>
          <w:szCs w:val="28"/>
        </w:rPr>
        <w:t>«</w:t>
      </w:r>
      <w:r w:rsidR="00D954C6" w:rsidRPr="007915E5">
        <w:rPr>
          <w:rFonts w:ascii="Times New Roman" w:eastAsia="Arial Unicode MS" w:hAnsi="Times New Roman"/>
          <w:sz w:val="28"/>
          <w:szCs w:val="28"/>
        </w:rPr>
        <w:t>Об утверждении административного регламента администрации города Ставрополя по предоставлению муниципальной услуги «</w:t>
      </w:r>
      <w:r w:rsidR="005457A0">
        <w:rPr>
          <w:rFonts w:ascii="Times New Roman" w:eastAsia="Arial Unicode MS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Ставрополе»</w:t>
      </w:r>
    </w:p>
    <w:p w:rsidR="007915E5" w:rsidRDefault="007915E5" w:rsidP="007915E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5E5589" w:rsidRDefault="005457A0" w:rsidP="005E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57A0">
        <w:rPr>
          <w:rFonts w:ascii="Times New Roman" w:hAnsi="Times New Roman"/>
          <w:sz w:val="28"/>
          <w:szCs w:val="28"/>
        </w:rPr>
        <w:t xml:space="preserve">В соответствии с Жилищным кодексом Российской Федерации, Законом Российской Федерации </w:t>
      </w:r>
      <w:r w:rsidR="00A83173" w:rsidRPr="005457A0">
        <w:rPr>
          <w:rFonts w:ascii="Times New Roman" w:hAnsi="Times New Roman"/>
          <w:sz w:val="28"/>
          <w:szCs w:val="28"/>
        </w:rPr>
        <w:t>от 04 июля 1991 г</w:t>
      </w:r>
      <w:r w:rsidR="00A83173">
        <w:rPr>
          <w:rFonts w:ascii="Times New Roman" w:hAnsi="Times New Roman"/>
          <w:sz w:val="28"/>
          <w:szCs w:val="28"/>
        </w:rPr>
        <w:t>.</w:t>
      </w:r>
      <w:r w:rsidR="00A83173" w:rsidRPr="005457A0">
        <w:rPr>
          <w:rFonts w:ascii="Times New Roman" w:hAnsi="Times New Roman"/>
          <w:sz w:val="28"/>
          <w:szCs w:val="28"/>
        </w:rPr>
        <w:t xml:space="preserve"> № 1541-1</w:t>
      </w:r>
      <w:r w:rsidR="00A83173">
        <w:rPr>
          <w:rFonts w:ascii="Times New Roman" w:hAnsi="Times New Roman"/>
          <w:sz w:val="28"/>
          <w:szCs w:val="28"/>
        </w:rPr>
        <w:br/>
        <w:t xml:space="preserve">«О приватизации жилищного фонда </w:t>
      </w:r>
      <w:r w:rsidRPr="005457A0">
        <w:rPr>
          <w:rFonts w:ascii="Times New Roman" w:hAnsi="Times New Roman"/>
          <w:sz w:val="28"/>
          <w:szCs w:val="28"/>
        </w:rPr>
        <w:t>в Российской Федерации», Федеральным законом от 27 ию</w:t>
      </w:r>
      <w:r w:rsidR="00A83173">
        <w:rPr>
          <w:rFonts w:ascii="Times New Roman" w:hAnsi="Times New Roman"/>
          <w:sz w:val="28"/>
          <w:szCs w:val="28"/>
        </w:rPr>
        <w:t>л</w:t>
      </w:r>
      <w:r w:rsidRPr="005457A0">
        <w:rPr>
          <w:rFonts w:ascii="Times New Roman" w:hAnsi="Times New Roman"/>
          <w:sz w:val="28"/>
          <w:szCs w:val="28"/>
        </w:rPr>
        <w:t xml:space="preserve">я 2010 г. № 210-ФЗ «Об организации предоставления государственных и муниципальных услуг», </w:t>
      </w:r>
      <w:r w:rsidR="00D66A56">
        <w:rPr>
          <w:rFonts w:ascii="Times New Roman" w:hAnsi="Times New Roman"/>
          <w:sz w:val="28"/>
          <w:szCs w:val="28"/>
        </w:rPr>
        <w:t>п</w:t>
      </w:r>
      <w:r w:rsidRPr="005457A0">
        <w:rPr>
          <w:rFonts w:ascii="Times New Roman" w:hAnsi="Times New Roman"/>
          <w:sz w:val="28"/>
          <w:szCs w:val="28"/>
        </w:rPr>
        <w:t xml:space="preserve">остановлением администрации города Ставрополя </w:t>
      </w:r>
      <w:r w:rsidR="00A83173" w:rsidRPr="005457A0">
        <w:rPr>
          <w:rFonts w:ascii="Times New Roman" w:eastAsiaTheme="minorHAnsi" w:hAnsi="Times New Roman"/>
          <w:sz w:val="28"/>
          <w:szCs w:val="28"/>
        </w:rPr>
        <w:t>от 26.06.2013 № 2103</w:t>
      </w:r>
      <w:r w:rsidR="00A83173">
        <w:rPr>
          <w:rFonts w:ascii="Times New Roman" w:eastAsia="Arial Unicode MS" w:hAnsi="Times New Roman"/>
          <w:sz w:val="28"/>
          <w:szCs w:val="28"/>
        </w:rPr>
        <w:t xml:space="preserve"> </w:t>
      </w:r>
      <w:r w:rsidRPr="005457A0">
        <w:rPr>
          <w:rFonts w:ascii="Times New Roman" w:hAnsi="Times New Roman"/>
          <w:sz w:val="28"/>
          <w:szCs w:val="28"/>
        </w:rPr>
        <w:t>«</w:t>
      </w:r>
      <w:r w:rsidRPr="005457A0">
        <w:rPr>
          <w:rFonts w:ascii="Times New Roman" w:eastAsiaTheme="minorHAnsi" w:hAnsi="Times New Roman"/>
          <w:sz w:val="28"/>
          <w:szCs w:val="28"/>
        </w:rPr>
        <w:t xml:space="preserve">О </w:t>
      </w:r>
      <w:r w:rsidR="00A83173">
        <w:rPr>
          <w:rFonts w:ascii="Times New Roman" w:eastAsiaTheme="minorHAnsi" w:hAnsi="Times New Roman"/>
          <w:sz w:val="28"/>
          <w:szCs w:val="28"/>
        </w:rPr>
        <w:t>П</w:t>
      </w:r>
      <w:r w:rsidRPr="005457A0">
        <w:rPr>
          <w:rFonts w:ascii="Times New Roman" w:eastAsiaTheme="minorHAnsi" w:hAnsi="Times New Roman"/>
          <w:sz w:val="28"/>
          <w:szCs w:val="28"/>
        </w:rPr>
        <w:t xml:space="preserve">орядке разработки и утверждения административных регламентов предоставления муниципальных услуг </w:t>
      </w:r>
      <w:r w:rsidR="005E5589" w:rsidRPr="00A83173">
        <w:rPr>
          <w:rFonts w:ascii="Times New Roman" w:eastAsia="Arial Unicode MS" w:hAnsi="Times New Roman"/>
          <w:color w:val="FF0000"/>
          <w:sz w:val="28"/>
          <w:szCs w:val="28"/>
        </w:rPr>
        <w:t xml:space="preserve">и на основании </w:t>
      </w:r>
      <w:r w:rsidR="005E5589" w:rsidRPr="00A83173">
        <w:rPr>
          <w:rFonts w:ascii="Times New Roman" w:hAnsi="Times New Roman"/>
          <w:color w:val="FF0000"/>
          <w:sz w:val="28"/>
          <w:szCs w:val="28"/>
        </w:rPr>
        <w:t>проекта административного</w:t>
      </w:r>
      <w:proofErr w:type="gramEnd"/>
      <w:r w:rsidR="005E5589" w:rsidRPr="00A83173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Start"/>
      <w:r w:rsidR="005E5589" w:rsidRPr="00A83173">
        <w:rPr>
          <w:rFonts w:ascii="Times New Roman" w:hAnsi="Times New Roman"/>
          <w:color w:val="FF0000"/>
          <w:sz w:val="28"/>
          <w:szCs w:val="28"/>
        </w:rPr>
        <w:t>регламента</w:t>
      </w:r>
      <w:r w:rsidR="005E5589">
        <w:rPr>
          <w:rFonts w:ascii="Times New Roman" w:hAnsi="Times New Roman"/>
          <w:sz w:val="28"/>
          <w:szCs w:val="28"/>
        </w:rPr>
        <w:t>,</w:t>
      </w:r>
      <w:r w:rsidR="005E5589" w:rsidRPr="0017525E">
        <w:rPr>
          <w:rFonts w:ascii="Times New Roman" w:hAnsi="Times New Roman"/>
          <w:sz w:val="28"/>
          <w:szCs w:val="28"/>
        </w:rPr>
        <w:t xml:space="preserve"> устанавливается порядок информирования о муниципальной услуге, перечень необходимых для получения муниципальной услуги документов, перечень оснований для отказа в предоставлении муниципальной услуги, другие положения характеризующие требования к условиям, полноте и качеству предоставления муниципальной услуги, а также порядок и формы контроля за предоставлением муниципальной услуги и порядок обжалования действий (бездействия) и решений, осуществляемых (принимаемых) в ходе предоставления муниципальной услуги.</w:t>
      </w:r>
      <w:proofErr w:type="gramEnd"/>
    </w:p>
    <w:p w:rsidR="002E51EB" w:rsidRPr="005E5589" w:rsidRDefault="002E51EB" w:rsidP="005E5589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17525E">
        <w:rPr>
          <w:rFonts w:ascii="Times New Roman" w:hAnsi="Times New Roman"/>
          <w:sz w:val="28"/>
          <w:szCs w:val="28"/>
        </w:rPr>
        <w:t xml:space="preserve">тверждение </w:t>
      </w:r>
      <w:r>
        <w:rPr>
          <w:rFonts w:ascii="Times New Roman" w:hAnsi="Times New Roman"/>
          <w:sz w:val="28"/>
          <w:szCs w:val="28"/>
        </w:rPr>
        <w:t>а</w:t>
      </w:r>
      <w:r w:rsidRPr="0017525E">
        <w:rPr>
          <w:rFonts w:ascii="Times New Roman" w:hAnsi="Times New Roman"/>
          <w:sz w:val="28"/>
          <w:szCs w:val="28"/>
        </w:rPr>
        <w:t xml:space="preserve">дминистративного регламента не потребует отмены или внесения изменений в иные нормативные правовые акты </w:t>
      </w:r>
      <w:r>
        <w:rPr>
          <w:rFonts w:ascii="Times New Roman" w:hAnsi="Times New Roman"/>
          <w:sz w:val="28"/>
          <w:szCs w:val="28"/>
        </w:rPr>
        <w:t>администрации города Ставрополя.</w:t>
      </w:r>
    </w:p>
    <w:p w:rsidR="00235185" w:rsidRDefault="00235185" w:rsidP="005E5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5E5">
        <w:rPr>
          <w:rFonts w:ascii="Times New Roman" w:hAnsi="Times New Roman"/>
          <w:sz w:val="28"/>
          <w:szCs w:val="28"/>
        </w:rPr>
        <w:t xml:space="preserve">В связи с </w:t>
      </w:r>
      <w:proofErr w:type="gramStart"/>
      <w:r w:rsidRPr="007915E5">
        <w:rPr>
          <w:rFonts w:ascii="Times New Roman" w:hAnsi="Times New Roman"/>
          <w:sz w:val="28"/>
          <w:szCs w:val="28"/>
        </w:rPr>
        <w:t>вышеизложенным</w:t>
      </w:r>
      <w:proofErr w:type="gramEnd"/>
      <w:r w:rsidRPr="007915E5">
        <w:rPr>
          <w:rFonts w:ascii="Times New Roman" w:hAnsi="Times New Roman"/>
          <w:sz w:val="28"/>
          <w:szCs w:val="28"/>
        </w:rPr>
        <w:t xml:space="preserve"> считаем необходимым принятие данного постановления администрации города Ставрополя.</w:t>
      </w:r>
    </w:p>
    <w:p w:rsidR="005E5589" w:rsidRDefault="005E5589" w:rsidP="005E5589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589" w:rsidRDefault="005E5589" w:rsidP="005E5589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589" w:rsidRPr="007915E5" w:rsidRDefault="005E5589" w:rsidP="005E5589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2DFB" w:rsidRPr="007915E5" w:rsidRDefault="005457A0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="00112DFB" w:rsidRPr="007915E5">
        <w:rPr>
          <w:rFonts w:ascii="Times New Roman" w:hAnsi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="00112DFB" w:rsidRPr="007915E5">
        <w:rPr>
          <w:rFonts w:ascii="Times New Roman" w:hAnsi="Times New Roman"/>
          <w:color w:val="000000"/>
          <w:sz w:val="28"/>
          <w:szCs w:val="28"/>
        </w:rPr>
        <w:t xml:space="preserve"> главы администрации</w:t>
      </w:r>
    </w:p>
    <w:p w:rsidR="00112DFB" w:rsidRPr="007915E5" w:rsidRDefault="00112DFB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7915E5">
        <w:rPr>
          <w:rFonts w:ascii="Times New Roman" w:hAnsi="Times New Roman"/>
          <w:color w:val="000000"/>
          <w:sz w:val="28"/>
          <w:szCs w:val="28"/>
        </w:rPr>
        <w:t>города Ставрополя, руководител</w:t>
      </w:r>
      <w:r w:rsidR="005457A0">
        <w:rPr>
          <w:rFonts w:ascii="Times New Roman" w:hAnsi="Times New Roman"/>
          <w:color w:val="000000"/>
          <w:sz w:val="28"/>
          <w:szCs w:val="28"/>
        </w:rPr>
        <w:t>ь</w:t>
      </w:r>
    </w:p>
    <w:p w:rsidR="00112DFB" w:rsidRPr="007915E5" w:rsidRDefault="00112DFB" w:rsidP="00112DFB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7915E5">
        <w:rPr>
          <w:rFonts w:ascii="Times New Roman" w:hAnsi="Times New Roman"/>
          <w:color w:val="000000"/>
          <w:sz w:val="28"/>
          <w:szCs w:val="28"/>
        </w:rPr>
        <w:t>комитета городского хозяйства</w:t>
      </w:r>
    </w:p>
    <w:p w:rsidR="00112DFB" w:rsidRPr="007915E5" w:rsidRDefault="00112DFB" w:rsidP="00112DFB">
      <w:pPr>
        <w:widowControl w:val="0"/>
        <w:tabs>
          <w:tab w:val="left" w:pos="90"/>
          <w:tab w:val="left" w:pos="6379"/>
          <w:tab w:val="left" w:pos="6803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 w:rsidRPr="007915E5"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  <w:r w:rsidR="00D954C6" w:rsidRPr="007915E5">
        <w:rPr>
          <w:rFonts w:ascii="Times New Roman" w:hAnsi="Times New Roman"/>
          <w:color w:val="000000"/>
          <w:sz w:val="28"/>
          <w:szCs w:val="28"/>
        </w:rPr>
        <w:tab/>
      </w:r>
      <w:r w:rsidR="00D954C6" w:rsidRPr="007915E5">
        <w:rPr>
          <w:rFonts w:ascii="Times New Roman" w:hAnsi="Times New Roman"/>
          <w:color w:val="000000"/>
          <w:sz w:val="28"/>
          <w:szCs w:val="28"/>
        </w:rPr>
        <w:tab/>
      </w:r>
      <w:r w:rsidR="00D954C6" w:rsidRPr="007915E5">
        <w:rPr>
          <w:rFonts w:ascii="Times New Roman" w:hAnsi="Times New Roman"/>
          <w:color w:val="000000"/>
          <w:sz w:val="28"/>
          <w:szCs w:val="28"/>
        </w:rPr>
        <w:tab/>
        <w:t xml:space="preserve">       Д.Н. Полулях</w:t>
      </w:r>
    </w:p>
    <w:p w:rsidR="00235185" w:rsidRDefault="00235185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457A0" w:rsidRDefault="005457A0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E5589" w:rsidRDefault="005E5589" w:rsidP="00235185">
      <w:pPr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5457A0" w:rsidRDefault="005457A0" w:rsidP="00235185">
      <w:pPr>
        <w:spacing w:after="0" w:line="240" w:lineRule="exact"/>
        <w:rPr>
          <w:rFonts w:ascii="Times New Roman" w:hAnsi="Times New Roman"/>
          <w:sz w:val="20"/>
          <w:szCs w:val="20"/>
        </w:rPr>
      </w:pPr>
      <w:r w:rsidRPr="005457A0">
        <w:rPr>
          <w:rFonts w:ascii="Times New Roman" w:hAnsi="Times New Roman"/>
          <w:sz w:val="20"/>
          <w:szCs w:val="20"/>
        </w:rPr>
        <w:t>Е.А. Самойловская</w:t>
      </w:r>
    </w:p>
    <w:p w:rsidR="005E5589" w:rsidRPr="005457A0" w:rsidRDefault="005E5589" w:rsidP="00235185">
      <w:pPr>
        <w:spacing w:after="0" w:line="24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О.А. Долгова</w:t>
      </w:r>
    </w:p>
    <w:p w:rsidR="00D954C6" w:rsidRDefault="005457A0" w:rsidP="00112DFB">
      <w:pPr>
        <w:spacing w:after="0" w:line="240" w:lineRule="exact"/>
      </w:pPr>
      <w:r>
        <w:rPr>
          <w:rFonts w:ascii="Times New Roman" w:hAnsi="Times New Roman"/>
          <w:sz w:val="20"/>
          <w:szCs w:val="20"/>
        </w:rPr>
        <w:t>А</w:t>
      </w:r>
      <w:r w:rsidR="00D954C6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Ю</w:t>
      </w:r>
      <w:r w:rsidR="00D954C6">
        <w:rPr>
          <w:rFonts w:ascii="Times New Roman" w:hAnsi="Times New Roman"/>
          <w:sz w:val="20"/>
          <w:szCs w:val="20"/>
        </w:rPr>
        <w:t>. К</w:t>
      </w:r>
      <w:r>
        <w:rPr>
          <w:rFonts w:ascii="Times New Roman" w:hAnsi="Times New Roman"/>
          <w:sz w:val="20"/>
          <w:szCs w:val="20"/>
        </w:rPr>
        <w:t>аменев</w:t>
      </w:r>
      <w:r w:rsidR="007915E5">
        <w:rPr>
          <w:rFonts w:ascii="Times New Roman" w:hAnsi="Times New Roman"/>
          <w:sz w:val="20"/>
          <w:szCs w:val="20"/>
        </w:rPr>
        <w:t xml:space="preserve">, </w:t>
      </w:r>
      <w:r w:rsidR="00D954C6">
        <w:rPr>
          <w:rFonts w:ascii="Times New Roman" w:hAnsi="Times New Roman"/>
          <w:sz w:val="20"/>
          <w:szCs w:val="20"/>
        </w:rPr>
        <w:t>26-7</w:t>
      </w:r>
      <w:r w:rsidR="00C401F7">
        <w:rPr>
          <w:rFonts w:ascii="Times New Roman" w:hAnsi="Times New Roman"/>
          <w:sz w:val="20"/>
          <w:szCs w:val="20"/>
        </w:rPr>
        <w:t>8</w:t>
      </w:r>
      <w:r w:rsidR="00D954C6">
        <w:rPr>
          <w:rFonts w:ascii="Times New Roman" w:hAnsi="Times New Roman"/>
          <w:sz w:val="20"/>
          <w:szCs w:val="20"/>
        </w:rPr>
        <w:t>-</w:t>
      </w:r>
      <w:r w:rsidR="00C401F7">
        <w:rPr>
          <w:rFonts w:ascii="Times New Roman" w:hAnsi="Times New Roman"/>
          <w:sz w:val="20"/>
          <w:szCs w:val="20"/>
        </w:rPr>
        <w:t>00</w:t>
      </w:r>
    </w:p>
    <w:sectPr w:rsidR="00D954C6" w:rsidSect="00EB6EDD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ABA" w:rsidRDefault="00371ABA">
      <w:pPr>
        <w:spacing w:after="0" w:line="240" w:lineRule="auto"/>
      </w:pPr>
      <w:r>
        <w:separator/>
      </w:r>
    </w:p>
  </w:endnote>
  <w:endnote w:type="continuationSeparator" w:id="0">
    <w:p w:rsidR="00371ABA" w:rsidRDefault="0037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ABA" w:rsidRDefault="00371ABA">
      <w:pPr>
        <w:spacing w:after="0" w:line="240" w:lineRule="auto"/>
      </w:pPr>
      <w:r>
        <w:separator/>
      </w:r>
    </w:p>
  </w:footnote>
  <w:footnote w:type="continuationSeparator" w:id="0">
    <w:p w:rsidR="00371ABA" w:rsidRDefault="0037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DFB" w:rsidRDefault="006D6B78">
    <w:pPr>
      <w:pStyle w:val="a3"/>
      <w:jc w:val="center"/>
    </w:pPr>
    <w:fldSimple w:instr=" PAGE   \* MERGEFORMAT ">
      <w:r w:rsidR="00A83173">
        <w:rPr>
          <w:noProof/>
        </w:rPr>
        <w:t>2</w:t>
      </w:r>
    </w:fldSimple>
  </w:p>
  <w:p w:rsidR="00112DFB" w:rsidRDefault="00112D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185"/>
    <w:rsid w:val="00035859"/>
    <w:rsid w:val="0003643E"/>
    <w:rsid w:val="00036E6D"/>
    <w:rsid w:val="00037728"/>
    <w:rsid w:val="00037E29"/>
    <w:rsid w:val="00037EC8"/>
    <w:rsid w:val="00060C21"/>
    <w:rsid w:val="0006563F"/>
    <w:rsid w:val="000832B6"/>
    <w:rsid w:val="00090318"/>
    <w:rsid w:val="000A27C3"/>
    <w:rsid w:val="000A309B"/>
    <w:rsid w:val="000A7E88"/>
    <w:rsid w:val="000E19A7"/>
    <w:rsid w:val="000E32F1"/>
    <w:rsid w:val="00105CEB"/>
    <w:rsid w:val="00112DFB"/>
    <w:rsid w:val="00120DDD"/>
    <w:rsid w:val="00127D33"/>
    <w:rsid w:val="00141086"/>
    <w:rsid w:val="00141828"/>
    <w:rsid w:val="0016079F"/>
    <w:rsid w:val="00166823"/>
    <w:rsid w:val="00172ED7"/>
    <w:rsid w:val="00183577"/>
    <w:rsid w:val="0019485D"/>
    <w:rsid w:val="0020441E"/>
    <w:rsid w:val="002130CC"/>
    <w:rsid w:val="00225868"/>
    <w:rsid w:val="002258E9"/>
    <w:rsid w:val="00235185"/>
    <w:rsid w:val="00235B95"/>
    <w:rsid w:val="0025282B"/>
    <w:rsid w:val="002632A3"/>
    <w:rsid w:val="002831A7"/>
    <w:rsid w:val="00286C5D"/>
    <w:rsid w:val="00295144"/>
    <w:rsid w:val="002A079C"/>
    <w:rsid w:val="002B07CA"/>
    <w:rsid w:val="002B2D46"/>
    <w:rsid w:val="002C71D4"/>
    <w:rsid w:val="002E2E42"/>
    <w:rsid w:val="002E4FF8"/>
    <w:rsid w:val="002E51EB"/>
    <w:rsid w:val="002F1100"/>
    <w:rsid w:val="002F76C2"/>
    <w:rsid w:val="00336286"/>
    <w:rsid w:val="00370301"/>
    <w:rsid w:val="00371ABA"/>
    <w:rsid w:val="00384F4C"/>
    <w:rsid w:val="003D0044"/>
    <w:rsid w:val="003D633B"/>
    <w:rsid w:val="003D75AE"/>
    <w:rsid w:val="003E3681"/>
    <w:rsid w:val="004059DA"/>
    <w:rsid w:val="00415BCF"/>
    <w:rsid w:val="00442A7E"/>
    <w:rsid w:val="00444A34"/>
    <w:rsid w:val="00462795"/>
    <w:rsid w:val="00463BC0"/>
    <w:rsid w:val="00472A53"/>
    <w:rsid w:val="00494543"/>
    <w:rsid w:val="00494B25"/>
    <w:rsid w:val="004C69B5"/>
    <w:rsid w:val="004E1F8F"/>
    <w:rsid w:val="004F6A65"/>
    <w:rsid w:val="005457A0"/>
    <w:rsid w:val="0055293F"/>
    <w:rsid w:val="0055661C"/>
    <w:rsid w:val="0055700D"/>
    <w:rsid w:val="00562C64"/>
    <w:rsid w:val="00575925"/>
    <w:rsid w:val="00577E1E"/>
    <w:rsid w:val="00584A34"/>
    <w:rsid w:val="005A2DF7"/>
    <w:rsid w:val="005A7691"/>
    <w:rsid w:val="005C1201"/>
    <w:rsid w:val="005D6BD2"/>
    <w:rsid w:val="005E35B5"/>
    <w:rsid w:val="005E5589"/>
    <w:rsid w:val="005F2C06"/>
    <w:rsid w:val="00607399"/>
    <w:rsid w:val="00611DBA"/>
    <w:rsid w:val="00676039"/>
    <w:rsid w:val="00690BE1"/>
    <w:rsid w:val="006B18EB"/>
    <w:rsid w:val="006C2116"/>
    <w:rsid w:val="006D4239"/>
    <w:rsid w:val="006D5001"/>
    <w:rsid w:val="006D6B78"/>
    <w:rsid w:val="006E6288"/>
    <w:rsid w:val="007017B2"/>
    <w:rsid w:val="00723C9B"/>
    <w:rsid w:val="007244CE"/>
    <w:rsid w:val="0072616D"/>
    <w:rsid w:val="00747252"/>
    <w:rsid w:val="00751E96"/>
    <w:rsid w:val="007758C6"/>
    <w:rsid w:val="00786F5B"/>
    <w:rsid w:val="007915E5"/>
    <w:rsid w:val="007A08F1"/>
    <w:rsid w:val="007B46C8"/>
    <w:rsid w:val="007E6AC9"/>
    <w:rsid w:val="007F6D4F"/>
    <w:rsid w:val="00864D72"/>
    <w:rsid w:val="00887B1D"/>
    <w:rsid w:val="00891BB1"/>
    <w:rsid w:val="008A14EB"/>
    <w:rsid w:val="008B243A"/>
    <w:rsid w:val="008E5E5D"/>
    <w:rsid w:val="008E624E"/>
    <w:rsid w:val="00904598"/>
    <w:rsid w:val="00915E34"/>
    <w:rsid w:val="009273EC"/>
    <w:rsid w:val="00962266"/>
    <w:rsid w:val="009643D4"/>
    <w:rsid w:val="009967EC"/>
    <w:rsid w:val="009B4C7E"/>
    <w:rsid w:val="009F69B7"/>
    <w:rsid w:val="00A03C00"/>
    <w:rsid w:val="00A06959"/>
    <w:rsid w:val="00A22011"/>
    <w:rsid w:val="00A32AB7"/>
    <w:rsid w:val="00A44E3E"/>
    <w:rsid w:val="00A50E2B"/>
    <w:rsid w:val="00A51F4B"/>
    <w:rsid w:val="00A66621"/>
    <w:rsid w:val="00A75A88"/>
    <w:rsid w:val="00A83173"/>
    <w:rsid w:val="00A87BEC"/>
    <w:rsid w:val="00AB7215"/>
    <w:rsid w:val="00AE6112"/>
    <w:rsid w:val="00B20212"/>
    <w:rsid w:val="00B22AED"/>
    <w:rsid w:val="00B44254"/>
    <w:rsid w:val="00B628F3"/>
    <w:rsid w:val="00B65E18"/>
    <w:rsid w:val="00B853F3"/>
    <w:rsid w:val="00BA2FD5"/>
    <w:rsid w:val="00BB16C9"/>
    <w:rsid w:val="00C401F7"/>
    <w:rsid w:val="00C4573B"/>
    <w:rsid w:val="00C513E9"/>
    <w:rsid w:val="00C66367"/>
    <w:rsid w:val="00C8526E"/>
    <w:rsid w:val="00C92736"/>
    <w:rsid w:val="00C97559"/>
    <w:rsid w:val="00CB4B44"/>
    <w:rsid w:val="00D025DA"/>
    <w:rsid w:val="00D21616"/>
    <w:rsid w:val="00D32712"/>
    <w:rsid w:val="00D61FC0"/>
    <w:rsid w:val="00D62AA1"/>
    <w:rsid w:val="00D66A56"/>
    <w:rsid w:val="00D74D73"/>
    <w:rsid w:val="00D954C6"/>
    <w:rsid w:val="00DC1C36"/>
    <w:rsid w:val="00DC4BDB"/>
    <w:rsid w:val="00E5172F"/>
    <w:rsid w:val="00E53F15"/>
    <w:rsid w:val="00E65A46"/>
    <w:rsid w:val="00E73065"/>
    <w:rsid w:val="00E77C97"/>
    <w:rsid w:val="00E85895"/>
    <w:rsid w:val="00E87D8E"/>
    <w:rsid w:val="00E918B5"/>
    <w:rsid w:val="00EA2618"/>
    <w:rsid w:val="00EA7B6E"/>
    <w:rsid w:val="00EB1F72"/>
    <w:rsid w:val="00EB6EDD"/>
    <w:rsid w:val="00F25692"/>
    <w:rsid w:val="00F44C61"/>
    <w:rsid w:val="00F82987"/>
    <w:rsid w:val="00F850E3"/>
    <w:rsid w:val="00F9509D"/>
    <w:rsid w:val="00F97F69"/>
    <w:rsid w:val="00FB6EE8"/>
    <w:rsid w:val="00FB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1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185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5E558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5E5589"/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av.katenev</dc:creator>
  <cp:lastModifiedBy>AY.Kamenev</cp:lastModifiedBy>
  <cp:revision>12</cp:revision>
  <cp:lastPrinted>2015-08-12T08:34:00Z</cp:lastPrinted>
  <dcterms:created xsi:type="dcterms:W3CDTF">2015-08-12T08:13:00Z</dcterms:created>
  <dcterms:modified xsi:type="dcterms:W3CDTF">2015-10-12T14:08:00Z</dcterms:modified>
</cp:coreProperties>
</file>