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539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проведению торгов по продаже муниципального имущества г</w:t>
      </w:r>
      <w:r>
        <w:rPr>
          <w:rFonts w:ascii="Times New Roman" w:hAnsi="Times New Roman"/>
          <w:b w:val="1"/>
          <w:sz w:val="28"/>
        </w:rPr>
        <w:t xml:space="preserve">орода Ставрополя по подведению итогов продажи имущества посредством публичного предложения 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color w:val="000000"/>
          <w:sz w:val="28"/>
        </w:rPr>
        <w:t>изве</w:t>
      </w:r>
      <w:r>
        <w:rPr>
          <w:rFonts w:ascii="Times New Roman" w:hAnsi="Times New Roman"/>
          <w:b w:val="1"/>
          <w:sz w:val="28"/>
        </w:rPr>
        <w:t xml:space="preserve">щение № </w:t>
      </w:r>
      <w:r>
        <w:rPr>
          <w:rFonts w:ascii="Times New Roman" w:hAnsi="Times New Roman"/>
          <w:b w:val="1"/>
          <w:sz w:val="28"/>
        </w:rPr>
        <w:t>21000004960000000097 лот № 5</w:t>
      </w:r>
      <w:r>
        <w:rPr>
          <w:rFonts w:ascii="Times New Roman" w:hAnsi="Times New Roman"/>
          <w:b w:val="1"/>
          <w:sz w:val="28"/>
        </w:rPr>
        <w:t>)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16 января </w:t>
      </w:r>
      <w:r>
        <w:rPr>
          <w:rFonts w:ascii="Times New Roman" w:hAnsi="Times New Roman"/>
          <w:sz w:val="28"/>
        </w:rPr>
        <w:t xml:space="preserve"> 2024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sz w:val="28"/>
        </w:rPr>
        <w:t xml:space="preserve"> 12:40:26 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</w:p>
    <w:p w14:paraId="0B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26.10.2024</w:t>
      </w:r>
      <w:r>
        <w:rPr>
          <w:rFonts w:ascii="Times New Roman" w:hAnsi="Times New Roman"/>
          <w:color w:val="000000"/>
          <w:spacing w:val="-4"/>
          <w:sz w:val="28"/>
        </w:rPr>
        <w:t xml:space="preserve"> № 2356</w:t>
      </w:r>
      <w:r>
        <w:rPr>
          <w:rFonts w:ascii="Times New Roman" w:hAnsi="Times New Roman"/>
          <w:color w:val="000000"/>
          <w:spacing w:val="-4"/>
          <w:sz w:val="28"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«Об условиях приватизации муниципального имущества города Ставрополя»</w:t>
      </w:r>
      <w:r>
        <w:rPr>
          <w:sz w:val="28"/>
        </w:rPr>
        <w:t xml:space="preserve">, </w:t>
      </w:r>
      <w:r>
        <w:rPr>
          <w:sz w:val="28"/>
        </w:rPr>
        <w:t xml:space="preserve">подвела итоги продажи имущества, находящегося в муниципальной  собственности города Ставрополя Ставропольского края, посредством публичного предложения </w:t>
      </w:r>
      <w:r>
        <w:rPr>
          <w:sz w:val="28"/>
        </w:rPr>
        <w:t>в электронной форме</w:t>
      </w:r>
      <w:r>
        <w:rPr>
          <w:sz w:val="28"/>
        </w:rPr>
        <w:t xml:space="preserve">, </w:t>
      </w:r>
      <w:r>
        <w:rPr>
          <w:sz w:val="28"/>
        </w:rPr>
        <w:t>объявленного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                            16 января 2024</w:t>
      </w:r>
      <w:r>
        <w:rPr>
          <w:sz w:val="28"/>
        </w:rPr>
        <w:t xml:space="preserve"> года в 10 часов 00 минут на электронной площадке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C000000">
      <w:pPr>
        <w:pStyle w:val="Style_3"/>
        <w:spacing w:line="240" w:lineRule="auto"/>
        <w:ind w:firstLine="720" w:left="0"/>
        <w:jc w:val="both"/>
        <w:rPr>
          <w:sz w:val="16"/>
        </w:rPr>
      </w:pPr>
    </w:p>
    <w:p w14:paraId="0D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E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F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10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32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/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B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1D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E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rPr>
          <w:trHeight w:hRule="atLeast" w:val="135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8000000">
      <w:pPr>
        <w:pStyle w:val="Style_6"/>
        <w:spacing w:line="240" w:lineRule="auto"/>
        <w:ind/>
        <w:rPr>
          <w:rFonts w:ascii="Times New Roman" w:hAnsi="Times New Roman"/>
        </w:rPr>
      </w:pPr>
    </w:p>
    <w:p w14:paraId="29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человек из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, что составило 62,5 </w:t>
      </w:r>
      <w:r>
        <w:rPr>
          <w:rFonts w:ascii="Times New Roman" w:hAnsi="Times New Roman"/>
          <w:sz w:val="28"/>
        </w:rPr>
        <w:t xml:space="preserve">% от общего количества членов комиссии. Кворум имеется, заседание правомочно. </w:t>
      </w:r>
    </w:p>
    <w:p w14:paraId="2A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было размещено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Российской Федерации для размещения информации о проведении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сайте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 ставрополь.рф</w:t>
      </w:r>
      <w:r>
        <w:rPr>
          <w:rFonts w:ascii="Times New Roman" w:hAnsi="Times New Roman"/>
          <w:sz w:val="28"/>
        </w:rPr>
        <w:t xml:space="preserve">, опубликовано в газете «Вечерний Ставрополь»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№ 185</w:t>
      </w:r>
      <w:r>
        <w:rPr>
          <w:rFonts w:ascii="Times New Roman" w:hAnsi="Times New Roman"/>
          <w:sz w:val="28"/>
        </w:rPr>
        <w:t xml:space="preserve"> (7686-7687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а также 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B000000">
      <w:pPr>
        <w:pStyle w:val="Style_6"/>
        <w:spacing w:after="0"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Лот № 5.</w:t>
      </w:r>
    </w:p>
    <w:p w14:paraId="2C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помещения № 1 – </w:t>
      </w:r>
      <w:r>
        <w:rPr>
          <w:rFonts w:ascii="Times New Roman" w:hAnsi="Times New Roman"/>
          <w:sz w:val="28"/>
        </w:rPr>
        <w:t>4  в</w:t>
      </w:r>
      <w:r>
        <w:rPr>
          <w:rFonts w:ascii="Times New Roman" w:hAnsi="Times New Roman"/>
          <w:sz w:val="28"/>
        </w:rPr>
        <w:t xml:space="preserve"> лит. А2, помещение № 5 в лит. а7, площадью 135,7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этаж: 0, кадастровый номер 26:12:022314:498, Ставропольский край,                                     город Ставрополь, улица </w:t>
      </w:r>
      <w:r>
        <w:rPr>
          <w:rFonts w:ascii="Times New Roman" w:hAnsi="Times New Roman"/>
          <w:sz w:val="28"/>
        </w:rPr>
        <w:t>Ясеновская</w:t>
      </w:r>
      <w:r>
        <w:rPr>
          <w:rFonts w:ascii="Times New Roman" w:hAnsi="Times New Roman"/>
          <w:sz w:val="28"/>
        </w:rPr>
        <w:t>, 56.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pacing w:val="-4"/>
          <w:sz w:val="28"/>
        </w:rPr>
        <w:t>Существующие ограничения (обременения) права – не зарегистрированы.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</w:t>
      </w:r>
      <w:r>
        <w:rPr>
          <w:rFonts w:ascii="Times New Roman" w:hAnsi="Times New Roman"/>
          <w:sz w:val="28"/>
        </w:rPr>
        <w:t xml:space="preserve">щение № 21000004960000000015), </w:t>
      </w:r>
      <w:r>
        <w:rPr>
          <w:rFonts w:ascii="Times New Roman" w:hAnsi="Times New Roman"/>
          <w:sz w:val="28"/>
        </w:rPr>
        <w:t>20.09.2022 (из</w:t>
      </w:r>
      <w:r>
        <w:rPr>
          <w:rFonts w:ascii="Times New Roman" w:hAnsi="Times New Roman"/>
          <w:sz w:val="28"/>
        </w:rPr>
        <w:t xml:space="preserve">вещение                   № 21000004960000000031), 06.10.2023 (извещение №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признаны несостоявшимися в связи с отсутствием заявок;</w:t>
      </w:r>
    </w:p>
    <w:p w14:paraId="30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                                                    № 21000004960000000051), признаны несостоявшимися в связи с отсутствием заявок.</w:t>
      </w:r>
    </w:p>
    <w:p w14:paraId="3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с учетом НДС 20 %: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524 000 (Пятьсот двадцать четыре тысячи) рублей                       00 копеек. 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52 400 (Пятьдесят две тысячи четыреста) рублей                     00 копеек. 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26 200 (Двадцать шесть тысяч двести) рублей 00 копеек. </w:t>
      </w:r>
    </w:p>
    <w:p w14:paraId="34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262</w:t>
      </w:r>
      <w:r>
        <w:rPr>
          <w:rFonts w:ascii="Times New Roman" w:hAnsi="Times New Roman"/>
          <w:color w:themeColor="text1" w:val="000000"/>
          <w:sz w:val="28"/>
        </w:rPr>
        <w:t> </w:t>
      </w:r>
      <w:r>
        <w:rPr>
          <w:rFonts w:ascii="Times New Roman" w:hAnsi="Times New Roman"/>
          <w:color w:themeColor="text1" w:val="000000"/>
          <w:sz w:val="28"/>
        </w:rPr>
        <w:t xml:space="preserve">000,00 </w:t>
      </w:r>
      <w:r>
        <w:rPr>
          <w:rFonts w:ascii="Times New Roman" w:hAnsi="Times New Roman"/>
          <w:color w:themeColor="text1" w:val="000000"/>
          <w:sz w:val="28"/>
        </w:rPr>
        <w:t>(Двести</w:t>
      </w:r>
      <w:r>
        <w:rPr>
          <w:rFonts w:ascii="Times New Roman" w:hAnsi="Times New Roman"/>
          <w:color w:themeColor="text1" w:val="000000"/>
          <w:sz w:val="28"/>
        </w:rPr>
        <w:t xml:space="preserve"> шестьдесят две тысячи</w:t>
      </w:r>
      <w:r>
        <w:rPr>
          <w:rFonts w:ascii="Times New Roman" w:hAnsi="Times New Roman"/>
          <w:color w:themeColor="text1" w:val="000000"/>
          <w:sz w:val="28"/>
        </w:rPr>
        <w:t>) рублей 00 копеек</w:t>
      </w:r>
    </w:p>
    <w:p w14:paraId="35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13 100,00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(Тринадцать тысяч сто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3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7000000">
      <w:pPr>
        <w:pStyle w:val="Style_7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К участию в </w:t>
      </w:r>
      <w:r>
        <w:rPr>
          <w:rFonts w:ascii="Times New Roman" w:hAnsi="Times New Roman"/>
          <w:sz w:val="28"/>
        </w:rPr>
        <w:t>продаже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b w:val="1"/>
          <w:color w:val="000000"/>
          <w:sz w:val="28"/>
        </w:rPr>
        <w:t>лоту № 5</w:t>
      </w:r>
      <w:r>
        <w:rPr>
          <w:sz w:val="28"/>
        </w:rPr>
        <w:t xml:space="preserve"> были допущены с</w:t>
      </w:r>
      <w:r>
        <w:rPr>
          <w:sz w:val="28"/>
        </w:rPr>
        <w:t>ледующие участники</w:t>
      </w:r>
      <w:r>
        <w:rPr>
          <w:sz w:val="28"/>
        </w:rPr>
        <w:t>:</w:t>
      </w:r>
    </w:p>
    <w:p w14:paraId="38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255"/>
        <w:gridCol w:w="6957"/>
      </w:tblGrid>
      <w:tr>
        <w:trPr>
          <w:trHeight w:hRule="atLeast" w:val="458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9000000">
            <w:pPr>
              <w:widowControl w:val="0"/>
              <w:spacing w:line="240" w:lineRule="exact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Порядковый номер заявки</w:t>
            </w:r>
          </w:p>
        </w:tc>
        <w:tc>
          <w:tcPr>
            <w:tcW w:type="dxa" w:w="6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A000000">
            <w:pPr>
              <w:widowControl w:val="0"/>
              <w:spacing w:line="240" w:lineRule="exact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участника</w:t>
            </w:r>
          </w:p>
        </w:tc>
      </w:tr>
      <w:tr>
        <w:trPr>
          <w:trHeight w:hRule="atLeast" w:val="418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B000000">
            <w:pPr>
              <w:widowControl w:val="0"/>
              <w:spacing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404677 </w:t>
            </w:r>
          </w:p>
        </w:tc>
        <w:tc>
          <w:tcPr>
            <w:tcW w:type="dxa" w:w="6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C000000">
            <w:pPr>
              <w:widowControl w:val="0"/>
              <w:spacing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Мухортов Владимир Петрович </w:t>
            </w:r>
          </w:p>
        </w:tc>
      </w:tr>
      <w:tr>
        <w:trPr>
          <w:trHeight w:hRule="atLeast" w:val="385"/>
        </w:trPr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D000000">
            <w:pPr>
              <w:widowControl w:val="0"/>
              <w:spacing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399904 </w:t>
            </w:r>
          </w:p>
        </w:tc>
        <w:tc>
          <w:tcPr>
            <w:tcW w:type="dxa" w:w="695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E000000">
            <w:pPr>
              <w:widowControl w:val="0"/>
              <w:spacing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КИРЕЕВ АЛЕКСЕЙ АЛЕКСАНДРОВИЧ </w:t>
            </w:r>
          </w:p>
        </w:tc>
      </w:tr>
    </w:tbl>
    <w:p w14:paraId="3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4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 Победителем продажи имущества посредством публичного предложения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лоту № 5 </w:t>
      </w:r>
      <w:r>
        <w:rPr>
          <w:rFonts w:ascii="Times New Roman" w:hAnsi="Times New Roman"/>
          <w:b w:val="1"/>
          <w:sz w:val="28"/>
        </w:rPr>
        <w:t>признан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Мухортов Владимир Петрович, </w:t>
      </w:r>
      <w:r>
        <w:rPr>
          <w:rFonts w:ascii="Times New Roman" w:hAnsi="Times New Roman"/>
          <w:b w:val="1"/>
          <w:sz w:val="28"/>
        </w:rPr>
        <w:t xml:space="preserve">                 преложивший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262 000,00 (Двести шестьдесят две тысячи) рублей                        00 копеек </w:t>
      </w:r>
      <w:r>
        <w:rPr>
          <w:rFonts w:ascii="Times New Roman" w:hAnsi="Times New Roman"/>
          <w:b w:val="1"/>
          <w:sz w:val="28"/>
        </w:rPr>
        <w:t>с учетом НДС 20%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4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Предпоследнее предложение отсутствует. </w:t>
      </w:r>
    </w:p>
    <w:p w14:paraId="42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Протокол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является документом, удостоверяющим право победителя на заключение договора купли-продажи.</w:t>
      </w:r>
    </w:p>
    <w:p w14:paraId="43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 В течение пяти рабочих дней с даты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с победителем  заключается договор купли-продажи имущества.</w:t>
      </w:r>
    </w:p>
    <w:p w14:paraId="44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продажи имущества посредством публичного предложения от заключения в установленный срок договора купли-продажи, результаты продажи имущества посредством публичного предложения аннулируются организатором торгов. При этом победитель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продажи имущества посредством  публичного предложения будет размещен на сайте Единой электронной торговой площадки,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7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1"/>
        <w:gridCol w:w="4785"/>
      </w:tblGrid>
      <w:tr>
        <w:trPr>
          <w:trHeight w:hRule="atLeast" w:val="1914"/>
        </w:trPr>
        <w:tc>
          <w:tcPr>
            <w:tcW w:type="dxa" w:w="4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9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4A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C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4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E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</w:t>
            </w:r>
          </w:p>
        </w:tc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</w:t>
            </w:r>
          </w:p>
        </w:tc>
      </w:tr>
    </w:tbl>
    <w:p w14:paraId="55000000"/>
    <w:p w14:paraId="56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113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6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3" w:type="paragraph">
    <w:name w:val="Body Text"/>
    <w:basedOn w:val="Style_6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6_ch"/>
    <w:link w:val="Style_3"/>
    <w:rPr>
      <w:rFonts w:ascii="Times New Roman" w:hAnsi="Times New Roman"/>
      <w:sz w:val="24"/>
    </w:rPr>
  </w:style>
  <w:style w:styleId="Style_7" w:type="paragraph">
    <w:name w:val="western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western"/>
    <w:basedOn w:val="Style_6_ch"/>
    <w:link w:val="Style_7"/>
    <w:rPr>
      <w:rFonts w:ascii="Times New Roman" w:hAnsi="Times New Roman"/>
      <w:sz w:val="24"/>
    </w:rPr>
  </w:style>
  <w:style w:styleId="Style_14" w:type="paragraph">
    <w:name w:val="toc 3"/>
    <w:next w:val="Style_6"/>
    <w:link w:val="Style_1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6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5_ch" w:type="character">
    <w:name w:val="heading 5"/>
    <w:link w:val="Style_15"/>
    <w:rPr>
      <w:rFonts w:ascii="XO Thames" w:hAnsi="XO Thames"/>
      <w:b w:val="1"/>
      <w:sz w:val="22"/>
    </w:rPr>
  </w:style>
  <w:style w:styleId="Style_16" w:type="paragraph">
    <w:name w:val="List Paragraph"/>
    <w:basedOn w:val="Style_6"/>
    <w:link w:val="Style_16_ch"/>
    <w:pPr>
      <w:ind w:firstLine="0" w:left="720"/>
      <w:contextualSpacing w:val="1"/>
    </w:pPr>
  </w:style>
  <w:style w:styleId="Style_16_ch" w:type="character">
    <w:name w:val="List Paragraph"/>
    <w:basedOn w:val="Style_6_ch"/>
    <w:link w:val="Style_16"/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Plain Text"/>
    <w:basedOn w:val="Style_6"/>
    <w:link w:val="Style_18_ch"/>
    <w:pPr>
      <w:spacing w:after="0" w:line="240" w:lineRule="auto"/>
      <w:ind/>
    </w:pPr>
    <w:rPr>
      <w:rFonts w:ascii="Calibri" w:hAnsi="Calibri"/>
    </w:rPr>
  </w:style>
  <w:style w:styleId="Style_18_ch" w:type="character">
    <w:name w:val="Plain Text"/>
    <w:basedOn w:val="Style_6_ch"/>
    <w:link w:val="Style_18"/>
    <w:rPr>
      <w:rFonts w:ascii="Calibri" w:hAnsi="Calibri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1" w:type="paragraph">
    <w:name w:val="page number"/>
    <w:basedOn w:val="Style_22"/>
    <w:link w:val="Style_1_ch"/>
  </w:style>
  <w:style w:styleId="Style_1_ch" w:type="character">
    <w:name w:val="page number"/>
    <w:basedOn w:val="Style_22_ch"/>
    <w:link w:val="Style_1"/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6_ch"/>
    <w:link w:val="Style_2"/>
    <w:rPr>
      <w:rFonts w:ascii="Times New Roman" w:hAnsi="Times New Roman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footer"/>
    <w:basedOn w:val="Style_6"/>
    <w:link w:val="Style_26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6_ch" w:type="character">
    <w:name w:val="footer"/>
    <w:basedOn w:val="Style_6_ch"/>
    <w:link w:val="Style_26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Balloon Text"/>
    <w:basedOn w:val="Style_6"/>
    <w:link w:val="Style_28_ch"/>
    <w:pPr>
      <w:spacing w:after="0" w:line="240" w:lineRule="auto"/>
      <w:ind/>
    </w:pPr>
    <w:rPr>
      <w:rFonts w:ascii="Segoe UI" w:hAnsi="Segoe UI"/>
      <w:sz w:val="18"/>
    </w:rPr>
  </w:style>
  <w:style w:styleId="Style_28_ch" w:type="character">
    <w:name w:val="Balloon Text"/>
    <w:basedOn w:val="Style_6_ch"/>
    <w:link w:val="Style_28"/>
    <w:rPr>
      <w:rFonts w:ascii="Segoe UI" w:hAnsi="Segoe UI"/>
      <w:sz w:val="18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2024-01-16T11:27:25Z</dcterms:modified>
</cp:coreProperties>
</file>