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7C" w:rsidRDefault="0032697C" w:rsidP="003269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77" w:rsidRDefault="00A07377" w:rsidP="003269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77" w:rsidRDefault="00A07377" w:rsidP="003269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7377" w:rsidRPr="0032697C" w:rsidRDefault="00A07377" w:rsidP="003269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7C" w:rsidRPr="0032697C" w:rsidRDefault="0032697C" w:rsidP="0032697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7C" w:rsidRPr="0032697C" w:rsidRDefault="0032697C" w:rsidP="0032697C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О внесении изменений в Правила 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                  от 15.10.2021 № 2342 </w:t>
      </w:r>
    </w:p>
    <w:p w:rsidR="0032697C" w:rsidRPr="0032697C" w:rsidRDefault="0032697C" w:rsidP="0032697C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hyperlink r:id="rId9" w:history="1">
        <w:r w:rsidRPr="0032697C">
          <w:rPr>
            <w:rFonts w:ascii="Times New Roman" w:hAnsi="Times New Roman"/>
            <w:sz w:val="28"/>
          </w:rPr>
          <w:t>Уставом</w:t>
        </w:r>
      </w:hyperlink>
      <w:r w:rsidRPr="0032697C">
        <w:rPr>
          <w:rFonts w:ascii="Times New Roman" w:hAnsi="Times New Roman"/>
          <w:sz w:val="28"/>
        </w:rPr>
        <w:t xml:space="preserve"> муниципального образования города Ставрополя Ставропольского края, </w:t>
      </w:r>
      <w:r w:rsidRPr="003269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публичных слушаний</w:t>
      </w:r>
    </w:p>
    <w:p w:rsidR="0032697C" w:rsidRPr="0032697C" w:rsidRDefault="0032697C" w:rsidP="0032697C">
      <w:pPr>
        <w:widowControl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>ПОСТАНОВЛЯЮ:</w:t>
      </w:r>
    </w:p>
    <w:p w:rsidR="0032697C" w:rsidRPr="0032697C" w:rsidRDefault="0032697C" w:rsidP="0032697C">
      <w:pPr>
        <w:widowControl w:val="0"/>
        <w:spacing w:after="0" w:line="240" w:lineRule="exact"/>
        <w:ind w:firstLine="539"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 Утвердить прилагаемые изменения, которые вносятся в Правила 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от 15.10.2021 № 2342 «Об утверждении Правил землепользования и застройки муниципального образования города Ставрополя Ставропольского края». </w:t>
      </w:r>
    </w:p>
    <w:p w:rsidR="0032697C" w:rsidRPr="0032697C" w:rsidRDefault="0032697C" w:rsidP="0032697C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32697C" w:rsidRPr="0032697C" w:rsidRDefault="0032697C" w:rsidP="0032697C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 </w:t>
      </w:r>
      <w:proofErr w:type="gramStart"/>
      <w:r w:rsidRPr="0032697C">
        <w:rPr>
          <w:rFonts w:ascii="Times New Roman" w:hAnsi="Times New Roman"/>
          <w:sz w:val="28"/>
        </w:rPr>
        <w:t>Разместить</w:t>
      </w:r>
      <w:proofErr w:type="gramEnd"/>
      <w:r w:rsidRPr="0032697C">
        <w:rPr>
          <w:rFonts w:ascii="Times New Roman" w:hAnsi="Times New Roman"/>
          <w:sz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2697C" w:rsidRPr="0032697C" w:rsidRDefault="0032697C" w:rsidP="0032697C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 Контроль исполнения настоящего постановления возложить</w:t>
      </w:r>
      <w:r w:rsidR="00DD0E9E">
        <w:rPr>
          <w:rFonts w:ascii="Times New Roman" w:hAnsi="Times New Roman"/>
          <w:sz w:val="28"/>
        </w:rPr>
        <w:br/>
      </w:r>
      <w:r w:rsidRPr="0032697C">
        <w:rPr>
          <w:rFonts w:ascii="Times New Roman" w:hAnsi="Times New Roman"/>
          <w:sz w:val="28"/>
        </w:rPr>
        <w:t xml:space="preserve">на первого заместителя главы администрации города Ставрополя </w:t>
      </w:r>
      <w:r w:rsidRPr="0032697C">
        <w:rPr>
          <w:rFonts w:ascii="Times New Roman" w:hAnsi="Times New Roman"/>
          <w:sz w:val="28"/>
        </w:rPr>
        <w:br/>
      </w:r>
      <w:proofErr w:type="spellStart"/>
      <w:r w:rsidRPr="0032697C">
        <w:rPr>
          <w:rFonts w:ascii="Times New Roman" w:hAnsi="Times New Roman"/>
          <w:sz w:val="28"/>
        </w:rPr>
        <w:t>Грибенника</w:t>
      </w:r>
      <w:proofErr w:type="spellEnd"/>
      <w:r w:rsidRPr="0032697C">
        <w:rPr>
          <w:rFonts w:ascii="Times New Roman" w:hAnsi="Times New Roman"/>
          <w:sz w:val="28"/>
        </w:rPr>
        <w:t xml:space="preserve"> А.Д.</w:t>
      </w:r>
    </w:p>
    <w:p w:rsidR="0032697C" w:rsidRPr="0032697C" w:rsidRDefault="0032697C" w:rsidP="0032697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widowControl w:val="0"/>
        <w:spacing w:after="0" w:line="240" w:lineRule="exact"/>
        <w:contextualSpacing/>
        <w:jc w:val="both"/>
        <w:rPr>
          <w:rFonts w:ascii="Times New Roman" w:hAnsi="Times New Roman"/>
          <w:sz w:val="28"/>
        </w:rPr>
      </w:pPr>
    </w:p>
    <w:tbl>
      <w:tblPr>
        <w:tblStyle w:val="a5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677"/>
      </w:tblGrid>
      <w:tr w:rsidR="0032697C" w:rsidRPr="0032697C" w:rsidTr="00DD0E9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2697C" w:rsidRPr="0032697C" w:rsidRDefault="0032697C" w:rsidP="0032697C">
            <w:pPr>
              <w:widowControl w:val="0"/>
              <w:spacing w:line="240" w:lineRule="exact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32697C">
              <w:rPr>
                <w:rFonts w:ascii="Times New Roman" w:hAnsi="Times New Roman"/>
                <w:sz w:val="28"/>
              </w:rPr>
              <w:t>Глава города Ставрополя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97C" w:rsidRPr="0032697C" w:rsidRDefault="0032697C" w:rsidP="0032697C">
            <w:pPr>
              <w:widowControl w:val="0"/>
              <w:spacing w:line="240" w:lineRule="exact"/>
              <w:contextualSpacing/>
              <w:jc w:val="right"/>
              <w:rPr>
                <w:rFonts w:ascii="Times New Roman" w:hAnsi="Times New Roman"/>
                <w:sz w:val="28"/>
              </w:rPr>
            </w:pPr>
            <w:r w:rsidRPr="0032697C">
              <w:rPr>
                <w:rFonts w:ascii="Times New Roman" w:hAnsi="Times New Roman"/>
                <w:sz w:val="28"/>
              </w:rPr>
              <w:t>И.И. Ульянченко</w:t>
            </w:r>
          </w:p>
        </w:tc>
      </w:tr>
    </w:tbl>
    <w:p w:rsidR="00DD0E9E" w:rsidRDefault="00DD0E9E" w:rsidP="0032697C">
      <w:pPr>
        <w:widowControl w:val="0"/>
        <w:spacing w:after="0" w:line="240" w:lineRule="exact"/>
        <w:ind w:left="5387"/>
      </w:pPr>
    </w:p>
    <w:p w:rsidR="00DD0E9E" w:rsidRDefault="00DD0E9E">
      <w:r>
        <w:br w:type="page"/>
      </w:r>
    </w:p>
    <w:p w:rsidR="00DD0E9E" w:rsidRDefault="00DD0E9E" w:rsidP="0032697C">
      <w:pPr>
        <w:widowControl w:val="0"/>
        <w:spacing w:after="0" w:line="240" w:lineRule="exact"/>
        <w:ind w:left="5387"/>
        <w:rPr>
          <w:rFonts w:ascii="Times New Roman" w:hAnsi="Times New Roman"/>
          <w:sz w:val="28"/>
        </w:rPr>
        <w:sectPr w:rsidR="00DD0E9E" w:rsidSect="000D644B">
          <w:headerReference w:type="default" r:id="rId10"/>
          <w:pgSz w:w="11905" w:h="16838"/>
          <w:pgMar w:top="1418" w:right="567" w:bottom="1134" w:left="1985" w:header="709" w:footer="709" w:gutter="0"/>
          <w:cols w:space="720"/>
          <w:titlePg/>
          <w:docGrid w:linePitch="299"/>
        </w:sectPr>
      </w:pPr>
    </w:p>
    <w:p w:rsidR="0032697C" w:rsidRPr="0032697C" w:rsidRDefault="0032697C" w:rsidP="0032697C">
      <w:pPr>
        <w:widowControl w:val="0"/>
        <w:spacing w:after="0" w:line="240" w:lineRule="exact"/>
        <w:ind w:left="5387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lastRenderedPageBreak/>
        <w:t>УТВЕРЖДЕНЫ</w:t>
      </w:r>
    </w:p>
    <w:p w:rsidR="0032697C" w:rsidRPr="0032697C" w:rsidRDefault="0032697C" w:rsidP="0032697C">
      <w:pPr>
        <w:widowControl w:val="0"/>
        <w:spacing w:after="0" w:line="240" w:lineRule="exact"/>
        <w:ind w:left="5387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widowControl w:val="0"/>
        <w:spacing w:after="0" w:line="240" w:lineRule="exact"/>
        <w:ind w:left="5387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>постановлением администрации</w:t>
      </w:r>
    </w:p>
    <w:p w:rsidR="0032697C" w:rsidRPr="0032697C" w:rsidRDefault="0032697C" w:rsidP="0032697C">
      <w:pPr>
        <w:widowControl w:val="0"/>
        <w:spacing w:after="0" w:line="240" w:lineRule="exact"/>
        <w:ind w:left="5387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города Ставрополя </w:t>
      </w:r>
    </w:p>
    <w:p w:rsidR="0032697C" w:rsidRPr="0032697C" w:rsidRDefault="0032697C" w:rsidP="0032697C">
      <w:pPr>
        <w:widowControl w:val="0"/>
        <w:spacing w:after="0" w:line="240" w:lineRule="exact"/>
        <w:ind w:left="5387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 xml:space="preserve">от                   №           </w:t>
      </w:r>
    </w:p>
    <w:p w:rsidR="0032697C" w:rsidRPr="0032697C" w:rsidRDefault="0032697C" w:rsidP="0032697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>ИЗМЕНЕНИЯ,</w:t>
      </w:r>
    </w:p>
    <w:p w:rsidR="0032697C" w:rsidRPr="0032697C" w:rsidRDefault="0032697C" w:rsidP="0032697C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widowControl w:val="0"/>
        <w:spacing w:after="0" w:line="240" w:lineRule="exact"/>
        <w:jc w:val="both"/>
        <w:rPr>
          <w:rFonts w:ascii="Times New Roman" w:hAnsi="Times New Roman"/>
          <w:sz w:val="28"/>
        </w:rPr>
      </w:pPr>
      <w:r w:rsidRPr="0032697C">
        <w:rPr>
          <w:rFonts w:ascii="Times New Roman" w:hAnsi="Times New Roman"/>
          <w:sz w:val="28"/>
        </w:rPr>
        <w:t>которые вносятся в Правила землепользования и застройки муниципального образования города Ставрополя Ставропольского края, утвержденные постановлением администрации города Ставрополя от 15.10.2021 № 2342</w:t>
      </w:r>
    </w:p>
    <w:p w:rsidR="0032697C" w:rsidRPr="0032697C" w:rsidRDefault="0032697C" w:rsidP="0032697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2697C" w:rsidRPr="00296C67" w:rsidRDefault="0032697C" w:rsidP="00296C67">
      <w:pPr>
        <w:pStyle w:val="a7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</w:rPr>
      </w:pPr>
      <w:r w:rsidRPr="00296C67">
        <w:rPr>
          <w:rFonts w:ascii="Times New Roman" w:hAnsi="Times New Roman"/>
          <w:sz w:val="28"/>
        </w:rPr>
        <w:t>Таблицу 14 статьи 38 изложить в следующей редакции:</w:t>
      </w:r>
    </w:p>
    <w:p w:rsidR="00DD52D3" w:rsidRDefault="00DD52D3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  <w:sectPr w:rsidR="00DD52D3" w:rsidSect="000D644B">
          <w:pgSz w:w="11905" w:h="16838"/>
          <w:pgMar w:top="1418" w:right="567" w:bottom="1134" w:left="1985" w:header="709" w:footer="709" w:gutter="0"/>
          <w:pgNumType w:start="1"/>
          <w:cols w:space="720"/>
          <w:titlePg/>
          <w:docGrid w:linePitch="299"/>
        </w:sectPr>
      </w:pP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</w:pPr>
    </w:p>
    <w:p w:rsidR="0032697C" w:rsidRPr="0032697C" w:rsidRDefault="0032697C" w:rsidP="003269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697C">
        <w:rPr>
          <w:rFonts w:ascii="Times New Roman" w:hAnsi="Times New Roman" w:cs="Times New Roman"/>
          <w:sz w:val="28"/>
          <w:szCs w:val="28"/>
        </w:rPr>
        <w:t>«Таблица 14</w:t>
      </w:r>
    </w:p>
    <w:p w:rsidR="0032697C" w:rsidRPr="0032697C" w:rsidRDefault="0032697C" w:rsidP="0032697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55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1984"/>
        <w:gridCol w:w="2552"/>
        <w:gridCol w:w="1417"/>
        <w:gridCol w:w="1559"/>
        <w:gridCol w:w="1560"/>
        <w:gridCol w:w="2551"/>
        <w:gridCol w:w="2312"/>
      </w:tblGrid>
      <w:tr w:rsidR="0032697C" w:rsidRPr="0032697C" w:rsidTr="00DD0E9E">
        <w:trPr>
          <w:trHeight w:val="464"/>
          <w:jc w:val="center"/>
        </w:trPr>
        <w:tc>
          <w:tcPr>
            <w:tcW w:w="615" w:type="dxa"/>
            <w:vMerge w:val="restart"/>
          </w:tcPr>
          <w:p w:rsidR="0032697C" w:rsidRPr="0032697C" w:rsidRDefault="0032697C" w:rsidP="00326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2697C" w:rsidRPr="0032697C" w:rsidRDefault="0032697C" w:rsidP="00326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32697C" w:rsidRPr="0032697C" w:rsidRDefault="0032697C" w:rsidP="00326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вида разрешенного использования земельного участка (код (числовое обозначение) вида разрешенного использования земельного участка)</w:t>
            </w:r>
          </w:p>
          <w:p w:rsidR="0032697C" w:rsidRPr="0032697C" w:rsidRDefault="0032697C" w:rsidP="00326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 w:val="restart"/>
          </w:tcPr>
          <w:p w:rsidR="0032697C" w:rsidRPr="0032697C" w:rsidRDefault="0032697C" w:rsidP="00326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вида разрешенного использования</w:t>
            </w:r>
          </w:p>
        </w:tc>
        <w:tc>
          <w:tcPr>
            <w:tcW w:w="9399" w:type="dxa"/>
            <w:gridSpan w:val="5"/>
          </w:tcPr>
          <w:p w:rsidR="0032697C" w:rsidRPr="0032697C" w:rsidRDefault="0032697C" w:rsidP="00326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размеры земельных участков и предельные параметры разрешенного строительства,</w:t>
            </w:r>
          </w:p>
          <w:p w:rsidR="0032697C" w:rsidRPr="0032697C" w:rsidRDefault="0032697C" w:rsidP="00326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реконструкции объектов капитального строительства</w:t>
            </w:r>
          </w:p>
        </w:tc>
      </w:tr>
      <w:tr w:rsidR="0032697C" w:rsidRPr="0032697C" w:rsidTr="00DD0E9E">
        <w:trPr>
          <w:trHeight w:val="1281"/>
          <w:jc w:val="center"/>
        </w:trPr>
        <w:tc>
          <w:tcPr>
            <w:tcW w:w="615" w:type="dxa"/>
            <w:vMerge/>
          </w:tcPr>
          <w:p w:rsidR="0032697C" w:rsidRPr="0032697C" w:rsidRDefault="0032697C" w:rsidP="00326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32697C" w:rsidRPr="0032697C" w:rsidRDefault="0032697C" w:rsidP="00326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32697C" w:rsidRPr="0032697C" w:rsidRDefault="0032697C" w:rsidP="00326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32697C" w:rsidRPr="0032697C" w:rsidRDefault="0032697C" w:rsidP="00326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1559" w:type="dxa"/>
          </w:tcPr>
          <w:p w:rsidR="0032697C" w:rsidRPr="0032697C" w:rsidRDefault="0032697C" w:rsidP="00326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(минимальные  и (или) максимальные) размеры земельных участков, в том числе их площадь, кв. м</w:t>
            </w:r>
            <w:proofErr w:type="gramEnd"/>
          </w:p>
        </w:tc>
        <w:tc>
          <w:tcPr>
            <w:tcW w:w="1560" w:type="dxa"/>
          </w:tcPr>
          <w:p w:rsidR="0032697C" w:rsidRPr="0032697C" w:rsidRDefault="0032697C" w:rsidP="00326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Минимальные отступы от границ земельных участков</w:t>
            </w:r>
          </w:p>
        </w:tc>
        <w:tc>
          <w:tcPr>
            <w:tcW w:w="2312" w:type="dxa"/>
          </w:tcPr>
          <w:p w:rsidR="0032697C" w:rsidRPr="0032697C" w:rsidRDefault="0032697C" w:rsidP="00326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предельные параметры</w:t>
            </w:r>
          </w:p>
        </w:tc>
      </w:tr>
    </w:tbl>
    <w:p w:rsidR="0032697C" w:rsidRPr="0032697C" w:rsidRDefault="0032697C" w:rsidP="0032697C">
      <w:pPr>
        <w:spacing w:after="0" w:line="14" w:lineRule="exact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1984"/>
        <w:gridCol w:w="2551"/>
        <w:gridCol w:w="1504"/>
        <w:gridCol w:w="1472"/>
        <w:gridCol w:w="1560"/>
        <w:gridCol w:w="2550"/>
        <w:gridCol w:w="2315"/>
      </w:tblGrid>
      <w:tr w:rsidR="0032697C" w:rsidRPr="0032697C" w:rsidTr="00DD0E9E">
        <w:trPr>
          <w:tblHeader/>
          <w:jc w:val="center"/>
        </w:trPr>
        <w:tc>
          <w:tcPr>
            <w:tcW w:w="614" w:type="dxa"/>
            <w:vAlign w:val="center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4" w:type="dxa"/>
            <w:vAlign w:val="center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2" w:type="dxa"/>
            <w:vAlign w:val="center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0" w:type="dxa"/>
            <w:vAlign w:val="center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5" w:type="dxa"/>
            <w:vAlign w:val="center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2697C" w:rsidRPr="0032697C" w:rsidTr="00DD0E9E">
        <w:trPr>
          <w:jc w:val="center"/>
        </w:trPr>
        <w:tc>
          <w:tcPr>
            <w:tcW w:w="14550" w:type="dxa"/>
            <w:gridSpan w:val="8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виды разрешенного использования территориальной зоны «Ж-1.1. Зона </w:t>
            </w:r>
            <w:proofErr w:type="spell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разноэтажной</w:t>
            </w:r>
            <w:proofErr w:type="spell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жилой застройки»</w:t>
            </w:r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 (2.1)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сельскохозяйственных культур;</w:t>
            </w:r>
            <w:proofErr w:type="gram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6,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3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‒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300 кв. м, максимальная площадь земельного участка ‒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1500 кв. м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площадью до           800 кв. м включительно ‒ 40,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земельных участках площадью более 800 кв. м ‒ 30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6758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</w:t>
            </w:r>
            <w:r w:rsidR="000C31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0C31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м.</w:t>
            </w:r>
          </w:p>
          <w:p w:rsidR="0032697C" w:rsidRPr="0032697C" w:rsidRDefault="0032697C" w:rsidP="00326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Расстояние до места допустимого размещения </w:t>
            </w:r>
          </w:p>
          <w:p w:rsidR="0032697C" w:rsidRPr="0032697C" w:rsidRDefault="0032697C" w:rsidP="00326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вспомогательных сооружений от границ земельного участка -1 м; для гаражей для собственных нужд </w:t>
            </w:r>
          </w:p>
          <w:p w:rsidR="0032697C" w:rsidRPr="0032697C" w:rsidRDefault="0032697C" w:rsidP="00326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от границы земельного участка</w:t>
            </w:r>
            <w:r w:rsidR="000C31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0C31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1 м, </w:t>
            </w:r>
          </w:p>
          <w:p w:rsidR="0032697C" w:rsidRPr="0032697C" w:rsidRDefault="0032697C" w:rsidP="00326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от границы земельного участка, смежной с линией объекта улично-дорожной сети</w:t>
            </w:r>
            <w:r w:rsidR="000C31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установлению. Расстояние для вспомогательных сооружений и для гаражей для собственных нужд может быть сокращено по взаимному согласию правообладателей земельных участков или объектов капитального строительства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Расстояния от окон жилых помещений индивидуального дома (комнат, кухонь и веранд) до стен дома и хозяйственных построек, расположенных на соседних земельных участках, должны быть не менее 6 м, данные расстояния могут быть сокращены по взаимному согласию правообладателей земельных участков или объектов капитального строительства</w:t>
            </w:r>
          </w:p>
          <w:p w:rsidR="0032697C" w:rsidRPr="0032697C" w:rsidRDefault="00675812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32697C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Блокированная жилая застройка (2.3)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6,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3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минимальная площадь земельного участка ‒             150 кв. м для одного блока, максимальная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 земельного участка - не подлежит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(улица, проспект, бульвар, шоссе)</w:t>
            </w:r>
            <w:r w:rsidR="000C31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</w:t>
            </w:r>
            <w:r w:rsidR="000C31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на котором отсутствует объект капитального строительства, имеющий общую стену с </w:t>
            </w: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блок-секцией</w:t>
            </w:r>
            <w:proofErr w:type="gram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или землями, находящимися в государственной и муниципальной собственности</w:t>
            </w:r>
            <w:r w:rsidR="000C31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м. Расстояние до места допустимого размещения </w:t>
            </w:r>
          </w:p>
          <w:p w:rsidR="0032697C" w:rsidRPr="0032697C" w:rsidRDefault="0032697C" w:rsidP="003269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вспомогательных сооружений от границ земельного участка -</w:t>
            </w:r>
            <w:r w:rsidR="000C31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1 м; для гаражей для собственных нужд от границы земельного участка</w:t>
            </w:r>
            <w:r w:rsidR="000C31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0C31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1 м, от границы земельного участка, смежной с линией объекта улично-дорожной сети</w:t>
            </w:r>
            <w:r w:rsidR="000C31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установлению. Расстояние для вспомогательных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сооружений и для гаражей для собственных нужд может быть сокращено по взаимному согласию правообладателей земельных участков или объектов капитального строительства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hyperlink r:id="rId11" w:anchor="block_131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3.1.1‒3.1.2</w:t>
              </w:r>
            </w:hyperlink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за исключением линейных объектов и входящих в их состав сооружений,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0C31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</w:t>
            </w:r>
            <w:r w:rsidR="000C31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0C31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Предоставление коммунальных услуг (3.1.1)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зданий и сооружений, обеспечивающих поставку воды, тепла, электричества,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линейных объектов и входящих в их состав сооружений, расстояние до места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за исключением линейных объектов и входящих в их состав сооружений,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земельными участками, находящимися в государственной и муниципальной собственности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застройки) расстояние до места допустимого размещения объекта капитального строительства от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Дома социального обслуживания (3.2.1)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 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Оказание социальной помощи населению (3.2.2)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зданий, предназначенных для служб психологической и бесплатной юридической помощи, социальных, пенсионных и иных служб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8,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улично-дорожной сети (улица, проспект, бульвар, шоссе)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       тупик)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Оказание услуг связи (3.2.3)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Общежития (3.2.4)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12" w:anchor="block_1047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кодом 4.7</w:t>
              </w:r>
            </w:hyperlink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 (3.3)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парикмахерские, прачечные, химчистки)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6,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3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шоссе)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Здравоохранение (3.4)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 кодами 3.4.1‒3.4.2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стены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trHeight w:val="5245"/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Амбулаторно-поликлиническое обслуживание (3.4.1)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Стационарное медицинское обслуживание (3.4.2)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8,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смежной с линией объекта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улично-дорожной сети (проезд, переулок, тупик)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Дошкольное, начальное и среднее общее образование (3.5.1)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 спортом</w:t>
            </w:r>
            <w:proofErr w:type="gramEnd"/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Объекты культурно-досуговой деятельности (3.6.1)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- 5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Парки культуры и отдыха (3.6.2)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без размещения объектов капитального строительства </w:t>
            </w:r>
            <w:hyperlink w:anchor="P286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Общественное управление (3.8)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с </w:t>
            </w:r>
            <w:hyperlink r:id="rId13" w:anchor="block_138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3.8.1‒3.8.2</w:t>
              </w:r>
            </w:hyperlink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8,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Обеспечение научной деятельности (3.9)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  <w:hyperlink r:id="rId14" w:anchor="block_1039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3.9.1‒3.9.3</w:t>
              </w:r>
            </w:hyperlink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‒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Проведение научных исследований (3.9.2)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зданий и сооружений, предназначенных для проведения научных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8,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участка, смежной с линией объекта улично-дорожной сети (улица, проспект, бульвар, шоссе)</w:t>
            </w:r>
            <w:r w:rsidR="00A85989" w:rsidRP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A85989" w:rsidRP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A85989" w:rsidRP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Магазины (4.4)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земельных участков ‒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200 кв. м, максимальная площадь земельных участков ‒ не подлежит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A85989" w:rsidRP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A85989" w:rsidRP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 или землями, смежной с земельным участком, землями или земельными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участками, находящимися в государственной и муниципальной собственности</w:t>
            </w:r>
            <w:r w:rsidR="00A85989" w:rsidRP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застройки) расстояние до места допустимого размещения объекта капитального строительства от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Банковская и страховая деятельность (4.5)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A85989" w:rsidRP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A85989" w:rsidRP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A85989" w:rsidRP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 (4.6)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6,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3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улично-дорожной сети (улица, проспект, бульвар, шоссе)</w:t>
            </w:r>
            <w:r w:rsidR="00A85989" w:rsidRP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A85989" w:rsidRP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A85989" w:rsidRPr="00A8598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Гостиничное обслуживание (4.7)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гостиниц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Стоянка транспортных средств (4.9.2)</w:t>
            </w:r>
          </w:p>
        </w:tc>
        <w:tc>
          <w:tcPr>
            <w:tcW w:w="2551" w:type="dxa"/>
          </w:tcPr>
          <w:p w:rsidR="0032697C" w:rsidRPr="0032697C" w:rsidRDefault="00810A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2697C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азмещение стоянок (парковок) легковых автомобилей и других </w:t>
            </w:r>
            <w:proofErr w:type="spellStart"/>
            <w:r w:rsidR="0032697C" w:rsidRPr="0032697C">
              <w:rPr>
                <w:rFonts w:ascii="Times New Roman" w:hAnsi="Times New Roman" w:cs="Times New Roman"/>
                <w:sz w:val="20"/>
                <w:szCs w:val="20"/>
              </w:rPr>
              <w:t>мототранспортных</w:t>
            </w:r>
            <w:proofErr w:type="spellEnd"/>
            <w:r w:rsidR="0032697C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2315" w:type="dxa"/>
          </w:tcPr>
          <w:p w:rsidR="0032697C" w:rsidRPr="0032697C" w:rsidRDefault="00675812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32697C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Обеспечение спортивно-зрелищных мероприятий (5.1.1)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спортивно-зрелищных зданий и сооружений, имеющих 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Обеспечение занятий спортом в помещениях (5.1.2)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Площадки для занятий спортом (5.1.3)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2315" w:type="dxa"/>
          </w:tcPr>
          <w:p w:rsidR="0032697C" w:rsidRPr="0032697C" w:rsidRDefault="00675812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32697C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Оборудованные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площадки для занятий спортом (5.1.4)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размещение сооружений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подлежит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установлению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подлежат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подлежит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подлежат установлению</w:t>
            </w:r>
          </w:p>
        </w:tc>
        <w:tc>
          <w:tcPr>
            <w:tcW w:w="2315" w:type="dxa"/>
          </w:tcPr>
          <w:p w:rsidR="0032697C" w:rsidRPr="0032697C" w:rsidRDefault="00675812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32697C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Спортивные базы (5.1.7)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Связь (6.8)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связи, радиовещания, телевидения, включая воздушные радиорелейные, надземные и подземные кабельные линии связи,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  <w:hyperlink r:id="rId15" w:anchor="block_131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3.1.1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16" w:anchor="block_1323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3.2.3</w:t>
              </w:r>
            </w:hyperlink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линейных объектов и входящих в их состав сооружений, расстояние до места допустимого размещения объекта капитального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Автомобильный транспорт (7.2)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17" w:anchor="block_172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7.2.1‒7.2.3</w:t>
              </w:r>
            </w:hyperlink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за исключением линейных объектов и входящих в их состав сооружений,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автомобильных дорог (7.2.1)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18" w:anchor="block_1027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2.7.1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19" w:anchor="block_1049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4.9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20" w:anchor="block_1723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7.2.3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, а также некапитальных сооружений, предназначенных для охраны транспортных средств;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2315" w:type="dxa"/>
          </w:tcPr>
          <w:p w:rsidR="0032697C" w:rsidRPr="0032697C" w:rsidRDefault="00675812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2376" w:history="1">
              <w:r w:rsidR="0032697C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Обслуживание перевозок пассажиров (7.2.2)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зданий и сооружений, предназначенных для обслуживания пассажиров,    за исключением объектов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капитального строительства, размещение которых предусмотрено содержанием вида разрешенного использования с кодом 7.6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смежной с линией объекта улично-дорожной сети (улица, проспект, бульвар, шоссе)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Стоянки транспорта общего пользования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(7.2.3)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стоянок транспортных средств, осуществляющих перевозки людей по установленному маршруту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2315" w:type="dxa"/>
          </w:tcPr>
          <w:p w:rsidR="0032697C" w:rsidRPr="0032697C" w:rsidRDefault="00675812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2376" w:history="1">
              <w:r w:rsidR="0032697C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Обеспечение внутреннего правопорядка (8.3)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и спасательных служб, в которых существует военизированная служба; размещение объектов гражданской обороны, за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исключением объектов гражданской обороны, являющихся частями производственных зданий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8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тупик)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земельные участки общего пользования.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Содержание данного вида разрешенного использования включает в себя содержание видов разрешенного использования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  <w:hyperlink r:id="rId21" w:anchor="block_1120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12.0.1‒12.0.2</w:t>
              </w:r>
            </w:hyperlink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2315" w:type="dxa"/>
          </w:tcPr>
          <w:p w:rsidR="0032697C" w:rsidRPr="0032697C" w:rsidRDefault="00675812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2865" w:history="1">
              <w:r w:rsidR="0032697C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 (12.0.1)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придорожных стоянок (парковок)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транспортных сре</w:t>
            </w: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22" w:anchor="block_1027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2.7.1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23" w:anchor="block_1049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4.9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24" w:anchor="block_1723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7.2.3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, а также некапитальных сооружений, предназначенных для охраны транспортных средств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2315" w:type="dxa"/>
          </w:tcPr>
          <w:p w:rsidR="0032697C" w:rsidRPr="0032697C" w:rsidRDefault="00675812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2865" w:history="1">
              <w:r w:rsidR="0032697C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2315" w:type="dxa"/>
          </w:tcPr>
          <w:p w:rsidR="0032697C" w:rsidRPr="0032697C" w:rsidRDefault="00675812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2865" w:history="1">
              <w:r w:rsidR="0032697C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участки, входящие в состав общего имущества собственников индивидуальных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жилых домов в малоэтажном жилом комплексе (14.0)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земельные участки, относящиеся к общему имуществу собственников индивидуальных жилых домов в малоэтажном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смежной с линией объекта улично-дорожной сети (улица, проспект, бульвар, шоссе)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14550" w:type="dxa"/>
            <w:gridSpan w:val="8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Условно разрешенные виды использования территориальной зоны «Ж-1.1. Зона </w:t>
            </w:r>
            <w:proofErr w:type="spell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разноэтажной</w:t>
            </w:r>
            <w:proofErr w:type="spell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жилой застройки»</w:t>
            </w:r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Малоэтажная многоквартирная 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жилая застройка (2.1.1)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малоэтажных многоквартирных домов (многоквартирные дома высотой до 4 этажей, включая </w:t>
            </w: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мансардный</w:t>
            </w:r>
            <w:proofErr w:type="gram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помещений в малоэтажном многоквартирном доме не составляет более 15% общей площади помещений дома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7,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4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и муниципальной собственности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длинными сторонами жилых зданий принимаются расстояния (бытовые разрывы):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для жилых зданий с количеством этажей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2 ‒ 3 этажа ‒ не менее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15 м; для жилых зданий с количеством этажей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от 4 включительно ‒ в соответствии с нормами инсоляции, освещенности и противопожарных требований, но не менее 20 м </w:t>
            </w:r>
            <w:hyperlink w:anchor="P102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 (2.5)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  <w:proofErr w:type="gramEnd"/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11,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8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40,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земельным участком, землями или земельными участками, находящимися в государственной и муниципальной собственности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м. Расстояние до стены подземной автостоянки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от границы земельного участка, смежной с линией объекта улично-дорожной сети, не нормируется,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1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между длинными сторонами жилых зданий принимаются расстояния (бытовые разрывы): для жилых зданий с количеством этажей 2 ‒ 3 этажа ‒ не менее 15 м; для жилых зданий с количеством этажей от 4 включительно ‒ в соответствии с нормами инсоляции, освещенности и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противопожарных требований,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но не менее 20 м </w:t>
            </w:r>
            <w:hyperlink w:anchor="P102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Хранение автотранспорта (2.7.1)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-места, за исключением гаражей, размещение которых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предусмотрено содержанием видов разрешенного использования с кодами 2.7.2, 4.9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гаражей боксового типа, отдельно стоящих, в том числе в гаражных, гаражно-строительных кооперативах количество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этажей – 2,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‒ 1;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5 ‒ для подземных стоянок;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5 ‒ для наземных стоянок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минимальная площадь земельного участка –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максимальная площадь земельного участка –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не подлежит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для гаражей боксового типа, отдельно стоящих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расстояние до стены объекта капитального строительства от границ земельного участка не нормируется. Расстояние до стены подземной автостоянки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от границы земельного участка,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смежной с линией объекта улично-дорожной сети не нормируется,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1 м.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Для наземных автостоянок  расстояние до стены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 смежной с линией объекта улично-дорожной сети (проезд, переулок, тупик)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  <w:proofErr w:type="gramEnd"/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 (3.3)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(похоронные бюро)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6,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3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шоссе)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6F3FBC" w:rsidRPr="006F3F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286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Религиозное использование (3.7)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 </w:t>
            </w:r>
            <w:hyperlink r:id="rId25" w:anchor="block_137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3.7.1‒3.7.2</w:t>
              </w:r>
            </w:hyperlink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400A83" w:rsidRPr="0040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400A83" w:rsidRPr="0040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Амбулаторное ветеринарное обслуживание </w:t>
            </w:r>
            <w:r w:rsidR="002D18F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26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3.10.1</w:t>
              </w:r>
            </w:hyperlink>
            <w:r w:rsidR="002D18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400A83" w:rsidRPr="0040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400A83" w:rsidRPr="0040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400A83" w:rsidRPr="0040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Деловое управление </w:t>
            </w:r>
            <w:hyperlink r:id="rId27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(4.1)</w:t>
              </w:r>
            </w:hyperlink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11,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8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400A83" w:rsidRPr="0040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смежной с линией объекта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Объекты торговли (торговые центры, торгово-развлекательные центры (комплексы) (4.2)</w:t>
            </w:r>
            <w:proofErr w:type="gramEnd"/>
          </w:p>
        </w:tc>
        <w:tc>
          <w:tcPr>
            <w:tcW w:w="2551" w:type="dxa"/>
          </w:tcPr>
          <w:p w:rsidR="0032697C" w:rsidRPr="0032697C" w:rsidRDefault="00810A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2697C" w:rsidRPr="0032697C">
              <w:rPr>
                <w:rFonts w:ascii="Times New Roman" w:hAnsi="Times New Roman" w:cs="Times New Roman"/>
                <w:sz w:val="20"/>
                <w:szCs w:val="20"/>
              </w:rPr>
              <w:t>азмещение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ктов капитального строительства</w:t>
            </w:r>
            <w:r w:rsidR="0032697C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площадью свыше 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hyperlink r:id="rId28" w:anchor="block_1045" w:history="1">
              <w:r w:rsidR="0032697C"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4.5, 4.6, 4.8 ‒ 4.8.2</w:t>
              </w:r>
            </w:hyperlink>
            <w:r w:rsidR="0032697C" w:rsidRPr="0032697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11,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8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Рынки (4.3)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более 200 кв.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гаражей и (или) стоянок для автомобилей сотрудников и посетителей рынка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6,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3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Развлекательные мероприятия (4.8.1)</w:t>
            </w:r>
          </w:p>
        </w:tc>
        <w:tc>
          <w:tcPr>
            <w:tcW w:w="2551" w:type="dxa"/>
          </w:tcPr>
          <w:p w:rsidR="0032697C" w:rsidRPr="0032697C" w:rsidRDefault="0032697C" w:rsidP="0081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         т. 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., игровых автоматов (кроме игрового оборудования,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используемого для проведения азартных игр), игровых площадок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6,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3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810A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земельным участком, землями или земельными участками, находящимися в государственной и муниципальной собственности</w:t>
            </w:r>
            <w:r w:rsidR="00400A83" w:rsidRPr="0040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застройки) расстояние до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Проведение азартных игр (4.8.2)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предназначенных для размещения букмекерских контор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6,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3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400A83" w:rsidRPr="0040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400A83" w:rsidRPr="0040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400A83" w:rsidRPr="0040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Служебные гаражи (4.9)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постоянных или временных гаражей,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 с </w:t>
            </w:r>
            <w:hyperlink r:id="rId29" w:anchor="block_1030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3.0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30" w:anchor="block_1040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4.0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гаражей боксового типа,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отдельно стоящих количество этажей – 2,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‒ 1;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5 ‒ для подземных стоянок;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5 ‒ для наземных стоянок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минимальная площадь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участка ‒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18 кв. м, максимальная площадь земельного участка ‒ не подлежит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400A83" w:rsidRPr="0040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 </w:t>
            </w: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</w:t>
            </w:r>
            <w:r w:rsidR="00400A83" w:rsidRPr="0040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400A83" w:rsidRPr="0040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м. Расстояние до стены подземной автостоянки       от границы земельного участка, смежной с линией объекта улично-дорожной сети, не нормируется,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400A83" w:rsidRPr="0040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1 м</w:t>
            </w:r>
            <w:proofErr w:type="gramEnd"/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w:anchor="P102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2D18F4" w:rsidRPr="0032697C" w:rsidTr="00DD0E9E">
        <w:trPr>
          <w:jc w:val="center"/>
        </w:trPr>
        <w:tc>
          <w:tcPr>
            <w:tcW w:w="614" w:type="dxa"/>
          </w:tcPr>
          <w:p w:rsidR="002D18F4" w:rsidRPr="0032697C" w:rsidRDefault="002D18F4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53.</w:t>
            </w:r>
          </w:p>
        </w:tc>
        <w:tc>
          <w:tcPr>
            <w:tcW w:w="1984" w:type="dxa"/>
          </w:tcPr>
          <w:p w:rsidR="002D18F4" w:rsidRPr="0032697C" w:rsidRDefault="002D18F4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18F4">
              <w:rPr>
                <w:rFonts w:ascii="Times New Roman" w:hAnsi="Times New Roman" w:cs="Times New Roman"/>
                <w:sz w:val="20"/>
                <w:szCs w:val="20"/>
              </w:rPr>
              <w:t>Автомобильные мойки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(4.9.1.3)</w:t>
            </w:r>
          </w:p>
        </w:tc>
        <w:tc>
          <w:tcPr>
            <w:tcW w:w="2551" w:type="dxa"/>
          </w:tcPr>
          <w:p w:rsidR="002D18F4" w:rsidRPr="002D18F4" w:rsidRDefault="0024039D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D18F4" w:rsidRPr="002D18F4">
              <w:rPr>
                <w:rFonts w:ascii="Times New Roman" w:hAnsi="Times New Roman" w:cs="Times New Roman"/>
                <w:sz w:val="20"/>
                <w:szCs w:val="20"/>
              </w:rPr>
              <w:t>азмещение автомобильных моек, а также размещение магазинов сопутствующей торговли</w:t>
            </w:r>
          </w:p>
        </w:tc>
        <w:tc>
          <w:tcPr>
            <w:tcW w:w="1504" w:type="dxa"/>
          </w:tcPr>
          <w:p w:rsidR="002D18F4" w:rsidRPr="0032697C" w:rsidRDefault="0024039D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этажей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5, из них этажность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72" w:type="dxa"/>
          </w:tcPr>
          <w:p w:rsidR="002D18F4" w:rsidRPr="0032697C" w:rsidRDefault="0024039D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2D18F4" w:rsidRPr="0032697C" w:rsidRDefault="0024039D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24039D" w:rsidRPr="0032697C" w:rsidRDefault="0024039D" w:rsidP="0024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улично-дорожной сети (улица, проспект, бульвар, шоссе)</w:t>
            </w:r>
            <w:r w:rsidR="00400A83" w:rsidRPr="0040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5 м; </w:t>
            </w:r>
          </w:p>
          <w:p w:rsidR="002D18F4" w:rsidRPr="0032697C" w:rsidRDefault="0024039D" w:rsidP="0024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</w:t>
            </w:r>
            <w:r w:rsidR="00400A83" w:rsidRPr="0040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400A83" w:rsidRPr="0040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3 м</w:t>
            </w:r>
          </w:p>
        </w:tc>
        <w:tc>
          <w:tcPr>
            <w:tcW w:w="2315" w:type="dxa"/>
          </w:tcPr>
          <w:p w:rsidR="0024039D" w:rsidRPr="0032697C" w:rsidRDefault="0024039D" w:rsidP="0024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</w:p>
          <w:p w:rsidR="0024039D" w:rsidRPr="0032697C" w:rsidRDefault="00675812" w:rsidP="00240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24039D" w:rsidRPr="0032697C">
                <w:rPr>
                  <w:rFonts w:ascii="Times New Roman" w:hAnsi="Times New Roman" w:cs="Times New Roman"/>
                  <w:sz w:val="20"/>
                  <w:szCs w:val="20"/>
                </w:rPr>
                <w:t xml:space="preserve">&lt;**&gt; </w:t>
              </w:r>
            </w:hyperlink>
          </w:p>
          <w:p w:rsidR="002D18F4" w:rsidRPr="0032697C" w:rsidRDefault="00675812" w:rsidP="002403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24039D" w:rsidRPr="0032697C">
                <w:rPr>
                  <w:rFonts w:ascii="Times New Roman" w:hAnsi="Times New Roman" w:cs="Times New Roman"/>
                  <w:sz w:val="20"/>
                  <w:szCs w:val="20"/>
                </w:rPr>
                <w:t xml:space="preserve">&lt;***&gt; 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32697C" w:rsidP="002D1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2D18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Ремонт автомобилей</w:t>
            </w:r>
          </w:p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(4.9.1.4)</w:t>
            </w:r>
          </w:p>
        </w:tc>
        <w:tc>
          <w:tcPr>
            <w:tcW w:w="2551" w:type="dxa"/>
          </w:tcPr>
          <w:p w:rsidR="0032697C" w:rsidRPr="0032697C" w:rsidRDefault="00BB4425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32697C" w:rsidRPr="0032697C">
              <w:rPr>
                <w:rFonts w:ascii="Times New Roman" w:hAnsi="Times New Roman" w:cs="Times New Roman"/>
                <w:sz w:val="20"/>
                <w:szCs w:val="20"/>
              </w:rPr>
              <w:t>азмещение мастерских, предназначенных для ремонта и обслуживания автомобилей, и прочих объектов дорожного сервиса, а также размещение магазинов сопутствующей торговли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этажей </w:t>
            </w:r>
            <w:r w:rsidR="002D18F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5, из них этажность </w:t>
            </w:r>
            <w:r w:rsidR="002D18F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не подлежат установлению 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не подлежит установлению 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400A83" w:rsidRPr="0040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18F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5 м; </w:t>
            </w:r>
          </w:p>
          <w:p w:rsidR="0032697C" w:rsidRPr="0032697C" w:rsidRDefault="0032697C" w:rsidP="0032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</w:t>
            </w:r>
            <w:r w:rsidR="00400A83" w:rsidRPr="0040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18F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3 м, смежной с земельным участком, землями или земельными участками, находящимися в государственной и муниципальной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</w:t>
            </w:r>
            <w:r w:rsidR="00400A83" w:rsidRPr="00400A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18F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3 м 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застройки) расстояние до места допустимого размещения объекта капитального строительства от границы земельного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</w:p>
          <w:p w:rsidR="0032697C" w:rsidRPr="0032697C" w:rsidRDefault="00675812" w:rsidP="0032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32697C" w:rsidRPr="0032697C">
                <w:rPr>
                  <w:rFonts w:ascii="Times New Roman" w:hAnsi="Times New Roman" w:cs="Times New Roman"/>
                  <w:sz w:val="20"/>
                  <w:szCs w:val="20"/>
                </w:rPr>
                <w:t xml:space="preserve">&lt;**&gt; </w:t>
              </w:r>
            </w:hyperlink>
          </w:p>
          <w:p w:rsidR="0032697C" w:rsidRPr="0032697C" w:rsidRDefault="00675812" w:rsidP="00326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32697C" w:rsidRPr="0032697C">
                <w:rPr>
                  <w:rFonts w:ascii="Times New Roman" w:hAnsi="Times New Roman" w:cs="Times New Roman"/>
                  <w:sz w:val="20"/>
                  <w:szCs w:val="20"/>
                </w:rPr>
                <w:t xml:space="preserve">&lt;***&gt; </w:t>
              </w:r>
            </w:hyperlink>
          </w:p>
        </w:tc>
      </w:tr>
      <w:tr w:rsidR="0032697C" w:rsidRPr="0032697C" w:rsidTr="00DD0E9E">
        <w:trPr>
          <w:jc w:val="center"/>
        </w:trPr>
        <w:tc>
          <w:tcPr>
            <w:tcW w:w="14550" w:type="dxa"/>
            <w:gridSpan w:val="8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Вспомогательные виды разрешенного использования территориальной зоны «Ж-1.1. Зона </w:t>
            </w:r>
            <w:proofErr w:type="spell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разноэтажной</w:t>
            </w:r>
            <w:proofErr w:type="spell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жилой застройки»</w:t>
            </w:r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24039D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32697C" w:rsidRPr="003269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Предоставление коммунальных услуг (3.1.1)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2315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&lt;***&gt;</w:t>
            </w:r>
          </w:p>
        </w:tc>
      </w:tr>
      <w:tr w:rsidR="0032697C" w:rsidRPr="0032697C" w:rsidTr="00DD0E9E">
        <w:trPr>
          <w:jc w:val="center"/>
        </w:trPr>
        <w:tc>
          <w:tcPr>
            <w:tcW w:w="614" w:type="dxa"/>
          </w:tcPr>
          <w:p w:rsidR="0032697C" w:rsidRPr="0032697C" w:rsidRDefault="0024039D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32697C" w:rsidRPr="003269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2551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декоративных, технических, планировочных, конструктивных устройств, элементов озеленения,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504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472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6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0" w:type="dxa"/>
          </w:tcPr>
          <w:p w:rsidR="0032697C" w:rsidRPr="0032697C" w:rsidRDefault="0032697C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2315" w:type="dxa"/>
          </w:tcPr>
          <w:p w:rsidR="0032697C" w:rsidRPr="0032697C" w:rsidRDefault="00675812" w:rsidP="00326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32697C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  <w:r w:rsidR="004F536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23443C" w:rsidRPr="0032697C" w:rsidRDefault="0023443C" w:rsidP="0023443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7C" w:rsidRPr="0032697C" w:rsidRDefault="00143360" w:rsidP="0014336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2697C" w:rsidRPr="0032697C" w:rsidRDefault="0032697C" w:rsidP="0032697C">
      <w:pPr>
        <w:tabs>
          <w:tab w:val="left" w:pos="851"/>
          <w:tab w:val="left" w:pos="1134"/>
          <w:tab w:val="left" w:pos="1276"/>
        </w:tabs>
        <w:spacing w:after="0" w:line="240" w:lineRule="auto"/>
        <w:ind w:right="-2" w:firstLine="709"/>
        <w:contextualSpacing/>
        <w:jc w:val="both"/>
        <w:outlineLvl w:val="0"/>
        <w:rPr>
          <w:rFonts w:ascii="Times New Roman" w:hAnsi="Times New Roman"/>
          <w:sz w:val="28"/>
        </w:rPr>
        <w:sectPr w:rsidR="0032697C" w:rsidRPr="0032697C" w:rsidSect="00056734">
          <w:headerReference w:type="first" r:id="rId35"/>
          <w:pgSz w:w="16838" w:h="11905" w:orient="landscape"/>
          <w:pgMar w:top="1985" w:right="1418" w:bottom="567" w:left="1134" w:header="709" w:footer="709" w:gutter="0"/>
          <w:cols w:space="720"/>
          <w:titlePg/>
          <w:docGrid w:linePitch="299"/>
        </w:sectPr>
      </w:pPr>
    </w:p>
    <w:p w:rsidR="00C329B9" w:rsidRPr="00296C67" w:rsidRDefault="00C329B9" w:rsidP="00296C67">
      <w:pPr>
        <w:pStyle w:val="a7"/>
        <w:numPr>
          <w:ilvl w:val="1"/>
          <w:numId w:val="2"/>
        </w:numPr>
        <w:tabs>
          <w:tab w:val="left" w:pos="851"/>
          <w:tab w:val="left" w:pos="1134"/>
          <w:tab w:val="left" w:pos="1276"/>
        </w:tabs>
        <w:spacing w:after="0" w:line="240" w:lineRule="auto"/>
        <w:ind w:right="-2"/>
        <w:jc w:val="both"/>
        <w:outlineLvl w:val="0"/>
        <w:rPr>
          <w:rFonts w:ascii="Times New Roman" w:hAnsi="Times New Roman"/>
          <w:sz w:val="28"/>
        </w:rPr>
      </w:pPr>
      <w:r w:rsidRPr="00296C67">
        <w:rPr>
          <w:rFonts w:ascii="Times New Roman" w:hAnsi="Times New Roman"/>
          <w:sz w:val="28"/>
        </w:rPr>
        <w:lastRenderedPageBreak/>
        <w:t>Таблицу 22 статьи 40 изложить в следующей редакции:</w:t>
      </w:r>
    </w:p>
    <w:p w:rsidR="0075025B" w:rsidRDefault="0075025B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  <w:sectPr w:rsidR="00C329B9" w:rsidSect="0023443C">
          <w:pgSz w:w="11905" w:h="16838"/>
          <w:pgMar w:top="1418" w:right="567" w:bottom="1134" w:left="1985" w:header="709" w:footer="709" w:gutter="0"/>
          <w:cols w:space="720"/>
          <w:titlePg/>
          <w:docGrid w:linePitch="299"/>
        </w:sectPr>
      </w:pPr>
    </w:p>
    <w:p w:rsidR="000E7C5F" w:rsidRPr="0032697C" w:rsidRDefault="000E7C5F" w:rsidP="000E7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697C">
        <w:rPr>
          <w:rFonts w:ascii="Times New Roman" w:hAnsi="Times New Roman" w:cs="Times New Roman"/>
          <w:sz w:val="28"/>
          <w:szCs w:val="28"/>
        </w:rPr>
        <w:lastRenderedPageBreak/>
        <w:t>«Таблица 22</w:t>
      </w:r>
    </w:p>
    <w:p w:rsidR="000E7C5F" w:rsidRPr="0032697C" w:rsidRDefault="000E7C5F" w:rsidP="000E7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682" w:type="dxa"/>
        <w:jc w:val="center"/>
        <w:tblInd w:w="128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1992"/>
        <w:gridCol w:w="2693"/>
        <w:gridCol w:w="1418"/>
        <w:gridCol w:w="1559"/>
        <w:gridCol w:w="1559"/>
        <w:gridCol w:w="2552"/>
        <w:gridCol w:w="2219"/>
      </w:tblGrid>
      <w:tr w:rsidR="000E7C5F" w:rsidRPr="0032697C" w:rsidTr="000E7C5F">
        <w:trPr>
          <w:trHeight w:val="521"/>
          <w:jc w:val="center"/>
        </w:trPr>
        <w:tc>
          <w:tcPr>
            <w:tcW w:w="690" w:type="dxa"/>
            <w:vMerge w:val="restart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92" w:type="dxa"/>
            <w:vMerge w:val="restart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вида разрешенного использования земельного участка (код (числовое обозначение) вида разрешенного использования земельного участка)</w:t>
            </w:r>
          </w:p>
        </w:tc>
        <w:tc>
          <w:tcPr>
            <w:tcW w:w="2693" w:type="dxa"/>
            <w:vMerge w:val="restart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вида разрешенного использования</w:t>
            </w:r>
          </w:p>
        </w:tc>
        <w:tc>
          <w:tcPr>
            <w:tcW w:w="9307" w:type="dxa"/>
            <w:gridSpan w:val="5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размеры земельных участков и предельные параметры разрешенного строительства, </w:t>
            </w:r>
          </w:p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реконструкции объектов капитального строительства</w:t>
            </w:r>
          </w:p>
        </w:tc>
      </w:tr>
      <w:tr w:rsidR="000E7C5F" w:rsidRPr="0032697C" w:rsidTr="000E7C5F">
        <w:trPr>
          <w:trHeight w:val="1155"/>
          <w:jc w:val="center"/>
        </w:trPr>
        <w:tc>
          <w:tcPr>
            <w:tcW w:w="690" w:type="dxa"/>
            <w:vMerge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vMerge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Предельное количество этажей зданий, строений, сооружений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Предельные (минимальные</w:t>
            </w:r>
            <w:proofErr w:type="gramEnd"/>
          </w:p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(или) максимальные) размеры земельных участков, в том числе их площадь, кв. м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Минимальные отступы от границ земельных участков</w:t>
            </w:r>
          </w:p>
        </w:tc>
        <w:tc>
          <w:tcPr>
            <w:tcW w:w="2219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69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предельные параметры</w:t>
            </w:r>
          </w:p>
        </w:tc>
      </w:tr>
    </w:tbl>
    <w:p w:rsidR="000E7C5F" w:rsidRPr="0032697C" w:rsidRDefault="000E7C5F" w:rsidP="000E7C5F">
      <w:pPr>
        <w:spacing w:after="0" w:line="14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1984"/>
        <w:gridCol w:w="2693"/>
        <w:gridCol w:w="1418"/>
        <w:gridCol w:w="1559"/>
        <w:gridCol w:w="1559"/>
        <w:gridCol w:w="2552"/>
        <w:gridCol w:w="2268"/>
      </w:tblGrid>
      <w:tr w:rsidR="000E7C5F" w:rsidRPr="0032697C" w:rsidTr="000E7C5F">
        <w:trPr>
          <w:tblHeader/>
          <w:jc w:val="center"/>
        </w:trPr>
        <w:tc>
          <w:tcPr>
            <w:tcW w:w="698" w:type="dxa"/>
            <w:vAlign w:val="center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2" w:type="dxa"/>
            <w:vAlign w:val="center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E7C5F" w:rsidRPr="0032697C" w:rsidTr="000E7C5F">
        <w:trPr>
          <w:jc w:val="center"/>
        </w:trPr>
        <w:tc>
          <w:tcPr>
            <w:tcW w:w="14731" w:type="dxa"/>
            <w:gridSpan w:val="8"/>
            <w:vAlign w:val="center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Основные виды разрешенного использования территориальной зоны «Ж-2. Зона регулирования жилой застройки»</w:t>
            </w:r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Среднеэтажная</w:t>
            </w:r>
            <w:proofErr w:type="spell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жилая застройка (2.5)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составляет более 20% общей площади помещений дома</w:t>
            </w:r>
            <w:proofErr w:type="gramEnd"/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40,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5279BA" w:rsidRPr="005279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</w:t>
            </w:r>
            <w:r w:rsidR="005279BA" w:rsidRPr="005279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5279BA" w:rsidRPr="005279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м.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Расстояние до стены подземной автостоянки -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от границы земельного участка, смежной с линией объекта улично-дорожной сети</w:t>
            </w:r>
            <w:r w:rsidR="005279BA" w:rsidRPr="005279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нормируется,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5279BA" w:rsidRPr="005279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1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длинными сторонами жилых зданий принимаются расстояния (бытовые разрывы):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для жилых зданий с количеством этажей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2 – 3 этажа ‒ не менее 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15 м;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для жилых зданий с количеством этажей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от 4 включительно ‒              в соответствии с нормами инсоляции, освещенности и противопожарных требований,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но не менее 20 м </w:t>
            </w:r>
            <w:hyperlink w:anchor="P102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  <w:hyperlink r:id="rId36" w:anchor="block_131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3.1.1‒3.1.2</w:t>
              </w:r>
            </w:hyperlink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линейных объектов и входящих в их состав сооружений, 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смежной с линией объекта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застройки) расстояние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Предоставление коммунальных услуг (3.1.1)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</w:t>
            </w:r>
            <w:proofErr w:type="gramEnd"/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линейных объектов и входящих в их состав сооружений, 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Административные здания организаций, обеспечивающих предоставление коммунальных услуг (3.1.2)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линейных объектов и входящих в их состав сооружений, 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Дома социального обслуживания (3.2.1)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размещения домов престарелых, домов ребенка, детских домов, пунктов ночлега для бездомных граждан;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 для временного размещения вынужденных переселенцев, лиц, признанных беженцами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смежной с линией объекта улично-дорожной сети (проезд, переулок, тупик), ‒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Оказание социальной помощи населению (3.2.2)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служб психологической и бесплатной юридической помощи, социальных, пенсионных и иных служб (службы занятости населения, пункты питания малоимущих граждан), в которых осуществляется прием граждан по вопросам оказания социальной помощи и назначения социальных или пенсионных выплат, а также для размещения общественных некоммерческих организаций: некоммерческих фондов, благотворительных организаций, клубов по интересам</w:t>
            </w:r>
            <w:proofErr w:type="gramEnd"/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‒5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Оказание услуг связи (3.2.3)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размещения пунктов оказания услуг почтовой, телеграфной, междугородней и международной телефонной связи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Общежития (3.2.4)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 </w:t>
            </w:r>
            <w:hyperlink r:id="rId37" w:anchor="block_1047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кодом 4.7</w:t>
              </w:r>
            </w:hyperlink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смежной с линией объекта улично-дорожной сети (проезд, переулок, тупик), ‒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 (3.3)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химчистки)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6,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3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trHeight w:val="5537"/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Здравоохранение (3.4)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 кодами 3.4.1‒3.4.2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Амбулаторно-поликлиническое обслуживание (3.4.1)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молочные кухни, станции донорства крови, клинические лаборатории)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смежной с линией объекта улично-дорожной сети (проезд, переулок, тупик), ‒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Стационарное медицинское обслуживание (3.4.2)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диспансеры, научно-медицинские учреждения и прочие объекты, обеспечивающие оказание услуги по лечению в стационаре); размещение станций скорой помощи; размещение площадок санитарной авиации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Образование и 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(3.5)</w:t>
            </w:r>
          </w:p>
        </w:tc>
        <w:tc>
          <w:tcPr>
            <w:tcW w:w="2693" w:type="dxa"/>
          </w:tcPr>
          <w:p w:rsidR="000E7C5F" w:rsidRPr="0032697C" w:rsidRDefault="00752B58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>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кодами 3.5.1 - 3.5.2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не подлежит установлению 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не подлежат установлению 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не подлежит установлению 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752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- 5 м; </w:t>
            </w:r>
          </w:p>
          <w:p w:rsidR="000E7C5F" w:rsidRPr="0032697C" w:rsidRDefault="000E7C5F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</w:t>
            </w:r>
            <w:r w:rsidR="00752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- 3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752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- 3 м 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</w:p>
          <w:p w:rsidR="000E7C5F" w:rsidRPr="0032697C" w:rsidRDefault="00675812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 xml:space="preserve">&lt;**&gt; </w:t>
              </w:r>
            </w:hyperlink>
          </w:p>
          <w:p w:rsidR="000E7C5F" w:rsidRPr="0032697C" w:rsidRDefault="00675812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  <w:r w:rsidR="000E7C5F" w:rsidRPr="0032697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 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Дошкольное, начальное и среднее общее образование (3.5.1)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 спортом</w:t>
            </w:r>
            <w:proofErr w:type="gramEnd"/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752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</w:t>
            </w:r>
            <w:r w:rsidR="00752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 м, смежной с земельным участком,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Культурное развитие (3.6) 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зданий и сооружений, предназначенных для размещения объектов культуры. </w:t>
            </w:r>
          </w:p>
          <w:p w:rsidR="000E7C5F" w:rsidRDefault="000E7C5F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кодами </w:t>
            </w:r>
          </w:p>
          <w:p w:rsidR="000E7C5F" w:rsidRPr="0032697C" w:rsidRDefault="000E7C5F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3.6.1 - 3.6.3 </w:t>
            </w:r>
          </w:p>
        </w:tc>
        <w:tc>
          <w:tcPr>
            <w:tcW w:w="1418" w:type="dxa"/>
          </w:tcPr>
          <w:p w:rsidR="000E7C5F" w:rsidRDefault="000E7C5F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этажей - 8, </w:t>
            </w:r>
          </w:p>
          <w:p w:rsidR="000E7C5F" w:rsidRPr="0032697C" w:rsidRDefault="000E7C5F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из них этажность - 5 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не подлежат установлению 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 поверхности земли - 60, ниже отметки земли - 90 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 - 5 м; </w:t>
            </w:r>
          </w:p>
          <w:p w:rsidR="000E7C5F" w:rsidRPr="0032697C" w:rsidRDefault="000E7C5F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 - 3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0E63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- 3 м 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</w:p>
          <w:p w:rsidR="000E7C5F" w:rsidRPr="0032697C" w:rsidRDefault="00675812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0E7C5F" w:rsidRPr="0032697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&lt;**&gt; </w:t>
              </w:r>
            </w:hyperlink>
          </w:p>
          <w:p w:rsidR="000E7C5F" w:rsidRPr="0032697C" w:rsidRDefault="00675812" w:rsidP="000E7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0E7C5F" w:rsidRPr="0032697C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&lt;***&gt; 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Объекты культурно-досуговой деятельности (3.6.1)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размещения музеев, выставочных залов, художественных галерей, домов культуры, библиотек, кинотеатров и кинозалов, театров, филармоний, концертных залов, планетариев</w:t>
            </w:r>
            <w:proofErr w:type="gramEnd"/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Парки культуры и отдыха (3.6.2)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парков культуры и отдыха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без размещения объектов капитального строительства </w:t>
            </w:r>
            <w:hyperlink w:anchor="P3908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Общественное управление (3.8)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разрешенного использования с </w:t>
            </w:r>
            <w:hyperlink r:id="rId42" w:anchor="block_138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3.8.1‒3.8.2</w:t>
              </w:r>
            </w:hyperlink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смежной с линией объекта улично-дорожной сети (улица, проспект, бульвар,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(3.8.1)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Представительская деятельность (3.8.2)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зданий, предназначенных для дипломатических представительств иностранных государств и субъектов Российской Федерации, консульских учреждений в Российской Федерации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Обеспечение научной деятельности (3.9)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  <w:hyperlink r:id="rId43" w:anchor="block_1039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3.9.1‒3.9.3</w:t>
              </w:r>
            </w:hyperlink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смежной с линией объекта улично-дорожной сети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в области гидрометеорологии и смежных с ней областях (3.9.1)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капитального строительства, предназначенных для наблюдений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- космического пространства, зданий и сооружений,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используемых в области гидрометеорологии и смежных с ней областях (доплеровские метеорологические радиолокаторы, гидрологические посты и другие)</w:t>
            </w:r>
            <w:proofErr w:type="gramEnd"/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Проведение научных исследований (3.9.2)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предназначенных для проведения научных изысканий, исследований и разработок (научно-исследовательские и проектные институты, научные центры, инновационные центры, государственные академии наук, опытно-конструкторские центры, в том числе отраслевые)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Магазины (4.4)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капитального строительства, предназначенных для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продажи товаров, торговая площадь которых составляет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до 5000 кв. м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минимальная площадь земельных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участков ‒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200 кв. м, максимальная площадь земельных участков ‒ 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уровне поверхности земли – 60,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ниже отметки земли – 90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расстояние до места допустимого размещения объекта капитального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Банковская и страховая деятельность (4.5)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землями или земельными участками,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застройки) расстояние до места допустимого размещения объекта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 (4.6)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6,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3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Гостиничное обслуживание (4.7)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гостиниц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на уровне поверхности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– 60,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расстояние до места допустимого размещения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752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</w:t>
            </w:r>
            <w:r w:rsidR="00752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752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Стоянка транспортных средств (4.9.2)</w:t>
            </w:r>
          </w:p>
        </w:tc>
        <w:tc>
          <w:tcPr>
            <w:tcW w:w="2693" w:type="dxa"/>
          </w:tcPr>
          <w:p w:rsidR="000E7C5F" w:rsidRPr="0032697C" w:rsidRDefault="00752B58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азмещение стоянок (парковок) легковых автомобилей и других </w:t>
            </w:r>
            <w:proofErr w:type="spellStart"/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>мототранспортных</w:t>
            </w:r>
            <w:proofErr w:type="spellEnd"/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средств, в том числе мотоциклов, мотороллеров, мотоколясок, мопедов, скутеров, за исключением встроенных, пристроенных и встроенно-пристроенных стоянок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0E7C5F" w:rsidRPr="0032697C" w:rsidRDefault="00675812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спортивно-зрелищных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(5.1.1)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размещение спортивно-зрелищных зданий и сооружений, имеющих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специальные места для зрителей от 500 мест (стадионов, дворцов спорта, ледовых дворцов, ипподромов)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из них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Обеспечение занятий спортом в помещениях (5.1.2)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спортивных клубов, спортивных залов, бассейнов, физкультурно-оздоровительных комплексов в зданиях и сооружениях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землями или земельными участками,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застройки) расстояние до места допустимого размещения объекта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Площадки для занятий спортом (5.1.3)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0E7C5F" w:rsidRPr="0032697C" w:rsidRDefault="00675812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Оборудованные площадки для занятий спортом (5.1.4)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сооружений для занятия спортом и физкультурой на открытом воздухе (теннисные корты, автодромы, мотодромы, трамплины, спортивные стрельбища)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0E7C5F" w:rsidRPr="0032697C" w:rsidRDefault="00675812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Спортивные базы (5.1.7)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спортивных баз и лагерей, в которых осуществляется спортивная подготовка длительно проживающих в них лиц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смежной с линией объекта улично-дорожной сети (проезд, переулок, тупик), ‒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Связь (6.8)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объектов связи, размещение которых предусмотрено содержанием видов разрешенного использования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  <w:hyperlink r:id="rId44" w:anchor="block_131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3.1.1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45" w:anchor="block_1323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3.2.3</w:t>
              </w:r>
            </w:hyperlink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линейных объектов и входящих в их состав сооружений, 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Автомобильный транспорт (7.2)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 </w:t>
            </w:r>
            <w:hyperlink r:id="rId46" w:anchor="block_172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7.2.1‒7.2.3</w:t>
              </w:r>
            </w:hyperlink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автомобильных дорог (7.2.1)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автомобильных дорог за пределами населенных пунктов и технически связанных с ними сооружений, придорожных стоянок (парковок) транспортных сре</w:t>
            </w: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47" w:anchor="block_1027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2.7.1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48" w:anchor="block_1049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4.9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49" w:anchor="block_1723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7.2.3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а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также некапитальных сооружений, предназначенных для охраны транспортных средств;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объектов, предназначенных для размещения постов органов внутренних дел, ответственных за безопасность дорожного движения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0E7C5F" w:rsidRPr="0032697C" w:rsidRDefault="00675812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2376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Обслуживание перевозок пассажиров (7.2.2)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зданий и сооружений, предназначенных для обслуживания пассажиров, за исключением объектов капитального строительства, размещение которых предусмотрено содержанием вида разрешенного использования с </w:t>
            </w:r>
            <w:hyperlink r:id="rId50" w:anchor="block_1076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кодом 7.6</w:t>
              </w:r>
            </w:hyperlink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Обеспечение внутреннего правопорядка (8.3)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Росгвардии</w:t>
            </w:r>
            <w:proofErr w:type="spell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земельные участки общего пользования.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Содержание данного вида разрешенного использования включает в себя содержание видов разрешенного использования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  <w:hyperlink r:id="rId51" w:anchor="block_1120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12.0.1‒12.0.2</w:t>
              </w:r>
            </w:hyperlink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0E7C5F" w:rsidRPr="0032697C" w:rsidRDefault="00675812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3908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Улично-дорожная сеть (12.0.1)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улично-дорожной сети: автомобильных дорог,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велотранспортной</w:t>
            </w:r>
            <w:proofErr w:type="spell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и инженерной инфраструктуры;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придорожных стоянок (парковок) транспортных сре</w:t>
            </w: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дств в гр</w:t>
            </w:r>
            <w:proofErr w:type="gram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аницах городских улиц и дорог, за исключением предусмотренных видами разрешенного использования с </w:t>
            </w:r>
            <w:hyperlink r:id="rId52" w:anchor="block_1027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2.7.1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53" w:anchor="block_1049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4.9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54" w:anchor="block_1723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7.2.3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, а также некапитальных сооружений, предназначенных для охраны транспортных средств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0E7C5F" w:rsidRPr="0032697C" w:rsidRDefault="00675812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3908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общественных туалетов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0E7C5F" w:rsidRPr="0032697C" w:rsidRDefault="00675812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3908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Земельные участки, входящие в состав общего имущества собственников индивидуальных жилых домов в малоэтажном жилом комплексе (14.0)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земельные участки,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(или) для размещения объектов капитального строительства, иного имущества, относящегося к общему имуществу собственников индивидуальных жилых домов в малоэтажном жилом комплексе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14731" w:type="dxa"/>
            <w:gridSpan w:val="8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Условно разрешенные виды использования территориальной зоны «Ж-2. Зона регулирования жилой застройки»</w:t>
            </w:r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 (2.1)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</w:t>
            </w:r>
            <w:proofErr w:type="gram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гаражей для собственных нужд и хозяйственных построек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6,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3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‒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300 кв. м, максимальная площадь земельного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 ‒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1500 кв. м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земельных участках площадью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до 800 кв. м включительно ‒ 40,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на земельных участках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площадью более 800 кв. м ‒ 30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смежной с линией объекта улично-дорожной сети (улица, проспект, бульвар,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</w:t>
            </w:r>
          </w:p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вспомогательных сооружений </w:t>
            </w: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границ земельного участка -1 м;</w:t>
            </w:r>
          </w:p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для гаражей для собственных нужд от границы земельного участка</w:t>
            </w:r>
            <w:r w:rsidR="000E63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0E63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1 м, </w:t>
            </w:r>
          </w:p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от границы земельного участка, смежной с линией объекта улично-дорожной сети</w:t>
            </w:r>
            <w:r w:rsidR="000E63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установлению. 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для вспомогательных сооружений и для гаражей для собственных нужд может быть сокращено по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взаимному согласию правообладателей земельных участков или объектов капитального строительства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Расстояния от окон жилых помещений индивидуального дома (комнат, кухонь и веранд) до стен дома и хозяйственных построек, расположенных на соседних земельных участках, должны быть не менее 6 м, данные расстояния могут быть сокращены по взаимному согласию правообладателей земельных участков или объектов капитального строительства</w:t>
            </w:r>
          </w:p>
          <w:p w:rsidR="000E7C5F" w:rsidRPr="0032697C" w:rsidRDefault="00675812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Блокированная жилая застройка (2.3)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разведение декоративных и плодовых деревьев, овощных и ягодных культур; размещение гаражей для собственных нужд и иных вспомогательных сооружений; обустройство спортивных и детских площадок, площадок для отдыха</w:t>
            </w:r>
            <w:proofErr w:type="gramEnd"/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6,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3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‒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150 кв. м для одного блока, максимальная площадь земельного участка ‒ 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на котором отсутствует объект капитального строительства, имеющий общую стену с </w:t>
            </w:r>
            <w:proofErr w:type="gramStart"/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>блок-секцией</w:t>
            </w:r>
            <w:proofErr w:type="gramEnd"/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или землями, находящимися в государственной и муниципальной собственности</w:t>
            </w:r>
            <w:r w:rsidR="000E63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м.</w:t>
            </w:r>
          </w:p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</w:t>
            </w:r>
          </w:p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вспомогательных сооружений </w:t>
            </w: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границ земельного участка -1 м;</w:t>
            </w:r>
          </w:p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для гаражей для собственных нужд от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границы земельного участка</w:t>
            </w:r>
            <w:r w:rsidR="000E63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0E63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1 м, </w:t>
            </w:r>
          </w:p>
          <w:p w:rsidR="000E7C5F" w:rsidRPr="0032697C" w:rsidRDefault="000E7C5F" w:rsidP="000E7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от границы земельного участка, смежной с линией объекта улично-дорожной сети</w:t>
            </w:r>
            <w:r w:rsidR="000E63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установлению. 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для вспомогательных сооружений и для гаражей для собственных нужд может быть сокращено по взаимному согласию правообладателей земельных участков или объектов капитального строительства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  <w:p w:rsidR="000E7C5F" w:rsidRPr="0032697C" w:rsidRDefault="000E7C5F" w:rsidP="000E7C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Многоэтажная жилая застройка (высотная застройка) (2.6)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многоквартирных домов этажностью девять этажей и выше; благоустройство и озеленение придомовых территорий; обустройство спортивных и детских площадок, хозяйственных площадок и площадок для отдыха; размещение подземных гаражей и автостоянок, размещение объектов обслуживания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15,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12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стены подземной части объекта капитального строительства от границы земельного участка, смежной с  линией объекта улично-дорожной сети, не нормируется,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2E46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1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длинными сторонами жилых зданий с количеством этажей от 9 и выше принимаются расстояния в соответствии с нормами инсоляции, освещенности и противопожарных требований, но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не менее 20 м </w:t>
            </w:r>
            <w:hyperlink w:anchor="P3906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Хранение автотранспорта (2.7.1)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машино</w:t>
            </w:r>
            <w:proofErr w:type="spell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-места, за исключением гаражей, размещение которых предусмотрено содержанием видов разрешенного использования с кодами 2.7.2, 4.9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для гаражей боксового типа, отдельно стоящих, в том числе в гаражных, гаражно-строительных кооперативах количество этажей – 2,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‒ 1;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‒ для подземных стоянок;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5 ‒ для наземных стоянок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минимальная площадь земельного участка –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максимальная площадь земельного участка –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для гаражей боксового типа, отдельно стоящих расстояние до стены объекта капитального строительства от границ земельного участка не нормируется.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стены подземной автостоянки     от границы земельного участка, смежной с линией объекта улично-дорожной сети</w:t>
            </w:r>
            <w:r w:rsidR="002E46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нормируется,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2E46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1 м.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Для наземных автостоянок  расстояние до стены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тупик) ‒ 3 м, смежной с земельным участком,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застройки) расстояние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 (3.3)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 (похоронные бюро)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6,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3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смежной с линией объекта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улично-дорожной сети (проезд, переулок,</w:t>
            </w:r>
            <w:proofErr w:type="gramEnd"/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тупик) ‒ 3 м, смежной с земельным участком,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  <w:p w:rsidR="000E7C5F" w:rsidRPr="0032697C" w:rsidRDefault="00675812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4074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Религиозное использование (3.7)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hyperlink r:id="rId55" w:anchor="block_1371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3.7.1‒3.7.2</w:t>
              </w:r>
            </w:hyperlink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тупик) ‒ 3 м, смежной с земельным участком,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Осуществление религиозных обрядов (3.7.1)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предназначенных для совершения религиозных обрядов и церемоний (в том числе церкви, соборы, храмы, часовни, мечети, молельные дома, синагоги)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2E46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Религиозное управление и образование (3.7.2)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зданий, предназначенных для постоянного местонахождения духовных лиц, паломников и послушников в связи с осуществлением ими религиозной службы, а также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осуществления благотворительной и религиозной образовательной деятельности (монастыри, скиты, дома священнослужителей, воскресные и религиозные школы, семинарии, духовные училища)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смежной с линией объекта улично-дорожной сети (улица, проспект, бульвар,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Деловое управление (4.1)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Объекты торговли (торговые центры, торгово-развлекательные центры (комплексы) (4.2)</w:t>
            </w:r>
            <w:proofErr w:type="gramEnd"/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общей площадью свыше          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56" w:anchor="block_1045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4.5, 4.6, 4.8 ‒ 4.8.2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Рынки (4.3)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учетом того, что каждое из торговых мест не располагает торговой площадью более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200 кв. м; размещение гаражей и (или) стоянок для автомобилей сотрудников и посетителей рынка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этажей – 6,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3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смежной с линией объекта улично-дорожной сети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определения            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Магазины (4.4)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до 5000 кв. м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8,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5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минимальная площадь земельного участка ‒                 200 кв. м, максимальная площадь земельного участка - 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Развлекательные мероприятия (4.8.1)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зданий и сооружений, предназначенных для организации развлекательных мероприятий, путешествий, для размещения дискотек и танцевальных площадок, ночных клубов, аквапарков, боулинга, аттракционов и </w:t>
            </w:r>
            <w:r w:rsidR="00752B5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т. п., игровых автоматов (кроме игрового оборудования, используемого для проведения азартных игр), игровых площадок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6,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3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на уровне поверхности земли – 60,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ниже отметки земли – 90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(улица, проспект, бульвар, шоссе)</w:t>
            </w:r>
            <w:r w:rsidR="00752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5 м;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</w:t>
            </w:r>
            <w:r w:rsidR="00752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752B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Проведение азартных игр (4.8.2)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зданий и сооружений, предназначенных для размещения букмекерских контор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количество этажей – 6,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– 3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смежной с линией объекта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улично-дорожной сети (улица, проспект, бульвар, шоссе), ‒ 5 м;</w:t>
            </w:r>
          </w:p>
          <w:p w:rsidR="000E7C5F" w:rsidRPr="0032697C" w:rsidRDefault="004A1184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 тупик), ‒ 3 м</w:t>
            </w:r>
            <w:r w:rsidR="000E7C5F"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, смежной с земельным участком,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землями или земельными участками, находящимися в государственной и муниципальной собственности, – 3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Служебные гаражи (4.9)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 </w:t>
            </w:r>
            <w:hyperlink r:id="rId57" w:anchor="block_1030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кодами 3.0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  <w:hyperlink r:id="rId58" w:anchor="block_1040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4.0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, а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для гаражей боксового типа, отдельно стоящих количество этажей – 2,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из них этажность ‒ 1;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5 ‒ для подземных стоянок;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5 ‒ для наземных стоянок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до места допустимого размещения объекта капитального строительства от границы земельного участка,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(улица, проспект, бульвар, шоссе), ‒ 5 м;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смежной с линией объекта улично-дорожной сети (проезд, переулок,</w:t>
            </w:r>
            <w:proofErr w:type="gramEnd"/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тупик)</w:t>
            </w:r>
            <w:r w:rsidR="002E46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‒ 3 м, смежной с земельным участком,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землями или земельными участками, находящимися в государственной и муниципальной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собственности, – 3 м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Расстояние до стены подземной автостоянки</w:t>
            </w:r>
          </w:p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от границы земельного участка, смежной с линией объекта улично-дорожной сети, не нормируется, смежной с земельным участком, землями или земельными участками, находящимися в государственной и муниципальной собственности</w:t>
            </w:r>
            <w:r w:rsidR="002E46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0" w:name="_GoBack"/>
            <w:bookmarkEnd w:id="0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– 1 м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 наличии установленных документацией по планировке территории красных линий, линии отступа от красных линий в целях определения мест допустимого размещения зданий, строений, сооружений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t xml:space="preserve">(линии регулирования застройки) расстояние до места допустимого размещения объекта капитального строительства от границы земельного </w:t>
            </w:r>
            <w:r w:rsidR="004A11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участка, смежной с линией объекта улично-дорожной сети,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не подлежит применению </w:t>
            </w:r>
            <w:hyperlink w:anchor="P1022" w:history="1">
              <w:r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E7C5F" w:rsidRPr="0032697C" w:rsidRDefault="00675812" w:rsidP="000E7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</w:p>
        </w:tc>
      </w:tr>
      <w:tr w:rsidR="000E7C5F" w:rsidRPr="0032697C" w:rsidTr="000E7C5F">
        <w:trPr>
          <w:jc w:val="center"/>
        </w:trPr>
        <w:tc>
          <w:tcPr>
            <w:tcW w:w="14731" w:type="dxa"/>
            <w:gridSpan w:val="8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Вспомогательные виды разрешенного использования территориальной зоны «Ж-2. Зона регулирования жилой застройки»</w:t>
            </w:r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Предоставление коммунальных услуг (3.1.1)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697C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</w:t>
            </w: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сооружений, необходимых для сбора и плавки снега)</w:t>
            </w:r>
            <w:proofErr w:type="gramEnd"/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&lt;***&gt;</w:t>
            </w:r>
          </w:p>
        </w:tc>
      </w:tr>
      <w:tr w:rsidR="000E7C5F" w:rsidRPr="0032697C" w:rsidTr="000E7C5F">
        <w:trPr>
          <w:jc w:val="center"/>
        </w:trPr>
        <w:tc>
          <w:tcPr>
            <w:tcW w:w="69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1984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(12.0.2)</w:t>
            </w:r>
          </w:p>
        </w:tc>
        <w:tc>
          <w:tcPr>
            <w:tcW w:w="2693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</w:t>
            </w:r>
          </w:p>
        </w:tc>
        <w:tc>
          <w:tcPr>
            <w:tcW w:w="1418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1559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подлежит установлению</w:t>
            </w:r>
          </w:p>
        </w:tc>
        <w:tc>
          <w:tcPr>
            <w:tcW w:w="2552" w:type="dxa"/>
          </w:tcPr>
          <w:p w:rsidR="000E7C5F" w:rsidRPr="0032697C" w:rsidRDefault="000E7C5F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97C">
              <w:rPr>
                <w:rFonts w:ascii="Times New Roman" w:hAnsi="Times New Roman" w:cs="Times New Roman"/>
                <w:sz w:val="20"/>
                <w:szCs w:val="20"/>
              </w:rPr>
              <w:t>не подлежат установлению</w:t>
            </w:r>
          </w:p>
        </w:tc>
        <w:tc>
          <w:tcPr>
            <w:tcW w:w="2268" w:type="dxa"/>
          </w:tcPr>
          <w:p w:rsidR="000E7C5F" w:rsidRPr="0032697C" w:rsidRDefault="00675812" w:rsidP="000E7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1025" w:history="1">
              <w:r w:rsidR="000E7C5F" w:rsidRPr="0032697C">
                <w:rPr>
                  <w:rFonts w:ascii="Times New Roman" w:hAnsi="Times New Roman" w:cs="Times New Roman"/>
                  <w:sz w:val="20"/>
                  <w:szCs w:val="20"/>
                </w:rPr>
                <w:t>&lt;***&gt;</w:t>
              </w:r>
            </w:hyperlink>
            <w:r w:rsidR="000E7C5F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</w:tbl>
    <w:p w:rsidR="000E7C5F" w:rsidRPr="0032697C" w:rsidRDefault="000E7C5F" w:rsidP="000E7C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C5F" w:rsidRDefault="000E7C5F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317A1C" w:rsidRDefault="00317A1C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317A1C" w:rsidRDefault="00317A1C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317A1C" w:rsidRDefault="00317A1C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317A1C" w:rsidRDefault="00317A1C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317A1C" w:rsidRDefault="00317A1C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317A1C" w:rsidRDefault="00317A1C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317A1C" w:rsidRDefault="00317A1C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317A1C" w:rsidRDefault="00317A1C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317A1C" w:rsidRDefault="00317A1C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317A1C" w:rsidRDefault="00317A1C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317A1C" w:rsidRDefault="00317A1C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317A1C" w:rsidRDefault="00317A1C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317A1C" w:rsidRDefault="00317A1C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  <w:sectPr w:rsidR="00317A1C" w:rsidSect="00C329B9">
          <w:pgSz w:w="16838" w:h="11905" w:orient="landscape"/>
          <w:pgMar w:top="1985" w:right="1418" w:bottom="567" w:left="1134" w:header="709" w:footer="709" w:gutter="0"/>
          <w:cols w:space="720"/>
          <w:titlePg/>
          <w:docGrid w:linePitch="299"/>
        </w:sectPr>
      </w:pPr>
    </w:p>
    <w:p w:rsidR="00664BE3" w:rsidRPr="00296C67" w:rsidRDefault="00664BE3" w:rsidP="00296C67">
      <w:pPr>
        <w:pStyle w:val="a7"/>
        <w:widowControl w:val="0"/>
        <w:numPr>
          <w:ilvl w:val="1"/>
          <w:numId w:val="2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C67">
        <w:rPr>
          <w:rFonts w:ascii="Times New Roman" w:hAnsi="Times New Roman" w:cs="Times New Roman"/>
          <w:sz w:val="28"/>
          <w:szCs w:val="28"/>
        </w:rPr>
        <w:lastRenderedPageBreak/>
        <w:t>В приложении 1 «Карта градостроительного зонирования»:</w:t>
      </w:r>
    </w:p>
    <w:p w:rsidR="00664BE3" w:rsidRDefault="00664BE3" w:rsidP="00664BE3">
      <w:pPr>
        <w:pStyle w:val="a7"/>
        <w:widowControl w:val="0"/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37">
        <w:rPr>
          <w:rFonts w:ascii="Times New Roman" w:hAnsi="Times New Roman" w:cs="Times New Roman"/>
          <w:sz w:val="28"/>
          <w:szCs w:val="28"/>
        </w:rPr>
        <w:t xml:space="preserve">отобразить территорию, в границах которой предусматривается осуществление комплексного развития </w:t>
      </w:r>
      <w:r>
        <w:rPr>
          <w:rFonts w:ascii="Times New Roman" w:hAnsi="Times New Roman" w:cs="Times New Roman"/>
          <w:sz w:val="28"/>
          <w:szCs w:val="28"/>
        </w:rPr>
        <w:t>территории, согласно приложению;</w:t>
      </w:r>
    </w:p>
    <w:p w:rsidR="00664BE3" w:rsidRDefault="00664BE3" w:rsidP="00664BE3">
      <w:pPr>
        <w:pStyle w:val="a7"/>
        <w:widowControl w:val="0"/>
        <w:numPr>
          <w:ilvl w:val="0"/>
          <w:numId w:val="15"/>
        </w:numPr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37">
        <w:rPr>
          <w:rFonts w:ascii="Times New Roman" w:hAnsi="Times New Roman" w:cs="Times New Roman"/>
          <w:sz w:val="28"/>
          <w:szCs w:val="28"/>
        </w:rPr>
        <w:t xml:space="preserve">условные обозначения </w:t>
      </w:r>
      <w:r>
        <w:rPr>
          <w:rFonts w:ascii="Times New Roman" w:hAnsi="Times New Roman" w:cs="Times New Roman"/>
          <w:sz w:val="28"/>
          <w:szCs w:val="28"/>
        </w:rPr>
        <w:t>дополнить строкой следующего содержания:</w:t>
      </w:r>
    </w:p>
    <w:p w:rsidR="00664BE3" w:rsidRDefault="00664BE3" w:rsidP="00664BE3">
      <w:pPr>
        <w:pStyle w:val="a7"/>
        <w:widowControl w:val="0"/>
        <w:tabs>
          <w:tab w:val="left" w:pos="709"/>
          <w:tab w:val="left" w:pos="993"/>
        </w:tabs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noProof/>
          <w:lang w:eastAsia="ru-RU"/>
        </w:rPr>
        <w:drawing>
          <wp:inline distT="0" distB="0" distL="0" distR="0" wp14:anchorId="35079952" wp14:editId="7F91AF8F">
            <wp:extent cx="333375" cy="27214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7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территория, </w:t>
      </w:r>
      <w:r w:rsidRPr="00332137">
        <w:rPr>
          <w:rFonts w:ascii="Times New Roman" w:hAnsi="Times New Roman" w:cs="Times New Roman"/>
          <w:sz w:val="28"/>
          <w:szCs w:val="28"/>
        </w:rPr>
        <w:t xml:space="preserve">в границах которой предусматривается осуществление комплексного развития </w:t>
      </w:r>
      <w:r>
        <w:rPr>
          <w:rFonts w:ascii="Times New Roman" w:hAnsi="Times New Roman" w:cs="Times New Roman"/>
          <w:sz w:val="28"/>
          <w:szCs w:val="28"/>
        </w:rPr>
        <w:t>территории».</w:t>
      </w:r>
    </w:p>
    <w:p w:rsidR="00317A1C" w:rsidRDefault="00317A1C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9D5389" w:rsidRDefault="009D5389" w:rsidP="00664BE3">
      <w:pPr>
        <w:spacing w:after="0"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664BE3" w:rsidRPr="00855F02" w:rsidRDefault="00664BE3" w:rsidP="00664BE3">
      <w:pPr>
        <w:spacing w:after="0"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55F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64BE3" w:rsidRPr="00855F02" w:rsidRDefault="00664BE3" w:rsidP="00664BE3">
      <w:pPr>
        <w:spacing w:after="0"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664BE3" w:rsidRPr="00855F02" w:rsidRDefault="00664BE3" w:rsidP="00664BE3">
      <w:pPr>
        <w:spacing w:after="0"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55F02">
        <w:rPr>
          <w:rFonts w:ascii="Times New Roman" w:hAnsi="Times New Roman" w:cs="Times New Roman"/>
          <w:sz w:val="28"/>
          <w:szCs w:val="28"/>
        </w:rPr>
        <w:t xml:space="preserve">к изменениям, которые вносятся </w:t>
      </w:r>
    </w:p>
    <w:p w:rsidR="00664BE3" w:rsidRPr="00855F02" w:rsidRDefault="00664BE3" w:rsidP="00664BE3">
      <w:pPr>
        <w:spacing w:after="0"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55F02">
        <w:rPr>
          <w:rFonts w:ascii="Times New Roman" w:hAnsi="Times New Roman" w:cs="Times New Roman"/>
          <w:sz w:val="28"/>
          <w:szCs w:val="28"/>
        </w:rPr>
        <w:t>в Правила землепользования и застройки</w:t>
      </w:r>
    </w:p>
    <w:p w:rsidR="00664BE3" w:rsidRPr="00855F02" w:rsidRDefault="00664BE3" w:rsidP="00664BE3">
      <w:pPr>
        <w:spacing w:after="0"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55F0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64BE3" w:rsidRPr="00855F02" w:rsidRDefault="00664BE3" w:rsidP="00664BE3">
      <w:pPr>
        <w:spacing w:after="0"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55F02">
        <w:rPr>
          <w:rFonts w:ascii="Times New Roman" w:hAnsi="Times New Roman" w:cs="Times New Roman"/>
          <w:sz w:val="28"/>
          <w:szCs w:val="28"/>
        </w:rPr>
        <w:t>города Ставрополя Ставропольского края,</w:t>
      </w:r>
    </w:p>
    <w:p w:rsidR="00664BE3" w:rsidRPr="00855F02" w:rsidRDefault="00664BE3" w:rsidP="00664BE3">
      <w:pPr>
        <w:spacing w:after="0"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5F02">
        <w:rPr>
          <w:rFonts w:ascii="Times New Roman" w:hAnsi="Times New Roman" w:cs="Times New Roman"/>
          <w:sz w:val="28"/>
          <w:szCs w:val="28"/>
        </w:rPr>
        <w:t>утвержденные</w:t>
      </w:r>
      <w:proofErr w:type="gramEnd"/>
      <w:r w:rsidRPr="00855F02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</w:p>
    <w:p w:rsidR="00664BE3" w:rsidRPr="00855F02" w:rsidRDefault="00664BE3" w:rsidP="00664BE3">
      <w:pPr>
        <w:spacing w:after="0"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55F02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664BE3" w:rsidRDefault="00664BE3" w:rsidP="00664BE3">
      <w:pPr>
        <w:spacing w:after="0"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55F02">
        <w:rPr>
          <w:rFonts w:ascii="Times New Roman" w:hAnsi="Times New Roman" w:cs="Times New Roman"/>
          <w:sz w:val="28"/>
          <w:szCs w:val="28"/>
        </w:rPr>
        <w:t>от 15.10.2021 № 2342</w:t>
      </w:r>
    </w:p>
    <w:p w:rsidR="00664BE3" w:rsidRDefault="00664BE3" w:rsidP="00664BE3">
      <w:pPr>
        <w:spacing w:after="0"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664BE3" w:rsidRDefault="00664BE3" w:rsidP="00664BE3">
      <w:pPr>
        <w:spacing w:after="0"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664BE3" w:rsidRDefault="00664BE3" w:rsidP="00664BE3">
      <w:pPr>
        <w:spacing w:after="0"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</w:tblGrid>
      <w:tr w:rsidR="00664BE3" w:rsidTr="00664BE3">
        <w:tc>
          <w:tcPr>
            <w:tcW w:w="7676" w:type="dxa"/>
            <w:vAlign w:val="center"/>
          </w:tcPr>
          <w:p w:rsidR="00664BE3" w:rsidRDefault="00664BE3" w:rsidP="00664BE3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Фрагмент карты градостроительного зонирования</w:t>
            </w:r>
          </w:p>
          <w:p w:rsidR="00664BE3" w:rsidRDefault="00664BE3" w:rsidP="00664BE3">
            <w:pPr>
              <w:widowControl w:val="0"/>
              <w:spacing w:line="24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64BE3" w:rsidTr="00664BE3">
        <w:trPr>
          <w:trHeight w:val="4461"/>
        </w:trPr>
        <w:tc>
          <w:tcPr>
            <w:tcW w:w="7676" w:type="dxa"/>
          </w:tcPr>
          <w:p w:rsidR="00664BE3" w:rsidRDefault="00664BE3" w:rsidP="00664BE3">
            <w:pPr>
              <w:widowControl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627CCBC" wp14:editId="3FE603B7">
                  <wp:extent cx="4556207" cy="463561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т штрих.jpg"/>
                          <pic:cNvPicPr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5957" cy="4635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4BE3" w:rsidRDefault="00664BE3" w:rsidP="00664BE3">
      <w:pPr>
        <w:widowControl w:val="0"/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64BE3" w:rsidRDefault="00664BE3" w:rsidP="00664BE3">
      <w:pPr>
        <w:widowControl w:val="0"/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64BE3" w:rsidRDefault="00664BE3" w:rsidP="00664BE3">
      <w:pPr>
        <w:widowControl w:val="0"/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64BE3" w:rsidRDefault="00664BE3" w:rsidP="00664BE3">
      <w:pPr>
        <w:spacing w:after="0" w:line="24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664BE3" w:rsidRDefault="00664BE3" w:rsidP="000E7C5F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</w:pPr>
    </w:p>
    <w:p w:rsidR="00296C67" w:rsidRDefault="00296C67" w:rsidP="00296C67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C329B9" w:rsidRDefault="00C329B9" w:rsidP="0023443C">
      <w:pPr>
        <w:tabs>
          <w:tab w:val="left" w:pos="851"/>
          <w:tab w:val="left" w:pos="1134"/>
          <w:tab w:val="left" w:pos="1276"/>
        </w:tabs>
        <w:spacing w:after="0" w:line="240" w:lineRule="auto"/>
        <w:ind w:right="-2"/>
        <w:contextualSpacing/>
        <w:jc w:val="both"/>
        <w:outlineLvl w:val="0"/>
      </w:pPr>
    </w:p>
    <w:sectPr w:rsidR="00C329B9" w:rsidSect="00317A1C">
      <w:pgSz w:w="11905" w:h="16838"/>
      <w:pgMar w:top="1418" w:right="567" w:bottom="1134" w:left="1985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301" w:rsidRDefault="000E6301" w:rsidP="00912D2B">
      <w:pPr>
        <w:spacing w:after="0" w:line="240" w:lineRule="auto"/>
      </w:pPr>
      <w:r>
        <w:separator/>
      </w:r>
    </w:p>
  </w:endnote>
  <w:endnote w:type="continuationSeparator" w:id="0">
    <w:p w:rsidR="000E6301" w:rsidRDefault="000E6301" w:rsidP="00912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301" w:rsidRDefault="000E6301" w:rsidP="00912D2B">
      <w:pPr>
        <w:spacing w:after="0" w:line="240" w:lineRule="auto"/>
      </w:pPr>
      <w:r>
        <w:separator/>
      </w:r>
    </w:p>
  </w:footnote>
  <w:footnote w:type="continuationSeparator" w:id="0">
    <w:p w:rsidR="000E6301" w:rsidRDefault="000E6301" w:rsidP="00912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4838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E6301" w:rsidRPr="001658E3" w:rsidRDefault="000E630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658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658E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658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E46D6">
          <w:rPr>
            <w:rFonts w:ascii="Times New Roman" w:hAnsi="Times New Roman" w:cs="Times New Roman"/>
            <w:noProof/>
            <w:sz w:val="28"/>
            <w:szCs w:val="28"/>
          </w:rPr>
          <w:t>80</w:t>
        </w:r>
        <w:r w:rsidRPr="001658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E6301" w:rsidRDefault="000E63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5945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E6301" w:rsidRPr="00B6243A" w:rsidRDefault="000E630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624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24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24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41</w:t>
        </w:r>
        <w:r w:rsidRPr="00B624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E6301" w:rsidRPr="000D644B" w:rsidRDefault="000E6301" w:rsidP="000D64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3197"/>
    <w:multiLevelType w:val="hybridMultilevel"/>
    <w:tmpl w:val="3C70F514"/>
    <w:lvl w:ilvl="0" w:tplc="0EBCBB84">
      <w:start w:val="3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B5D17EF"/>
    <w:multiLevelType w:val="multilevel"/>
    <w:tmpl w:val="C0AC242A"/>
    <w:lvl w:ilvl="0">
      <w:start w:val="1"/>
      <w:numFmt w:val="decimal"/>
      <w:lvlText w:val="%1."/>
      <w:lvlJc w:val="left"/>
      <w:pPr>
        <w:ind w:left="142" w:firstLine="709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" w:firstLine="709"/>
      </w:pPr>
      <w:rPr>
        <w:rFonts w:ascii="Times New Roman" w:hAnsi="Times New Roman"/>
      </w:rPr>
    </w:lvl>
    <w:lvl w:ilvl="2">
      <w:start w:val="1"/>
      <w:numFmt w:val="decimal"/>
      <w:lvlText w:val="%3"/>
      <w:lvlJc w:val="left"/>
      <w:pPr>
        <w:ind w:left="1" w:firstLine="709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BC142A"/>
    <w:multiLevelType w:val="hybridMultilevel"/>
    <w:tmpl w:val="1348F442"/>
    <w:lvl w:ilvl="0" w:tplc="E35E3B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4B070F"/>
    <w:multiLevelType w:val="hybridMultilevel"/>
    <w:tmpl w:val="3E581550"/>
    <w:lvl w:ilvl="0" w:tplc="4AF61FB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94B89"/>
    <w:multiLevelType w:val="hybridMultilevel"/>
    <w:tmpl w:val="5F1C438C"/>
    <w:lvl w:ilvl="0" w:tplc="81309E9C">
      <w:start w:val="1"/>
      <w:numFmt w:val="decimal"/>
      <w:suff w:val="space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2658328F"/>
    <w:multiLevelType w:val="hybridMultilevel"/>
    <w:tmpl w:val="FE4E7E7E"/>
    <w:lvl w:ilvl="0" w:tplc="9312921E">
      <w:start w:val="1"/>
      <w:numFmt w:val="decimal"/>
      <w:suff w:val="space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506D7C"/>
    <w:multiLevelType w:val="hybridMultilevel"/>
    <w:tmpl w:val="3A845376"/>
    <w:lvl w:ilvl="0" w:tplc="147078D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DE97CF4"/>
    <w:multiLevelType w:val="hybridMultilevel"/>
    <w:tmpl w:val="07DCE8C2"/>
    <w:lvl w:ilvl="0" w:tplc="39ECA6D6">
      <w:start w:val="3"/>
      <w:numFmt w:val="decimal"/>
      <w:lvlText w:val="%1."/>
      <w:lvlJc w:val="left"/>
      <w:pPr>
        <w:ind w:left="10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FA91D2E"/>
    <w:multiLevelType w:val="hybridMultilevel"/>
    <w:tmpl w:val="A99A0748"/>
    <w:lvl w:ilvl="0" w:tplc="32D43A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CD1A39"/>
    <w:multiLevelType w:val="hybridMultilevel"/>
    <w:tmpl w:val="B6F8D35E"/>
    <w:lvl w:ilvl="0" w:tplc="C85E407E">
      <w:start w:val="1"/>
      <w:numFmt w:val="decimal"/>
      <w:suff w:val="space"/>
      <w:lvlText w:val="%1.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48339A5"/>
    <w:multiLevelType w:val="multilevel"/>
    <w:tmpl w:val="BB1E1E7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eastAsia="Times New Roman" w:hAnsi="Times New Roman" w:cs="Times New Roman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F12CF1"/>
    <w:multiLevelType w:val="hybridMultilevel"/>
    <w:tmpl w:val="1DCA2C90"/>
    <w:lvl w:ilvl="0" w:tplc="83A4AC4A">
      <w:start w:val="1"/>
      <w:numFmt w:val="decimal"/>
      <w:suff w:val="space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966E1A"/>
    <w:multiLevelType w:val="hybridMultilevel"/>
    <w:tmpl w:val="63CC0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164BF3"/>
    <w:multiLevelType w:val="hybridMultilevel"/>
    <w:tmpl w:val="629A0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5A4E39"/>
    <w:multiLevelType w:val="hybridMultilevel"/>
    <w:tmpl w:val="C2DE44A0"/>
    <w:lvl w:ilvl="0" w:tplc="2090BBC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4"/>
  </w:num>
  <w:num w:numId="5">
    <w:abstractNumId w:val="11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4"/>
  </w:num>
  <w:num w:numId="11">
    <w:abstractNumId w:val="2"/>
  </w:num>
  <w:num w:numId="12">
    <w:abstractNumId w:val="6"/>
  </w:num>
  <w:num w:numId="13">
    <w:abstractNumId w:val="0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77"/>
    <w:rsid w:val="00006B75"/>
    <w:rsid w:val="00056734"/>
    <w:rsid w:val="00063483"/>
    <w:rsid w:val="000B02E9"/>
    <w:rsid w:val="000C3132"/>
    <w:rsid w:val="000D644B"/>
    <w:rsid w:val="000E6301"/>
    <w:rsid w:val="000E7C5F"/>
    <w:rsid w:val="001260B5"/>
    <w:rsid w:val="00143360"/>
    <w:rsid w:val="001658E3"/>
    <w:rsid w:val="0023443C"/>
    <w:rsid w:val="0024039D"/>
    <w:rsid w:val="00250C40"/>
    <w:rsid w:val="00296C67"/>
    <w:rsid w:val="002D18F4"/>
    <w:rsid w:val="002E46D6"/>
    <w:rsid w:val="00317A1C"/>
    <w:rsid w:val="0032697C"/>
    <w:rsid w:val="003300CC"/>
    <w:rsid w:val="00400A83"/>
    <w:rsid w:val="004230AA"/>
    <w:rsid w:val="004A1184"/>
    <w:rsid w:val="004F5362"/>
    <w:rsid w:val="005279BA"/>
    <w:rsid w:val="00594177"/>
    <w:rsid w:val="00664BE3"/>
    <w:rsid w:val="00675812"/>
    <w:rsid w:val="006F3FBC"/>
    <w:rsid w:val="0075025B"/>
    <w:rsid w:val="00752B58"/>
    <w:rsid w:val="00810A7C"/>
    <w:rsid w:val="00912D2B"/>
    <w:rsid w:val="0094689B"/>
    <w:rsid w:val="00951378"/>
    <w:rsid w:val="009D5389"/>
    <w:rsid w:val="00A07377"/>
    <w:rsid w:val="00A71E3B"/>
    <w:rsid w:val="00A85989"/>
    <w:rsid w:val="00AC07CB"/>
    <w:rsid w:val="00B6243A"/>
    <w:rsid w:val="00BB4425"/>
    <w:rsid w:val="00C329B9"/>
    <w:rsid w:val="00DD0E9E"/>
    <w:rsid w:val="00DD52D3"/>
    <w:rsid w:val="00E84816"/>
    <w:rsid w:val="00F8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69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9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32697C"/>
  </w:style>
  <w:style w:type="paragraph" w:styleId="a3">
    <w:name w:val="header"/>
    <w:basedOn w:val="a"/>
    <w:link w:val="a4"/>
    <w:uiPriority w:val="99"/>
    <w:unhideWhenUsed/>
    <w:rsid w:val="0032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97C"/>
  </w:style>
  <w:style w:type="table" w:styleId="a5">
    <w:name w:val="Table Grid"/>
    <w:basedOn w:val="a1"/>
    <w:uiPriority w:val="59"/>
    <w:rsid w:val="003269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697C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1"/>
    <w:qFormat/>
    <w:rsid w:val="0032697C"/>
    <w:pPr>
      <w:ind w:left="720"/>
      <w:contextualSpacing/>
    </w:pPr>
  </w:style>
  <w:style w:type="numbering" w:customStyle="1" w:styleId="11">
    <w:name w:val="Нет списка11"/>
    <w:next w:val="a2"/>
    <w:uiPriority w:val="99"/>
    <w:semiHidden/>
    <w:unhideWhenUsed/>
    <w:rsid w:val="0032697C"/>
  </w:style>
  <w:style w:type="paragraph" w:customStyle="1" w:styleId="ConsPlusNonformat">
    <w:name w:val="ConsPlusNonformat"/>
    <w:rsid w:val="00326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269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32697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2697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697C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3269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2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26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69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6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26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6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69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32697C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32697C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32697C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8"/>
    </w:rPr>
  </w:style>
  <w:style w:type="character" w:customStyle="1" w:styleId="211pt2">
    <w:name w:val="Основной текст (2) + 11 pt2"/>
    <w:aliases w:val="Полужирный8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0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75pt1">
    <w:name w:val="Основной текст (2) + 7.5 pt1"/>
    <w:aliases w:val="Полужирный1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210pt">
    <w:name w:val="Основной текст (2) + 10 pt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s1">
    <w:name w:val="s_1"/>
    <w:basedOn w:val="a"/>
    <w:rsid w:val="0032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5pt">
    <w:name w:val="Основной текст (2) + 8.5 pt"/>
    <w:uiPriority w:val="99"/>
    <w:rsid w:val="0032697C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paragraph" w:customStyle="1" w:styleId="s16">
    <w:name w:val="s_16"/>
    <w:basedOn w:val="a"/>
    <w:rsid w:val="0032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32697C"/>
  </w:style>
  <w:style w:type="paragraph" w:customStyle="1" w:styleId="ConsTitle">
    <w:name w:val="ConsTitle"/>
    <w:rsid w:val="00326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32697C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697C"/>
    <w:rPr>
      <w:rFonts w:ascii="Times New Roman" w:hAnsi="Times New Roman" w:cs="Times New Roman" w:hint="default"/>
      <w:sz w:val="26"/>
      <w:szCs w:val="26"/>
    </w:rPr>
  </w:style>
  <w:style w:type="paragraph" w:styleId="ad">
    <w:name w:val="Title"/>
    <w:basedOn w:val="a"/>
    <w:link w:val="ae"/>
    <w:qFormat/>
    <w:rsid w:val="0032697C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32697C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customStyle="1" w:styleId="10">
    <w:name w:val="Стиль1"/>
    <w:basedOn w:val="a7"/>
    <w:link w:val="12"/>
    <w:qFormat/>
    <w:rsid w:val="0032697C"/>
    <w:pPr>
      <w:autoSpaceDE w:val="0"/>
      <w:autoSpaceDN w:val="0"/>
      <w:adjustRightInd w:val="0"/>
      <w:spacing w:after="0" w:line="240" w:lineRule="auto"/>
      <w:ind w:left="709"/>
      <w:jc w:val="center"/>
      <w:outlineLvl w:val="0"/>
    </w:pPr>
    <w:rPr>
      <w:rFonts w:ascii="Times New Roman" w:hAnsi="Times New Roman" w:cs="Times New Roman"/>
      <w:bCs/>
      <w:sz w:val="28"/>
      <w:szCs w:val="28"/>
    </w:rPr>
  </w:style>
  <w:style w:type="paragraph" w:customStyle="1" w:styleId="23">
    <w:name w:val="Стиль2"/>
    <w:basedOn w:val="a7"/>
    <w:link w:val="24"/>
    <w:qFormat/>
    <w:rsid w:val="0032697C"/>
    <w:pPr>
      <w:autoSpaceDE w:val="0"/>
      <w:autoSpaceDN w:val="0"/>
      <w:adjustRightInd w:val="0"/>
      <w:spacing w:after="0" w:line="240" w:lineRule="auto"/>
      <w:ind w:left="710"/>
      <w:jc w:val="center"/>
      <w:outlineLvl w:val="1"/>
    </w:pPr>
    <w:rPr>
      <w:rFonts w:ascii="Times New Roman" w:hAnsi="Times New Roman" w:cs="Times New Roman"/>
      <w:bCs/>
      <w:sz w:val="28"/>
      <w:szCs w:val="28"/>
    </w:rPr>
  </w:style>
  <w:style w:type="character" w:customStyle="1" w:styleId="a8">
    <w:name w:val="Абзац списка Знак"/>
    <w:basedOn w:val="a0"/>
    <w:link w:val="a7"/>
    <w:uiPriority w:val="1"/>
    <w:rsid w:val="0032697C"/>
  </w:style>
  <w:style w:type="character" w:customStyle="1" w:styleId="12">
    <w:name w:val="Стиль1 Знак"/>
    <w:basedOn w:val="a8"/>
    <w:link w:val="10"/>
    <w:rsid w:val="0032697C"/>
    <w:rPr>
      <w:rFonts w:ascii="Times New Roman" w:hAnsi="Times New Roman" w:cs="Times New Roman"/>
      <w:bCs/>
      <w:sz w:val="28"/>
      <w:szCs w:val="28"/>
    </w:rPr>
  </w:style>
  <w:style w:type="paragraph" w:customStyle="1" w:styleId="3">
    <w:name w:val="Стиль3"/>
    <w:basedOn w:val="a"/>
    <w:link w:val="30"/>
    <w:qFormat/>
    <w:rsid w:val="0032697C"/>
    <w:pPr>
      <w:autoSpaceDE w:val="0"/>
      <w:autoSpaceDN w:val="0"/>
      <w:adjustRightInd w:val="0"/>
      <w:spacing w:after="0" w:line="240" w:lineRule="auto"/>
      <w:ind w:firstLine="709"/>
      <w:jc w:val="both"/>
      <w:outlineLvl w:val="2"/>
    </w:pPr>
    <w:rPr>
      <w:rFonts w:ascii="Times New Roman" w:hAnsi="Times New Roman" w:cs="Times New Roman"/>
      <w:bCs/>
      <w:sz w:val="28"/>
      <w:szCs w:val="28"/>
    </w:rPr>
  </w:style>
  <w:style w:type="character" w:customStyle="1" w:styleId="24">
    <w:name w:val="Стиль2 Знак"/>
    <w:basedOn w:val="a8"/>
    <w:link w:val="23"/>
    <w:rsid w:val="0032697C"/>
    <w:rPr>
      <w:rFonts w:ascii="Times New Roman" w:hAnsi="Times New Roman" w:cs="Times New Roman"/>
      <w:bCs/>
      <w:sz w:val="28"/>
      <w:szCs w:val="28"/>
    </w:rPr>
  </w:style>
  <w:style w:type="paragraph" w:customStyle="1" w:styleId="4">
    <w:name w:val="Стиль4"/>
    <w:basedOn w:val="a"/>
    <w:link w:val="40"/>
    <w:qFormat/>
    <w:rsid w:val="0032697C"/>
    <w:pPr>
      <w:widowControl w:val="0"/>
      <w:autoSpaceDE w:val="0"/>
      <w:autoSpaceDN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Стиль3 Знак"/>
    <w:basedOn w:val="a0"/>
    <w:link w:val="3"/>
    <w:rsid w:val="0032697C"/>
    <w:rPr>
      <w:rFonts w:ascii="Times New Roman" w:hAnsi="Times New Roman" w:cs="Times New Roman"/>
      <w:bCs/>
      <w:sz w:val="28"/>
      <w:szCs w:val="28"/>
    </w:rPr>
  </w:style>
  <w:style w:type="character" w:customStyle="1" w:styleId="40">
    <w:name w:val="Стиль4 Знак"/>
    <w:basedOn w:val="a0"/>
    <w:link w:val="4"/>
    <w:rsid w:val="0032697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269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69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32697C"/>
  </w:style>
  <w:style w:type="paragraph" w:styleId="a3">
    <w:name w:val="header"/>
    <w:basedOn w:val="a"/>
    <w:link w:val="a4"/>
    <w:uiPriority w:val="99"/>
    <w:unhideWhenUsed/>
    <w:rsid w:val="00326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697C"/>
  </w:style>
  <w:style w:type="table" w:styleId="a5">
    <w:name w:val="Table Grid"/>
    <w:basedOn w:val="a1"/>
    <w:uiPriority w:val="59"/>
    <w:rsid w:val="003269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697C"/>
    <w:rPr>
      <w:color w:val="0000FF" w:themeColor="hyperlink"/>
      <w:u w:val="single"/>
    </w:rPr>
  </w:style>
  <w:style w:type="paragraph" w:styleId="a7">
    <w:name w:val="List Paragraph"/>
    <w:basedOn w:val="a"/>
    <w:link w:val="a8"/>
    <w:uiPriority w:val="1"/>
    <w:qFormat/>
    <w:rsid w:val="0032697C"/>
    <w:pPr>
      <w:ind w:left="720"/>
      <w:contextualSpacing/>
    </w:pPr>
  </w:style>
  <w:style w:type="numbering" w:customStyle="1" w:styleId="11">
    <w:name w:val="Нет списка11"/>
    <w:next w:val="a2"/>
    <w:uiPriority w:val="99"/>
    <w:semiHidden/>
    <w:unhideWhenUsed/>
    <w:rsid w:val="0032697C"/>
  </w:style>
  <w:style w:type="paragraph" w:customStyle="1" w:styleId="ConsPlusNonformat">
    <w:name w:val="ConsPlusNonformat"/>
    <w:rsid w:val="003269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269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32697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2697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697C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3269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2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26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69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6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26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6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697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32697C"/>
    <w:rPr>
      <w:rFonts w:ascii="Times New Roman" w:hAnsi="Times New Roman"/>
      <w:sz w:val="28"/>
      <w:shd w:val="clear" w:color="auto" w:fill="FFFFFF"/>
    </w:rPr>
  </w:style>
  <w:style w:type="character" w:customStyle="1" w:styleId="211pt">
    <w:name w:val="Основной текст (2) + 11 pt"/>
    <w:uiPriority w:val="99"/>
    <w:rsid w:val="0032697C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22">
    <w:name w:val="Основной текст (2)"/>
    <w:basedOn w:val="a"/>
    <w:link w:val="21"/>
    <w:uiPriority w:val="99"/>
    <w:rsid w:val="0032697C"/>
    <w:pPr>
      <w:widowControl w:val="0"/>
      <w:shd w:val="clear" w:color="auto" w:fill="FFFFFF"/>
      <w:spacing w:after="300" w:line="322" w:lineRule="exact"/>
    </w:pPr>
    <w:rPr>
      <w:rFonts w:ascii="Times New Roman" w:hAnsi="Times New Roman"/>
      <w:sz w:val="28"/>
    </w:rPr>
  </w:style>
  <w:style w:type="character" w:customStyle="1" w:styleId="211pt2">
    <w:name w:val="Основной текст (2) + 11 pt2"/>
    <w:aliases w:val="Полужирный8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9pt">
    <w:name w:val="Основной текст (2) + 9 pt"/>
    <w:aliases w:val="Полужирный10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character" w:customStyle="1" w:styleId="275pt1">
    <w:name w:val="Основной текст (2) + 7.5 pt1"/>
    <w:aliases w:val="Полужирный1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210pt">
    <w:name w:val="Основной текст (2) + 10 pt"/>
    <w:uiPriority w:val="99"/>
    <w:rsid w:val="0032697C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s1">
    <w:name w:val="s_1"/>
    <w:basedOn w:val="a"/>
    <w:rsid w:val="0032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5pt">
    <w:name w:val="Основной текст (2) + 8.5 pt"/>
    <w:uiPriority w:val="99"/>
    <w:rsid w:val="0032697C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paragraph" w:customStyle="1" w:styleId="s16">
    <w:name w:val="s_16"/>
    <w:basedOn w:val="a"/>
    <w:rsid w:val="0032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32697C"/>
  </w:style>
  <w:style w:type="paragraph" w:customStyle="1" w:styleId="ConsTitle">
    <w:name w:val="ConsTitle"/>
    <w:rsid w:val="00326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32697C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2697C"/>
    <w:rPr>
      <w:rFonts w:ascii="Times New Roman" w:hAnsi="Times New Roman" w:cs="Times New Roman" w:hint="default"/>
      <w:sz w:val="26"/>
      <w:szCs w:val="26"/>
    </w:rPr>
  </w:style>
  <w:style w:type="paragraph" w:styleId="ad">
    <w:name w:val="Title"/>
    <w:basedOn w:val="a"/>
    <w:link w:val="ae"/>
    <w:qFormat/>
    <w:rsid w:val="0032697C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32697C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customStyle="1" w:styleId="10">
    <w:name w:val="Стиль1"/>
    <w:basedOn w:val="a7"/>
    <w:link w:val="12"/>
    <w:qFormat/>
    <w:rsid w:val="0032697C"/>
    <w:pPr>
      <w:autoSpaceDE w:val="0"/>
      <w:autoSpaceDN w:val="0"/>
      <w:adjustRightInd w:val="0"/>
      <w:spacing w:after="0" w:line="240" w:lineRule="auto"/>
      <w:ind w:left="709"/>
      <w:jc w:val="center"/>
      <w:outlineLvl w:val="0"/>
    </w:pPr>
    <w:rPr>
      <w:rFonts w:ascii="Times New Roman" w:hAnsi="Times New Roman" w:cs="Times New Roman"/>
      <w:bCs/>
      <w:sz w:val="28"/>
      <w:szCs w:val="28"/>
    </w:rPr>
  </w:style>
  <w:style w:type="paragraph" w:customStyle="1" w:styleId="23">
    <w:name w:val="Стиль2"/>
    <w:basedOn w:val="a7"/>
    <w:link w:val="24"/>
    <w:qFormat/>
    <w:rsid w:val="0032697C"/>
    <w:pPr>
      <w:autoSpaceDE w:val="0"/>
      <w:autoSpaceDN w:val="0"/>
      <w:adjustRightInd w:val="0"/>
      <w:spacing w:after="0" w:line="240" w:lineRule="auto"/>
      <w:ind w:left="710"/>
      <w:jc w:val="center"/>
      <w:outlineLvl w:val="1"/>
    </w:pPr>
    <w:rPr>
      <w:rFonts w:ascii="Times New Roman" w:hAnsi="Times New Roman" w:cs="Times New Roman"/>
      <w:bCs/>
      <w:sz w:val="28"/>
      <w:szCs w:val="28"/>
    </w:rPr>
  </w:style>
  <w:style w:type="character" w:customStyle="1" w:styleId="a8">
    <w:name w:val="Абзац списка Знак"/>
    <w:basedOn w:val="a0"/>
    <w:link w:val="a7"/>
    <w:uiPriority w:val="1"/>
    <w:rsid w:val="0032697C"/>
  </w:style>
  <w:style w:type="character" w:customStyle="1" w:styleId="12">
    <w:name w:val="Стиль1 Знак"/>
    <w:basedOn w:val="a8"/>
    <w:link w:val="10"/>
    <w:rsid w:val="0032697C"/>
    <w:rPr>
      <w:rFonts w:ascii="Times New Roman" w:hAnsi="Times New Roman" w:cs="Times New Roman"/>
      <w:bCs/>
      <w:sz w:val="28"/>
      <w:szCs w:val="28"/>
    </w:rPr>
  </w:style>
  <w:style w:type="paragraph" w:customStyle="1" w:styleId="3">
    <w:name w:val="Стиль3"/>
    <w:basedOn w:val="a"/>
    <w:link w:val="30"/>
    <w:qFormat/>
    <w:rsid w:val="0032697C"/>
    <w:pPr>
      <w:autoSpaceDE w:val="0"/>
      <w:autoSpaceDN w:val="0"/>
      <w:adjustRightInd w:val="0"/>
      <w:spacing w:after="0" w:line="240" w:lineRule="auto"/>
      <w:ind w:firstLine="709"/>
      <w:jc w:val="both"/>
      <w:outlineLvl w:val="2"/>
    </w:pPr>
    <w:rPr>
      <w:rFonts w:ascii="Times New Roman" w:hAnsi="Times New Roman" w:cs="Times New Roman"/>
      <w:bCs/>
      <w:sz w:val="28"/>
      <w:szCs w:val="28"/>
    </w:rPr>
  </w:style>
  <w:style w:type="character" w:customStyle="1" w:styleId="24">
    <w:name w:val="Стиль2 Знак"/>
    <w:basedOn w:val="a8"/>
    <w:link w:val="23"/>
    <w:rsid w:val="0032697C"/>
    <w:rPr>
      <w:rFonts w:ascii="Times New Roman" w:hAnsi="Times New Roman" w:cs="Times New Roman"/>
      <w:bCs/>
      <w:sz w:val="28"/>
      <w:szCs w:val="28"/>
    </w:rPr>
  </w:style>
  <w:style w:type="paragraph" w:customStyle="1" w:styleId="4">
    <w:name w:val="Стиль4"/>
    <w:basedOn w:val="a"/>
    <w:link w:val="40"/>
    <w:qFormat/>
    <w:rsid w:val="0032697C"/>
    <w:pPr>
      <w:widowControl w:val="0"/>
      <w:autoSpaceDE w:val="0"/>
      <w:autoSpaceDN w:val="0"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Стиль3 Знак"/>
    <w:basedOn w:val="a0"/>
    <w:link w:val="3"/>
    <w:rsid w:val="0032697C"/>
    <w:rPr>
      <w:rFonts w:ascii="Times New Roman" w:hAnsi="Times New Roman" w:cs="Times New Roman"/>
      <w:bCs/>
      <w:sz w:val="28"/>
      <w:szCs w:val="28"/>
    </w:rPr>
  </w:style>
  <w:style w:type="character" w:customStyle="1" w:styleId="40">
    <w:name w:val="Стиль4 Знак"/>
    <w:basedOn w:val="a0"/>
    <w:link w:val="4"/>
    <w:rsid w:val="0032697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hyperlink" Target="https://base.garant.ru/70736874/53f89421bbdaf741eb2d1ecc4ddb4c33/" TargetMode="External"/><Relationship Id="rId26" Type="http://schemas.openxmlformats.org/officeDocument/2006/relationships/hyperlink" Target="consultantplus://offline/ref=4A3A74018C8615B4A8EAF9BAA9A02F68E120662F12050C835837401C16BFEA3EFF5C895EED4DE17A386309FD6CE39D5401AF7702F45DI" TargetMode="External"/><Relationship Id="rId39" Type="http://schemas.openxmlformats.org/officeDocument/2006/relationships/hyperlink" Target="https://login.consultant.ru/link/?req=doc&amp;base=RLAW077&amp;n=211876&amp;dst=141983" TargetMode="External"/><Relationship Id="rId21" Type="http://schemas.openxmlformats.org/officeDocument/2006/relationships/hyperlink" Target="https://base.garant.ru/70736874/53f89421bbdaf741eb2d1ecc4ddb4c33/" TargetMode="External"/><Relationship Id="rId34" Type="http://schemas.openxmlformats.org/officeDocument/2006/relationships/hyperlink" Target="https://login.consultant.ru/link/?req=doc&amp;base=RLAW077&amp;n=211876&amp;dst=137777" TargetMode="External"/><Relationship Id="rId42" Type="http://schemas.openxmlformats.org/officeDocument/2006/relationships/hyperlink" Target="https://base.garant.ru/70736874/53f89421bbdaf741eb2d1ecc4ddb4c33/" TargetMode="External"/><Relationship Id="rId47" Type="http://schemas.openxmlformats.org/officeDocument/2006/relationships/hyperlink" Target="https://base.garant.ru/70736874/53f89421bbdaf741eb2d1ecc4ddb4c33/" TargetMode="External"/><Relationship Id="rId50" Type="http://schemas.openxmlformats.org/officeDocument/2006/relationships/hyperlink" Target="https://base.garant.ru/70736874/53f89421bbdaf741eb2d1ecc4ddb4c33/" TargetMode="External"/><Relationship Id="rId55" Type="http://schemas.openxmlformats.org/officeDocument/2006/relationships/hyperlink" Target="https://base.garant.ru/70736874/53f89421bbdaf741eb2d1ecc4ddb4c33/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736874/53f89421bbdaf741eb2d1ecc4ddb4c33/" TargetMode="External"/><Relationship Id="rId20" Type="http://schemas.openxmlformats.org/officeDocument/2006/relationships/hyperlink" Target="https://base.garant.ru/70736874/53f89421bbdaf741eb2d1ecc4ddb4c33/" TargetMode="External"/><Relationship Id="rId29" Type="http://schemas.openxmlformats.org/officeDocument/2006/relationships/hyperlink" Target="https://base.garant.ru/70736874/53f89421bbdaf741eb2d1ecc4ddb4c33/" TargetMode="External"/><Relationship Id="rId41" Type="http://schemas.openxmlformats.org/officeDocument/2006/relationships/hyperlink" Target="https://login.consultant.ru/link/?req=doc&amp;base=RLAW077&amp;n=211876&amp;dst=142627" TargetMode="External"/><Relationship Id="rId54" Type="http://schemas.openxmlformats.org/officeDocument/2006/relationships/hyperlink" Target="https://base.garant.ru/70736874/53f89421bbdaf741eb2d1ecc4ddb4c33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736874/53f89421bbdaf741eb2d1ecc4ddb4c33/" TargetMode="External"/><Relationship Id="rId24" Type="http://schemas.openxmlformats.org/officeDocument/2006/relationships/hyperlink" Target="https://base.garant.ru/70736874/53f89421bbdaf741eb2d1ecc4ddb4c33/" TargetMode="External"/><Relationship Id="rId32" Type="http://schemas.openxmlformats.org/officeDocument/2006/relationships/hyperlink" Target="https://login.consultant.ru/link/?req=doc&amp;base=RLAW077&amp;n=211876&amp;dst=137777" TargetMode="External"/><Relationship Id="rId37" Type="http://schemas.openxmlformats.org/officeDocument/2006/relationships/hyperlink" Target="https://base.garant.ru/70736874/53f89421bbdaf741eb2d1ecc4ddb4c33/" TargetMode="External"/><Relationship Id="rId40" Type="http://schemas.openxmlformats.org/officeDocument/2006/relationships/hyperlink" Target="https://login.consultant.ru/link/?req=doc&amp;base=RLAW077&amp;n=211876&amp;dst=142620" TargetMode="External"/><Relationship Id="rId45" Type="http://schemas.openxmlformats.org/officeDocument/2006/relationships/hyperlink" Target="https://base.garant.ru/70736874/53f89421bbdaf741eb2d1ecc4ddb4c33/" TargetMode="External"/><Relationship Id="rId53" Type="http://schemas.openxmlformats.org/officeDocument/2006/relationships/hyperlink" Target="https://base.garant.ru/70736874/53f89421bbdaf741eb2d1ecc4ddb4c33/" TargetMode="External"/><Relationship Id="rId58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70736874/53f89421bbdaf741eb2d1ecc4ddb4c33/" TargetMode="External"/><Relationship Id="rId23" Type="http://schemas.openxmlformats.org/officeDocument/2006/relationships/hyperlink" Target="https://base.garant.ru/70736874/53f89421bbdaf741eb2d1ecc4ddb4c33/" TargetMode="External"/><Relationship Id="rId28" Type="http://schemas.openxmlformats.org/officeDocument/2006/relationships/hyperlink" Target="https://base.garant.ru/70736874/53f89421bbdaf741eb2d1ecc4ddb4c33/" TargetMode="External"/><Relationship Id="rId36" Type="http://schemas.openxmlformats.org/officeDocument/2006/relationships/hyperlink" Target="https://base.garant.ru/70736874/53f89421bbdaf741eb2d1ecc4ddb4c33/" TargetMode="External"/><Relationship Id="rId49" Type="http://schemas.openxmlformats.org/officeDocument/2006/relationships/hyperlink" Target="https://base.garant.ru/70736874/53f89421bbdaf741eb2d1ecc4ddb4c33/" TargetMode="External"/><Relationship Id="rId57" Type="http://schemas.openxmlformats.org/officeDocument/2006/relationships/hyperlink" Target="https://base.garant.ru/70736874/53f89421bbdaf741eb2d1ecc4ddb4c33/" TargetMode="External"/><Relationship Id="rId61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base.garant.ru/70736874/53f89421bbdaf741eb2d1ecc4ddb4c33/" TargetMode="External"/><Relationship Id="rId31" Type="http://schemas.openxmlformats.org/officeDocument/2006/relationships/hyperlink" Target="https://login.consultant.ru/link/?req=doc&amp;base=RLAW077&amp;n=211876&amp;dst=137769" TargetMode="External"/><Relationship Id="rId44" Type="http://schemas.openxmlformats.org/officeDocument/2006/relationships/hyperlink" Target="https://base.garant.ru/70736874/53f89421bbdaf741eb2d1ecc4ddb4c33/" TargetMode="External"/><Relationship Id="rId52" Type="http://schemas.openxmlformats.org/officeDocument/2006/relationships/hyperlink" Target="https://base.garant.ru/70736874/53f89421bbdaf741eb2d1ecc4ddb4c33/" TargetMode="External"/><Relationship Id="rId6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77;n=33230;fld=134;dst=100325" TargetMode="External"/><Relationship Id="rId14" Type="http://schemas.openxmlformats.org/officeDocument/2006/relationships/hyperlink" Target="https://base.garant.ru/70736874/53f89421bbdaf741eb2d1ecc4ddb4c33/" TargetMode="External"/><Relationship Id="rId22" Type="http://schemas.openxmlformats.org/officeDocument/2006/relationships/hyperlink" Target="https://base.garant.ru/70736874/53f89421bbdaf741eb2d1ecc4ddb4c33/" TargetMode="External"/><Relationship Id="rId27" Type="http://schemas.openxmlformats.org/officeDocument/2006/relationships/hyperlink" Target="consultantplus://offline/ref=69886E24C41DE880B7E03FC2A4496A0CB14BA8199A10EDFE6903DAAC6F6D2120C89D88B88BB3B63354B6AB104102737D9F3F0484V6PDM" TargetMode="External"/><Relationship Id="rId30" Type="http://schemas.openxmlformats.org/officeDocument/2006/relationships/hyperlink" Target="https://base.garant.ru/70736874/53f89421bbdaf741eb2d1ecc4ddb4c33/" TargetMode="External"/><Relationship Id="rId35" Type="http://schemas.openxmlformats.org/officeDocument/2006/relationships/header" Target="header2.xml"/><Relationship Id="rId43" Type="http://schemas.openxmlformats.org/officeDocument/2006/relationships/hyperlink" Target="https://base.garant.ru/70736874/53f89421bbdaf741eb2d1ecc4ddb4c33/" TargetMode="External"/><Relationship Id="rId48" Type="http://schemas.openxmlformats.org/officeDocument/2006/relationships/hyperlink" Target="https://base.garant.ru/70736874/53f89421bbdaf741eb2d1ecc4ddb4c33/" TargetMode="External"/><Relationship Id="rId56" Type="http://schemas.openxmlformats.org/officeDocument/2006/relationships/hyperlink" Target="https://base.garant.ru/70736874/53f89421bbdaf741eb2d1ecc4ddb4c33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base.garant.ru/70736874/53f89421bbdaf741eb2d1ecc4ddb4c33/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s://base.garant.ru/70736874/53f89421bbdaf741eb2d1ecc4ddb4c33/" TargetMode="External"/><Relationship Id="rId25" Type="http://schemas.openxmlformats.org/officeDocument/2006/relationships/hyperlink" Target="https://base.garant.ru/70736874/53f89421bbdaf741eb2d1ecc4ddb4c33/" TargetMode="External"/><Relationship Id="rId33" Type="http://schemas.openxmlformats.org/officeDocument/2006/relationships/hyperlink" Target="https://login.consultant.ru/link/?req=doc&amp;base=RLAW077&amp;n=211876&amp;dst=137769" TargetMode="External"/><Relationship Id="rId38" Type="http://schemas.openxmlformats.org/officeDocument/2006/relationships/hyperlink" Target="https://login.consultant.ru/link/?req=doc&amp;base=RLAW077&amp;n=211876&amp;dst=141976" TargetMode="External"/><Relationship Id="rId46" Type="http://schemas.openxmlformats.org/officeDocument/2006/relationships/hyperlink" Target="https://base.garant.ru/70736874/53f89421bbdaf741eb2d1ecc4ddb4c33/" TargetMode="External"/><Relationship Id="rId5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71A7-2412-4C59-819F-4DFBDD9AF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84</Pages>
  <Words>22087</Words>
  <Characters>125900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user448</cp:lastModifiedBy>
  <cp:revision>12</cp:revision>
  <cp:lastPrinted>2024-05-08T09:45:00Z</cp:lastPrinted>
  <dcterms:created xsi:type="dcterms:W3CDTF">2024-04-22T09:11:00Z</dcterms:created>
  <dcterms:modified xsi:type="dcterms:W3CDTF">2024-05-11T13:43:00Z</dcterms:modified>
</cp:coreProperties>
</file>