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rFonts w:ascii="Times New Roman CYR" w:hAnsi="Times New Roman CYR"/>
          <w:spacing w:val="-20"/>
          <w:sz w:val="32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2710180</wp:posOffset>
            </wp:positionH>
            <wp:positionV relativeFrom="paragraph">
              <wp:posOffset>-280670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ind/>
        <w:jc w:val="center"/>
        <w:rPr>
          <w:spacing w:val="-20"/>
          <w:sz w:val="32"/>
        </w:rPr>
      </w:pPr>
      <w:r>
        <w:rPr>
          <w:spacing w:val="-20"/>
          <w:sz w:val="32"/>
        </w:rPr>
        <w:t>Администрация города Ставрополя</w:t>
      </w:r>
    </w:p>
    <w:p w14:paraId="08000000">
      <w:pPr>
        <w:ind/>
        <w:jc w:val="center"/>
        <w:rPr>
          <w:spacing w:val="-20"/>
          <w:sz w:val="36"/>
        </w:rPr>
      </w:pPr>
      <w:r>
        <w:rPr>
          <w:spacing w:val="-20"/>
          <w:sz w:val="36"/>
        </w:rPr>
        <w:t>Р А С П О Р Я Ж Е Н И Е</w:t>
      </w:r>
    </w:p>
    <w:p w14:paraId="09000000">
      <w:pPr>
        <w:ind/>
        <w:jc w:val="center"/>
        <w:rPr>
          <w:spacing w:val="30"/>
          <w:sz w:val="32"/>
        </w:rPr>
      </w:pPr>
      <w:r>
        <w:rPr>
          <w:spacing w:val="30"/>
          <w:sz w:val="32"/>
        </w:rPr>
        <w:t>КОМИТЕТА ПО УПРАВЛЕНИЮ МУНИЦИПАЛЬНЫМ ИМУЩЕСТВОМ ГОРОДА СТАВРОПОЛЯ</w:t>
      </w:r>
    </w:p>
    <w:p w14:paraId="0A000000">
      <w:pPr>
        <w:ind/>
        <w:jc w:val="center"/>
        <w:rPr>
          <w:spacing w:val="30"/>
          <w:sz w:val="28"/>
        </w:rPr>
      </w:pPr>
    </w:p>
    <w:p w14:paraId="0B000000">
      <w:pPr>
        <w:ind/>
        <w:jc w:val="center"/>
        <w:rPr>
          <w:spacing w:val="30"/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 xml:space="preserve">10.06.2024 г.                                </w:t>
      </w:r>
      <w:r>
        <w:rPr>
          <w:spacing w:val="20"/>
          <w:sz w:val="28"/>
        </w:rPr>
        <w:t xml:space="preserve"> Ставро</w:t>
      </w:r>
      <w:r>
        <w:rPr>
          <w:spacing w:val="20"/>
          <w:sz w:val="32"/>
        </w:rPr>
        <w:t xml:space="preserve">поль                   </w:t>
      </w:r>
      <w:r>
        <w:rPr>
          <w:spacing w:val="20"/>
          <w:sz w:val="32"/>
        </w:rPr>
        <w:tab/>
      </w:r>
      <w:r>
        <w:rPr>
          <w:spacing w:val="20"/>
          <w:sz w:val="32"/>
        </w:rPr>
        <w:t xml:space="preserve">№ </w:t>
      </w:r>
      <w:r>
        <w:rPr>
          <w:sz w:val="28"/>
        </w:rPr>
        <w:t>321</w:t>
      </w:r>
    </w:p>
    <w:p w14:paraId="0D000000">
      <w:pPr>
        <w:ind/>
        <w:jc w:val="both"/>
        <w:rPr>
          <w:sz w:val="28"/>
        </w:rPr>
      </w:pPr>
      <w:bookmarkStart w:id="1" w:name="Заголовок"/>
      <w:bookmarkEnd w:id="1"/>
    </w:p>
    <w:p w14:paraId="0E000000">
      <w:pPr>
        <w:pStyle w:val="Style_2"/>
        <w:spacing w:line="240" w:lineRule="exact"/>
        <w:ind/>
        <w:jc w:val="both"/>
        <w:rPr>
          <w:rStyle w:val="Style_3_ch"/>
          <w:b w:val="0"/>
          <w:sz w:val="28"/>
        </w:rPr>
      </w:pPr>
      <w:r>
        <w:rPr>
          <w:rStyle w:val="Style_2_ch"/>
          <w:b w:val="0"/>
        </w:rPr>
        <w:t xml:space="preserve">Об утверждении конкурсной документации </w:t>
      </w:r>
      <w:r>
        <w:rPr>
          <w:b w:val="0"/>
        </w:rPr>
        <w:t xml:space="preserve">открытого конкурса на право заключения концессионного соглашения в отношении здания бани </w:t>
      </w:r>
      <w:r>
        <w:br/>
      </w:r>
      <w:r>
        <w:rPr>
          <w:b w:val="0"/>
        </w:rPr>
        <w:t xml:space="preserve">с кадастровым номером 26:12:030732:205, расположенного по адресу: </w:t>
      </w:r>
      <w:r>
        <w:rPr>
          <w:b w:val="0"/>
          <w:highlight w:val="white"/>
        </w:rPr>
        <w:t>Российская Федерация, Ставропольский край, г. Ставрополь, пер. Крупской, стр. 29в</w:t>
      </w:r>
    </w:p>
    <w:p w14:paraId="0F000000">
      <w:pPr>
        <w:pStyle w:val="Style_2"/>
        <w:spacing w:line="240" w:lineRule="exact"/>
        <w:ind/>
        <w:jc w:val="both"/>
        <w:rPr>
          <w:rStyle w:val="Style_2_ch"/>
        </w:rPr>
      </w:pPr>
    </w:p>
    <w:p w14:paraId="10000000">
      <w:pPr>
        <w:ind w:firstLine="709" w:left="0"/>
        <w:jc w:val="both"/>
        <w:rPr>
          <w:sz w:val="28"/>
        </w:rPr>
      </w:pPr>
      <w:r>
        <w:rPr>
          <w:rStyle w:val="Style_2_ch"/>
          <w:b w:val="0"/>
        </w:rPr>
        <w:t xml:space="preserve">В целях заключения концессионного соглашения в </w:t>
      </w:r>
      <w:r>
        <w:rPr>
          <w:sz w:val="28"/>
        </w:rPr>
        <w:t xml:space="preserve">отношении здания бани с кадастровым номером 26:12:030732:205, расположенного по адресу: </w:t>
      </w:r>
      <w:r>
        <w:rPr>
          <w:sz w:val="28"/>
          <w:highlight w:val="white"/>
        </w:rPr>
        <w:t>Российская Федерация, Ставропольский край, г. Ставрополь, пер. Крупской, стр. 29в</w:t>
      </w:r>
      <w:r>
        <w:rPr>
          <w:sz w:val="28"/>
        </w:rPr>
        <w:t>, в соответствии с постановлением администрации города Ставрополя от 03.062024 № 1072 «О принятии решения о заключении концессионного соглашения в отношении здания бани по адресу: Российская Федерация, Ставропольский край, г. Ставрополь, пер. Крупской, стр. 29в»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ПРИКАЗЫВАЮ:</w:t>
      </w:r>
    </w:p>
    <w:p w14:paraId="13000000">
      <w:pPr>
        <w:ind w:firstLine="708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rStyle w:val="Style_3_ch"/>
          <w:sz w:val="28"/>
        </w:rPr>
      </w:pPr>
      <w:r>
        <w:rPr>
          <w:rStyle w:val="Style_3_ch"/>
          <w:sz w:val="28"/>
        </w:rPr>
        <w:t>1. </w:t>
      </w:r>
      <w:r>
        <w:rPr>
          <w:sz w:val="28"/>
        </w:rPr>
        <w:t xml:space="preserve">Утвердить конкурсную документацию открытого конкурса на право заключения концессионного соглашения в отношении здания бани </w:t>
      </w:r>
      <w:r>
        <w:br/>
      </w:r>
      <w:r>
        <w:rPr>
          <w:sz w:val="28"/>
        </w:rPr>
        <w:t xml:space="preserve">с кадастровым номером 26:12:030732:205, расположенного по адресу: </w:t>
      </w:r>
      <w:r>
        <w:rPr>
          <w:sz w:val="28"/>
          <w:highlight w:val="white"/>
        </w:rPr>
        <w:t>Российская Федерация, Ставропольский край, г. Ставрополь, пер. Крупской, стр. 29в</w:t>
      </w:r>
      <w:r>
        <w:rPr>
          <w:sz w:val="28"/>
        </w:rPr>
        <w:t>, согласно приложению.</w:t>
      </w:r>
    </w:p>
    <w:p w14:paraId="15000000">
      <w:pPr>
        <w:ind w:firstLine="709" w:left="0"/>
        <w:jc w:val="both"/>
        <w:rPr>
          <w:sz w:val="28"/>
        </w:rPr>
      </w:pPr>
      <w:r>
        <w:rPr>
          <w:rStyle w:val="Style_3_ch"/>
          <w:sz w:val="28"/>
        </w:rPr>
        <w:t>2. </w:t>
      </w:r>
      <w:r>
        <w:rPr>
          <w:sz w:val="28"/>
        </w:rPr>
        <w:t>Настоящий приказ вступает в силу со дня его подписания.</w:t>
      </w:r>
    </w:p>
    <w:p w14:paraId="16000000">
      <w:pPr>
        <w:tabs>
          <w:tab w:leader="none" w:pos="709" w:val="left"/>
          <w:tab w:leader="none" w:pos="993" w:val="left"/>
        </w:tabs>
        <w:ind w:firstLine="709" w:left="0"/>
        <w:jc w:val="both"/>
      </w:pPr>
    </w:p>
    <w:p w14:paraId="17000000">
      <w:pPr>
        <w:tabs>
          <w:tab w:leader="none" w:pos="709" w:val="left"/>
          <w:tab w:leader="none" w:pos="993" w:val="left"/>
        </w:tabs>
        <w:ind w:firstLine="709" w:left="0"/>
        <w:jc w:val="both"/>
      </w:pPr>
    </w:p>
    <w:p w14:paraId="18000000">
      <w:pPr>
        <w:tabs>
          <w:tab w:leader="none" w:pos="709" w:val="left"/>
          <w:tab w:leader="none" w:pos="993" w:val="left"/>
        </w:tabs>
        <w:ind w:firstLine="709" w:left="0"/>
        <w:jc w:val="both"/>
      </w:pPr>
    </w:p>
    <w:p w14:paraId="19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</w:t>
      </w:r>
    </w:p>
    <w:p w14:paraId="1A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главы администрации города Ставрополя, </w:t>
      </w:r>
    </w:p>
    <w:p w14:paraId="1B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руководителя комитета по управлению</w:t>
      </w:r>
    </w:p>
    <w:p w14:paraId="1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муниципальным имуществом </w:t>
      </w:r>
    </w:p>
    <w:p w14:paraId="1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города Ставрополя заместитель руководителя</w:t>
      </w:r>
    </w:p>
    <w:p w14:paraId="1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комитета по управлению муниципальным </w:t>
      </w: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имуществом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Е.С. Морозова</w:t>
      </w:r>
    </w:p>
    <w:p w14:paraId="20000000">
      <w:pPr>
        <w:ind/>
        <w:jc w:val="center"/>
        <w:rPr>
          <w:sz w:val="28"/>
        </w:rPr>
      </w:pP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sectPr>
      <w:headerReference r:id="rId2" w:type="default"/>
      <w:headerReference r:id="rId1" w:type="first"/>
      <w:pgSz w:h="16838" w:orient="portrait" w:w="11906"/>
      <w:pgMar w:bottom="851" w:footer="142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  <w:p w14:paraId="05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Обычный1"/>
    <w:link w:val="Style_5_ch"/>
    <w:rPr>
      <w:sz w:val="24"/>
    </w:rPr>
  </w:style>
  <w:style w:styleId="Style_5_ch" w:type="character">
    <w:name w:val="Обычный1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ind/>
      <w:outlineLvl w:val="2"/>
    </w:pPr>
    <w:rPr>
      <w:b w:val="1"/>
      <w:sz w:val="26"/>
    </w:rPr>
  </w:style>
  <w:style w:styleId="Style_14_ch" w:type="character">
    <w:name w:val="heading 3"/>
    <w:basedOn w:val="Style_4_ch"/>
    <w:link w:val="Style_14"/>
    <w:rPr>
      <w:b w:val="1"/>
      <w:sz w:val="26"/>
    </w:rPr>
  </w:style>
  <w:style w:styleId="Style_3" w:type="paragraph">
    <w:name w:val="Обычный1"/>
    <w:link w:val="Style_3_ch"/>
    <w:rPr>
      <w:sz w:val="24"/>
    </w:rPr>
  </w:style>
  <w:style w:styleId="Style_3_ch" w:type="character">
    <w:name w:val="Обычный1"/>
    <w:link w:val="Style_3"/>
    <w:rPr>
      <w:sz w:val="24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Unresolved Mention"/>
    <w:basedOn w:val="Style_17"/>
    <w:link w:val="Style_16_ch"/>
    <w:rPr>
      <w:color w:val="605E5C"/>
      <w:shd w:fill="E1DFDD" w:val="clear"/>
    </w:rPr>
  </w:style>
  <w:style w:styleId="Style_16_ch" w:type="character">
    <w:name w:val="Unresolved Mention"/>
    <w:basedOn w:val="Style_17_ch"/>
    <w:link w:val="Style_16"/>
    <w:rPr>
      <w:color w:val="605E5C"/>
      <w:shd w:fill="E1DFDD" w:val="clear"/>
    </w:rPr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header"/>
    <w:basedOn w:val="Style_4_ch"/>
    <w:link w:val="Style_1"/>
    <w:rPr>
      <w:rFonts w:ascii="Calibri" w:hAnsi="Calibri"/>
      <w:sz w:val="2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сновной шрифт абзаца3"/>
    <w:link w:val="Style_28_ch"/>
  </w:style>
  <w:style w:styleId="Style_28_ch" w:type="character">
    <w:name w:val="Основной шрифт абзаца3"/>
    <w:link w:val="Style_28"/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 Paragraph"/>
    <w:basedOn w:val="Style_4"/>
    <w:link w:val="Style_32_ch"/>
    <w:pPr>
      <w:ind w:firstLine="0" w:left="720"/>
      <w:contextualSpacing w:val="1"/>
    </w:pPr>
    <w:rPr>
      <w:sz w:val="20"/>
    </w:rPr>
  </w:style>
  <w:style w:styleId="Style_32_ch" w:type="character">
    <w:name w:val="List Paragraph"/>
    <w:basedOn w:val="Style_4_ch"/>
    <w:link w:val="Style_32"/>
    <w:rPr>
      <w:sz w:val="20"/>
    </w:rPr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" w:type="paragraph">
    <w:name w:val="ConsPlusTitle"/>
    <w:link w:val="Style_2_ch"/>
    <w:rPr>
      <w:b w:val="1"/>
      <w:sz w:val="28"/>
    </w:rPr>
  </w:style>
  <w:style w:styleId="Style_2_ch" w:type="character">
    <w:name w:val="ConsPlusTitle"/>
    <w:link w:val="Style_2"/>
    <w:rPr>
      <w:b w:val="1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Subtitle"/>
    <w:next w:val="Style_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Знак Знак Знак1 Знак"/>
    <w:basedOn w:val="Style_4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Знак Знак Знак1 Знак"/>
    <w:basedOn w:val="Style_4_ch"/>
    <w:link w:val="Style_36"/>
    <w:rPr>
      <w:rFonts w:ascii="Tahoma" w:hAnsi="Tahoma"/>
      <w:sz w:val="20"/>
    </w:rPr>
  </w:style>
  <w:style w:styleId="Style_37" w:type="paragraph">
    <w:name w:val="Title"/>
    <w:basedOn w:val="Style_4"/>
    <w:link w:val="Style_37_ch"/>
    <w:uiPriority w:val="10"/>
    <w:qFormat/>
    <w:pPr>
      <w:ind/>
      <w:jc w:val="center"/>
    </w:pPr>
    <w:rPr>
      <w:spacing w:val="-20"/>
      <w:sz w:val="36"/>
    </w:rPr>
  </w:style>
  <w:style w:styleId="Style_37_ch" w:type="character">
    <w:name w:val="Title"/>
    <w:basedOn w:val="Style_4_ch"/>
    <w:link w:val="Style_37"/>
    <w:rPr>
      <w:spacing w:val="-20"/>
      <w:sz w:val="36"/>
    </w:rPr>
  </w:style>
  <w:style w:styleId="Style_38" w:type="paragraph">
    <w:name w:val="Обычный1"/>
    <w:link w:val="Style_38_ch"/>
    <w:rPr>
      <w:sz w:val="24"/>
    </w:rPr>
  </w:style>
  <w:style w:styleId="Style_38_ch" w:type="character">
    <w:name w:val="Обычный1"/>
    <w:link w:val="Style_38"/>
    <w:rPr>
      <w:sz w:val="24"/>
    </w:rPr>
  </w:style>
  <w:style w:styleId="Style_39" w:type="paragraph">
    <w:name w:val="heading 4"/>
    <w:basedOn w:val="Style_4"/>
    <w:next w:val="Style_4"/>
    <w:link w:val="Style_3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9_ch" w:type="character">
    <w:name w:val="heading 4"/>
    <w:basedOn w:val="Style_4_ch"/>
    <w:link w:val="Style_39"/>
    <w:rPr>
      <w:b w:val="1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ind/>
      <w:outlineLvl w:val="1"/>
    </w:pPr>
    <w:rPr>
      <w:b w:val="1"/>
    </w:rPr>
  </w:style>
  <w:style w:styleId="Style_41_ch" w:type="character">
    <w:name w:val="heading 2"/>
    <w:basedOn w:val="Style_4_ch"/>
    <w:link w:val="Style_41"/>
    <w:rPr>
      <w:b w:val="1"/>
    </w:rPr>
  </w:style>
  <w:style w:styleId="Style_42" w:type="paragraph">
    <w:name w:val="heading 6"/>
    <w:basedOn w:val="Style_4"/>
    <w:next w:val="Style_4"/>
    <w:link w:val="Style_42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42_ch" w:type="character">
    <w:name w:val="heading 6"/>
    <w:basedOn w:val="Style_4_ch"/>
    <w:link w:val="Style_42"/>
    <w:rPr>
      <w:b w:val="1"/>
      <w:sz w:val="22"/>
    </w:rPr>
  </w:style>
  <w:style w:styleId="Style_43" w:type="paragraph">
    <w:name w:val="Balloon Text"/>
    <w:basedOn w:val="Style_4"/>
    <w:link w:val="Style_43_ch"/>
    <w:rPr>
      <w:rFonts w:ascii="Segoe UI" w:hAnsi="Segoe UI"/>
      <w:sz w:val="18"/>
    </w:rPr>
  </w:style>
  <w:style w:styleId="Style_43_ch" w:type="character">
    <w:name w:val="Balloon Text"/>
    <w:basedOn w:val="Style_4_ch"/>
    <w:link w:val="Style_43"/>
    <w:rPr>
      <w:rFonts w:ascii="Segoe UI" w:hAnsi="Segoe UI"/>
      <w:sz w:val="18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4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2024-06-13T12:33:10Z</dcterms:modified>
</cp:coreProperties>
</file>