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3E" w:rsidRDefault="001F473E" w:rsidP="001F473E">
      <w:pPr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F473E" w:rsidRDefault="001F473E" w:rsidP="001F473E">
      <w:pPr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мониторинга нормативных правовых актов </w:t>
      </w:r>
    </w:p>
    <w:p w:rsidR="001F473E" w:rsidRDefault="001F473E" w:rsidP="001F473E">
      <w:pPr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и бюджета администрации города Ставрополя </w:t>
      </w:r>
    </w:p>
    <w:p w:rsidR="001F473E" w:rsidRDefault="001F473E" w:rsidP="001F473E">
      <w:pPr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 2015 год</w:t>
      </w:r>
    </w:p>
    <w:p w:rsidR="001F473E" w:rsidRDefault="001F473E" w:rsidP="001F473E">
      <w:pPr>
        <w:autoSpaceDE w:val="0"/>
        <w:autoSpaceDN w:val="0"/>
        <w:ind w:firstLine="540"/>
        <w:jc w:val="center"/>
        <w:rPr>
          <w:sz w:val="28"/>
          <w:szCs w:val="28"/>
        </w:rPr>
      </w:pP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12 Порядка организации и проведения мониторинга нормативных правовых актов комитета финансов и бюджета администрации города Ставрополя, утвержденного приказом руководителя комитета финансов и бюджета администрации города Ставрополя от 17.10.2013 № 181, отделом правового и штатного обеспечения комитета финансов и бюджета администрации города Ставрополя осуществлен анализ выполнения Плана мониторинга нормативных правовых актов комитета финансов и бюджета администрации города Ставрополя за 2015 год (далее – План мониторинга).</w:t>
      </w: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мониторинга было включено 3 приказа руководителя комитета финансов и бюджета администрации города Ставрополя, в отношении которых проводилась экспертиза соответствия нормам действующего законодательства Российской Федерации, законодательства Ставропольского края,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нормативным правовым</w:t>
        </w:r>
      </w:hyperlink>
      <w:r>
        <w:rPr>
          <w:sz w:val="28"/>
          <w:szCs w:val="28"/>
        </w:rPr>
        <w:t xml:space="preserve"> актам органов местного самоуправления муниципального образования города Ставрополя, правилам юридической техники, а также устанавливалось наличие внутренних противоречий и необходимость  их устранения. </w:t>
      </w: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мониторинга проводился на основании информации, предоставленной ответственными исполнителями Плана мониторинга.</w:t>
      </w: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Плана мониторинга установлено, что приказы руководителя комитета финансов и бюджета администрации города Ставрополя:</w:t>
      </w: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11.11.2014 № 145 «Об утверждении Порядка предоставления комитетом финансов и бюджета администрации города Ставрополя письменных разъяснений налогоплательщикам и налоговым агентам по вопросам применения муниципальных правовых актов о местных налогах и сборах»;</w:t>
      </w:r>
    </w:p>
    <w:p w:rsidR="001F473E" w:rsidRDefault="001F473E" w:rsidP="001F4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25.09.2013 № 170 (ред. от 13.11.2014) «Об утверждении административного регламента исполнения комитетом финансов и бюджета администрации города Ставрополя судебных актов по искам к муниципальному образованию городу Ставрополю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казны города Ставрополя (за исключением судебных актов о взыскании денежных средств в порядке субсидиарной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главных распорядителей средств бюджета города Ставрополя)»;</w:t>
      </w:r>
    </w:p>
    <w:p w:rsidR="001F473E" w:rsidRDefault="001F473E" w:rsidP="001F47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17.12.2013 № 210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комитете финансов и бюджета администрации города Ставрополя»</w:t>
      </w:r>
    </w:p>
    <w:p w:rsidR="001F473E" w:rsidRDefault="001F473E" w:rsidP="001F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признаны соответствующими действующему законодательству и не требующими внесения  изменений или признания их утратившими силу.</w:t>
      </w:r>
    </w:p>
    <w:p w:rsidR="001F473E" w:rsidRDefault="001F473E" w:rsidP="001F473E">
      <w:pPr>
        <w:rPr>
          <w:rFonts w:ascii="Calibri" w:hAnsi="Calibri"/>
          <w:sz w:val="22"/>
          <w:szCs w:val="22"/>
        </w:rPr>
      </w:pPr>
    </w:p>
    <w:p w:rsidR="004666C7" w:rsidRDefault="004666C7"/>
    <w:sectPr w:rsidR="004666C7" w:rsidSect="0046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1F473E"/>
    <w:rsid w:val="000E143D"/>
    <w:rsid w:val="001F473E"/>
    <w:rsid w:val="004666C7"/>
    <w:rsid w:val="009C7370"/>
    <w:rsid w:val="009F743C"/>
    <w:rsid w:val="00AC3C26"/>
    <w:rsid w:val="00B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73E"/>
    <w:rPr>
      <w:color w:val="0000FF"/>
      <w:u w:val="single"/>
    </w:rPr>
  </w:style>
  <w:style w:type="paragraph" w:customStyle="1" w:styleId="ConsPlusNormal">
    <w:name w:val="ConsPlusNormal"/>
    <w:basedOn w:val="a"/>
    <w:rsid w:val="001F473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6619B38BD0A9F1BACA44EA1A85178009E0E5FE3088FFC194EC190AFFAAABEC33FB48F084F363CAD728C8Z3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2</cp:revision>
  <dcterms:created xsi:type="dcterms:W3CDTF">2016-02-18T06:49:00Z</dcterms:created>
  <dcterms:modified xsi:type="dcterms:W3CDTF">2016-02-18T06:50:00Z</dcterms:modified>
</cp:coreProperties>
</file>