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FE" w:rsidRPr="001A49FC" w:rsidRDefault="006958FE" w:rsidP="00A11D2C">
      <w:pPr>
        <w:pStyle w:val="a5"/>
        <w:jc w:val="left"/>
        <w:rPr>
          <w:rFonts w:eastAsia="Arial Unicode MS"/>
          <w:color w:val="FFFFFF" w:themeColor="background1"/>
          <w:spacing w:val="30"/>
          <w:sz w:val="32"/>
        </w:rPr>
      </w:pPr>
    </w:p>
    <w:p w:rsidR="0060062F" w:rsidRDefault="0060062F" w:rsidP="001A49FC">
      <w:pPr>
        <w:pStyle w:val="a3"/>
        <w:spacing w:line="240" w:lineRule="exact"/>
      </w:pPr>
    </w:p>
    <w:p w:rsidR="0060062F" w:rsidRDefault="0060062F" w:rsidP="001A49FC">
      <w:pPr>
        <w:pStyle w:val="a3"/>
        <w:spacing w:line="240" w:lineRule="exact"/>
      </w:pPr>
    </w:p>
    <w:p w:rsidR="0060062F" w:rsidRDefault="0060062F" w:rsidP="001A49FC">
      <w:pPr>
        <w:pStyle w:val="a3"/>
        <w:spacing w:line="240" w:lineRule="exact"/>
      </w:pPr>
    </w:p>
    <w:p w:rsidR="0060062F" w:rsidRDefault="0060062F" w:rsidP="001A49FC">
      <w:pPr>
        <w:pStyle w:val="a3"/>
        <w:spacing w:line="240" w:lineRule="exact"/>
      </w:pPr>
    </w:p>
    <w:p w:rsidR="00C67CF6" w:rsidRDefault="00C67CF6" w:rsidP="001735E8">
      <w:pPr>
        <w:pStyle w:val="a3"/>
        <w:spacing w:line="240" w:lineRule="exact"/>
      </w:pPr>
    </w:p>
    <w:p w:rsidR="00C67CF6" w:rsidRDefault="00C67CF6" w:rsidP="001735E8">
      <w:pPr>
        <w:pStyle w:val="a3"/>
        <w:spacing w:line="240" w:lineRule="exact"/>
      </w:pPr>
    </w:p>
    <w:p w:rsidR="00C67CF6" w:rsidRDefault="00C67CF6" w:rsidP="001735E8">
      <w:pPr>
        <w:pStyle w:val="a3"/>
        <w:spacing w:line="240" w:lineRule="exact"/>
      </w:pPr>
    </w:p>
    <w:p w:rsidR="001A49FC" w:rsidRPr="00980163" w:rsidRDefault="001A49FC" w:rsidP="001735E8">
      <w:pPr>
        <w:pStyle w:val="a3"/>
        <w:spacing w:line="240" w:lineRule="exact"/>
      </w:pPr>
      <w:bookmarkStart w:id="0" w:name="_GoBack"/>
      <w:r>
        <w:t xml:space="preserve">О внесении изменений в </w:t>
      </w:r>
      <w:r w:rsidR="001735E8">
        <w:t>постановление администрации города Ставрополя от 31.10.2013</w:t>
      </w:r>
      <w:r w:rsidR="00537D95">
        <w:t xml:space="preserve"> </w:t>
      </w:r>
      <w:r w:rsidR="001735E8">
        <w:t xml:space="preserve">№ 3834 </w:t>
      </w:r>
      <w:r>
        <w:t>муниципальн</w:t>
      </w:r>
      <w:r w:rsidR="001735E8">
        <w:t>ой</w:t>
      </w:r>
      <w:r>
        <w:t xml:space="preserve"> программ</w:t>
      </w:r>
      <w:r w:rsidR="001735E8">
        <w:t>ы</w:t>
      </w:r>
      <w:r>
        <w:t xml:space="preserve"> </w:t>
      </w:r>
      <w:r w:rsidRPr="00624AA2">
        <w:t>«Экономическое разв</w:t>
      </w:r>
      <w:r w:rsidR="00906C79">
        <w:t>итие города Ставрополя на 2014 –</w:t>
      </w:r>
      <w:r w:rsidRPr="00624AA2">
        <w:t xml:space="preserve"> 201</w:t>
      </w:r>
      <w:r>
        <w:t>7</w:t>
      </w:r>
      <w:r w:rsidRPr="00624AA2">
        <w:t xml:space="preserve"> годы»</w:t>
      </w:r>
    </w:p>
    <w:bookmarkEnd w:id="0"/>
    <w:p w:rsidR="001735E8" w:rsidRPr="00624AA2" w:rsidRDefault="001735E8" w:rsidP="001735E8">
      <w:pPr>
        <w:pStyle w:val="a3"/>
        <w:spacing w:line="240" w:lineRule="exact"/>
      </w:pPr>
    </w:p>
    <w:p w:rsidR="001A49FC" w:rsidRPr="00624AA2" w:rsidRDefault="001A49FC" w:rsidP="001A49FC">
      <w:pPr>
        <w:jc w:val="both"/>
        <w:outlineLvl w:val="0"/>
        <w:rPr>
          <w:spacing w:val="-1"/>
          <w:sz w:val="28"/>
          <w:szCs w:val="28"/>
        </w:rPr>
      </w:pPr>
      <w:r w:rsidRPr="00624AA2">
        <w:tab/>
      </w:r>
      <w:r w:rsidRPr="00624AA2">
        <w:rPr>
          <w:sz w:val="28"/>
          <w:szCs w:val="28"/>
        </w:rPr>
        <w:t xml:space="preserve">В соответствии с </w:t>
      </w:r>
      <w:r w:rsidR="00453964">
        <w:rPr>
          <w:sz w:val="28"/>
          <w:szCs w:val="28"/>
        </w:rPr>
        <w:t>Б</w:t>
      </w:r>
      <w:r w:rsidR="006B1120">
        <w:rPr>
          <w:sz w:val="28"/>
          <w:szCs w:val="28"/>
        </w:rPr>
        <w:t>юджетным кодексом</w:t>
      </w:r>
      <w:r>
        <w:rPr>
          <w:sz w:val="28"/>
          <w:szCs w:val="28"/>
        </w:rPr>
        <w:t xml:space="preserve"> Российский Федерации, Федеральным законом от 06 октября 2003 г. № 131-ФЗ «Об общих принципах организации местного самоуправления в Российской Федерации», постановлениями администрации города Ставрополя от </w:t>
      </w:r>
      <w:r w:rsidRPr="00624AA2">
        <w:rPr>
          <w:sz w:val="28"/>
          <w:szCs w:val="28"/>
        </w:rPr>
        <w:t>20.09.2013 № 3232</w:t>
      </w:r>
      <w:r w:rsidRPr="00544267">
        <w:rPr>
          <w:sz w:val="28"/>
          <w:szCs w:val="28"/>
        </w:rPr>
        <w:t xml:space="preserve"> </w:t>
      </w:r>
      <w:r w:rsidRPr="00624AA2">
        <w:rPr>
          <w:sz w:val="28"/>
          <w:szCs w:val="28"/>
        </w:rPr>
        <w:t>«О Порядке разработки муниципальных программ, их формирования и реализации»</w:t>
      </w:r>
      <w:r w:rsidR="00906C79">
        <w:rPr>
          <w:sz w:val="28"/>
          <w:szCs w:val="28"/>
        </w:rPr>
        <w:t xml:space="preserve">, </w:t>
      </w:r>
      <w:r>
        <w:rPr>
          <w:sz w:val="28"/>
          <w:szCs w:val="28"/>
        </w:rPr>
        <w:t>от 02.06.2015 № 1081 «Об утверждении плана мероприятий по составлению проекта бюджета города Ставрополя на 2016 год и плановый период 2017 и 2018 годов»</w:t>
      </w:r>
    </w:p>
    <w:p w:rsidR="001A49FC" w:rsidRPr="00624AA2" w:rsidRDefault="001A49FC" w:rsidP="001A49FC">
      <w:pPr>
        <w:jc w:val="both"/>
        <w:rPr>
          <w:sz w:val="28"/>
          <w:szCs w:val="28"/>
        </w:rPr>
      </w:pPr>
    </w:p>
    <w:p w:rsidR="001A49FC" w:rsidRPr="00624AA2" w:rsidRDefault="001A49FC" w:rsidP="001A49FC">
      <w:pPr>
        <w:jc w:val="both"/>
        <w:rPr>
          <w:sz w:val="28"/>
          <w:szCs w:val="28"/>
        </w:rPr>
      </w:pPr>
      <w:r w:rsidRPr="00624AA2">
        <w:rPr>
          <w:sz w:val="28"/>
          <w:szCs w:val="28"/>
        </w:rPr>
        <w:t>ПОСТАНОВЛЯЮ:</w:t>
      </w:r>
    </w:p>
    <w:p w:rsidR="001A49FC" w:rsidRPr="00624AA2" w:rsidRDefault="001A49FC" w:rsidP="001A49FC">
      <w:pPr>
        <w:jc w:val="both"/>
        <w:rPr>
          <w:sz w:val="28"/>
          <w:szCs w:val="28"/>
        </w:rPr>
      </w:pPr>
      <w:r w:rsidRPr="00624AA2">
        <w:rPr>
          <w:sz w:val="28"/>
          <w:szCs w:val="28"/>
        </w:rPr>
        <w:t xml:space="preserve"> </w:t>
      </w:r>
    </w:p>
    <w:p w:rsidR="001A49FC" w:rsidRDefault="001A49FC" w:rsidP="001A49FC">
      <w:pPr>
        <w:ind w:firstLine="709"/>
        <w:jc w:val="both"/>
        <w:rPr>
          <w:sz w:val="28"/>
          <w:szCs w:val="28"/>
        </w:rPr>
      </w:pPr>
      <w:r w:rsidRPr="00624AA2">
        <w:rPr>
          <w:sz w:val="28"/>
          <w:szCs w:val="28"/>
        </w:rPr>
        <w:t>1. </w:t>
      </w:r>
      <w:r>
        <w:rPr>
          <w:sz w:val="28"/>
          <w:szCs w:val="28"/>
        </w:rPr>
        <w:t xml:space="preserve">Внести в постановление администрации города Ставрополя </w:t>
      </w:r>
      <w:r>
        <w:rPr>
          <w:sz w:val="28"/>
          <w:szCs w:val="28"/>
        </w:rPr>
        <w:br/>
        <w:t xml:space="preserve">от 31.10.2013 № 3834 «Об утверждении </w:t>
      </w:r>
      <w:r w:rsidRPr="00624AA2">
        <w:rPr>
          <w:sz w:val="28"/>
          <w:szCs w:val="28"/>
        </w:rPr>
        <w:t>муниципальн</w:t>
      </w:r>
      <w:r>
        <w:rPr>
          <w:sz w:val="28"/>
          <w:szCs w:val="28"/>
        </w:rPr>
        <w:t>ой</w:t>
      </w:r>
      <w:r w:rsidRPr="00624AA2">
        <w:rPr>
          <w:sz w:val="28"/>
          <w:szCs w:val="28"/>
        </w:rPr>
        <w:t xml:space="preserve"> программ</w:t>
      </w:r>
      <w:r>
        <w:rPr>
          <w:sz w:val="28"/>
          <w:szCs w:val="28"/>
        </w:rPr>
        <w:t>ы</w:t>
      </w:r>
      <w:r w:rsidRPr="00624AA2">
        <w:rPr>
          <w:sz w:val="28"/>
          <w:szCs w:val="28"/>
        </w:rPr>
        <w:t xml:space="preserve"> «Экономическое развитие города Ставрополя на 2014 – 201</w:t>
      </w:r>
      <w:r>
        <w:rPr>
          <w:sz w:val="28"/>
          <w:szCs w:val="28"/>
        </w:rPr>
        <w:t>7 годы»</w:t>
      </w:r>
      <w:r w:rsidR="001735E8">
        <w:rPr>
          <w:sz w:val="28"/>
          <w:szCs w:val="28"/>
        </w:rPr>
        <w:t xml:space="preserve"> (далее постановление) следующие </w:t>
      </w:r>
      <w:r w:rsidR="00BD5288">
        <w:rPr>
          <w:sz w:val="28"/>
          <w:szCs w:val="28"/>
        </w:rPr>
        <w:t>изменения:</w:t>
      </w:r>
    </w:p>
    <w:p w:rsidR="001A49FC" w:rsidRDefault="001A49FC" w:rsidP="001A49FC">
      <w:pPr>
        <w:ind w:firstLine="709"/>
        <w:jc w:val="both"/>
        <w:rPr>
          <w:sz w:val="28"/>
          <w:szCs w:val="28"/>
        </w:rPr>
      </w:pPr>
      <w:r>
        <w:rPr>
          <w:sz w:val="28"/>
          <w:szCs w:val="28"/>
        </w:rPr>
        <w:t>1) в наименовании цифры «2017» заменить цифрами «2018»;</w:t>
      </w:r>
    </w:p>
    <w:p w:rsidR="001A49FC" w:rsidRDefault="001A49FC" w:rsidP="001A49FC">
      <w:pPr>
        <w:ind w:firstLine="709"/>
        <w:jc w:val="both"/>
        <w:rPr>
          <w:sz w:val="28"/>
          <w:szCs w:val="28"/>
        </w:rPr>
      </w:pPr>
      <w:r>
        <w:rPr>
          <w:sz w:val="28"/>
          <w:szCs w:val="28"/>
        </w:rPr>
        <w:t>2) в пункте 1 цифры «2017» заменить цифрами «2018»;</w:t>
      </w:r>
    </w:p>
    <w:p w:rsidR="001A49FC" w:rsidRDefault="00392EBF" w:rsidP="001A49FC">
      <w:pPr>
        <w:ind w:firstLine="709"/>
        <w:jc w:val="both"/>
        <w:rPr>
          <w:sz w:val="28"/>
          <w:szCs w:val="28"/>
        </w:rPr>
      </w:pPr>
      <w:r>
        <w:rPr>
          <w:sz w:val="28"/>
          <w:szCs w:val="28"/>
        </w:rPr>
        <w:t>3</w:t>
      </w:r>
      <w:r w:rsidR="00121EFB">
        <w:rPr>
          <w:sz w:val="28"/>
          <w:szCs w:val="28"/>
        </w:rPr>
        <w:t xml:space="preserve">) </w:t>
      </w:r>
      <w:r w:rsidR="001A49FC">
        <w:rPr>
          <w:sz w:val="28"/>
          <w:szCs w:val="28"/>
        </w:rPr>
        <w:t>приложение к постановлению изложить в новой редакции согласно приложению.</w:t>
      </w:r>
    </w:p>
    <w:p w:rsidR="001A49FC" w:rsidRDefault="001A49FC" w:rsidP="001A49FC">
      <w:pPr>
        <w:ind w:firstLine="709"/>
        <w:jc w:val="both"/>
        <w:rPr>
          <w:sz w:val="28"/>
          <w:szCs w:val="28"/>
        </w:rPr>
      </w:pPr>
      <w:r>
        <w:rPr>
          <w:sz w:val="28"/>
          <w:szCs w:val="28"/>
        </w:rPr>
        <w:t xml:space="preserve">2. </w:t>
      </w:r>
      <w:r w:rsidRPr="008D2525">
        <w:rPr>
          <w:sz w:val="28"/>
          <w:szCs w:val="28"/>
        </w:rPr>
        <w:t>Настоящее постановление вступает в силу</w:t>
      </w:r>
      <w:r>
        <w:rPr>
          <w:sz w:val="28"/>
          <w:szCs w:val="28"/>
        </w:rPr>
        <w:t xml:space="preserve"> на следующий день после дня его официального опубликования в газете «Вечерний Ставрополь».</w:t>
      </w:r>
    </w:p>
    <w:p w:rsidR="001A49FC" w:rsidRPr="00624AA2" w:rsidRDefault="001A49FC" w:rsidP="001A49FC">
      <w:pPr>
        <w:tabs>
          <w:tab w:val="left" w:pos="993"/>
        </w:tabs>
        <w:ind w:firstLine="709"/>
        <w:jc w:val="both"/>
        <w:rPr>
          <w:sz w:val="28"/>
          <w:szCs w:val="28"/>
        </w:rPr>
      </w:pPr>
      <w:r>
        <w:rPr>
          <w:sz w:val="28"/>
          <w:szCs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1A49FC" w:rsidRPr="00624AA2" w:rsidRDefault="001A49FC" w:rsidP="001A49FC">
      <w:pPr>
        <w:ind w:firstLine="709"/>
        <w:jc w:val="both"/>
        <w:rPr>
          <w:sz w:val="28"/>
          <w:szCs w:val="28"/>
        </w:rPr>
      </w:pPr>
      <w:r>
        <w:rPr>
          <w:sz w:val="28"/>
          <w:szCs w:val="28"/>
        </w:rPr>
        <w:t>4</w:t>
      </w:r>
      <w:r w:rsidRPr="00624AA2">
        <w:rPr>
          <w:sz w:val="28"/>
          <w:szCs w:val="28"/>
        </w:rPr>
        <w:t>. Контроль исполнения настоящего постановления возложить на первого замести</w:t>
      </w:r>
      <w:r>
        <w:rPr>
          <w:sz w:val="28"/>
          <w:szCs w:val="28"/>
        </w:rPr>
        <w:t xml:space="preserve">теля главы администрации города </w:t>
      </w:r>
      <w:r w:rsidRPr="00624AA2">
        <w:rPr>
          <w:sz w:val="28"/>
          <w:szCs w:val="28"/>
        </w:rPr>
        <w:t xml:space="preserve">Ставрополя </w:t>
      </w:r>
      <w:r>
        <w:rPr>
          <w:sz w:val="28"/>
          <w:szCs w:val="28"/>
        </w:rPr>
        <w:br/>
        <w:t>Толбатова</w:t>
      </w:r>
      <w:r w:rsidRPr="00624AA2">
        <w:rPr>
          <w:sz w:val="28"/>
          <w:szCs w:val="28"/>
        </w:rPr>
        <w:t xml:space="preserve"> А.</w:t>
      </w:r>
      <w:r>
        <w:rPr>
          <w:sz w:val="28"/>
          <w:szCs w:val="28"/>
        </w:rPr>
        <w:t>В</w:t>
      </w:r>
      <w:r w:rsidRPr="00624AA2">
        <w:rPr>
          <w:sz w:val="28"/>
          <w:szCs w:val="28"/>
        </w:rPr>
        <w:t>.</w:t>
      </w:r>
    </w:p>
    <w:p w:rsidR="001A49FC" w:rsidRPr="00624AA2" w:rsidRDefault="001A49FC" w:rsidP="001A49FC">
      <w:pPr>
        <w:jc w:val="both"/>
        <w:rPr>
          <w:sz w:val="28"/>
          <w:szCs w:val="28"/>
        </w:rPr>
      </w:pPr>
    </w:p>
    <w:p w:rsidR="001A49FC" w:rsidRPr="00624AA2" w:rsidRDefault="001A49FC" w:rsidP="001A49FC">
      <w:pPr>
        <w:jc w:val="both"/>
        <w:rPr>
          <w:sz w:val="28"/>
          <w:szCs w:val="28"/>
        </w:rPr>
      </w:pPr>
    </w:p>
    <w:p w:rsidR="001A49FC" w:rsidRPr="00624AA2" w:rsidRDefault="001A49FC" w:rsidP="001A49FC">
      <w:pPr>
        <w:jc w:val="both"/>
        <w:rPr>
          <w:sz w:val="28"/>
          <w:szCs w:val="28"/>
        </w:rPr>
      </w:pPr>
    </w:p>
    <w:p w:rsidR="001A49FC" w:rsidRDefault="001A49FC" w:rsidP="001A49FC">
      <w:pPr>
        <w:spacing w:line="240" w:lineRule="exact"/>
        <w:jc w:val="both"/>
        <w:rPr>
          <w:sz w:val="28"/>
          <w:szCs w:val="28"/>
        </w:rPr>
      </w:pPr>
      <w:r>
        <w:rPr>
          <w:sz w:val="28"/>
          <w:szCs w:val="28"/>
        </w:rPr>
        <w:t>Г</w:t>
      </w:r>
      <w:r w:rsidRPr="007D4AFE">
        <w:rPr>
          <w:sz w:val="28"/>
          <w:szCs w:val="28"/>
        </w:rPr>
        <w:t>лав</w:t>
      </w:r>
      <w:r>
        <w:rPr>
          <w:sz w:val="28"/>
          <w:szCs w:val="28"/>
        </w:rPr>
        <w:t xml:space="preserve">а </w:t>
      </w:r>
      <w:r w:rsidRPr="007D4AFE">
        <w:rPr>
          <w:sz w:val="28"/>
          <w:szCs w:val="28"/>
        </w:rPr>
        <w:t xml:space="preserve">администрации </w:t>
      </w:r>
    </w:p>
    <w:p w:rsidR="001A49FC" w:rsidRPr="007D4AFE" w:rsidRDefault="001A49FC" w:rsidP="001A49FC">
      <w:pPr>
        <w:tabs>
          <w:tab w:val="left" w:pos="7513"/>
        </w:tabs>
        <w:spacing w:line="240" w:lineRule="exact"/>
        <w:jc w:val="both"/>
        <w:rPr>
          <w:sz w:val="28"/>
          <w:szCs w:val="28"/>
        </w:rPr>
      </w:pPr>
      <w:r w:rsidRPr="007D4AFE">
        <w:rPr>
          <w:snapToGrid w:val="0"/>
          <w:color w:val="000000"/>
          <w:sz w:val="28"/>
          <w:szCs w:val="28"/>
        </w:rPr>
        <w:t>города Ставрополя</w:t>
      </w:r>
      <w:r>
        <w:rPr>
          <w:snapToGrid w:val="0"/>
          <w:color w:val="000000"/>
          <w:sz w:val="28"/>
          <w:szCs w:val="28"/>
        </w:rPr>
        <w:tab/>
        <w:t>А</w:t>
      </w:r>
      <w:r w:rsidRPr="007D4AFE">
        <w:rPr>
          <w:rFonts w:eastAsia="Arial Unicode MS"/>
          <w:sz w:val="28"/>
          <w:szCs w:val="28"/>
        </w:rPr>
        <w:t>.</w:t>
      </w:r>
      <w:r>
        <w:rPr>
          <w:rFonts w:eastAsia="Arial Unicode MS"/>
          <w:sz w:val="28"/>
          <w:szCs w:val="28"/>
        </w:rPr>
        <w:t>Х</w:t>
      </w:r>
      <w:r w:rsidRPr="007D4AFE">
        <w:rPr>
          <w:rFonts w:eastAsia="Arial Unicode MS"/>
          <w:sz w:val="28"/>
          <w:szCs w:val="28"/>
        </w:rPr>
        <w:t xml:space="preserve">. </w:t>
      </w:r>
      <w:r>
        <w:rPr>
          <w:rFonts w:eastAsia="Arial Unicode MS"/>
          <w:sz w:val="28"/>
          <w:szCs w:val="28"/>
        </w:rPr>
        <w:t>Джатдоев</w:t>
      </w:r>
    </w:p>
    <w:p w:rsidR="001A49FC" w:rsidRDefault="001A49FC" w:rsidP="001A49FC">
      <w:pPr>
        <w:shd w:val="clear" w:color="auto" w:fill="FFFFFF" w:themeFill="background1"/>
        <w:spacing w:line="240" w:lineRule="exact"/>
        <w:rPr>
          <w:rFonts w:eastAsia="Arial Unicode MS"/>
          <w:color w:val="FFFFFF" w:themeColor="background1"/>
          <w:spacing w:val="30"/>
          <w:sz w:val="32"/>
        </w:rPr>
      </w:pPr>
      <w:r w:rsidRPr="00624AA2">
        <w:rPr>
          <w:rFonts w:eastAsia="Arial Unicode MS"/>
          <w:color w:val="FFFFFF" w:themeColor="background1"/>
          <w:spacing w:val="30"/>
          <w:sz w:val="32"/>
        </w:rPr>
        <w:t xml:space="preserve">                     </w:t>
      </w:r>
    </w:p>
    <w:p w:rsidR="00D50F5A" w:rsidRDefault="00D50F5A" w:rsidP="00624AA2">
      <w:pPr>
        <w:shd w:val="clear" w:color="auto" w:fill="FFFFFF" w:themeFill="background1"/>
        <w:spacing w:line="240" w:lineRule="exact"/>
        <w:rPr>
          <w:rFonts w:eastAsia="Arial Unicode MS"/>
          <w:color w:val="FFFFFF" w:themeColor="background1"/>
          <w:spacing w:val="30"/>
          <w:sz w:val="32"/>
        </w:rPr>
      </w:pPr>
    </w:p>
    <w:p w:rsidR="00D50F5A" w:rsidRDefault="00D50F5A" w:rsidP="00624AA2">
      <w:pPr>
        <w:shd w:val="clear" w:color="auto" w:fill="FFFFFF" w:themeFill="background1"/>
        <w:spacing w:line="240" w:lineRule="exact"/>
        <w:rPr>
          <w:rFonts w:eastAsia="Arial Unicode MS"/>
          <w:color w:val="FFFFFF" w:themeColor="background1"/>
          <w:spacing w:val="30"/>
          <w:sz w:val="32"/>
        </w:rPr>
      </w:pPr>
    </w:p>
    <w:p w:rsidR="00D50F5A" w:rsidRDefault="00D50F5A" w:rsidP="00624AA2">
      <w:pPr>
        <w:shd w:val="clear" w:color="auto" w:fill="FFFFFF" w:themeFill="background1"/>
        <w:spacing w:line="240" w:lineRule="exact"/>
        <w:rPr>
          <w:rFonts w:eastAsia="Arial Unicode MS"/>
          <w:color w:val="FFFFFF" w:themeColor="background1"/>
          <w:spacing w:val="30"/>
          <w:sz w:val="32"/>
        </w:rPr>
      </w:pPr>
    </w:p>
    <w:p w:rsidR="00AC3EF7" w:rsidRPr="00784942" w:rsidRDefault="00AC3EF7" w:rsidP="00624AA2">
      <w:pPr>
        <w:shd w:val="clear" w:color="auto" w:fill="FFFFFF" w:themeFill="background1"/>
        <w:spacing w:line="240" w:lineRule="exact"/>
        <w:rPr>
          <w:rFonts w:eastAsia="Arial Unicode MS"/>
          <w:color w:val="FFFFFF" w:themeColor="background1"/>
          <w:spacing w:val="30"/>
          <w:sz w:val="32"/>
        </w:rPr>
      </w:pPr>
    </w:p>
    <w:p w:rsidR="00625EBC" w:rsidRDefault="00624AA2" w:rsidP="006C5103">
      <w:pPr>
        <w:shd w:val="clear" w:color="auto" w:fill="FFFFFF" w:themeFill="background1"/>
        <w:spacing w:line="240" w:lineRule="exact"/>
        <w:rPr>
          <w:bCs/>
          <w:sz w:val="28"/>
          <w:szCs w:val="28"/>
        </w:rPr>
        <w:sectPr w:rsidR="00625EBC" w:rsidSect="00625EBC">
          <w:headerReference w:type="default" r:id="rId8"/>
          <w:headerReference w:type="first" r:id="rId9"/>
          <w:type w:val="continuous"/>
          <w:pgSz w:w="11906" w:h="16838"/>
          <w:pgMar w:top="1418" w:right="567" w:bottom="1134" w:left="1985" w:header="709" w:footer="709" w:gutter="0"/>
          <w:pgNumType w:start="1"/>
          <w:cols w:space="708"/>
          <w:titlePg/>
          <w:docGrid w:linePitch="360"/>
        </w:sectPr>
      </w:pPr>
      <w:r w:rsidRPr="00624AA2">
        <w:rPr>
          <w:rFonts w:eastAsia="Arial Unicode MS"/>
          <w:color w:val="FFFFFF" w:themeColor="background1"/>
          <w:spacing w:val="30"/>
          <w:sz w:val="32"/>
        </w:rPr>
        <w:t xml:space="preserve">                          </w:t>
      </w:r>
    </w:p>
    <w:p w:rsidR="00624AA2" w:rsidRPr="00624AA2" w:rsidRDefault="00624AA2" w:rsidP="00625EBC">
      <w:pPr>
        <w:shd w:val="clear" w:color="auto" w:fill="FFFFFF" w:themeFill="background1"/>
        <w:spacing w:line="240" w:lineRule="exact"/>
        <w:ind w:left="5245" w:firstLine="5"/>
        <w:rPr>
          <w:bCs/>
          <w:sz w:val="28"/>
          <w:szCs w:val="28"/>
        </w:rPr>
      </w:pPr>
      <w:r w:rsidRPr="00624AA2">
        <w:rPr>
          <w:bCs/>
          <w:sz w:val="28"/>
          <w:szCs w:val="28"/>
        </w:rPr>
        <w:lastRenderedPageBreak/>
        <w:t>Приложение</w:t>
      </w:r>
    </w:p>
    <w:p w:rsidR="00624AA2" w:rsidRPr="00624AA2" w:rsidRDefault="00624AA2" w:rsidP="00625EBC">
      <w:pPr>
        <w:shd w:val="clear" w:color="auto" w:fill="FFFFFF" w:themeFill="background1"/>
        <w:spacing w:line="240" w:lineRule="exact"/>
        <w:ind w:left="5245" w:firstLine="5"/>
        <w:rPr>
          <w:rFonts w:eastAsia="Arial Unicode MS"/>
          <w:color w:val="FFFFFF" w:themeColor="background1"/>
          <w:spacing w:val="30"/>
          <w:sz w:val="32"/>
        </w:rPr>
      </w:pP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 xml:space="preserve">к постановлению администрации </w:t>
      </w: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города Ставрополя</w:t>
      </w: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 xml:space="preserve">от </w:t>
      </w:r>
      <w:r w:rsidR="00AC3EF7" w:rsidRPr="00784942">
        <w:rPr>
          <w:bCs/>
          <w:sz w:val="28"/>
          <w:szCs w:val="28"/>
        </w:rPr>
        <w:t xml:space="preserve"> </w:t>
      </w:r>
      <w:r w:rsidR="00625EBC">
        <w:rPr>
          <w:bCs/>
          <w:sz w:val="28"/>
          <w:szCs w:val="28"/>
        </w:rPr>
        <w:t xml:space="preserve">                </w:t>
      </w:r>
      <w:r w:rsidRPr="00624AA2">
        <w:rPr>
          <w:bCs/>
          <w:sz w:val="28"/>
          <w:szCs w:val="28"/>
        </w:rPr>
        <w:t>№</w:t>
      </w:r>
      <w:r w:rsidR="008D7870">
        <w:rPr>
          <w:bCs/>
          <w:sz w:val="28"/>
          <w:szCs w:val="28"/>
        </w:rPr>
        <w:t xml:space="preserve"> </w:t>
      </w:r>
    </w:p>
    <w:p w:rsidR="00624AA2" w:rsidRPr="00784942" w:rsidRDefault="00624AA2" w:rsidP="00624AA2">
      <w:pPr>
        <w:tabs>
          <w:tab w:val="left" w:pos="5670"/>
        </w:tabs>
        <w:autoSpaceDE/>
        <w:autoSpaceDN/>
        <w:spacing w:line="240" w:lineRule="exact"/>
        <w:rPr>
          <w:b/>
          <w:bCs/>
          <w:sz w:val="24"/>
          <w:szCs w:val="24"/>
        </w:rPr>
      </w:pPr>
      <w:r w:rsidRPr="00624AA2">
        <w:rPr>
          <w:b/>
          <w:bCs/>
          <w:sz w:val="24"/>
          <w:szCs w:val="24"/>
        </w:rPr>
        <w:tab/>
      </w:r>
    </w:p>
    <w:p w:rsidR="00AC3EF7" w:rsidRPr="00784942" w:rsidRDefault="00AC3EF7" w:rsidP="00624AA2">
      <w:pPr>
        <w:tabs>
          <w:tab w:val="left" w:pos="5670"/>
        </w:tabs>
        <w:autoSpaceDE/>
        <w:autoSpaceDN/>
        <w:spacing w:line="240" w:lineRule="exact"/>
        <w:rPr>
          <w:b/>
          <w:bCs/>
          <w:sz w:val="24"/>
          <w:szCs w:val="24"/>
        </w:rPr>
      </w:pPr>
    </w:p>
    <w:p w:rsidR="00624AA2" w:rsidRPr="00624AA2" w:rsidRDefault="00624AA2" w:rsidP="00624AA2">
      <w:pPr>
        <w:tabs>
          <w:tab w:val="left" w:pos="5670"/>
        </w:tabs>
        <w:autoSpaceDE/>
        <w:autoSpaceDN/>
        <w:spacing w:line="240" w:lineRule="exact"/>
        <w:jc w:val="center"/>
        <w:rPr>
          <w:bCs/>
          <w:sz w:val="28"/>
          <w:szCs w:val="28"/>
        </w:rPr>
      </w:pPr>
      <w:r w:rsidRPr="00624AA2">
        <w:rPr>
          <w:bCs/>
          <w:sz w:val="28"/>
          <w:szCs w:val="28"/>
        </w:rPr>
        <w:t>МУНИЦИПАЛЬНАЯ ПРОГРАММА</w:t>
      </w:r>
    </w:p>
    <w:p w:rsidR="00624AA2" w:rsidRPr="00624AA2" w:rsidRDefault="00624AA2" w:rsidP="00624AA2">
      <w:pPr>
        <w:tabs>
          <w:tab w:val="left" w:pos="5670"/>
        </w:tabs>
        <w:autoSpaceDE/>
        <w:autoSpaceDN/>
        <w:spacing w:line="240" w:lineRule="exact"/>
        <w:jc w:val="center"/>
        <w:rPr>
          <w:bCs/>
          <w:sz w:val="28"/>
          <w:szCs w:val="28"/>
        </w:rPr>
      </w:pPr>
      <w:r w:rsidRPr="00624AA2">
        <w:rPr>
          <w:bCs/>
          <w:sz w:val="28"/>
          <w:szCs w:val="28"/>
        </w:rPr>
        <w:t>«Экономическое развитие города Ставрополя на 2014 - 201</w:t>
      </w:r>
      <w:r w:rsidR="00A315A7">
        <w:rPr>
          <w:bCs/>
          <w:sz w:val="28"/>
          <w:szCs w:val="28"/>
        </w:rPr>
        <w:t>8</w:t>
      </w:r>
      <w:r w:rsidRPr="00624AA2">
        <w:rPr>
          <w:bCs/>
          <w:sz w:val="28"/>
          <w:szCs w:val="28"/>
        </w:rPr>
        <w:t xml:space="preserve"> годы»</w:t>
      </w:r>
    </w:p>
    <w:p w:rsidR="00624AA2" w:rsidRPr="00624AA2" w:rsidRDefault="00624AA2" w:rsidP="00624AA2">
      <w:pPr>
        <w:tabs>
          <w:tab w:val="left" w:pos="5670"/>
        </w:tabs>
        <w:autoSpaceDE/>
        <w:autoSpaceDN/>
        <w:spacing w:line="240" w:lineRule="exact"/>
        <w:jc w:val="center"/>
        <w:rPr>
          <w:bCs/>
          <w:sz w:val="28"/>
          <w:szCs w:val="28"/>
        </w:rPr>
      </w:pPr>
    </w:p>
    <w:p w:rsidR="00624AA2" w:rsidRPr="00624AA2" w:rsidRDefault="00624AA2" w:rsidP="00624AA2">
      <w:pPr>
        <w:spacing w:line="240" w:lineRule="exact"/>
        <w:jc w:val="center"/>
        <w:rPr>
          <w:sz w:val="28"/>
          <w:szCs w:val="28"/>
        </w:rPr>
      </w:pPr>
      <w:r w:rsidRPr="00624AA2">
        <w:rPr>
          <w:sz w:val="28"/>
          <w:szCs w:val="28"/>
        </w:rPr>
        <w:t>ПАСПОРТ</w:t>
      </w:r>
    </w:p>
    <w:p w:rsidR="00624AA2" w:rsidRPr="00624AA2" w:rsidRDefault="00624AA2" w:rsidP="00624AA2">
      <w:pPr>
        <w:spacing w:line="240" w:lineRule="exact"/>
        <w:jc w:val="center"/>
        <w:rPr>
          <w:sz w:val="28"/>
          <w:szCs w:val="28"/>
        </w:rPr>
      </w:pPr>
      <w:r w:rsidRPr="00624AA2">
        <w:rPr>
          <w:sz w:val="28"/>
          <w:szCs w:val="28"/>
        </w:rPr>
        <w:t xml:space="preserve">муниципальной программы «Экономическое развитие города Ставрополя </w:t>
      </w:r>
    </w:p>
    <w:p w:rsidR="00624AA2" w:rsidRPr="00624AA2" w:rsidRDefault="00624AA2" w:rsidP="00624AA2">
      <w:pPr>
        <w:spacing w:line="240" w:lineRule="exact"/>
        <w:jc w:val="center"/>
        <w:rPr>
          <w:bCs/>
          <w:color w:val="000000"/>
          <w:sz w:val="28"/>
          <w:szCs w:val="28"/>
        </w:rPr>
      </w:pPr>
      <w:r w:rsidRPr="00624AA2">
        <w:rPr>
          <w:sz w:val="28"/>
          <w:szCs w:val="28"/>
        </w:rPr>
        <w:t>на 2014 - 201</w:t>
      </w:r>
      <w:r w:rsidR="00A315A7">
        <w:rPr>
          <w:sz w:val="28"/>
          <w:szCs w:val="28"/>
        </w:rPr>
        <w:t>8</w:t>
      </w:r>
      <w:r w:rsidRPr="00624AA2">
        <w:rPr>
          <w:sz w:val="28"/>
          <w:szCs w:val="28"/>
        </w:rPr>
        <w:t xml:space="preserve"> годы»</w:t>
      </w:r>
    </w:p>
    <w:p w:rsidR="00624AA2" w:rsidRPr="00624AA2" w:rsidRDefault="00624AA2" w:rsidP="00624AA2">
      <w:pPr>
        <w:jc w:val="both"/>
        <w:rPr>
          <w:bCs/>
          <w:color w:val="000000"/>
          <w:sz w:val="28"/>
          <w:szCs w:val="28"/>
        </w:rPr>
      </w:pPr>
    </w:p>
    <w:tbl>
      <w:tblPr>
        <w:tblW w:w="5637" w:type="pct"/>
        <w:tblCellMar>
          <w:left w:w="70" w:type="dxa"/>
          <w:right w:w="70" w:type="dxa"/>
        </w:tblCellMar>
        <w:tblLook w:val="0000" w:firstRow="0" w:lastRow="0" w:firstColumn="0" w:lastColumn="0" w:noHBand="0" w:noVBand="0"/>
      </w:tblPr>
      <w:tblGrid>
        <w:gridCol w:w="3922"/>
        <w:gridCol w:w="6846"/>
      </w:tblGrid>
      <w:tr w:rsidR="00624AA2" w:rsidRPr="00624AA2" w:rsidTr="00624AA2">
        <w:tc>
          <w:tcPr>
            <w:tcW w:w="1821"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Наименование</w:t>
            </w:r>
            <w:r w:rsidR="00B103E8">
              <w:rPr>
                <w:rFonts w:ascii="Times New Roman" w:hAnsi="Times New Roman" w:cs="Times New Roman"/>
                <w:sz w:val="28"/>
                <w:szCs w:val="28"/>
              </w:rPr>
              <w:t xml:space="preserve"> муниципальной</w:t>
            </w:r>
            <w:r w:rsidRPr="00624AA2">
              <w:rPr>
                <w:rFonts w:ascii="Times New Roman" w:hAnsi="Times New Roman" w:cs="Times New Roman"/>
                <w:sz w:val="28"/>
                <w:szCs w:val="28"/>
              </w:rPr>
              <w:t xml:space="preserve"> </w:t>
            </w:r>
          </w:p>
          <w:p w:rsidR="00624AA2" w:rsidRPr="00624AA2" w:rsidRDefault="008F0BF3" w:rsidP="00624AA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w:t>
            </w:r>
            <w:r w:rsidR="00624AA2" w:rsidRPr="00624AA2">
              <w:rPr>
                <w:rFonts w:ascii="Times New Roman" w:hAnsi="Times New Roman" w:cs="Times New Roman"/>
                <w:sz w:val="28"/>
                <w:szCs w:val="28"/>
              </w:rPr>
              <w:t>рограммы</w:t>
            </w:r>
          </w:p>
        </w:tc>
        <w:tc>
          <w:tcPr>
            <w:tcW w:w="3179" w:type="pct"/>
          </w:tcPr>
          <w:p w:rsidR="00624AA2" w:rsidRPr="00624AA2" w:rsidRDefault="00624AA2" w:rsidP="00624AA2">
            <w:pPr>
              <w:tabs>
                <w:tab w:val="left" w:pos="5175"/>
              </w:tabs>
              <w:ind w:left="71" w:right="1208" w:hanging="1"/>
              <w:jc w:val="both"/>
              <w:rPr>
                <w:sz w:val="28"/>
                <w:szCs w:val="28"/>
              </w:rPr>
            </w:pPr>
            <w:r w:rsidRPr="00624AA2">
              <w:rPr>
                <w:sz w:val="28"/>
                <w:szCs w:val="28"/>
              </w:rPr>
              <w:t xml:space="preserve">муниципальная программа «Экономическое развитие города Ставрополя на </w:t>
            </w:r>
            <w:r w:rsidRPr="00624AA2">
              <w:rPr>
                <w:sz w:val="28"/>
                <w:szCs w:val="28"/>
              </w:rPr>
              <w:br/>
              <w:t>2014 – 201</w:t>
            </w:r>
            <w:r w:rsidR="00A315A7">
              <w:rPr>
                <w:sz w:val="28"/>
                <w:szCs w:val="28"/>
              </w:rPr>
              <w:t>8</w:t>
            </w:r>
            <w:r w:rsidRPr="00624AA2">
              <w:rPr>
                <w:sz w:val="28"/>
                <w:szCs w:val="28"/>
              </w:rPr>
              <w:t xml:space="preserve"> годы» (далее </w:t>
            </w:r>
            <w:r w:rsidRPr="00624AA2">
              <w:rPr>
                <w:spacing w:val="-2"/>
                <w:sz w:val="28"/>
                <w:szCs w:val="28"/>
              </w:rPr>
              <w:t>–</w:t>
            </w:r>
            <w:r w:rsidRPr="00624AA2">
              <w:rPr>
                <w:sz w:val="28"/>
                <w:szCs w:val="28"/>
              </w:rPr>
              <w:t xml:space="preserve"> Программа)</w:t>
            </w:r>
          </w:p>
          <w:p w:rsidR="00624AA2" w:rsidRPr="00624AA2" w:rsidRDefault="00624AA2" w:rsidP="00624AA2">
            <w:pPr>
              <w:tabs>
                <w:tab w:val="left" w:pos="5175"/>
              </w:tabs>
              <w:ind w:left="71" w:right="1208" w:hanging="1"/>
              <w:jc w:val="both"/>
              <w:rPr>
                <w:bCs/>
                <w:sz w:val="28"/>
                <w:szCs w:val="28"/>
              </w:rPr>
            </w:pPr>
          </w:p>
        </w:tc>
      </w:tr>
      <w:tr w:rsidR="00624AA2" w:rsidRPr="00624AA2" w:rsidTr="00624AA2">
        <w:tc>
          <w:tcPr>
            <w:tcW w:w="1821" w:type="pct"/>
          </w:tcPr>
          <w:p w:rsidR="00624AA2" w:rsidRPr="00624AA2" w:rsidRDefault="00624AA2" w:rsidP="00624AA2">
            <w:pPr>
              <w:pStyle w:val="ConsPlusNormal"/>
              <w:widowControl/>
              <w:tabs>
                <w:tab w:val="left" w:pos="3600"/>
                <w:tab w:val="left" w:pos="3828"/>
              </w:tabs>
              <w:ind w:right="-470"/>
              <w:rPr>
                <w:rFonts w:ascii="Times New Roman" w:hAnsi="Times New Roman" w:cs="Times New Roman"/>
                <w:sz w:val="28"/>
                <w:szCs w:val="28"/>
              </w:rPr>
            </w:pPr>
            <w:r w:rsidRPr="00624AA2">
              <w:rPr>
                <w:rFonts w:ascii="Times New Roman" w:hAnsi="Times New Roman" w:cs="Times New Roman"/>
                <w:sz w:val="28"/>
                <w:szCs w:val="28"/>
              </w:rPr>
              <w:t>Наименование, дата, номер постановления администрации</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города Ставрополя </w:t>
            </w:r>
          </w:p>
          <w:p w:rsidR="00624AA2" w:rsidRPr="00624AA2" w:rsidRDefault="00624AA2" w:rsidP="00E12A3F">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об утверждении </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перечня программ</w:t>
            </w:r>
          </w:p>
          <w:p w:rsidR="00624AA2" w:rsidRPr="00624AA2" w:rsidRDefault="00624AA2" w:rsidP="00624AA2">
            <w:pPr>
              <w:pStyle w:val="ConsPlusNormal"/>
              <w:widowControl/>
              <w:jc w:val="both"/>
              <w:rPr>
                <w:rFonts w:ascii="Times New Roman" w:hAnsi="Times New Roman" w:cs="Times New Roman"/>
                <w:sz w:val="28"/>
                <w:szCs w:val="28"/>
              </w:rPr>
            </w:pPr>
          </w:p>
        </w:tc>
        <w:tc>
          <w:tcPr>
            <w:tcW w:w="3179" w:type="pct"/>
          </w:tcPr>
          <w:p w:rsidR="00624AA2" w:rsidRPr="00624AA2" w:rsidRDefault="00624AA2" w:rsidP="00C467F0">
            <w:pPr>
              <w:pStyle w:val="ConsPlusNormal"/>
              <w:widowControl/>
              <w:tabs>
                <w:tab w:val="left" w:pos="5175"/>
              </w:tabs>
              <w:ind w:left="71" w:right="1208" w:hanging="1"/>
              <w:jc w:val="both"/>
              <w:rPr>
                <w:rFonts w:ascii="Times New Roman" w:hAnsi="Times New Roman" w:cs="Times New Roman"/>
                <w:sz w:val="28"/>
                <w:szCs w:val="28"/>
                <w:highlight w:val="cyan"/>
              </w:rPr>
            </w:pPr>
            <w:r w:rsidRPr="00624AA2">
              <w:rPr>
                <w:rFonts w:ascii="Times New Roman" w:hAnsi="Times New Roman" w:cs="Times New Roman"/>
                <w:sz w:val="28"/>
                <w:szCs w:val="28"/>
              </w:rPr>
              <w:t xml:space="preserve">постановление администрации города </w:t>
            </w:r>
            <w:r w:rsidRPr="00C24DD1">
              <w:rPr>
                <w:rFonts w:ascii="Times New Roman" w:hAnsi="Times New Roman" w:cs="Times New Roman"/>
                <w:color w:val="000000" w:themeColor="text1"/>
                <w:sz w:val="28"/>
                <w:szCs w:val="28"/>
              </w:rPr>
              <w:t xml:space="preserve">Ставрополя от </w:t>
            </w:r>
            <w:r w:rsidR="00C467F0">
              <w:rPr>
                <w:rFonts w:ascii="Times New Roman" w:hAnsi="Times New Roman" w:cs="Times New Roman"/>
                <w:color w:val="000000" w:themeColor="text1"/>
                <w:sz w:val="28"/>
                <w:szCs w:val="28"/>
              </w:rPr>
              <w:t>03.09.2013</w:t>
            </w:r>
            <w:r w:rsidRPr="00C24DD1">
              <w:rPr>
                <w:rFonts w:ascii="Times New Roman" w:hAnsi="Times New Roman" w:cs="Times New Roman"/>
                <w:color w:val="000000" w:themeColor="text1"/>
                <w:sz w:val="28"/>
                <w:szCs w:val="28"/>
              </w:rPr>
              <w:t xml:space="preserve"> № 2959 </w:t>
            </w:r>
            <w:r w:rsidRPr="00C24DD1">
              <w:rPr>
                <w:rFonts w:ascii="Times New Roman" w:hAnsi="Times New Roman" w:cs="Times New Roman"/>
                <w:color w:val="000000" w:themeColor="text1"/>
                <w:sz w:val="28"/>
                <w:szCs w:val="28"/>
              </w:rPr>
              <w:br/>
              <w:t>«О перечне</w:t>
            </w:r>
            <w:r w:rsidRPr="00624AA2">
              <w:rPr>
                <w:rFonts w:ascii="Times New Roman" w:hAnsi="Times New Roman" w:cs="Times New Roman"/>
                <w:sz w:val="28"/>
                <w:szCs w:val="28"/>
              </w:rPr>
              <w:t xml:space="preserve"> муниципальных программ города Ставрополя</w:t>
            </w:r>
            <w:r w:rsidR="00C467F0">
              <w:rPr>
                <w:rFonts w:ascii="Times New Roman" w:hAnsi="Times New Roman" w:cs="Times New Roman"/>
                <w:sz w:val="28"/>
                <w:szCs w:val="28"/>
              </w:rPr>
              <w:t>»</w:t>
            </w:r>
          </w:p>
        </w:tc>
      </w:tr>
      <w:tr w:rsidR="00624AA2" w:rsidRPr="00624AA2" w:rsidTr="00624AA2">
        <w:tc>
          <w:tcPr>
            <w:tcW w:w="1821"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Ответственный исполнитель</w:t>
            </w:r>
          </w:p>
          <w:p w:rsidR="00624AA2" w:rsidRPr="00624AA2" w:rsidRDefault="00624AA2" w:rsidP="00624AA2">
            <w:pPr>
              <w:pStyle w:val="ConsPlusNormal"/>
              <w:widowControl/>
              <w:jc w:val="both"/>
              <w:rPr>
                <w:rFonts w:ascii="Times New Roman" w:hAnsi="Times New Roman" w:cs="Times New Roman"/>
                <w:spacing w:val="-2"/>
                <w:sz w:val="28"/>
                <w:szCs w:val="28"/>
              </w:rPr>
            </w:pPr>
            <w:r w:rsidRPr="00624AA2">
              <w:rPr>
                <w:rFonts w:ascii="Times New Roman" w:hAnsi="Times New Roman" w:cs="Times New Roman"/>
                <w:sz w:val="28"/>
                <w:szCs w:val="28"/>
              </w:rPr>
              <w:t>Программы</w:t>
            </w:r>
          </w:p>
          <w:p w:rsidR="00624AA2" w:rsidRPr="00624AA2" w:rsidRDefault="00624AA2" w:rsidP="00624AA2">
            <w:pPr>
              <w:pStyle w:val="ConsPlusNormal"/>
              <w:widowControl/>
              <w:ind w:right="-495"/>
              <w:jc w:val="both"/>
              <w:rPr>
                <w:rFonts w:ascii="Times New Roman" w:hAnsi="Times New Roman" w:cs="Times New Roman"/>
                <w:sz w:val="28"/>
                <w:szCs w:val="28"/>
              </w:rPr>
            </w:pPr>
          </w:p>
        </w:tc>
        <w:tc>
          <w:tcPr>
            <w:tcW w:w="3179" w:type="pct"/>
          </w:tcPr>
          <w:p w:rsidR="00624AA2" w:rsidRPr="00624AA2" w:rsidRDefault="00624AA2" w:rsidP="00624AA2">
            <w:pPr>
              <w:pStyle w:val="ConsPlusNormal"/>
              <w:widowControl/>
              <w:tabs>
                <w:tab w:val="left" w:pos="5175"/>
              </w:tabs>
              <w:ind w:left="71" w:right="1208" w:hanging="1"/>
              <w:jc w:val="both"/>
              <w:rPr>
                <w:rFonts w:ascii="Times New Roman" w:hAnsi="Times New Roman" w:cs="Times New Roman"/>
                <w:sz w:val="28"/>
                <w:szCs w:val="28"/>
              </w:rPr>
            </w:pPr>
            <w:r w:rsidRPr="00624AA2">
              <w:rPr>
                <w:rFonts w:ascii="Times New Roman" w:hAnsi="Times New Roman" w:cs="Times New Roman"/>
                <w:sz w:val="28"/>
                <w:szCs w:val="28"/>
              </w:rPr>
              <w:t>администрация города Ставрополя в лице комитета экономического развития администрации города Ставрополя</w:t>
            </w:r>
          </w:p>
          <w:p w:rsidR="00624AA2" w:rsidRPr="00624AA2" w:rsidRDefault="00624AA2" w:rsidP="00624AA2">
            <w:pPr>
              <w:pStyle w:val="ConsPlusNormal"/>
              <w:widowControl/>
              <w:tabs>
                <w:tab w:val="left" w:pos="5175"/>
              </w:tabs>
              <w:ind w:left="71" w:right="1208" w:hanging="1"/>
              <w:jc w:val="both"/>
              <w:rPr>
                <w:rFonts w:ascii="Times New Roman" w:hAnsi="Times New Roman" w:cs="Times New Roman"/>
                <w:sz w:val="28"/>
                <w:szCs w:val="28"/>
              </w:rPr>
            </w:pPr>
          </w:p>
        </w:tc>
      </w:tr>
      <w:tr w:rsidR="00624AA2" w:rsidRPr="00624AA2" w:rsidTr="00624AA2">
        <w:trPr>
          <w:trHeight w:val="675"/>
        </w:trPr>
        <w:tc>
          <w:tcPr>
            <w:tcW w:w="1821"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Соисполнитель(и) Программы</w:t>
            </w:r>
          </w:p>
          <w:p w:rsidR="00624AA2" w:rsidRPr="00624AA2" w:rsidRDefault="00624AA2" w:rsidP="00624AA2">
            <w:pPr>
              <w:pStyle w:val="ConsPlusNormal"/>
              <w:widowControl/>
              <w:jc w:val="both"/>
              <w:rPr>
                <w:rFonts w:ascii="Times New Roman" w:hAnsi="Times New Roman" w:cs="Times New Roman"/>
                <w:sz w:val="28"/>
                <w:szCs w:val="28"/>
              </w:rPr>
            </w:pPr>
          </w:p>
        </w:tc>
        <w:tc>
          <w:tcPr>
            <w:tcW w:w="3179" w:type="pct"/>
          </w:tcPr>
          <w:p w:rsidR="00EC3BCC" w:rsidRDefault="00C974DB" w:rsidP="009D4F44">
            <w:pPr>
              <w:pStyle w:val="ConsPlusNormal"/>
              <w:tabs>
                <w:tab w:val="left" w:pos="5175"/>
              </w:tabs>
              <w:ind w:left="71" w:right="1208" w:hanging="1"/>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Ставрополя в лице </w:t>
            </w:r>
            <w:r w:rsidR="00EC3BCC">
              <w:rPr>
                <w:rFonts w:ascii="Times New Roman" w:hAnsi="Times New Roman" w:cs="Times New Roman"/>
                <w:sz w:val="28"/>
                <w:szCs w:val="28"/>
              </w:rPr>
              <w:t>у</w:t>
            </w:r>
            <w:r w:rsidR="009D4F44" w:rsidRPr="00E52359">
              <w:rPr>
                <w:rFonts w:ascii="Times New Roman" w:hAnsi="Times New Roman" w:cs="Times New Roman"/>
                <w:sz w:val="28"/>
                <w:szCs w:val="28"/>
              </w:rPr>
              <w:t>правлени</w:t>
            </w:r>
            <w:r>
              <w:rPr>
                <w:rFonts w:ascii="Times New Roman" w:hAnsi="Times New Roman" w:cs="Times New Roman"/>
                <w:sz w:val="28"/>
                <w:szCs w:val="28"/>
              </w:rPr>
              <w:t>я</w:t>
            </w:r>
            <w:r w:rsidR="009D4F44" w:rsidRPr="00E52359">
              <w:rPr>
                <w:rFonts w:ascii="Times New Roman" w:hAnsi="Times New Roman" w:cs="Times New Roman"/>
                <w:sz w:val="28"/>
                <w:szCs w:val="28"/>
              </w:rPr>
              <w:t xml:space="preserve"> международных и межрегиональных связей администрации города Ставрополя</w:t>
            </w:r>
            <w:r>
              <w:rPr>
                <w:rFonts w:ascii="Times New Roman" w:hAnsi="Times New Roman" w:cs="Times New Roman"/>
                <w:sz w:val="28"/>
                <w:szCs w:val="28"/>
              </w:rPr>
              <w:t>;</w:t>
            </w:r>
          </w:p>
          <w:p w:rsidR="00EC3BCC" w:rsidRDefault="00EC3BCC" w:rsidP="009D4F44">
            <w:pPr>
              <w:pStyle w:val="ConsPlusNormal"/>
              <w:tabs>
                <w:tab w:val="left" w:pos="5175"/>
              </w:tabs>
              <w:ind w:left="71" w:right="1208" w:hanging="1"/>
              <w:jc w:val="both"/>
              <w:rPr>
                <w:rFonts w:ascii="Times New Roman" w:hAnsi="Times New Roman" w:cs="Times New Roman"/>
                <w:sz w:val="28"/>
                <w:szCs w:val="28"/>
              </w:rPr>
            </w:pPr>
            <w:r>
              <w:rPr>
                <w:rFonts w:ascii="Times New Roman" w:hAnsi="Times New Roman" w:cs="Times New Roman"/>
                <w:sz w:val="28"/>
                <w:szCs w:val="28"/>
              </w:rPr>
              <w:t>к</w:t>
            </w:r>
            <w:r w:rsidRPr="00EC3BCC">
              <w:rPr>
                <w:rFonts w:ascii="Times New Roman" w:hAnsi="Times New Roman" w:cs="Times New Roman"/>
                <w:sz w:val="28"/>
                <w:szCs w:val="28"/>
              </w:rPr>
              <w:t>омитет по управлению муниципальным имуществом города Ставрополя</w:t>
            </w:r>
          </w:p>
          <w:p w:rsidR="009D4F44" w:rsidRPr="00624AA2" w:rsidRDefault="009D4F44" w:rsidP="009D4F44">
            <w:pPr>
              <w:pStyle w:val="ConsPlusNormal"/>
              <w:tabs>
                <w:tab w:val="left" w:pos="5175"/>
              </w:tabs>
              <w:ind w:left="71" w:right="1208" w:hanging="1"/>
              <w:jc w:val="both"/>
              <w:rPr>
                <w:rFonts w:ascii="Times New Roman" w:hAnsi="Times New Roman" w:cs="Times New Roman"/>
                <w:sz w:val="28"/>
                <w:szCs w:val="28"/>
              </w:rPr>
            </w:pPr>
          </w:p>
        </w:tc>
      </w:tr>
      <w:tr w:rsidR="00624AA2" w:rsidRPr="00624AA2" w:rsidTr="00624AA2">
        <w:trPr>
          <w:trHeight w:val="268"/>
        </w:trPr>
        <w:tc>
          <w:tcPr>
            <w:tcW w:w="1821" w:type="pct"/>
          </w:tcPr>
          <w:p w:rsidR="00624AA2" w:rsidRPr="00624AA2" w:rsidRDefault="00624AA2" w:rsidP="00624AA2">
            <w:pPr>
              <w:pStyle w:val="ConsPlusNormal"/>
              <w:jc w:val="both"/>
              <w:rPr>
                <w:rFonts w:ascii="Times New Roman" w:hAnsi="Times New Roman" w:cs="Times New Roman"/>
                <w:sz w:val="28"/>
                <w:szCs w:val="28"/>
              </w:rPr>
            </w:pPr>
            <w:r w:rsidRPr="00624AA2">
              <w:rPr>
                <w:rFonts w:ascii="Times New Roman" w:hAnsi="Times New Roman" w:cs="Times New Roman"/>
                <w:sz w:val="28"/>
                <w:szCs w:val="28"/>
              </w:rPr>
              <w:t>Цели и задачи Программы</w:t>
            </w:r>
          </w:p>
        </w:tc>
        <w:tc>
          <w:tcPr>
            <w:tcW w:w="3179" w:type="pct"/>
          </w:tcPr>
          <w:p w:rsidR="00624AA2" w:rsidRPr="00624AA2" w:rsidRDefault="00624AA2" w:rsidP="00624AA2">
            <w:pPr>
              <w:pStyle w:val="af0"/>
              <w:tabs>
                <w:tab w:val="left" w:pos="5175"/>
              </w:tabs>
              <w:spacing w:before="0" w:beforeAutospacing="0" w:after="0" w:afterAutospacing="0"/>
              <w:ind w:left="71" w:right="1208" w:hanging="1"/>
              <w:jc w:val="both"/>
              <w:rPr>
                <w:sz w:val="28"/>
                <w:szCs w:val="28"/>
              </w:rPr>
            </w:pPr>
            <w:r w:rsidRPr="00624AA2">
              <w:rPr>
                <w:sz w:val="28"/>
                <w:szCs w:val="28"/>
              </w:rPr>
              <w:t xml:space="preserve">целями Программы являются: </w:t>
            </w:r>
          </w:p>
          <w:p w:rsidR="00624AA2" w:rsidRPr="00624AA2" w:rsidRDefault="00624AA2" w:rsidP="00624AA2">
            <w:pPr>
              <w:pStyle w:val="af0"/>
              <w:tabs>
                <w:tab w:val="left" w:pos="5175"/>
              </w:tabs>
              <w:spacing w:before="0" w:beforeAutospacing="0" w:after="0" w:afterAutospacing="0"/>
              <w:ind w:left="71" w:right="1208" w:hanging="1"/>
              <w:jc w:val="both"/>
              <w:rPr>
                <w:sz w:val="28"/>
                <w:szCs w:val="28"/>
              </w:rPr>
            </w:pPr>
            <w:r w:rsidRPr="00624AA2">
              <w:rPr>
                <w:sz w:val="28"/>
                <w:szCs w:val="28"/>
              </w:rPr>
              <w:t>повышение инвестиционной привлекательности города Ставрополя;</w:t>
            </w:r>
          </w:p>
          <w:p w:rsidR="00624AA2" w:rsidRPr="00624AA2" w:rsidRDefault="00624AA2" w:rsidP="00624AA2">
            <w:pPr>
              <w:pStyle w:val="af0"/>
              <w:tabs>
                <w:tab w:val="left" w:pos="5175"/>
              </w:tabs>
              <w:spacing w:before="0" w:beforeAutospacing="0" w:after="0" w:afterAutospacing="0"/>
              <w:ind w:left="71" w:right="1208" w:hanging="1"/>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w:t>
            </w:r>
          </w:p>
          <w:p w:rsidR="00624AA2" w:rsidRPr="00624AA2" w:rsidRDefault="00624AA2" w:rsidP="00624AA2">
            <w:pPr>
              <w:pStyle w:val="af0"/>
              <w:tabs>
                <w:tab w:val="left" w:pos="5175"/>
              </w:tabs>
              <w:spacing w:before="0" w:beforeAutospacing="0" w:after="0" w:afterAutospacing="0"/>
              <w:ind w:left="71" w:right="1208" w:hanging="1"/>
              <w:jc w:val="both"/>
              <w:rPr>
                <w:sz w:val="28"/>
                <w:szCs w:val="28"/>
              </w:rPr>
            </w:pPr>
            <w:r w:rsidRPr="00624AA2">
              <w:rPr>
                <w:sz w:val="28"/>
                <w:szCs w:val="28"/>
              </w:rPr>
              <w:t>создание на территории города Ставрополя благоприятных условий для развития международного и межрегионального сотрудничества с городами зарубежных стран и регионов России, а также</w:t>
            </w:r>
            <w:r w:rsidR="003161BE">
              <w:rPr>
                <w:sz w:val="28"/>
                <w:szCs w:val="28"/>
              </w:rPr>
              <w:t xml:space="preserve"> </w:t>
            </w:r>
            <w:r w:rsidRPr="00624AA2">
              <w:rPr>
                <w:sz w:val="28"/>
                <w:szCs w:val="28"/>
              </w:rPr>
              <w:lastRenderedPageBreak/>
              <w:t>организаци</w:t>
            </w:r>
            <w:r w:rsidR="00BF1238">
              <w:rPr>
                <w:sz w:val="28"/>
                <w:szCs w:val="28"/>
              </w:rPr>
              <w:t>я</w:t>
            </w:r>
            <w:r w:rsidRPr="00624AA2">
              <w:rPr>
                <w:sz w:val="28"/>
                <w:szCs w:val="28"/>
              </w:rPr>
              <w:t xml:space="preserve"> внутреннего и въездного туризма.</w:t>
            </w:r>
          </w:p>
          <w:p w:rsidR="00624AA2" w:rsidRPr="00624AA2" w:rsidRDefault="00624AA2" w:rsidP="00624AA2">
            <w:pPr>
              <w:shd w:val="clear" w:color="auto" w:fill="FFFFFF"/>
              <w:tabs>
                <w:tab w:val="left" w:pos="5175"/>
              </w:tabs>
              <w:ind w:left="71" w:right="1208" w:hanging="1"/>
              <w:jc w:val="both"/>
              <w:rPr>
                <w:spacing w:val="-3"/>
                <w:sz w:val="28"/>
                <w:szCs w:val="28"/>
              </w:rPr>
            </w:pPr>
            <w:r w:rsidRPr="00624AA2">
              <w:rPr>
                <w:spacing w:val="-3"/>
                <w:sz w:val="28"/>
                <w:szCs w:val="28"/>
              </w:rPr>
              <w:t>Задачами Программы являются:</w:t>
            </w:r>
          </w:p>
          <w:p w:rsidR="00624AA2" w:rsidRPr="00624AA2" w:rsidRDefault="006520A5" w:rsidP="00624AA2">
            <w:pPr>
              <w:pStyle w:val="ae"/>
              <w:tabs>
                <w:tab w:val="left" w:pos="5175"/>
              </w:tabs>
              <w:ind w:left="71" w:right="1208" w:hanging="1"/>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w:t>
            </w:r>
            <w:r w:rsidR="00624AA2" w:rsidRPr="00624AA2">
              <w:rPr>
                <w:rFonts w:ascii="Times New Roman" w:hAnsi="Times New Roman" w:cs="Times New Roman"/>
                <w:sz w:val="28"/>
                <w:szCs w:val="28"/>
              </w:rPr>
              <w:t>поддержка инвестиционных проектов, реализуемых на территории города Ставрополя;</w:t>
            </w:r>
          </w:p>
          <w:p w:rsidR="00624AA2" w:rsidRPr="00624AA2" w:rsidRDefault="00624AA2" w:rsidP="00624AA2">
            <w:pPr>
              <w:pStyle w:val="af0"/>
              <w:tabs>
                <w:tab w:val="left" w:pos="5175"/>
              </w:tabs>
              <w:spacing w:before="0" w:beforeAutospacing="0" w:after="0" w:afterAutospacing="0"/>
              <w:ind w:left="71" w:right="1208" w:hanging="1"/>
              <w:jc w:val="both"/>
              <w:rPr>
                <w:sz w:val="28"/>
                <w:szCs w:val="28"/>
              </w:rPr>
            </w:pPr>
            <w:r w:rsidRPr="00624AA2">
              <w:rPr>
                <w:sz w:val="28"/>
                <w:szCs w:val="28"/>
              </w:rPr>
              <w:t>привлечение инвестиций в рамках осуществления муниципально-частного партнерства;</w:t>
            </w:r>
          </w:p>
          <w:p w:rsidR="00624AA2" w:rsidRPr="00624AA2" w:rsidRDefault="00624AA2" w:rsidP="00624AA2">
            <w:pPr>
              <w:pStyle w:val="ae"/>
              <w:tabs>
                <w:tab w:val="left" w:pos="5175"/>
              </w:tabs>
              <w:ind w:left="71" w:right="1208" w:hanging="1"/>
              <w:jc w:val="both"/>
              <w:rPr>
                <w:rFonts w:ascii="Times New Roman" w:hAnsi="Times New Roman" w:cs="Times New Roman"/>
                <w:sz w:val="28"/>
                <w:szCs w:val="28"/>
              </w:rPr>
            </w:pPr>
            <w:r w:rsidRPr="00624AA2">
              <w:rPr>
                <w:rFonts w:ascii="Times New Roman" w:hAnsi="Times New Roman" w:cs="Times New Roman"/>
                <w:sz w:val="28"/>
                <w:szCs w:val="28"/>
              </w:rPr>
              <w:t>развитие межмуниципального и международного сотрудничества в рамках социально-экономического развития города Ставрополя;</w:t>
            </w:r>
          </w:p>
          <w:p w:rsidR="00624AA2" w:rsidRPr="00624AA2" w:rsidRDefault="00624AA2" w:rsidP="00624AA2">
            <w:pPr>
              <w:pStyle w:val="ae"/>
              <w:tabs>
                <w:tab w:val="left" w:pos="5175"/>
              </w:tabs>
              <w:ind w:left="71" w:right="1208" w:hanging="1"/>
              <w:jc w:val="both"/>
              <w:rPr>
                <w:rFonts w:ascii="Times New Roman" w:hAnsi="Times New Roman" w:cs="Times New Roman"/>
                <w:sz w:val="28"/>
                <w:szCs w:val="28"/>
              </w:rPr>
            </w:pPr>
            <w:r w:rsidRPr="00624AA2">
              <w:rPr>
                <w:rFonts w:ascii="Times New Roman" w:hAnsi="Times New Roman" w:cs="Times New Roman"/>
                <w:sz w:val="28"/>
                <w:szCs w:val="28"/>
              </w:rPr>
              <w:t>создание условий для развития туризма в городе Ставрополе;</w:t>
            </w:r>
          </w:p>
          <w:p w:rsidR="00624AA2" w:rsidRPr="00624AA2" w:rsidRDefault="00624AA2" w:rsidP="00624AA2">
            <w:pPr>
              <w:pStyle w:val="ae"/>
              <w:tabs>
                <w:tab w:val="left" w:pos="5175"/>
              </w:tabs>
              <w:ind w:left="71" w:right="1208" w:hanging="1"/>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624AA2" w:rsidRPr="00624AA2" w:rsidRDefault="00624AA2" w:rsidP="00624AA2">
            <w:pPr>
              <w:ind w:left="71" w:right="1208"/>
              <w:jc w:val="both"/>
              <w:rPr>
                <w:sz w:val="28"/>
                <w:szCs w:val="28"/>
              </w:rPr>
            </w:pPr>
            <w:r w:rsidRPr="00624AA2">
              <w:rPr>
                <w:sz w:val="28"/>
                <w:szCs w:val="28"/>
              </w:rPr>
              <w:t>финансовая поддержка субъектов малого и среднего предпринимательства, осуществляющих деятельность на территории города Ставрополя;</w:t>
            </w:r>
          </w:p>
          <w:p w:rsidR="00624AA2" w:rsidRPr="00624AA2" w:rsidRDefault="00624AA2" w:rsidP="00624AA2">
            <w:pPr>
              <w:ind w:left="71" w:right="1208"/>
              <w:jc w:val="both"/>
              <w:rPr>
                <w:sz w:val="28"/>
                <w:szCs w:val="28"/>
              </w:rPr>
            </w:pPr>
            <w:r w:rsidRPr="00624AA2">
              <w:rPr>
                <w:sz w:val="28"/>
                <w:szCs w:val="28"/>
              </w:rPr>
              <w:t>имущественная поддержка субъектов малого и среднего предпринимательства, осуществляющих деятельность на территории города Ставрополя;</w:t>
            </w:r>
          </w:p>
          <w:p w:rsidR="00624AA2" w:rsidRPr="00624AA2" w:rsidRDefault="00624AA2" w:rsidP="00624AA2">
            <w:pPr>
              <w:ind w:left="71" w:right="1208"/>
              <w:jc w:val="both"/>
              <w:rPr>
                <w:sz w:val="28"/>
                <w:szCs w:val="28"/>
              </w:rPr>
            </w:pPr>
            <w:r w:rsidRPr="00624AA2">
              <w:rPr>
                <w:sz w:val="28"/>
                <w:szCs w:val="28"/>
              </w:rPr>
              <w:t>информационная поддержка субъектов малого и среднего предпринимательства, осуществляющих деятельность на территории города Ставрополя;</w:t>
            </w:r>
          </w:p>
          <w:p w:rsidR="00624AA2" w:rsidRPr="00624AA2" w:rsidRDefault="00624AA2" w:rsidP="00624AA2">
            <w:pPr>
              <w:ind w:left="71" w:right="1208"/>
              <w:jc w:val="both"/>
              <w:rPr>
                <w:sz w:val="28"/>
                <w:szCs w:val="28"/>
              </w:rPr>
            </w:pPr>
            <w:r w:rsidRPr="00624AA2">
              <w:rPr>
                <w:sz w:val="28"/>
                <w:szCs w:val="28"/>
              </w:rPr>
              <w:t>консультационная поддержка субъектов малого и среднего предпринимательства, осуществляющих деятельность на территории города Ставрополя;</w:t>
            </w:r>
          </w:p>
          <w:p w:rsidR="00624AA2" w:rsidRPr="00624AA2" w:rsidRDefault="00624AA2" w:rsidP="00624AA2">
            <w:pPr>
              <w:pStyle w:val="af0"/>
              <w:tabs>
                <w:tab w:val="left" w:pos="5175"/>
              </w:tabs>
              <w:spacing w:before="0" w:beforeAutospacing="0" w:after="0" w:afterAutospacing="0"/>
              <w:ind w:left="71" w:right="1208" w:hanging="1"/>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 в области инноваций;</w:t>
            </w:r>
          </w:p>
          <w:p w:rsidR="00624AA2" w:rsidRPr="00624AA2" w:rsidRDefault="00624AA2" w:rsidP="00624AA2">
            <w:pPr>
              <w:pStyle w:val="af0"/>
              <w:tabs>
                <w:tab w:val="left" w:pos="5175"/>
              </w:tabs>
              <w:spacing w:before="0" w:beforeAutospacing="0" w:after="0" w:afterAutospacing="0"/>
              <w:ind w:left="71" w:right="1208" w:hanging="1"/>
              <w:jc w:val="both"/>
              <w:rPr>
                <w:sz w:val="28"/>
                <w:szCs w:val="28"/>
              </w:rPr>
            </w:pPr>
            <w:r w:rsidRPr="00624AA2">
              <w:rPr>
                <w:sz w:val="28"/>
                <w:szCs w:val="28"/>
              </w:rPr>
              <w:t>повышение конкурентоспособности экономики города Ставрополя;</w:t>
            </w:r>
          </w:p>
          <w:p w:rsidR="00624AA2" w:rsidRPr="00624AA2" w:rsidRDefault="00624AA2" w:rsidP="00624AA2">
            <w:pPr>
              <w:pStyle w:val="af0"/>
              <w:tabs>
                <w:tab w:val="left" w:pos="5175"/>
              </w:tabs>
              <w:spacing w:before="0" w:beforeAutospacing="0" w:after="0" w:afterAutospacing="0"/>
              <w:ind w:left="71" w:right="1208" w:hanging="1"/>
              <w:jc w:val="both"/>
              <w:rPr>
                <w:sz w:val="28"/>
                <w:szCs w:val="28"/>
              </w:rPr>
            </w:pPr>
            <w:r w:rsidRPr="00624AA2">
              <w:rPr>
                <w:sz w:val="28"/>
                <w:szCs w:val="28"/>
              </w:rPr>
              <w:t>увеличение доходной части бюджета города Ставрополя</w:t>
            </w:r>
          </w:p>
        </w:tc>
      </w:tr>
      <w:tr w:rsidR="00624AA2" w:rsidRPr="00624AA2" w:rsidTr="00624AA2">
        <w:trPr>
          <w:trHeight w:val="831"/>
        </w:trPr>
        <w:tc>
          <w:tcPr>
            <w:tcW w:w="1821" w:type="pct"/>
          </w:tcPr>
          <w:p w:rsidR="00470084" w:rsidRDefault="00470084" w:rsidP="00624AA2">
            <w:pPr>
              <w:pStyle w:val="ConsPlusNormal"/>
              <w:widowControl/>
              <w:jc w:val="both"/>
              <w:rPr>
                <w:rFonts w:ascii="Times New Roman" w:hAnsi="Times New Roman" w:cs="Times New Roman"/>
                <w:sz w:val="28"/>
                <w:szCs w:val="28"/>
              </w:rPr>
            </w:pPr>
          </w:p>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 xml:space="preserve">Сроки реализации </w:t>
            </w:r>
          </w:p>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Программы</w:t>
            </w:r>
          </w:p>
        </w:tc>
        <w:tc>
          <w:tcPr>
            <w:tcW w:w="3179" w:type="pct"/>
          </w:tcPr>
          <w:p w:rsidR="00470084" w:rsidRDefault="00470084" w:rsidP="000D2E42">
            <w:pPr>
              <w:pStyle w:val="ConsPlusNormal"/>
              <w:widowControl/>
              <w:tabs>
                <w:tab w:val="left" w:pos="5175"/>
              </w:tabs>
              <w:ind w:right="1208"/>
              <w:jc w:val="both"/>
              <w:rPr>
                <w:rFonts w:ascii="Times New Roman" w:hAnsi="Times New Roman" w:cs="Times New Roman"/>
                <w:sz w:val="28"/>
                <w:szCs w:val="28"/>
              </w:rPr>
            </w:pPr>
          </w:p>
          <w:p w:rsidR="00624AA2" w:rsidRPr="00624AA2" w:rsidRDefault="00624AA2" w:rsidP="00A315A7">
            <w:pPr>
              <w:pStyle w:val="ConsPlusNormal"/>
              <w:widowControl/>
              <w:tabs>
                <w:tab w:val="left" w:pos="5175"/>
              </w:tabs>
              <w:ind w:right="1208"/>
              <w:jc w:val="both"/>
              <w:rPr>
                <w:rFonts w:ascii="Times New Roman" w:hAnsi="Times New Roman" w:cs="Times New Roman"/>
                <w:sz w:val="28"/>
                <w:szCs w:val="28"/>
              </w:rPr>
            </w:pPr>
            <w:r w:rsidRPr="00624AA2">
              <w:rPr>
                <w:rFonts w:ascii="Times New Roman" w:hAnsi="Times New Roman" w:cs="Times New Roman"/>
                <w:sz w:val="28"/>
                <w:szCs w:val="28"/>
              </w:rPr>
              <w:t xml:space="preserve">2014 </w:t>
            </w:r>
            <w:r w:rsidRPr="00624AA2">
              <w:rPr>
                <w:rFonts w:ascii="Times New Roman" w:hAnsi="Times New Roman" w:cs="Times New Roman"/>
                <w:spacing w:val="-2"/>
                <w:sz w:val="28"/>
                <w:szCs w:val="28"/>
              </w:rPr>
              <w:t xml:space="preserve">– </w:t>
            </w:r>
            <w:r w:rsidRPr="00624AA2">
              <w:rPr>
                <w:rFonts w:ascii="Times New Roman" w:hAnsi="Times New Roman" w:cs="Times New Roman"/>
                <w:sz w:val="28"/>
                <w:szCs w:val="28"/>
              </w:rPr>
              <w:t>201</w:t>
            </w:r>
            <w:r w:rsidR="00A315A7">
              <w:rPr>
                <w:rFonts w:ascii="Times New Roman" w:hAnsi="Times New Roman" w:cs="Times New Roman"/>
                <w:sz w:val="28"/>
                <w:szCs w:val="28"/>
              </w:rPr>
              <w:t>8</w:t>
            </w:r>
            <w:r w:rsidRPr="00624AA2">
              <w:rPr>
                <w:rFonts w:ascii="Times New Roman" w:hAnsi="Times New Roman" w:cs="Times New Roman"/>
                <w:sz w:val="28"/>
                <w:szCs w:val="28"/>
              </w:rPr>
              <w:t xml:space="preserve"> годы </w:t>
            </w:r>
          </w:p>
        </w:tc>
      </w:tr>
      <w:tr w:rsidR="00624AA2" w:rsidRPr="00624AA2" w:rsidTr="00624AA2">
        <w:trPr>
          <w:trHeight w:val="1131"/>
        </w:trPr>
        <w:tc>
          <w:tcPr>
            <w:tcW w:w="1821" w:type="pct"/>
          </w:tcPr>
          <w:p w:rsidR="00624AA2" w:rsidRPr="00202EAD" w:rsidRDefault="00624AA2" w:rsidP="00624AA2">
            <w:pPr>
              <w:pStyle w:val="ConsPlusNormal"/>
              <w:widowControl/>
              <w:rPr>
                <w:rFonts w:ascii="Times New Roman" w:hAnsi="Times New Roman" w:cs="Times New Roman"/>
                <w:sz w:val="28"/>
                <w:szCs w:val="28"/>
              </w:rPr>
            </w:pPr>
            <w:r w:rsidRPr="00202EAD">
              <w:rPr>
                <w:rFonts w:ascii="Times New Roman" w:hAnsi="Times New Roman" w:cs="Times New Roman"/>
                <w:sz w:val="28"/>
                <w:szCs w:val="28"/>
              </w:rPr>
              <w:lastRenderedPageBreak/>
              <w:t>Ресурсное обеспечение Программы</w:t>
            </w:r>
          </w:p>
          <w:p w:rsidR="00624AA2" w:rsidRPr="00202EAD" w:rsidRDefault="00624AA2" w:rsidP="00624AA2">
            <w:pPr>
              <w:pStyle w:val="ConsPlusNormal"/>
              <w:widowControl/>
              <w:jc w:val="both"/>
              <w:rPr>
                <w:rFonts w:ascii="Times New Roman" w:hAnsi="Times New Roman" w:cs="Times New Roman"/>
                <w:sz w:val="28"/>
                <w:szCs w:val="28"/>
              </w:rPr>
            </w:pPr>
          </w:p>
        </w:tc>
        <w:tc>
          <w:tcPr>
            <w:tcW w:w="3179" w:type="pct"/>
          </w:tcPr>
          <w:p w:rsidR="00624AA2" w:rsidRPr="00202EAD" w:rsidRDefault="00624AA2" w:rsidP="00624AA2">
            <w:pPr>
              <w:pStyle w:val="10"/>
              <w:tabs>
                <w:tab w:val="left" w:pos="5175"/>
              </w:tabs>
              <w:spacing w:before="0" w:after="0"/>
              <w:ind w:left="71" w:right="1208" w:hanging="1"/>
              <w:jc w:val="both"/>
              <w:rPr>
                <w:color w:val="000000" w:themeColor="text1"/>
                <w:sz w:val="28"/>
                <w:szCs w:val="28"/>
              </w:rPr>
            </w:pPr>
            <w:r w:rsidRPr="00202EAD">
              <w:rPr>
                <w:sz w:val="28"/>
                <w:szCs w:val="28"/>
              </w:rPr>
              <w:t>реализация Программы осуществляется за счет средств бюджета города Ставрополя в сумме</w:t>
            </w:r>
            <w:r w:rsidRPr="00202EAD">
              <w:rPr>
                <w:b/>
                <w:sz w:val="28"/>
                <w:szCs w:val="28"/>
              </w:rPr>
              <w:t xml:space="preserve"> </w:t>
            </w:r>
            <w:r w:rsidR="00602F91" w:rsidRPr="001A4DE5">
              <w:rPr>
                <w:sz w:val="28"/>
                <w:szCs w:val="28"/>
              </w:rPr>
              <w:t>5</w:t>
            </w:r>
            <w:r w:rsidR="00B77667" w:rsidRPr="001A4DE5">
              <w:rPr>
                <w:sz w:val="28"/>
                <w:szCs w:val="28"/>
              </w:rPr>
              <w:t>2</w:t>
            </w:r>
            <w:r w:rsidR="00EF1BBF">
              <w:rPr>
                <w:sz w:val="28"/>
                <w:szCs w:val="28"/>
              </w:rPr>
              <w:t>6</w:t>
            </w:r>
            <w:r w:rsidR="00B77667" w:rsidRPr="001A4DE5">
              <w:rPr>
                <w:sz w:val="28"/>
                <w:szCs w:val="28"/>
              </w:rPr>
              <w:t>44</w:t>
            </w:r>
            <w:r w:rsidR="00AA33D9" w:rsidRPr="001A4DE5">
              <w:rPr>
                <w:sz w:val="28"/>
                <w:szCs w:val="28"/>
              </w:rPr>
              <w:t>,</w:t>
            </w:r>
            <w:r w:rsidR="00EF1BBF">
              <w:rPr>
                <w:sz w:val="28"/>
                <w:szCs w:val="28"/>
              </w:rPr>
              <w:t>48</w:t>
            </w:r>
            <w:r w:rsidR="00AA33D9" w:rsidRPr="00202EAD">
              <w:rPr>
                <w:b/>
                <w:sz w:val="28"/>
                <w:szCs w:val="28"/>
              </w:rPr>
              <w:t xml:space="preserve"> </w:t>
            </w:r>
            <w:r w:rsidRPr="00202EAD">
              <w:rPr>
                <w:sz w:val="28"/>
                <w:szCs w:val="28"/>
              </w:rPr>
              <w:t xml:space="preserve">тыс. рублей, </w:t>
            </w:r>
            <w:r w:rsidRPr="00202EAD">
              <w:rPr>
                <w:color w:val="000000" w:themeColor="text1"/>
                <w:sz w:val="28"/>
                <w:szCs w:val="28"/>
              </w:rPr>
              <w:t>в том числе:</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 xml:space="preserve">2014 год – </w:t>
            </w:r>
            <w:r w:rsidR="00B77667">
              <w:rPr>
                <w:sz w:val="28"/>
                <w:szCs w:val="28"/>
              </w:rPr>
              <w:t>5923,32</w:t>
            </w:r>
            <w:r w:rsidRPr="00202EAD">
              <w:rPr>
                <w:color w:val="000000" w:themeColor="text1"/>
                <w:sz w:val="28"/>
                <w:szCs w:val="28"/>
              </w:rPr>
              <w:t xml:space="preserve"> тыс. рублей;</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 xml:space="preserve">2015 год – </w:t>
            </w:r>
            <w:r w:rsidR="00B77667">
              <w:rPr>
                <w:sz w:val="28"/>
                <w:szCs w:val="28"/>
              </w:rPr>
              <w:t>10729</w:t>
            </w:r>
            <w:r w:rsidR="00BD5288">
              <w:rPr>
                <w:sz w:val="28"/>
                <w:szCs w:val="28"/>
              </w:rPr>
              <w:t>,16</w:t>
            </w:r>
            <w:r w:rsidRPr="00202EAD">
              <w:rPr>
                <w:color w:val="000000" w:themeColor="text1"/>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 xml:space="preserve">2016 год – </w:t>
            </w:r>
            <w:r w:rsidRPr="00202EAD">
              <w:rPr>
                <w:sz w:val="28"/>
                <w:szCs w:val="28"/>
              </w:rPr>
              <w:t>15052,00</w:t>
            </w:r>
            <w:r w:rsidRPr="00202EAD">
              <w:rPr>
                <w:color w:val="000000" w:themeColor="text1"/>
                <w:sz w:val="28"/>
                <w:szCs w:val="28"/>
              </w:rPr>
              <w:t xml:space="preserve"> тыс. рублей</w:t>
            </w:r>
            <w:r w:rsidR="000D2E42" w:rsidRPr="00202EAD">
              <w:rPr>
                <w:color w:val="000000" w:themeColor="text1"/>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2017 год –</w:t>
            </w:r>
            <w:r w:rsidR="00EE6906" w:rsidRPr="00202EAD">
              <w:rPr>
                <w:color w:val="000000" w:themeColor="text1"/>
                <w:sz w:val="28"/>
                <w:szCs w:val="28"/>
              </w:rPr>
              <w:t xml:space="preserve"> 1</w:t>
            </w:r>
            <w:r w:rsidR="00484ED2" w:rsidRPr="00202EAD">
              <w:rPr>
                <w:color w:val="000000" w:themeColor="text1"/>
                <w:sz w:val="28"/>
                <w:szCs w:val="28"/>
              </w:rPr>
              <w:t>047</w:t>
            </w:r>
            <w:r w:rsidR="00EE6906" w:rsidRPr="00202EAD">
              <w:rPr>
                <w:color w:val="000000" w:themeColor="text1"/>
                <w:sz w:val="28"/>
                <w:szCs w:val="28"/>
              </w:rPr>
              <w:t>0,00 тыс. рублей</w:t>
            </w:r>
            <w:r w:rsidR="00602F91" w:rsidRPr="00202EAD">
              <w:rPr>
                <w:color w:val="000000" w:themeColor="text1"/>
                <w:sz w:val="28"/>
                <w:szCs w:val="28"/>
              </w:rPr>
              <w:t>;</w:t>
            </w:r>
          </w:p>
          <w:p w:rsidR="00602F91" w:rsidRPr="00202EAD" w:rsidRDefault="004F54A4" w:rsidP="00624AA2">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2018 год – 10470,00 тыс. рублей;</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Финансирование мероприятий подпрограммы «Развитие малого и среднего предпринимательства в городе Ставрополе» осуществляется за счет средств бюджета города Ставрополя в сумме </w:t>
            </w:r>
            <w:r w:rsidR="00B77667">
              <w:rPr>
                <w:sz w:val="28"/>
                <w:szCs w:val="28"/>
              </w:rPr>
              <w:t>30454,65</w:t>
            </w:r>
            <w:r w:rsidRPr="00202EAD">
              <w:rPr>
                <w:sz w:val="28"/>
                <w:szCs w:val="28"/>
              </w:rPr>
              <w:t xml:space="preserve"> тыс. рублей, в том числе:</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2014 год – </w:t>
            </w:r>
            <w:r w:rsidR="00B77667">
              <w:rPr>
                <w:sz w:val="28"/>
                <w:szCs w:val="28"/>
              </w:rPr>
              <w:t>2898,67</w:t>
            </w:r>
            <w:r w:rsidRPr="00202EAD">
              <w:rPr>
                <w:sz w:val="28"/>
                <w:szCs w:val="28"/>
              </w:rPr>
              <w:t xml:space="preserve"> тыс. рублей;</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2015 год – 7</w:t>
            </w:r>
            <w:r w:rsidR="00B77667">
              <w:rPr>
                <w:sz w:val="28"/>
                <w:szCs w:val="28"/>
              </w:rPr>
              <w:t>985</w:t>
            </w:r>
            <w:r w:rsidRPr="00202EAD">
              <w:rPr>
                <w:sz w:val="28"/>
                <w:szCs w:val="28"/>
              </w:rPr>
              <w:t>,</w:t>
            </w:r>
            <w:r w:rsidR="00B77667">
              <w:rPr>
                <w:sz w:val="28"/>
                <w:szCs w:val="28"/>
              </w:rPr>
              <w:t>98</w:t>
            </w:r>
            <w:r w:rsidRPr="00202EAD">
              <w:rPr>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2016 год – 9450,00 тыс. рублей</w:t>
            </w:r>
            <w:r w:rsidR="000D2E42" w:rsidRPr="00202EAD">
              <w:rPr>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2017 год – </w:t>
            </w:r>
            <w:r w:rsidR="00484ED2" w:rsidRPr="00202EAD">
              <w:rPr>
                <w:sz w:val="28"/>
                <w:szCs w:val="28"/>
              </w:rPr>
              <w:t>5</w:t>
            </w:r>
            <w:r w:rsidR="00D50F5A" w:rsidRPr="00202EAD">
              <w:rPr>
                <w:sz w:val="28"/>
                <w:szCs w:val="28"/>
              </w:rPr>
              <w:t>0</w:t>
            </w:r>
            <w:r w:rsidR="00484ED2" w:rsidRPr="00202EAD">
              <w:rPr>
                <w:sz w:val="28"/>
                <w:szCs w:val="28"/>
              </w:rPr>
              <w:t>6</w:t>
            </w:r>
            <w:r w:rsidR="00D50F5A" w:rsidRPr="00202EAD">
              <w:rPr>
                <w:sz w:val="28"/>
                <w:szCs w:val="28"/>
              </w:rPr>
              <w:t>0,00 тыс. рублей</w:t>
            </w:r>
            <w:r w:rsidR="00AA33D9" w:rsidRPr="00202EAD">
              <w:rPr>
                <w:sz w:val="28"/>
                <w:szCs w:val="28"/>
              </w:rPr>
              <w:t>;</w:t>
            </w:r>
          </w:p>
          <w:p w:rsidR="00AA33D9" w:rsidRPr="00202EAD" w:rsidRDefault="00AA33D9" w:rsidP="00624AA2">
            <w:pPr>
              <w:pStyle w:val="1"/>
              <w:numPr>
                <w:ilvl w:val="12"/>
                <w:numId w:val="0"/>
              </w:numPr>
              <w:tabs>
                <w:tab w:val="left" w:pos="5175"/>
              </w:tabs>
              <w:spacing w:before="0" w:after="0"/>
              <w:ind w:left="71" w:right="1208" w:hanging="1"/>
              <w:jc w:val="both"/>
              <w:rPr>
                <w:sz w:val="28"/>
                <w:szCs w:val="28"/>
              </w:rPr>
            </w:pPr>
            <w:r w:rsidRPr="00202EAD">
              <w:rPr>
                <w:color w:val="000000" w:themeColor="text1"/>
                <w:sz w:val="28"/>
                <w:szCs w:val="28"/>
              </w:rPr>
              <w:t xml:space="preserve">2018 год – </w:t>
            </w:r>
            <w:r w:rsidRPr="00202EAD">
              <w:rPr>
                <w:sz w:val="28"/>
                <w:szCs w:val="28"/>
              </w:rPr>
              <w:t xml:space="preserve">5060,00 </w:t>
            </w:r>
            <w:r w:rsidRPr="00202EAD">
              <w:rPr>
                <w:color w:val="000000" w:themeColor="text1"/>
                <w:sz w:val="28"/>
                <w:szCs w:val="28"/>
              </w:rPr>
              <w:t>тыс. рублей</w:t>
            </w:r>
            <w:r w:rsidR="004F54A4">
              <w:rPr>
                <w:color w:val="000000" w:themeColor="text1"/>
                <w:sz w:val="28"/>
                <w:szCs w:val="28"/>
              </w:rPr>
              <w:t>;</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sz w:val="28"/>
                <w:szCs w:val="28"/>
              </w:rPr>
              <w:t xml:space="preserve">Финансирование мероприятий подпрограммы «Развитие туризма и международных, межрегиональных связей города Ставрополя» осуществляется за счет средств бюджета города Ставрополя в сумме </w:t>
            </w:r>
            <w:r w:rsidR="00AA33D9" w:rsidRPr="00202EAD">
              <w:rPr>
                <w:color w:val="000000" w:themeColor="text1"/>
                <w:sz w:val="28"/>
                <w:szCs w:val="28"/>
              </w:rPr>
              <w:t>18632</w:t>
            </w:r>
            <w:r w:rsidRPr="00202EAD">
              <w:rPr>
                <w:color w:val="000000" w:themeColor="text1"/>
                <w:sz w:val="28"/>
                <w:szCs w:val="28"/>
              </w:rPr>
              <w:t>,</w:t>
            </w:r>
            <w:r w:rsidR="00AA33D9" w:rsidRPr="00202EAD">
              <w:rPr>
                <w:color w:val="000000" w:themeColor="text1"/>
                <w:sz w:val="28"/>
                <w:szCs w:val="28"/>
              </w:rPr>
              <w:t>68</w:t>
            </w:r>
            <w:r w:rsidRPr="00202EAD">
              <w:rPr>
                <w:color w:val="000000" w:themeColor="text1"/>
                <w:sz w:val="28"/>
                <w:szCs w:val="28"/>
              </w:rPr>
              <w:t xml:space="preserve"> тыс. рублей в том числе:</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2014 год –</w:t>
            </w:r>
            <w:r w:rsidR="00B77667">
              <w:rPr>
                <w:color w:val="000000" w:themeColor="text1"/>
                <w:sz w:val="28"/>
                <w:szCs w:val="28"/>
              </w:rPr>
              <w:t xml:space="preserve"> 2759</w:t>
            </w:r>
            <w:r w:rsidRPr="00202EAD">
              <w:rPr>
                <w:color w:val="000000" w:themeColor="text1"/>
                <w:sz w:val="28"/>
                <w:szCs w:val="28"/>
              </w:rPr>
              <w:t>,</w:t>
            </w:r>
            <w:r w:rsidR="00B77667">
              <w:rPr>
                <w:color w:val="000000" w:themeColor="text1"/>
                <w:sz w:val="28"/>
                <w:szCs w:val="28"/>
              </w:rPr>
              <w:t>18</w:t>
            </w:r>
            <w:r w:rsidRPr="00202EAD">
              <w:rPr>
                <w:color w:val="000000" w:themeColor="text1"/>
                <w:sz w:val="28"/>
                <w:szCs w:val="28"/>
              </w:rPr>
              <w:t xml:space="preserve"> тыс. рублей;</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 xml:space="preserve">2015 год – </w:t>
            </w:r>
            <w:r w:rsidR="00B77667">
              <w:rPr>
                <w:color w:val="000000" w:themeColor="text1"/>
                <w:sz w:val="28"/>
                <w:szCs w:val="28"/>
              </w:rPr>
              <w:t>2691,50</w:t>
            </w:r>
            <w:r w:rsidRPr="00202EAD">
              <w:rPr>
                <w:color w:val="000000" w:themeColor="text1"/>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color w:val="000000" w:themeColor="text1"/>
                <w:sz w:val="28"/>
                <w:szCs w:val="28"/>
              </w:rPr>
              <w:t>2016 год – 4522,00</w:t>
            </w:r>
            <w:r w:rsidRPr="00202EAD">
              <w:rPr>
                <w:sz w:val="28"/>
                <w:szCs w:val="28"/>
              </w:rPr>
              <w:t xml:space="preserve"> тыс. рублей</w:t>
            </w:r>
            <w:r w:rsidR="000D2E42" w:rsidRPr="00202EAD">
              <w:rPr>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2017 год – </w:t>
            </w:r>
            <w:r w:rsidR="00C24DD1" w:rsidRPr="00202EAD">
              <w:rPr>
                <w:sz w:val="28"/>
                <w:szCs w:val="28"/>
              </w:rPr>
              <w:t>4330,00 тыс. рублей</w:t>
            </w:r>
            <w:r w:rsidR="00AA33D9" w:rsidRPr="00202EAD">
              <w:rPr>
                <w:sz w:val="28"/>
                <w:szCs w:val="28"/>
              </w:rPr>
              <w:t>;</w:t>
            </w:r>
          </w:p>
          <w:p w:rsidR="00AA33D9" w:rsidRPr="00202EAD" w:rsidRDefault="00AA33D9" w:rsidP="00AA33D9">
            <w:pPr>
              <w:pStyle w:val="1"/>
              <w:numPr>
                <w:ilvl w:val="12"/>
                <w:numId w:val="0"/>
              </w:numPr>
              <w:tabs>
                <w:tab w:val="left" w:pos="5175"/>
              </w:tabs>
              <w:spacing w:before="0" w:after="0"/>
              <w:ind w:left="71" w:right="1208" w:hanging="1"/>
              <w:jc w:val="both"/>
              <w:rPr>
                <w:sz w:val="28"/>
                <w:szCs w:val="28"/>
              </w:rPr>
            </w:pPr>
            <w:r w:rsidRPr="00202EAD">
              <w:rPr>
                <w:color w:val="000000" w:themeColor="text1"/>
                <w:sz w:val="28"/>
                <w:szCs w:val="28"/>
              </w:rPr>
              <w:t xml:space="preserve">2018 год – </w:t>
            </w:r>
            <w:r w:rsidRPr="00202EAD">
              <w:rPr>
                <w:sz w:val="28"/>
                <w:szCs w:val="28"/>
              </w:rPr>
              <w:t xml:space="preserve">4330,00 </w:t>
            </w:r>
            <w:r w:rsidRPr="00202EAD">
              <w:rPr>
                <w:color w:val="000000" w:themeColor="text1"/>
                <w:sz w:val="28"/>
                <w:szCs w:val="28"/>
              </w:rPr>
              <w:t>тыс. рублей</w:t>
            </w:r>
            <w:r w:rsidR="004F54A4">
              <w:rPr>
                <w:color w:val="000000" w:themeColor="text1"/>
                <w:sz w:val="28"/>
                <w:szCs w:val="28"/>
              </w:rPr>
              <w:t>;</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Финансирование мероприятий подпрограммы «Создание благоприятных условий для привлечения инвестиций в экономику города Ставрополя» осуществляется за счет средств бюджета города Ставрополя в сумме </w:t>
            </w:r>
            <w:r w:rsidR="004D2670">
              <w:rPr>
                <w:sz w:val="28"/>
                <w:szCs w:val="28"/>
              </w:rPr>
              <w:t>3557,15</w:t>
            </w:r>
            <w:r w:rsidRPr="00202EAD">
              <w:rPr>
                <w:sz w:val="28"/>
                <w:szCs w:val="28"/>
              </w:rPr>
              <w:t xml:space="preserve"> тыс. рублей, в том числе:</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2014 год – </w:t>
            </w:r>
            <w:r w:rsidR="004D2670">
              <w:rPr>
                <w:sz w:val="28"/>
                <w:szCs w:val="28"/>
              </w:rPr>
              <w:t>265,47</w:t>
            </w:r>
            <w:r w:rsidRPr="00202EAD">
              <w:rPr>
                <w:sz w:val="28"/>
                <w:szCs w:val="28"/>
              </w:rPr>
              <w:t xml:space="preserve"> тыс. рублей;</w:t>
            </w:r>
          </w:p>
          <w:p w:rsidR="00624AA2" w:rsidRPr="00202EAD" w:rsidRDefault="004D2670" w:rsidP="00624AA2">
            <w:pPr>
              <w:pStyle w:val="1"/>
              <w:numPr>
                <w:ilvl w:val="12"/>
                <w:numId w:val="0"/>
              </w:numPr>
              <w:tabs>
                <w:tab w:val="left" w:pos="5175"/>
              </w:tabs>
              <w:spacing w:before="0" w:after="0"/>
              <w:ind w:left="71" w:right="1208" w:hanging="1"/>
              <w:jc w:val="both"/>
              <w:rPr>
                <w:sz w:val="28"/>
                <w:szCs w:val="28"/>
              </w:rPr>
            </w:pPr>
            <w:r>
              <w:rPr>
                <w:sz w:val="28"/>
                <w:szCs w:val="28"/>
              </w:rPr>
              <w:t>2015 год – 51</w:t>
            </w:r>
            <w:r w:rsidR="00624AA2" w:rsidRPr="00202EAD">
              <w:rPr>
                <w:sz w:val="28"/>
                <w:szCs w:val="28"/>
              </w:rPr>
              <w:t>,</w:t>
            </w:r>
            <w:r>
              <w:rPr>
                <w:sz w:val="28"/>
                <w:szCs w:val="28"/>
              </w:rPr>
              <w:t>68</w:t>
            </w:r>
            <w:r w:rsidR="00624AA2" w:rsidRPr="00202EAD">
              <w:rPr>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2016 год – 1080,00 тыс. рублей</w:t>
            </w:r>
            <w:r w:rsidR="0063142E" w:rsidRPr="00202EAD">
              <w:rPr>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2017 год – </w:t>
            </w:r>
            <w:r w:rsidR="0063142E" w:rsidRPr="00202EAD">
              <w:rPr>
                <w:sz w:val="28"/>
                <w:szCs w:val="28"/>
              </w:rPr>
              <w:t>1080,00 тыс. рублей</w:t>
            </w:r>
            <w:r w:rsidR="00AA33D9" w:rsidRPr="00202EAD">
              <w:rPr>
                <w:sz w:val="28"/>
                <w:szCs w:val="28"/>
              </w:rPr>
              <w:t>;</w:t>
            </w:r>
          </w:p>
          <w:p w:rsidR="00AA33D9" w:rsidRPr="00624AA2" w:rsidRDefault="00AA33D9" w:rsidP="00AA33D9">
            <w:pPr>
              <w:pStyle w:val="1"/>
              <w:numPr>
                <w:ilvl w:val="12"/>
                <w:numId w:val="0"/>
              </w:numPr>
              <w:tabs>
                <w:tab w:val="left" w:pos="5175"/>
              </w:tabs>
              <w:spacing w:before="0" w:after="0"/>
              <w:ind w:left="71" w:right="1208" w:hanging="1"/>
              <w:jc w:val="both"/>
              <w:rPr>
                <w:sz w:val="28"/>
                <w:szCs w:val="28"/>
              </w:rPr>
            </w:pPr>
            <w:r w:rsidRPr="004F54A4">
              <w:rPr>
                <w:color w:val="000000" w:themeColor="text1"/>
                <w:sz w:val="28"/>
                <w:szCs w:val="28"/>
              </w:rPr>
              <w:t xml:space="preserve">2018 год – </w:t>
            </w:r>
            <w:r w:rsidRPr="004F54A4">
              <w:rPr>
                <w:sz w:val="28"/>
                <w:szCs w:val="28"/>
              </w:rPr>
              <w:t xml:space="preserve">1080,00 </w:t>
            </w:r>
            <w:r w:rsidRPr="004F54A4">
              <w:rPr>
                <w:color w:val="000000" w:themeColor="text1"/>
                <w:sz w:val="28"/>
                <w:szCs w:val="28"/>
              </w:rPr>
              <w:t>тыс. рублей</w:t>
            </w:r>
          </w:p>
          <w:p w:rsidR="00AA33D9" w:rsidRPr="00624AA2" w:rsidRDefault="00AA33D9" w:rsidP="00624AA2">
            <w:pPr>
              <w:pStyle w:val="1"/>
              <w:numPr>
                <w:ilvl w:val="12"/>
                <w:numId w:val="0"/>
              </w:numPr>
              <w:tabs>
                <w:tab w:val="left" w:pos="5175"/>
              </w:tabs>
              <w:spacing w:before="0" w:after="0"/>
              <w:ind w:left="71" w:right="1208" w:hanging="1"/>
              <w:jc w:val="both"/>
              <w:rPr>
                <w:sz w:val="28"/>
                <w:szCs w:val="28"/>
              </w:rPr>
            </w:pPr>
          </w:p>
          <w:p w:rsidR="00624AA2" w:rsidRPr="004A1F86" w:rsidRDefault="00624AA2" w:rsidP="00624AA2">
            <w:pPr>
              <w:pStyle w:val="1"/>
              <w:numPr>
                <w:ilvl w:val="12"/>
                <w:numId w:val="0"/>
              </w:numPr>
              <w:tabs>
                <w:tab w:val="left" w:pos="5175"/>
              </w:tabs>
              <w:spacing w:before="0" w:after="0"/>
              <w:ind w:left="71" w:right="1208" w:hanging="1"/>
              <w:jc w:val="both"/>
              <w:rPr>
                <w:sz w:val="28"/>
                <w:szCs w:val="28"/>
                <w:lang w:val="en-US"/>
              </w:rPr>
            </w:pPr>
          </w:p>
        </w:tc>
      </w:tr>
      <w:tr w:rsidR="00624AA2" w:rsidRPr="00624AA2" w:rsidTr="00CA622E">
        <w:trPr>
          <w:trHeight w:val="80"/>
        </w:trPr>
        <w:tc>
          <w:tcPr>
            <w:tcW w:w="1821" w:type="pct"/>
          </w:tcPr>
          <w:p w:rsidR="00624AA2" w:rsidRPr="00624AA2" w:rsidRDefault="000B194B" w:rsidP="00DA319F">
            <w:pPr>
              <w:pStyle w:val="ConsPlusNormal"/>
              <w:widowControl/>
              <w:tabs>
                <w:tab w:val="left" w:pos="5175"/>
              </w:tabs>
              <w:ind w:left="214" w:right="1208" w:hanging="1"/>
              <w:jc w:val="both"/>
              <w:rPr>
                <w:rFonts w:ascii="Times New Roman" w:hAnsi="Times New Roman" w:cs="Times New Roman"/>
                <w:sz w:val="28"/>
                <w:szCs w:val="28"/>
              </w:rPr>
            </w:pPr>
            <w:r>
              <w:rPr>
                <w:rFonts w:ascii="Times New Roman" w:hAnsi="Times New Roman" w:cs="Times New Roman"/>
                <w:sz w:val="28"/>
                <w:szCs w:val="28"/>
              </w:rPr>
              <w:lastRenderedPageBreak/>
              <w:t>Наиме</w:t>
            </w:r>
            <w:r w:rsidR="00B60E9D">
              <w:rPr>
                <w:rFonts w:ascii="Times New Roman" w:hAnsi="Times New Roman" w:cs="Times New Roman"/>
                <w:sz w:val="28"/>
                <w:szCs w:val="28"/>
              </w:rPr>
              <w:t xml:space="preserve">нование                        </w:t>
            </w:r>
            <w:r w:rsidR="00DA319F">
              <w:rPr>
                <w:rFonts w:ascii="Times New Roman" w:hAnsi="Times New Roman" w:cs="Times New Roman"/>
                <w:sz w:val="28"/>
                <w:szCs w:val="28"/>
              </w:rPr>
              <w:t>п</w:t>
            </w:r>
            <w:r>
              <w:rPr>
                <w:rFonts w:ascii="Times New Roman" w:hAnsi="Times New Roman" w:cs="Times New Roman"/>
                <w:sz w:val="28"/>
                <w:szCs w:val="28"/>
              </w:rPr>
              <w:t>одпрограмм</w:t>
            </w:r>
          </w:p>
        </w:tc>
        <w:tc>
          <w:tcPr>
            <w:tcW w:w="3179" w:type="pct"/>
          </w:tcPr>
          <w:p w:rsidR="00624AA2" w:rsidRPr="00624AA2" w:rsidRDefault="00624AA2" w:rsidP="00624AA2">
            <w:pPr>
              <w:tabs>
                <w:tab w:val="left" w:pos="5175"/>
              </w:tabs>
              <w:ind w:left="71" w:right="1208" w:hanging="1"/>
              <w:jc w:val="both"/>
              <w:rPr>
                <w:sz w:val="28"/>
                <w:szCs w:val="28"/>
              </w:rPr>
            </w:pPr>
            <w:r w:rsidRPr="00624AA2">
              <w:rPr>
                <w:sz w:val="28"/>
                <w:szCs w:val="28"/>
              </w:rPr>
              <w:t>подпрограмма «Развитие малого и среднего предпринимательства в городе Ставрополе»;</w:t>
            </w:r>
          </w:p>
          <w:p w:rsidR="00624AA2" w:rsidRPr="00624AA2" w:rsidRDefault="00624AA2" w:rsidP="00624AA2">
            <w:pPr>
              <w:tabs>
                <w:tab w:val="left" w:pos="5175"/>
              </w:tabs>
              <w:ind w:left="71" w:right="1208" w:hanging="1"/>
              <w:jc w:val="both"/>
              <w:rPr>
                <w:sz w:val="28"/>
                <w:szCs w:val="28"/>
              </w:rPr>
            </w:pPr>
            <w:r w:rsidRPr="00624AA2">
              <w:rPr>
                <w:sz w:val="28"/>
                <w:szCs w:val="28"/>
              </w:rPr>
              <w:t>подпрограмма «Развитие туризма и международных, межрегиональных связей города Ставрополя»;</w:t>
            </w:r>
          </w:p>
          <w:p w:rsidR="00624AA2" w:rsidRPr="00624AA2" w:rsidRDefault="00624AA2" w:rsidP="00624AA2">
            <w:pPr>
              <w:tabs>
                <w:tab w:val="left" w:pos="5175"/>
              </w:tabs>
              <w:ind w:left="71" w:right="1208" w:hanging="1"/>
              <w:jc w:val="both"/>
              <w:rPr>
                <w:sz w:val="28"/>
                <w:szCs w:val="28"/>
              </w:rPr>
            </w:pPr>
            <w:r w:rsidRPr="00624AA2">
              <w:rPr>
                <w:sz w:val="28"/>
                <w:szCs w:val="28"/>
              </w:rPr>
              <w:t>подпрограмма «Создание благоприятных условий для привлечения инвестиций в экономику города Ставрополя»</w:t>
            </w:r>
          </w:p>
          <w:p w:rsidR="00624AA2" w:rsidRPr="00624AA2" w:rsidRDefault="00624AA2" w:rsidP="00624AA2">
            <w:pPr>
              <w:pStyle w:val="ConsPlusNormal"/>
              <w:widowControl/>
              <w:tabs>
                <w:tab w:val="left" w:pos="5175"/>
              </w:tabs>
              <w:ind w:left="71" w:right="1208" w:hanging="1"/>
              <w:jc w:val="both"/>
              <w:rPr>
                <w:rFonts w:ascii="Times New Roman" w:hAnsi="Times New Roman" w:cs="Times New Roman"/>
                <w:sz w:val="28"/>
                <w:szCs w:val="28"/>
              </w:rPr>
            </w:pPr>
          </w:p>
        </w:tc>
      </w:tr>
    </w:tbl>
    <w:p w:rsidR="00624AA2" w:rsidRPr="004D2670" w:rsidRDefault="00624AA2" w:rsidP="00624AA2">
      <w:pPr>
        <w:jc w:val="center"/>
        <w:rPr>
          <w:sz w:val="28"/>
          <w:szCs w:val="28"/>
        </w:rPr>
      </w:pPr>
      <w:r w:rsidRPr="004D2670">
        <w:rPr>
          <w:sz w:val="28"/>
          <w:szCs w:val="28"/>
        </w:rPr>
        <w:t>1. Общая характеристика текущего состояния сферы реализации Программы и прогноз ее развития</w:t>
      </w:r>
    </w:p>
    <w:p w:rsidR="00624AA2" w:rsidRPr="004D2670" w:rsidRDefault="00624AA2" w:rsidP="00624AA2">
      <w:pPr>
        <w:tabs>
          <w:tab w:val="left" w:pos="567"/>
        </w:tabs>
        <w:jc w:val="center"/>
        <w:rPr>
          <w:sz w:val="28"/>
          <w:szCs w:val="28"/>
        </w:rPr>
      </w:pPr>
    </w:p>
    <w:p w:rsidR="00624AA2" w:rsidRPr="004D2670" w:rsidRDefault="00624AA2" w:rsidP="00624AA2">
      <w:pPr>
        <w:adjustRightInd w:val="0"/>
        <w:ind w:firstLine="708"/>
        <w:jc w:val="both"/>
        <w:rPr>
          <w:sz w:val="28"/>
          <w:szCs w:val="28"/>
        </w:rPr>
      </w:pPr>
      <w:r w:rsidRPr="004D2670">
        <w:rPr>
          <w:sz w:val="28"/>
          <w:szCs w:val="28"/>
        </w:rPr>
        <w:t xml:space="preserve">В соответствии со Стратегией </w:t>
      </w:r>
      <w:r w:rsidRPr="004D2670">
        <w:rPr>
          <w:color w:val="000000" w:themeColor="text1"/>
          <w:sz w:val="28"/>
          <w:szCs w:val="28"/>
          <w:shd w:val="clear" w:color="auto" w:fill="FFFFFF"/>
        </w:rPr>
        <w:t>социально-экономического развития города Ставрополя до 2020 года, утвержденной решением Ставропольской городской Думы от 27 мая 2011</w:t>
      </w:r>
      <w:r w:rsidR="00D86975" w:rsidRPr="004D2670">
        <w:rPr>
          <w:color w:val="000000" w:themeColor="text1"/>
          <w:sz w:val="28"/>
          <w:szCs w:val="28"/>
          <w:shd w:val="clear" w:color="auto" w:fill="FFFFFF"/>
        </w:rPr>
        <w:t xml:space="preserve"> </w:t>
      </w:r>
      <w:r w:rsidRPr="004D2670">
        <w:rPr>
          <w:color w:val="000000" w:themeColor="text1"/>
          <w:sz w:val="28"/>
          <w:szCs w:val="28"/>
          <w:shd w:val="clear" w:color="auto" w:fill="FFFFFF"/>
        </w:rPr>
        <w:t>г</w:t>
      </w:r>
      <w:r w:rsidR="00D86975" w:rsidRPr="004D2670">
        <w:rPr>
          <w:color w:val="000000" w:themeColor="text1"/>
          <w:sz w:val="28"/>
          <w:szCs w:val="28"/>
          <w:shd w:val="clear" w:color="auto" w:fill="FFFFFF"/>
        </w:rPr>
        <w:t>ода</w:t>
      </w:r>
      <w:r w:rsidR="00D84EDC">
        <w:rPr>
          <w:color w:val="000000" w:themeColor="text1"/>
          <w:sz w:val="28"/>
          <w:szCs w:val="28"/>
          <w:shd w:val="clear" w:color="auto" w:fill="FFFFFF"/>
        </w:rPr>
        <w:t xml:space="preserve"> № 64</w:t>
      </w:r>
      <w:r w:rsidR="00C467F0">
        <w:rPr>
          <w:color w:val="000000" w:themeColor="text1"/>
          <w:sz w:val="28"/>
          <w:szCs w:val="28"/>
          <w:shd w:val="clear" w:color="auto" w:fill="FFFFFF"/>
        </w:rPr>
        <w:t xml:space="preserve"> </w:t>
      </w:r>
      <w:r w:rsidR="004A05B8">
        <w:rPr>
          <w:color w:val="000000"/>
          <w:sz w:val="28"/>
          <w:szCs w:val="28"/>
          <w:shd w:val="clear" w:color="auto" w:fill="FFFFFF"/>
        </w:rPr>
        <w:t xml:space="preserve">(с </w:t>
      </w:r>
      <w:r w:rsidR="00C467F0">
        <w:rPr>
          <w:color w:val="000000"/>
          <w:sz w:val="28"/>
          <w:szCs w:val="28"/>
          <w:shd w:val="clear" w:color="auto" w:fill="FFFFFF"/>
        </w:rPr>
        <w:t>и</w:t>
      </w:r>
      <w:r w:rsidR="00D84EDC">
        <w:rPr>
          <w:color w:val="000000"/>
          <w:sz w:val="28"/>
          <w:szCs w:val="28"/>
          <w:shd w:val="clear" w:color="auto" w:fill="FFFFFF"/>
        </w:rPr>
        <w:t>зм</w:t>
      </w:r>
      <w:r w:rsidR="00C467F0">
        <w:rPr>
          <w:color w:val="000000"/>
          <w:sz w:val="28"/>
          <w:szCs w:val="28"/>
          <w:shd w:val="clear" w:color="auto" w:fill="FFFFFF"/>
        </w:rPr>
        <w:t>.</w:t>
      </w:r>
      <w:r w:rsidR="00D84EDC">
        <w:rPr>
          <w:color w:val="000000"/>
          <w:sz w:val="28"/>
          <w:szCs w:val="28"/>
          <w:shd w:val="clear" w:color="auto" w:fill="FFFFFF"/>
        </w:rPr>
        <w:t xml:space="preserve"> от 30.09.2014 № 547)</w:t>
      </w:r>
      <w:r w:rsidRPr="004D2670">
        <w:rPr>
          <w:color w:val="000000" w:themeColor="text1"/>
          <w:sz w:val="28"/>
          <w:szCs w:val="28"/>
          <w:shd w:val="clear" w:color="auto" w:fill="FFFFFF"/>
        </w:rPr>
        <w:t xml:space="preserve"> о</w:t>
      </w:r>
      <w:r w:rsidRPr="004D2670">
        <w:rPr>
          <w:sz w:val="28"/>
          <w:szCs w:val="28"/>
        </w:rPr>
        <w:t>дной из главных целей экономического развития города Ставрополя является создание условий для опережающего роста реального сектора экономики города Ставрополя</w:t>
      </w:r>
      <w:r w:rsidR="00D86975" w:rsidRPr="004D2670">
        <w:rPr>
          <w:sz w:val="28"/>
          <w:szCs w:val="28"/>
        </w:rPr>
        <w:t>.</w:t>
      </w:r>
      <w:r w:rsidRPr="004D2670">
        <w:rPr>
          <w:sz w:val="28"/>
          <w:szCs w:val="28"/>
        </w:rPr>
        <w:t xml:space="preserve"> </w:t>
      </w:r>
      <w:r w:rsidR="00D86975" w:rsidRPr="004D2670">
        <w:rPr>
          <w:sz w:val="28"/>
          <w:szCs w:val="28"/>
        </w:rPr>
        <w:t xml:space="preserve">Данную цель предполагается достичь </w:t>
      </w:r>
      <w:r w:rsidRPr="004D2670">
        <w:rPr>
          <w:sz w:val="28"/>
          <w:szCs w:val="28"/>
        </w:rPr>
        <w:t>посредством привлечения крупных инвестиций, направленных, в первую очередь, на развитие наиболее перспективных отраслей экономики.</w:t>
      </w:r>
    </w:p>
    <w:p w:rsidR="00DC18E9" w:rsidRPr="004D2670" w:rsidRDefault="00DC18E9" w:rsidP="00DC18E9">
      <w:pPr>
        <w:ind w:firstLine="708"/>
        <w:jc w:val="both"/>
        <w:rPr>
          <w:color w:val="000000"/>
          <w:sz w:val="28"/>
          <w:szCs w:val="28"/>
        </w:rPr>
      </w:pPr>
      <w:r w:rsidRPr="004D2670">
        <w:rPr>
          <w:color w:val="000000"/>
          <w:sz w:val="28"/>
          <w:szCs w:val="28"/>
        </w:rPr>
        <w:t xml:space="preserve">Наибольшая доля инвестиций в городе Ставрополе направлена на развитие транспорта и связи в размере </w:t>
      </w:r>
      <w:r>
        <w:rPr>
          <w:color w:val="000000"/>
          <w:sz w:val="28"/>
          <w:szCs w:val="28"/>
        </w:rPr>
        <w:t>29 процентов</w:t>
      </w:r>
      <w:r w:rsidRPr="004D2670">
        <w:rPr>
          <w:color w:val="000000"/>
          <w:sz w:val="28"/>
          <w:szCs w:val="28"/>
        </w:rPr>
        <w:t xml:space="preserve"> от общего объема инвестиций, на операции с недвижимым имуществом, аренду и предоставление услуг </w:t>
      </w:r>
      <w:r>
        <w:rPr>
          <w:color w:val="000000"/>
          <w:sz w:val="28"/>
          <w:szCs w:val="28"/>
        </w:rPr>
        <w:t>–</w:t>
      </w:r>
      <w:r w:rsidRPr="004D2670">
        <w:rPr>
          <w:color w:val="000000"/>
          <w:sz w:val="28"/>
          <w:szCs w:val="28"/>
        </w:rPr>
        <w:t xml:space="preserve"> </w:t>
      </w:r>
      <w:r>
        <w:rPr>
          <w:color w:val="000000"/>
          <w:sz w:val="28"/>
          <w:szCs w:val="28"/>
        </w:rPr>
        <w:t>3,6</w:t>
      </w:r>
      <w:r w:rsidRPr="004D2670">
        <w:rPr>
          <w:color w:val="000000"/>
          <w:sz w:val="28"/>
          <w:szCs w:val="28"/>
        </w:rPr>
        <w:t xml:space="preserve"> процента от общего объема инвестиций, на обрабатывающие производства и финансовую деятельность - </w:t>
      </w:r>
      <w:r>
        <w:rPr>
          <w:color w:val="000000"/>
          <w:sz w:val="28"/>
          <w:szCs w:val="28"/>
        </w:rPr>
        <w:t>27</w:t>
      </w:r>
      <w:r w:rsidRPr="004D2670">
        <w:rPr>
          <w:color w:val="000000"/>
          <w:sz w:val="28"/>
          <w:szCs w:val="28"/>
        </w:rPr>
        <w:t xml:space="preserve"> процент</w:t>
      </w:r>
      <w:r>
        <w:rPr>
          <w:color w:val="000000"/>
          <w:sz w:val="28"/>
          <w:szCs w:val="28"/>
        </w:rPr>
        <w:t>ов</w:t>
      </w:r>
      <w:r w:rsidRPr="004D2670">
        <w:rPr>
          <w:color w:val="000000"/>
          <w:sz w:val="28"/>
          <w:szCs w:val="28"/>
        </w:rPr>
        <w:t xml:space="preserve"> от общего объема инвестиций.</w:t>
      </w:r>
    </w:p>
    <w:p w:rsidR="00DC18E9" w:rsidRDefault="00DC18E9" w:rsidP="00DC18E9">
      <w:pPr>
        <w:ind w:firstLine="708"/>
        <w:jc w:val="both"/>
        <w:rPr>
          <w:sz w:val="28"/>
        </w:rPr>
      </w:pPr>
      <w:r w:rsidRPr="004D2670">
        <w:rPr>
          <w:sz w:val="28"/>
          <w:szCs w:val="28"/>
        </w:rPr>
        <w:t>По итогам 201</w:t>
      </w:r>
      <w:r>
        <w:rPr>
          <w:sz w:val="28"/>
          <w:szCs w:val="28"/>
        </w:rPr>
        <w:t>4</w:t>
      </w:r>
      <w:r w:rsidRPr="004D2670">
        <w:rPr>
          <w:sz w:val="28"/>
          <w:szCs w:val="28"/>
        </w:rPr>
        <w:t xml:space="preserve"> года по городу Ставрополю отгружено продукции собственного производства крупными и средними организациями на сумму около</w:t>
      </w:r>
      <w:r w:rsidR="00D653B1">
        <w:rPr>
          <w:sz w:val="28"/>
          <w:szCs w:val="28"/>
        </w:rPr>
        <w:t xml:space="preserve"> </w:t>
      </w:r>
      <w:r>
        <w:rPr>
          <w:sz w:val="28"/>
          <w:szCs w:val="28"/>
        </w:rPr>
        <w:t>36713,1</w:t>
      </w:r>
      <w:r w:rsidRPr="004D2670">
        <w:rPr>
          <w:color w:val="000000"/>
          <w:sz w:val="28"/>
          <w:szCs w:val="28"/>
        </w:rPr>
        <w:t xml:space="preserve"> млн</w:t>
      </w:r>
      <w:r w:rsidR="00027685">
        <w:rPr>
          <w:color w:val="000000"/>
          <w:sz w:val="28"/>
          <w:szCs w:val="28"/>
        </w:rPr>
        <w:t>.</w:t>
      </w:r>
      <w:r w:rsidR="00C467F0">
        <w:rPr>
          <w:color w:val="000000"/>
          <w:sz w:val="28"/>
          <w:szCs w:val="28"/>
        </w:rPr>
        <w:t xml:space="preserve"> р</w:t>
      </w:r>
      <w:r w:rsidRPr="004D2670">
        <w:rPr>
          <w:color w:val="000000"/>
          <w:sz w:val="28"/>
          <w:szCs w:val="28"/>
        </w:rPr>
        <w:t xml:space="preserve">ублей, что на </w:t>
      </w:r>
      <w:r>
        <w:rPr>
          <w:color w:val="000000"/>
          <w:sz w:val="28"/>
          <w:szCs w:val="28"/>
        </w:rPr>
        <w:t>25,9</w:t>
      </w:r>
      <w:r w:rsidRPr="004D2670">
        <w:rPr>
          <w:color w:val="000000"/>
          <w:sz w:val="28"/>
          <w:szCs w:val="28"/>
        </w:rPr>
        <w:t xml:space="preserve"> процент</w:t>
      </w:r>
      <w:r w:rsidR="00C467F0">
        <w:rPr>
          <w:color w:val="000000"/>
          <w:sz w:val="28"/>
          <w:szCs w:val="28"/>
        </w:rPr>
        <w:t>а</w:t>
      </w:r>
      <w:r w:rsidRPr="004D2670">
        <w:rPr>
          <w:color w:val="000000"/>
          <w:sz w:val="28"/>
          <w:szCs w:val="28"/>
        </w:rPr>
        <w:t xml:space="preserve"> </w:t>
      </w:r>
      <w:r>
        <w:rPr>
          <w:color w:val="000000"/>
          <w:sz w:val="28"/>
          <w:szCs w:val="28"/>
        </w:rPr>
        <w:t>больше</w:t>
      </w:r>
      <w:r w:rsidRPr="004D2670">
        <w:rPr>
          <w:color w:val="000000"/>
          <w:sz w:val="28"/>
          <w:szCs w:val="28"/>
        </w:rPr>
        <w:t xml:space="preserve"> уровня 201</w:t>
      </w:r>
      <w:r>
        <w:rPr>
          <w:color w:val="000000"/>
          <w:sz w:val="28"/>
          <w:szCs w:val="28"/>
        </w:rPr>
        <w:t>3</w:t>
      </w:r>
      <w:r w:rsidRPr="004D2670">
        <w:rPr>
          <w:color w:val="000000"/>
          <w:sz w:val="28"/>
          <w:szCs w:val="28"/>
        </w:rPr>
        <w:t xml:space="preserve"> года.</w:t>
      </w:r>
      <w:r>
        <w:rPr>
          <w:color w:val="000000"/>
          <w:sz w:val="28"/>
          <w:szCs w:val="28"/>
        </w:rPr>
        <w:br/>
      </w:r>
      <w:r w:rsidRPr="004D2670">
        <w:rPr>
          <w:sz w:val="28"/>
        </w:rPr>
        <w:t>В общем объеме отгруженных товаров 80 процентов составляют обрабатывающие производства.</w:t>
      </w:r>
    </w:p>
    <w:p w:rsidR="00624AA2" w:rsidRPr="004D2670" w:rsidRDefault="00DC18E9" w:rsidP="00DC18E9">
      <w:pPr>
        <w:ind w:firstLine="708"/>
        <w:jc w:val="both"/>
        <w:rPr>
          <w:sz w:val="28"/>
        </w:rPr>
      </w:pPr>
      <w:r>
        <w:rPr>
          <w:sz w:val="28"/>
        </w:rPr>
        <w:t>Значительную долю в экономике города занимают торговля и предоставление услуг. В структуре оборота розничной торговли преобла</w:t>
      </w:r>
      <w:r w:rsidR="008A4DB7">
        <w:rPr>
          <w:sz w:val="28"/>
        </w:rPr>
        <w:t>дают непродовольственные товары</w:t>
      </w:r>
      <w:r w:rsidR="00D9675C">
        <w:rPr>
          <w:sz w:val="28"/>
        </w:rPr>
        <w:t xml:space="preserve"> – </w:t>
      </w:r>
      <w:r>
        <w:rPr>
          <w:sz w:val="28"/>
        </w:rPr>
        <w:t xml:space="preserve">52,2 </w:t>
      </w:r>
      <w:r w:rsidR="00C467F0">
        <w:rPr>
          <w:sz w:val="28"/>
        </w:rPr>
        <w:t>процента</w:t>
      </w:r>
      <w:r w:rsidR="008A4DB7">
        <w:rPr>
          <w:sz w:val="28"/>
        </w:rPr>
        <w:t xml:space="preserve">, </w:t>
      </w:r>
      <w:r>
        <w:rPr>
          <w:sz w:val="28"/>
        </w:rPr>
        <w:t xml:space="preserve">продукты питания занимают 47,8 </w:t>
      </w:r>
      <w:r w:rsidR="00C467F0">
        <w:rPr>
          <w:sz w:val="28"/>
        </w:rPr>
        <w:t>процента</w:t>
      </w:r>
      <w:r>
        <w:rPr>
          <w:sz w:val="28"/>
        </w:rPr>
        <w:t xml:space="preserve"> от общего объема.</w:t>
      </w:r>
    </w:p>
    <w:p w:rsidR="00624AA2" w:rsidRPr="004D2670" w:rsidRDefault="00624AA2" w:rsidP="00624AA2">
      <w:pPr>
        <w:adjustRightInd w:val="0"/>
        <w:ind w:firstLine="708"/>
        <w:jc w:val="both"/>
        <w:rPr>
          <w:sz w:val="28"/>
          <w:szCs w:val="28"/>
        </w:rPr>
      </w:pPr>
      <w:r w:rsidRPr="004D2670">
        <w:rPr>
          <w:sz w:val="28"/>
          <w:szCs w:val="28"/>
        </w:rPr>
        <w:t>Стратегическим фактором, определяющим устойчивое развитие экономики города Ставрополя, является развитие малого и среднего предпринимательства,</w:t>
      </w:r>
      <w:r w:rsidR="00A05271" w:rsidRPr="004D2670">
        <w:rPr>
          <w:sz w:val="28"/>
          <w:szCs w:val="28"/>
        </w:rPr>
        <w:t xml:space="preserve"> тогда как</w:t>
      </w:r>
      <w:r w:rsidRPr="004D2670">
        <w:rPr>
          <w:sz w:val="28"/>
          <w:szCs w:val="28"/>
        </w:rPr>
        <w:t xml:space="preserve"> свертывание средних и малых предприятий может иметь негативные последствия как экономического, так и социального характера. </w:t>
      </w:r>
      <w:r w:rsidR="00A05271" w:rsidRPr="004D2670">
        <w:rPr>
          <w:sz w:val="28"/>
          <w:szCs w:val="28"/>
        </w:rPr>
        <w:t>П</w:t>
      </w:r>
      <w:r w:rsidRPr="004D2670">
        <w:rPr>
          <w:sz w:val="28"/>
          <w:szCs w:val="28"/>
        </w:rPr>
        <w:t>оддержка малого и среднего предпринимательства рассматривается в качестве одного из приоритетных направлений социально-экономического развития города Ставрополя.</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 xml:space="preserve">Основная деятельность субъектов малого и среднего предпринимательства в городе Ставрополе реализуется в следующих </w:t>
      </w:r>
      <w:r w:rsidRPr="004D2670">
        <w:rPr>
          <w:rFonts w:eastAsiaTheme="minorHAnsi"/>
          <w:sz w:val="28"/>
          <w:szCs w:val="28"/>
          <w:lang w:eastAsia="en-US"/>
        </w:rPr>
        <w:lastRenderedPageBreak/>
        <w:t>направлениях: промышленность, строительство, торговля и общественное питание.</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Основное значение малого и среднего предпринимательства заключается в создании новых хозяйственных связей, активизации производственной и инновационной деятельности. При возрастающей напряженности на рынке труда малое и среднее предпринимательство остается основной возможностью для создания рабочих мест.</w:t>
      </w:r>
    </w:p>
    <w:p w:rsidR="00D653B1" w:rsidRPr="00487DFB" w:rsidRDefault="00D653B1" w:rsidP="00D653B1">
      <w:pPr>
        <w:tabs>
          <w:tab w:val="left" w:pos="567"/>
        </w:tabs>
        <w:ind w:firstLine="709"/>
        <w:jc w:val="both"/>
        <w:rPr>
          <w:color w:val="000000" w:themeColor="text1"/>
          <w:spacing w:val="-2"/>
          <w:sz w:val="28"/>
          <w:szCs w:val="28"/>
        </w:rPr>
      </w:pPr>
      <w:r w:rsidRPr="00487DFB">
        <w:rPr>
          <w:color w:val="000000" w:themeColor="text1"/>
          <w:spacing w:val="-2"/>
          <w:sz w:val="28"/>
          <w:szCs w:val="28"/>
        </w:rPr>
        <w:t>В 2014 году на территории города Ставрополя осуществляли свою деятельность более 35,0 тыс</w:t>
      </w:r>
      <w:r w:rsidR="00B71D86">
        <w:rPr>
          <w:color w:val="000000" w:themeColor="text1"/>
          <w:spacing w:val="-2"/>
          <w:sz w:val="28"/>
          <w:szCs w:val="28"/>
        </w:rPr>
        <w:t xml:space="preserve">яч </w:t>
      </w:r>
      <w:r w:rsidRPr="00487DFB">
        <w:rPr>
          <w:color w:val="000000" w:themeColor="text1"/>
          <w:spacing w:val="-2"/>
          <w:sz w:val="28"/>
          <w:szCs w:val="28"/>
        </w:rPr>
        <w:t xml:space="preserve"> субъектов малого и среднего предпринимательства.</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Необходимость поддержки и развития малого и среднего предпринимательства признана на государственном уровне.</w:t>
      </w:r>
    </w:p>
    <w:p w:rsidR="00624AA2" w:rsidRPr="004D2670" w:rsidRDefault="00624AA2" w:rsidP="00A05271">
      <w:pPr>
        <w:widowControl w:val="0"/>
        <w:adjustRightInd w:val="0"/>
        <w:ind w:firstLine="709"/>
        <w:jc w:val="both"/>
        <w:rPr>
          <w:sz w:val="28"/>
          <w:szCs w:val="28"/>
        </w:rPr>
      </w:pPr>
      <w:r w:rsidRPr="004D2670">
        <w:rPr>
          <w:sz w:val="28"/>
          <w:szCs w:val="28"/>
        </w:rPr>
        <w:t>В целях формирования положительного имиджа города Ставрополя необходимо особое внимание уделить формированию благоприятных условий для развития международных и межрегиональных связей,  увеличению туристского потока, развитию туристской инфраструктуры.</w:t>
      </w:r>
    </w:p>
    <w:p w:rsidR="00624AA2" w:rsidRPr="004D2670" w:rsidRDefault="00415C0B" w:rsidP="00415C0B">
      <w:pPr>
        <w:pStyle w:val="af1"/>
        <w:ind w:firstLine="709"/>
        <w:jc w:val="both"/>
        <w:rPr>
          <w:rFonts w:ascii="Times New Roman" w:hAnsi="Times New Roman"/>
          <w:sz w:val="28"/>
          <w:szCs w:val="28"/>
        </w:rPr>
      </w:pPr>
      <w:r w:rsidRPr="004D2670">
        <w:rPr>
          <w:rFonts w:ascii="Times New Roman" w:hAnsi="Times New Roman"/>
          <w:sz w:val="28"/>
          <w:szCs w:val="28"/>
        </w:rPr>
        <w:t xml:space="preserve">В настоящее время город Ставрополь </w:t>
      </w:r>
      <w:r w:rsidR="009A40C5">
        <w:rPr>
          <w:rFonts w:ascii="Times New Roman" w:hAnsi="Times New Roman"/>
          <w:sz w:val="28"/>
          <w:szCs w:val="28"/>
        </w:rPr>
        <w:t>поддерживает</w:t>
      </w:r>
      <w:r w:rsidRPr="004D2670">
        <w:rPr>
          <w:rFonts w:ascii="Times New Roman" w:hAnsi="Times New Roman"/>
          <w:sz w:val="28"/>
          <w:szCs w:val="28"/>
        </w:rPr>
        <w:t xml:space="preserve"> дружественные побратимские связи с 6 городами зарубежных стран: Де Мойн (США), Пазарджик (Болгария), </w:t>
      </w:r>
      <w:r>
        <w:rPr>
          <w:rFonts w:ascii="Times New Roman" w:hAnsi="Times New Roman"/>
          <w:sz w:val="28"/>
          <w:szCs w:val="28"/>
        </w:rPr>
        <w:t>Безье (Франция), Чжэньцзян и Чанджоу (КНР)</w:t>
      </w:r>
      <w:r w:rsidRPr="004D2670">
        <w:rPr>
          <w:rFonts w:ascii="Times New Roman" w:hAnsi="Times New Roman"/>
          <w:sz w:val="28"/>
          <w:szCs w:val="28"/>
        </w:rPr>
        <w:t>, Ереван (Армения). Развивается сотрудничест</w:t>
      </w:r>
      <w:r>
        <w:rPr>
          <w:rFonts w:ascii="Times New Roman" w:hAnsi="Times New Roman"/>
          <w:sz w:val="28"/>
          <w:szCs w:val="28"/>
        </w:rPr>
        <w:t>во с 6 городами-партнерами</w:t>
      </w:r>
      <w:r w:rsidRPr="004D2670">
        <w:rPr>
          <w:rFonts w:ascii="Times New Roman" w:hAnsi="Times New Roman"/>
          <w:sz w:val="28"/>
          <w:szCs w:val="28"/>
        </w:rPr>
        <w:t xml:space="preserve"> ближнего зарубежья и регионов России. Осуществляется взаимодействие с международными, общероссийскими, региональными объединениями муниципальных образований, в рамках которого </w:t>
      </w:r>
      <w:r>
        <w:rPr>
          <w:rFonts w:ascii="Times New Roman" w:hAnsi="Times New Roman"/>
          <w:sz w:val="28"/>
          <w:szCs w:val="28"/>
        </w:rPr>
        <w:t>ежегодно заключаются соглашения</w:t>
      </w:r>
      <w:r w:rsidRPr="004D2670">
        <w:rPr>
          <w:rFonts w:ascii="Times New Roman" w:hAnsi="Times New Roman"/>
          <w:sz w:val="28"/>
          <w:szCs w:val="28"/>
        </w:rPr>
        <w:t xml:space="preserve"> о сотрудничестве.</w:t>
      </w:r>
    </w:p>
    <w:p w:rsidR="00624AA2" w:rsidRPr="004D2670" w:rsidRDefault="00624AA2" w:rsidP="00A05271">
      <w:pPr>
        <w:widowControl w:val="0"/>
        <w:adjustRightInd w:val="0"/>
        <w:ind w:firstLine="709"/>
        <w:jc w:val="both"/>
        <w:rPr>
          <w:sz w:val="28"/>
          <w:szCs w:val="28"/>
        </w:rPr>
      </w:pPr>
      <w:r w:rsidRPr="004D2670">
        <w:rPr>
          <w:sz w:val="28"/>
          <w:szCs w:val="28"/>
        </w:rPr>
        <w:t>В связи с отсутствием в городе Ставрополе значимого туристского потока, услуги гостиничного комплекса ориентированы, в первую очередь, на потребности деловых туристов – приезжих из других регионов России с рабочими целями. Для них в крупных гостиничных комплексах, мини-отелях оборудованы конференц-залы и банкетные залы различной вместимости.</w:t>
      </w:r>
    </w:p>
    <w:p w:rsidR="00624AA2" w:rsidRPr="004D2670" w:rsidRDefault="00624AA2" w:rsidP="00A05271">
      <w:pPr>
        <w:widowControl w:val="0"/>
        <w:adjustRightInd w:val="0"/>
        <w:ind w:firstLine="709"/>
        <w:jc w:val="both"/>
        <w:rPr>
          <w:sz w:val="28"/>
          <w:szCs w:val="28"/>
        </w:rPr>
      </w:pPr>
      <w:r w:rsidRPr="004D2670">
        <w:rPr>
          <w:sz w:val="28"/>
          <w:szCs w:val="28"/>
        </w:rPr>
        <w:t>На территории города Ставрополя осуществляют деятельность</w:t>
      </w:r>
      <w:r w:rsidRPr="004D2670">
        <w:rPr>
          <w:sz w:val="28"/>
          <w:szCs w:val="28"/>
        </w:rPr>
        <w:br/>
        <w:t>84 туристские организации, в том числе 15 туроператоров, 67 турагентств,</w:t>
      </w:r>
      <w:r w:rsidRPr="004D2670">
        <w:rPr>
          <w:sz w:val="28"/>
          <w:szCs w:val="28"/>
        </w:rPr>
        <w:br/>
        <w:t xml:space="preserve">2 экскурсионных бюро. </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Туристские ресурсы города Ставрополя представляют следующие группы объектов:</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 xml:space="preserve">историко-культурные ресурсы, состоящие из отдельных зданий - памятников </w:t>
      </w:r>
      <w:r w:rsidR="00A05271" w:rsidRPr="004D2670">
        <w:rPr>
          <w:rFonts w:eastAsiaTheme="minorHAnsi"/>
          <w:sz w:val="28"/>
          <w:szCs w:val="28"/>
          <w:lang w:eastAsia="en-US"/>
        </w:rPr>
        <w:t xml:space="preserve">истории и </w:t>
      </w:r>
      <w:r w:rsidRPr="004D2670">
        <w:rPr>
          <w:rFonts w:eastAsiaTheme="minorHAnsi"/>
          <w:sz w:val="28"/>
          <w:szCs w:val="28"/>
          <w:lang w:eastAsia="en-US"/>
        </w:rPr>
        <w:t>архитектуры, храмов, музеев</w:t>
      </w:r>
      <w:r w:rsidR="00E47B05">
        <w:rPr>
          <w:rFonts w:eastAsiaTheme="minorHAnsi"/>
          <w:sz w:val="28"/>
          <w:szCs w:val="28"/>
          <w:lang w:eastAsia="en-US"/>
        </w:rPr>
        <w:t>,</w:t>
      </w:r>
      <w:r w:rsidRPr="004D2670">
        <w:rPr>
          <w:rFonts w:eastAsiaTheme="minorHAnsi"/>
          <w:sz w:val="28"/>
          <w:szCs w:val="28"/>
          <w:lang w:eastAsia="en-US"/>
        </w:rPr>
        <w:t xml:space="preserve"> мемориальных комплексов;</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природные ресурсы - привлекательные ландшафтные зоны, парки, отдельные памятники природы, точки панорамного обзора;</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объекты развлекательной инфраструктуры - театры, кинотеатры, концертные залы, художественные галереи, спортивные сооружения, гостиничные комплексы, деловые центры, конференц-залы, выставочные центры, рестораны, кафе, развлекательны</w:t>
      </w:r>
      <w:r w:rsidR="00E47B05">
        <w:rPr>
          <w:rFonts w:eastAsiaTheme="minorHAnsi"/>
          <w:sz w:val="28"/>
          <w:szCs w:val="28"/>
          <w:lang w:eastAsia="en-US"/>
        </w:rPr>
        <w:t>е центры, дискотеки, аквапарк</w:t>
      </w:r>
      <w:r w:rsidRPr="004D2670">
        <w:rPr>
          <w:rFonts w:eastAsiaTheme="minorHAnsi"/>
          <w:sz w:val="28"/>
          <w:szCs w:val="28"/>
          <w:lang w:eastAsia="en-US"/>
        </w:rPr>
        <w:t>.</w:t>
      </w:r>
    </w:p>
    <w:p w:rsidR="00624AA2" w:rsidRPr="004D2670" w:rsidRDefault="00624AA2" w:rsidP="00624AA2">
      <w:pPr>
        <w:shd w:val="clear" w:color="auto" w:fill="FFFFFF"/>
        <w:ind w:firstLine="708"/>
        <w:jc w:val="both"/>
        <w:rPr>
          <w:color w:val="000000" w:themeColor="text1"/>
          <w:sz w:val="28"/>
          <w:szCs w:val="28"/>
        </w:rPr>
      </w:pPr>
      <w:r w:rsidRPr="004D2670">
        <w:rPr>
          <w:color w:val="000000" w:themeColor="text1"/>
          <w:sz w:val="28"/>
          <w:szCs w:val="28"/>
        </w:rPr>
        <w:lastRenderedPageBreak/>
        <w:t>Намечено несколько основных направлений развития для ускорения темпов роста экономики города Ставрополя: привлечение инвестиционных потоков, социальное развитие</w:t>
      </w:r>
      <w:r w:rsidR="00470084" w:rsidRPr="004D2670">
        <w:rPr>
          <w:color w:val="000000" w:themeColor="text1"/>
          <w:sz w:val="28"/>
          <w:szCs w:val="28"/>
        </w:rPr>
        <w:t>,</w:t>
      </w:r>
      <w:r w:rsidRPr="004D2670">
        <w:rPr>
          <w:color w:val="000000" w:themeColor="text1"/>
          <w:sz w:val="28"/>
          <w:szCs w:val="28"/>
        </w:rPr>
        <w:t xml:space="preserve"> </w:t>
      </w:r>
      <w:r w:rsidR="00D37E80">
        <w:rPr>
          <w:color w:val="000000" w:themeColor="text1"/>
          <w:sz w:val="28"/>
          <w:szCs w:val="28"/>
        </w:rPr>
        <w:t>подготовка высококвалифицированных кадров</w:t>
      </w:r>
      <w:r w:rsidRPr="004D2670">
        <w:rPr>
          <w:color w:val="000000" w:themeColor="text1"/>
          <w:sz w:val="28"/>
          <w:szCs w:val="28"/>
        </w:rPr>
        <w:t>,</w:t>
      </w:r>
      <w:r w:rsidR="00D37E80">
        <w:rPr>
          <w:color w:val="000000" w:themeColor="text1"/>
          <w:sz w:val="28"/>
          <w:szCs w:val="28"/>
        </w:rPr>
        <w:t xml:space="preserve"> создание </w:t>
      </w:r>
      <w:r w:rsidRPr="004D2670">
        <w:rPr>
          <w:color w:val="000000" w:themeColor="text1"/>
          <w:sz w:val="28"/>
          <w:szCs w:val="28"/>
        </w:rPr>
        <w:t>высокотехнологичных рабочих мест, улучшени</w:t>
      </w:r>
      <w:r w:rsidR="00A05271" w:rsidRPr="004D2670">
        <w:rPr>
          <w:color w:val="000000" w:themeColor="text1"/>
          <w:sz w:val="28"/>
          <w:szCs w:val="28"/>
        </w:rPr>
        <w:t>е</w:t>
      </w:r>
      <w:r w:rsidRPr="004D2670">
        <w:rPr>
          <w:color w:val="000000" w:themeColor="text1"/>
          <w:sz w:val="28"/>
          <w:szCs w:val="28"/>
        </w:rPr>
        <w:t xml:space="preserve"> экологической обстановки города Ставрополя, а также повышение уровня жизни граждан. Реализация настоящей Программы даст возможность превратить город Ставрополь в один из наиболее активно развивающихся, комфортных городов Российской Федерации.</w:t>
      </w:r>
    </w:p>
    <w:p w:rsidR="00624AA2" w:rsidRPr="004D2670" w:rsidRDefault="00624AA2" w:rsidP="00A05271">
      <w:pPr>
        <w:ind w:firstLine="709"/>
        <w:jc w:val="both"/>
        <w:rPr>
          <w:color w:val="000000" w:themeColor="text1"/>
          <w:sz w:val="28"/>
          <w:szCs w:val="28"/>
        </w:rPr>
      </w:pPr>
      <w:r w:rsidRPr="004D2670">
        <w:rPr>
          <w:color w:val="000000" w:themeColor="text1"/>
          <w:sz w:val="28"/>
          <w:szCs w:val="28"/>
        </w:rPr>
        <w:t>Реализация мероприятий Программы обеспечит качественное преобразование экономического положения города Ставрополя.</w:t>
      </w:r>
    </w:p>
    <w:p w:rsidR="00AE4163" w:rsidRPr="004D2670" w:rsidRDefault="00AE4163" w:rsidP="00A05271">
      <w:pPr>
        <w:adjustRightInd w:val="0"/>
        <w:ind w:firstLine="709"/>
        <w:jc w:val="both"/>
        <w:rPr>
          <w:sz w:val="28"/>
          <w:szCs w:val="28"/>
        </w:rPr>
      </w:pPr>
      <w:r w:rsidRPr="004D2670">
        <w:rPr>
          <w:sz w:val="28"/>
          <w:szCs w:val="28"/>
        </w:rPr>
        <w:t>При достижении цели и решения задач Программы будут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AE4163" w:rsidRPr="004D2670" w:rsidRDefault="00AE4163" w:rsidP="00A05271">
      <w:pPr>
        <w:adjustRightInd w:val="0"/>
        <w:ind w:firstLine="709"/>
        <w:jc w:val="both"/>
        <w:rPr>
          <w:sz w:val="28"/>
          <w:szCs w:val="28"/>
        </w:rPr>
      </w:pPr>
      <w:r w:rsidRPr="004D2670">
        <w:rPr>
          <w:sz w:val="28"/>
          <w:szCs w:val="28"/>
        </w:rPr>
        <w:t>Основными внешними рисками, влияющими на достижение поставленных задач, являются:</w:t>
      </w:r>
    </w:p>
    <w:p w:rsidR="00AE4163" w:rsidRPr="004D2670" w:rsidRDefault="00AE4163" w:rsidP="00A05271">
      <w:pPr>
        <w:adjustRightInd w:val="0"/>
        <w:ind w:firstLine="709"/>
        <w:jc w:val="both"/>
        <w:rPr>
          <w:sz w:val="28"/>
          <w:szCs w:val="28"/>
        </w:rPr>
      </w:pPr>
      <w:r w:rsidRPr="004D2670">
        <w:rPr>
          <w:sz w:val="28"/>
          <w:szCs w:val="28"/>
        </w:rPr>
        <w:t>макроэкономические риски, связанные с возможностью снижения темпов роста экономики, инфляционными процессами и ухудшением материального положения населения города Ставрополя;</w:t>
      </w:r>
    </w:p>
    <w:p w:rsidR="00AE4163" w:rsidRPr="004D2670" w:rsidRDefault="0023572C" w:rsidP="00A05271">
      <w:pPr>
        <w:adjustRightInd w:val="0"/>
        <w:ind w:firstLine="709"/>
        <w:jc w:val="both"/>
        <w:rPr>
          <w:sz w:val="28"/>
          <w:szCs w:val="28"/>
        </w:rPr>
      </w:pPr>
      <w:r>
        <w:rPr>
          <w:sz w:val="28"/>
          <w:szCs w:val="28"/>
        </w:rPr>
        <w:t>риски, связанные с возможным</w:t>
      </w:r>
      <w:r w:rsidR="00AE4163" w:rsidRPr="004D2670">
        <w:rPr>
          <w:sz w:val="28"/>
          <w:szCs w:val="28"/>
        </w:rPr>
        <w:t xml:space="preserve"> </w:t>
      </w:r>
      <w:r>
        <w:rPr>
          <w:sz w:val="28"/>
          <w:szCs w:val="28"/>
        </w:rPr>
        <w:t>изменением</w:t>
      </w:r>
      <w:r w:rsidR="00AE4163" w:rsidRPr="004D2670">
        <w:rPr>
          <w:sz w:val="28"/>
          <w:szCs w:val="28"/>
        </w:rPr>
        <w:t xml:space="preserve"> законодательства Российской Федерации и законодательства Ставропольского края;</w:t>
      </w:r>
    </w:p>
    <w:p w:rsidR="00AE4163" w:rsidRPr="004D2670" w:rsidRDefault="00AE4163" w:rsidP="00A05271">
      <w:pPr>
        <w:adjustRightInd w:val="0"/>
        <w:ind w:firstLine="709"/>
        <w:jc w:val="both"/>
        <w:rPr>
          <w:sz w:val="28"/>
          <w:szCs w:val="28"/>
        </w:rPr>
      </w:pPr>
      <w:r w:rsidRPr="004D2670">
        <w:rPr>
          <w:sz w:val="28"/>
          <w:szCs w:val="28"/>
        </w:rPr>
        <w:t>финансово-экономические риски, связанные с возможным сокращением объема финансирования мероприятий Программы за счет средств бюджета города Ставрополя на очередной финансовый год и на плановый период;</w:t>
      </w:r>
    </w:p>
    <w:p w:rsidR="00AE4163" w:rsidRPr="004D2670" w:rsidRDefault="00AE4163" w:rsidP="00A05271">
      <w:pPr>
        <w:ind w:firstLine="709"/>
        <w:jc w:val="both"/>
        <w:rPr>
          <w:sz w:val="28"/>
          <w:szCs w:val="28"/>
        </w:rPr>
      </w:pPr>
      <w:r w:rsidRPr="004D2670">
        <w:rPr>
          <w:sz w:val="28"/>
          <w:szCs w:val="28"/>
        </w:rPr>
        <w:t>обстоятельства непреодолимой силы.</w:t>
      </w:r>
    </w:p>
    <w:p w:rsidR="00AE4163" w:rsidRPr="004D2670" w:rsidRDefault="00AE4163" w:rsidP="00AA2215">
      <w:pPr>
        <w:adjustRightInd w:val="0"/>
        <w:ind w:firstLine="709"/>
        <w:jc w:val="both"/>
        <w:rPr>
          <w:sz w:val="28"/>
          <w:szCs w:val="28"/>
        </w:rPr>
      </w:pPr>
      <w:r w:rsidRPr="004D2670">
        <w:rPr>
          <w:sz w:val="28"/>
          <w:szCs w:val="28"/>
        </w:rPr>
        <w:t xml:space="preserve">К внутренним рискам, которые также могут повлиять на реализацию </w:t>
      </w:r>
      <w:r w:rsidR="00AA2215" w:rsidRPr="004D2670">
        <w:rPr>
          <w:sz w:val="28"/>
          <w:szCs w:val="28"/>
        </w:rPr>
        <w:t>П</w:t>
      </w:r>
      <w:r w:rsidRPr="004D2670">
        <w:rPr>
          <w:sz w:val="28"/>
          <w:szCs w:val="28"/>
        </w:rPr>
        <w:t xml:space="preserve">рограммы </w:t>
      </w:r>
      <w:r w:rsidR="00736037" w:rsidRPr="004D2670">
        <w:rPr>
          <w:sz w:val="28"/>
          <w:szCs w:val="28"/>
        </w:rPr>
        <w:t>относя</w:t>
      </w:r>
      <w:r w:rsidRPr="004D2670">
        <w:rPr>
          <w:sz w:val="28"/>
          <w:szCs w:val="28"/>
        </w:rPr>
        <w:t>тся:</w:t>
      </w:r>
    </w:p>
    <w:p w:rsidR="00AE4163" w:rsidRPr="004D2670" w:rsidRDefault="00AE4163" w:rsidP="00AA2215">
      <w:pPr>
        <w:adjustRightInd w:val="0"/>
        <w:ind w:firstLine="709"/>
        <w:jc w:val="both"/>
        <w:rPr>
          <w:sz w:val="28"/>
          <w:szCs w:val="28"/>
        </w:rPr>
      </w:pPr>
      <w:r w:rsidRPr="004D2670">
        <w:rPr>
          <w:sz w:val="28"/>
          <w:szCs w:val="28"/>
        </w:rPr>
        <w:t>недостаточная проработка вопросов, решаемых в рамках Программы;</w:t>
      </w:r>
    </w:p>
    <w:p w:rsidR="00AE4163" w:rsidRPr="004D2670" w:rsidRDefault="00AE4163" w:rsidP="00AA2215">
      <w:pPr>
        <w:adjustRightInd w:val="0"/>
        <w:ind w:firstLine="709"/>
        <w:jc w:val="both"/>
        <w:rPr>
          <w:sz w:val="28"/>
          <w:szCs w:val="28"/>
        </w:rPr>
      </w:pPr>
      <w:r w:rsidRPr="004D2670">
        <w:rPr>
          <w:sz w:val="28"/>
          <w:szCs w:val="28"/>
        </w:rPr>
        <w:t>недостаточная оперативность корректировки хода реализации Программы при возникновении внешних рисков реализации Программы;</w:t>
      </w:r>
    </w:p>
    <w:p w:rsidR="00AE4163" w:rsidRDefault="00AE4163" w:rsidP="00AA2215">
      <w:pPr>
        <w:adjustRightInd w:val="0"/>
        <w:ind w:firstLine="709"/>
        <w:jc w:val="both"/>
        <w:rPr>
          <w:sz w:val="28"/>
          <w:szCs w:val="28"/>
        </w:rPr>
      </w:pPr>
      <w:r w:rsidRPr="004D2670">
        <w:rPr>
          <w:sz w:val="28"/>
          <w:szCs w:val="28"/>
        </w:rPr>
        <w:t>несвоевременная разработка, согласование и принятие документов, обеспечивающих выполнение мероприятий Программы.</w:t>
      </w:r>
    </w:p>
    <w:p w:rsidR="00624AA2" w:rsidRPr="00EE53C9" w:rsidRDefault="00624AA2" w:rsidP="00AE4163">
      <w:pPr>
        <w:jc w:val="both"/>
        <w:rPr>
          <w:sz w:val="24"/>
          <w:szCs w:val="24"/>
        </w:rPr>
      </w:pPr>
    </w:p>
    <w:p w:rsidR="00624AA2" w:rsidRPr="00624AA2" w:rsidRDefault="00624AA2" w:rsidP="00624AA2">
      <w:pPr>
        <w:jc w:val="center"/>
        <w:rPr>
          <w:sz w:val="28"/>
          <w:szCs w:val="28"/>
        </w:rPr>
      </w:pPr>
      <w:r w:rsidRPr="00624AA2">
        <w:rPr>
          <w:sz w:val="28"/>
          <w:szCs w:val="28"/>
        </w:rPr>
        <w:t>2. Цели и задачи Программы</w:t>
      </w:r>
    </w:p>
    <w:p w:rsidR="00624AA2" w:rsidRPr="00EE53C9" w:rsidRDefault="00624AA2" w:rsidP="00624AA2">
      <w:pPr>
        <w:pStyle w:val="Style1"/>
        <w:spacing w:line="240" w:lineRule="auto"/>
        <w:ind w:firstLine="708"/>
        <w:rPr>
          <w:rFonts w:ascii="Times New Roman" w:hAnsi="Times New Roman"/>
          <w:color w:val="000000" w:themeColor="text1"/>
        </w:rPr>
      </w:pPr>
    </w:p>
    <w:p w:rsidR="00624AA2" w:rsidRPr="00624AA2" w:rsidRDefault="00624AA2" w:rsidP="00AA2215">
      <w:pPr>
        <w:pStyle w:val="Style1"/>
        <w:spacing w:line="240" w:lineRule="auto"/>
        <w:ind w:firstLine="709"/>
        <w:jc w:val="both"/>
        <w:rPr>
          <w:rFonts w:ascii="Times New Roman" w:hAnsi="Times New Roman"/>
          <w:color w:val="000000" w:themeColor="text1"/>
          <w:sz w:val="28"/>
          <w:szCs w:val="28"/>
        </w:rPr>
      </w:pPr>
      <w:r w:rsidRPr="00624AA2">
        <w:rPr>
          <w:rFonts w:ascii="Times New Roman" w:hAnsi="Times New Roman"/>
          <w:color w:val="000000" w:themeColor="text1"/>
          <w:sz w:val="28"/>
          <w:szCs w:val="28"/>
        </w:rPr>
        <w:t>Целями Программы являются:</w:t>
      </w:r>
    </w:p>
    <w:p w:rsidR="00624AA2" w:rsidRPr="00624AA2" w:rsidRDefault="00624AA2" w:rsidP="00AA2215">
      <w:pPr>
        <w:pStyle w:val="af0"/>
        <w:tabs>
          <w:tab w:val="left" w:pos="5175"/>
        </w:tabs>
        <w:spacing w:before="0" w:beforeAutospacing="0" w:after="0" w:afterAutospacing="0"/>
        <w:ind w:right="-2" w:firstLine="709"/>
        <w:jc w:val="both"/>
        <w:rPr>
          <w:sz w:val="28"/>
          <w:szCs w:val="28"/>
        </w:rPr>
      </w:pPr>
      <w:r w:rsidRPr="00624AA2">
        <w:rPr>
          <w:sz w:val="28"/>
          <w:szCs w:val="28"/>
        </w:rPr>
        <w:t>повышение инвестиционной привлекательности города Ставрополя;</w:t>
      </w:r>
    </w:p>
    <w:p w:rsidR="00624AA2" w:rsidRPr="00624AA2" w:rsidRDefault="00624AA2" w:rsidP="00AA2215">
      <w:pPr>
        <w:pStyle w:val="af0"/>
        <w:tabs>
          <w:tab w:val="left" w:pos="5175"/>
        </w:tabs>
        <w:spacing w:before="0" w:beforeAutospacing="0" w:after="0" w:afterAutospacing="0"/>
        <w:ind w:right="-2" w:firstLine="709"/>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w:t>
      </w:r>
    </w:p>
    <w:p w:rsidR="00624AA2" w:rsidRPr="00624AA2" w:rsidRDefault="00624AA2" w:rsidP="00AA2215">
      <w:pPr>
        <w:pStyle w:val="af0"/>
        <w:tabs>
          <w:tab w:val="left" w:pos="5175"/>
        </w:tabs>
        <w:spacing w:before="0" w:beforeAutospacing="0" w:after="0" w:afterAutospacing="0"/>
        <w:ind w:right="-2" w:firstLine="709"/>
        <w:jc w:val="both"/>
        <w:rPr>
          <w:sz w:val="28"/>
          <w:szCs w:val="28"/>
        </w:rPr>
      </w:pPr>
      <w:r w:rsidRPr="00624AA2">
        <w:rPr>
          <w:sz w:val="28"/>
          <w:szCs w:val="28"/>
        </w:rPr>
        <w:t>создание благоприятных условий для развития международного и межрегионального сотрудничества с городами зарубежных стран и регионов России, а также организаци</w:t>
      </w:r>
      <w:r w:rsidR="00AA2215">
        <w:rPr>
          <w:sz w:val="28"/>
          <w:szCs w:val="28"/>
        </w:rPr>
        <w:t>я</w:t>
      </w:r>
      <w:r w:rsidRPr="00624AA2">
        <w:rPr>
          <w:sz w:val="28"/>
          <w:szCs w:val="28"/>
        </w:rPr>
        <w:t xml:space="preserve"> внутреннего и въездного туризма</w:t>
      </w:r>
      <w:r w:rsidR="00DB4B25">
        <w:rPr>
          <w:sz w:val="28"/>
          <w:szCs w:val="28"/>
        </w:rPr>
        <w:t>.</w:t>
      </w:r>
    </w:p>
    <w:p w:rsidR="00624AA2" w:rsidRDefault="00624AA2" w:rsidP="00AA2215">
      <w:pPr>
        <w:pStyle w:val="Style1"/>
        <w:spacing w:line="240" w:lineRule="auto"/>
        <w:ind w:firstLine="709"/>
        <w:jc w:val="both"/>
        <w:rPr>
          <w:rFonts w:ascii="Times New Roman" w:hAnsi="Times New Roman"/>
          <w:color w:val="000000" w:themeColor="text1"/>
          <w:sz w:val="28"/>
          <w:szCs w:val="28"/>
        </w:rPr>
      </w:pPr>
      <w:r w:rsidRPr="00624AA2">
        <w:rPr>
          <w:rFonts w:ascii="Times New Roman" w:hAnsi="Times New Roman"/>
          <w:color w:val="000000" w:themeColor="text1"/>
          <w:sz w:val="28"/>
          <w:szCs w:val="28"/>
        </w:rPr>
        <w:t>Для достижения целей Программы предусматривается решение следующих задач:</w:t>
      </w:r>
    </w:p>
    <w:p w:rsidR="007F7512" w:rsidRPr="00624AA2" w:rsidRDefault="007F7512" w:rsidP="00AA2215">
      <w:pPr>
        <w:pStyle w:val="ae"/>
        <w:tabs>
          <w:tab w:val="left" w:pos="5175"/>
        </w:tabs>
        <w:ind w:right="-2" w:firstLine="709"/>
        <w:jc w:val="both"/>
        <w:rPr>
          <w:rFonts w:ascii="Times New Roman" w:hAnsi="Times New Roman" w:cs="Times New Roman"/>
          <w:sz w:val="28"/>
          <w:szCs w:val="28"/>
        </w:rPr>
      </w:pPr>
      <w:r w:rsidRPr="00624AA2">
        <w:rPr>
          <w:rFonts w:ascii="Times New Roman" w:hAnsi="Times New Roman" w:cs="Times New Roman"/>
          <w:sz w:val="28"/>
          <w:szCs w:val="28"/>
        </w:rPr>
        <w:lastRenderedPageBreak/>
        <w:t>информационная поддержка инвестиционных проектов, реализуемых на территории города Ставрополя;</w:t>
      </w:r>
    </w:p>
    <w:p w:rsidR="007F7512" w:rsidRPr="00624AA2" w:rsidRDefault="007F7512" w:rsidP="007F7512">
      <w:pPr>
        <w:pStyle w:val="af0"/>
        <w:tabs>
          <w:tab w:val="left" w:pos="5175"/>
        </w:tabs>
        <w:spacing w:before="0" w:beforeAutospacing="0" w:after="0" w:afterAutospacing="0"/>
        <w:ind w:right="-2" w:firstLine="709"/>
        <w:jc w:val="both"/>
        <w:rPr>
          <w:sz w:val="28"/>
          <w:szCs w:val="28"/>
        </w:rPr>
      </w:pPr>
      <w:r w:rsidRPr="00624AA2">
        <w:rPr>
          <w:sz w:val="28"/>
          <w:szCs w:val="28"/>
        </w:rPr>
        <w:t>привлечение инвестиций в рамках осуществления муниципально-частного партнерства;</w:t>
      </w:r>
    </w:p>
    <w:p w:rsidR="007F7512" w:rsidRPr="00624AA2" w:rsidRDefault="007F7512" w:rsidP="007F7512">
      <w:pPr>
        <w:pStyle w:val="ae"/>
        <w:tabs>
          <w:tab w:val="left" w:pos="5175"/>
        </w:tabs>
        <w:ind w:right="-2" w:firstLine="709"/>
        <w:jc w:val="both"/>
        <w:rPr>
          <w:rFonts w:ascii="Times New Roman" w:hAnsi="Times New Roman" w:cs="Times New Roman"/>
          <w:sz w:val="28"/>
          <w:szCs w:val="28"/>
        </w:rPr>
      </w:pPr>
      <w:r w:rsidRPr="00624AA2">
        <w:rPr>
          <w:rFonts w:ascii="Times New Roman" w:hAnsi="Times New Roman" w:cs="Times New Roman"/>
          <w:sz w:val="28"/>
          <w:szCs w:val="28"/>
        </w:rPr>
        <w:t>развитие межмуниципального и международного сотрудничества в рамках социально-экономического развития города Ставрополя;</w:t>
      </w:r>
    </w:p>
    <w:p w:rsidR="007F7512" w:rsidRPr="00624AA2" w:rsidRDefault="007F7512" w:rsidP="007F7512">
      <w:pPr>
        <w:pStyle w:val="ae"/>
        <w:tabs>
          <w:tab w:val="left" w:pos="5175"/>
        </w:tabs>
        <w:ind w:right="-2" w:firstLine="709"/>
        <w:jc w:val="both"/>
        <w:rPr>
          <w:rFonts w:ascii="Times New Roman" w:hAnsi="Times New Roman" w:cs="Times New Roman"/>
          <w:sz w:val="28"/>
          <w:szCs w:val="28"/>
        </w:rPr>
      </w:pPr>
      <w:r w:rsidRPr="00624AA2">
        <w:rPr>
          <w:rFonts w:ascii="Times New Roman" w:hAnsi="Times New Roman" w:cs="Times New Roman"/>
          <w:sz w:val="28"/>
          <w:szCs w:val="28"/>
        </w:rPr>
        <w:t>создание условий для развития туризма в городе Ставрополе;</w:t>
      </w:r>
    </w:p>
    <w:p w:rsidR="007F7512" w:rsidRPr="00624AA2" w:rsidRDefault="007F7512" w:rsidP="007F7512">
      <w:pPr>
        <w:pStyle w:val="ae"/>
        <w:tabs>
          <w:tab w:val="left" w:pos="5175"/>
        </w:tabs>
        <w:ind w:right="-2" w:firstLine="709"/>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7F7512" w:rsidRPr="00624AA2" w:rsidRDefault="007F7512" w:rsidP="007F7512">
      <w:pPr>
        <w:ind w:right="-2" w:firstLine="709"/>
        <w:jc w:val="both"/>
        <w:rPr>
          <w:sz w:val="28"/>
          <w:szCs w:val="28"/>
        </w:rPr>
      </w:pPr>
      <w:r w:rsidRPr="00624AA2">
        <w:rPr>
          <w:sz w:val="28"/>
          <w:szCs w:val="28"/>
        </w:rPr>
        <w:t>финансовая поддержка субъектов малого и среднего предпринимательства, осуществляющих деятельность на территории города Ставрополя;</w:t>
      </w:r>
    </w:p>
    <w:p w:rsidR="007F7512" w:rsidRPr="00624AA2" w:rsidRDefault="007F7512" w:rsidP="007F7512">
      <w:pPr>
        <w:ind w:right="-2" w:firstLine="709"/>
        <w:jc w:val="both"/>
        <w:rPr>
          <w:sz w:val="28"/>
          <w:szCs w:val="28"/>
        </w:rPr>
      </w:pPr>
      <w:r w:rsidRPr="00624AA2">
        <w:rPr>
          <w:sz w:val="28"/>
          <w:szCs w:val="28"/>
        </w:rPr>
        <w:t>имущественная поддержка субъектов малого и среднего предпринимательства, осуществляющих деятельность на территории города Ставрополя;</w:t>
      </w:r>
    </w:p>
    <w:p w:rsidR="007F7512" w:rsidRPr="00624AA2" w:rsidRDefault="007F7512" w:rsidP="007F7512">
      <w:pPr>
        <w:ind w:right="-2" w:firstLine="709"/>
        <w:jc w:val="both"/>
        <w:rPr>
          <w:sz w:val="28"/>
          <w:szCs w:val="28"/>
        </w:rPr>
      </w:pPr>
      <w:r w:rsidRPr="00624AA2">
        <w:rPr>
          <w:sz w:val="28"/>
          <w:szCs w:val="28"/>
        </w:rPr>
        <w:t>информационная поддержка субъектов малого и среднего предпринимательства, осуществляющих деятельность на территории города Ставрополя;</w:t>
      </w:r>
    </w:p>
    <w:p w:rsidR="007F7512" w:rsidRPr="00624AA2" w:rsidRDefault="007F7512" w:rsidP="007F7512">
      <w:pPr>
        <w:ind w:right="-2" w:firstLine="709"/>
        <w:jc w:val="both"/>
        <w:rPr>
          <w:sz w:val="28"/>
          <w:szCs w:val="28"/>
        </w:rPr>
      </w:pPr>
      <w:r w:rsidRPr="00624AA2">
        <w:rPr>
          <w:sz w:val="28"/>
          <w:szCs w:val="28"/>
        </w:rPr>
        <w:t>консультационная поддержка субъектов малого и среднего предпринимательства, осуществляющих деятельность на территории города Ставрополя;</w:t>
      </w:r>
    </w:p>
    <w:p w:rsidR="007F7512" w:rsidRPr="00624AA2" w:rsidRDefault="007F7512" w:rsidP="007F7512">
      <w:pPr>
        <w:pStyle w:val="af0"/>
        <w:tabs>
          <w:tab w:val="left" w:pos="5175"/>
        </w:tabs>
        <w:spacing w:before="0" w:beforeAutospacing="0" w:after="0" w:afterAutospacing="0"/>
        <w:ind w:right="-2" w:firstLine="709"/>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 в области инноваций;</w:t>
      </w:r>
    </w:p>
    <w:p w:rsidR="007F7512" w:rsidRPr="00624AA2" w:rsidRDefault="007F7512" w:rsidP="007F7512">
      <w:pPr>
        <w:pStyle w:val="af0"/>
        <w:tabs>
          <w:tab w:val="left" w:pos="5175"/>
        </w:tabs>
        <w:spacing w:before="0" w:beforeAutospacing="0" w:after="0" w:afterAutospacing="0"/>
        <w:ind w:right="-2" w:firstLine="709"/>
        <w:jc w:val="both"/>
        <w:rPr>
          <w:sz w:val="28"/>
          <w:szCs w:val="28"/>
        </w:rPr>
      </w:pPr>
      <w:r w:rsidRPr="00624AA2">
        <w:rPr>
          <w:sz w:val="28"/>
          <w:szCs w:val="28"/>
        </w:rPr>
        <w:t>повышение конкурентоспособности экономики города Ставрополя;</w:t>
      </w:r>
    </w:p>
    <w:p w:rsidR="007F7512" w:rsidRPr="007F7512" w:rsidRDefault="007F7512" w:rsidP="007F7512">
      <w:pPr>
        <w:pStyle w:val="Style1"/>
        <w:spacing w:line="240" w:lineRule="auto"/>
        <w:ind w:right="-2" w:firstLine="709"/>
        <w:jc w:val="both"/>
        <w:rPr>
          <w:rFonts w:ascii="Times New Roman" w:hAnsi="Times New Roman"/>
          <w:sz w:val="28"/>
          <w:szCs w:val="28"/>
        </w:rPr>
      </w:pPr>
      <w:r w:rsidRPr="007F7512">
        <w:rPr>
          <w:rFonts w:ascii="Times New Roman" w:hAnsi="Times New Roman"/>
          <w:sz w:val="28"/>
          <w:szCs w:val="28"/>
        </w:rPr>
        <w:t>увеличение доходной части бюджета города Ставрополя</w:t>
      </w:r>
      <w:r w:rsidR="00DB4B25">
        <w:rPr>
          <w:rFonts w:ascii="Times New Roman" w:hAnsi="Times New Roman"/>
          <w:sz w:val="28"/>
          <w:szCs w:val="28"/>
        </w:rPr>
        <w:t>.</w:t>
      </w:r>
    </w:p>
    <w:p w:rsidR="00022F76" w:rsidRPr="00EE53C9" w:rsidRDefault="00022F76" w:rsidP="00624AA2">
      <w:pPr>
        <w:ind w:firstLine="709"/>
        <w:jc w:val="center"/>
        <w:rPr>
          <w:sz w:val="24"/>
          <w:szCs w:val="24"/>
        </w:rPr>
      </w:pPr>
    </w:p>
    <w:p w:rsidR="00624AA2" w:rsidRPr="00624AA2" w:rsidRDefault="00624AA2" w:rsidP="00624AA2">
      <w:pPr>
        <w:ind w:firstLine="709"/>
        <w:jc w:val="center"/>
        <w:rPr>
          <w:sz w:val="28"/>
          <w:szCs w:val="28"/>
        </w:rPr>
      </w:pPr>
      <w:r w:rsidRPr="00624AA2">
        <w:rPr>
          <w:sz w:val="28"/>
          <w:szCs w:val="28"/>
        </w:rPr>
        <w:t>3. Сроки реализации Программы</w:t>
      </w:r>
    </w:p>
    <w:p w:rsidR="00624AA2" w:rsidRPr="00EE53C9" w:rsidRDefault="00624AA2" w:rsidP="00624AA2">
      <w:pPr>
        <w:ind w:firstLine="709"/>
        <w:jc w:val="both"/>
        <w:rPr>
          <w:sz w:val="24"/>
          <w:szCs w:val="24"/>
        </w:rPr>
      </w:pPr>
    </w:p>
    <w:p w:rsidR="00624AA2" w:rsidRPr="00624AA2" w:rsidRDefault="00624AA2" w:rsidP="00624AA2">
      <w:pPr>
        <w:ind w:firstLine="709"/>
        <w:jc w:val="both"/>
        <w:rPr>
          <w:sz w:val="28"/>
          <w:szCs w:val="28"/>
        </w:rPr>
      </w:pPr>
      <w:r w:rsidRPr="00624AA2">
        <w:rPr>
          <w:sz w:val="28"/>
          <w:szCs w:val="28"/>
        </w:rPr>
        <w:t xml:space="preserve">Реализация Программы рассчитана на </w:t>
      </w:r>
      <w:r w:rsidR="00676E07">
        <w:rPr>
          <w:sz w:val="28"/>
          <w:szCs w:val="28"/>
        </w:rPr>
        <w:t>5</w:t>
      </w:r>
      <w:r w:rsidRPr="00624AA2">
        <w:rPr>
          <w:sz w:val="28"/>
          <w:szCs w:val="28"/>
        </w:rPr>
        <w:t xml:space="preserve"> </w:t>
      </w:r>
      <w:r w:rsidR="00676E07">
        <w:rPr>
          <w:sz w:val="28"/>
          <w:szCs w:val="28"/>
        </w:rPr>
        <w:t>лет</w:t>
      </w:r>
      <w:r w:rsidRPr="00624AA2">
        <w:rPr>
          <w:sz w:val="28"/>
          <w:szCs w:val="28"/>
        </w:rPr>
        <w:t>, с 2014 года по 201</w:t>
      </w:r>
      <w:r w:rsidR="00676E07">
        <w:rPr>
          <w:sz w:val="28"/>
          <w:szCs w:val="28"/>
        </w:rPr>
        <w:t>8</w:t>
      </w:r>
      <w:r w:rsidRPr="00624AA2">
        <w:rPr>
          <w:sz w:val="28"/>
          <w:szCs w:val="28"/>
        </w:rPr>
        <w:t xml:space="preserve"> год включительно.</w:t>
      </w:r>
    </w:p>
    <w:p w:rsidR="00624AA2" w:rsidRPr="004A1F86" w:rsidRDefault="00624AA2" w:rsidP="00624AA2">
      <w:pPr>
        <w:rPr>
          <w:sz w:val="26"/>
          <w:szCs w:val="26"/>
        </w:rPr>
      </w:pPr>
    </w:p>
    <w:p w:rsidR="00624AA2" w:rsidRPr="00624AA2" w:rsidRDefault="00624AA2" w:rsidP="00624AA2">
      <w:pPr>
        <w:jc w:val="center"/>
        <w:rPr>
          <w:sz w:val="28"/>
          <w:szCs w:val="28"/>
        </w:rPr>
      </w:pPr>
      <w:r w:rsidRPr="00624AA2">
        <w:rPr>
          <w:sz w:val="28"/>
          <w:szCs w:val="28"/>
        </w:rPr>
        <w:t>4. Перечень и общая характеристика подпрограмм Программы</w:t>
      </w:r>
    </w:p>
    <w:p w:rsidR="00624AA2" w:rsidRPr="004A1F86" w:rsidRDefault="00624AA2" w:rsidP="00624AA2">
      <w:pPr>
        <w:jc w:val="both"/>
        <w:rPr>
          <w:sz w:val="26"/>
          <w:szCs w:val="26"/>
        </w:rPr>
      </w:pPr>
    </w:p>
    <w:p w:rsidR="00624AA2" w:rsidRPr="00624AA2" w:rsidRDefault="00624AA2" w:rsidP="00624AA2">
      <w:pPr>
        <w:ind w:firstLine="709"/>
        <w:jc w:val="both"/>
        <w:rPr>
          <w:sz w:val="28"/>
          <w:szCs w:val="28"/>
        </w:rPr>
      </w:pPr>
      <w:r w:rsidRPr="00624AA2">
        <w:rPr>
          <w:sz w:val="28"/>
          <w:szCs w:val="28"/>
        </w:rPr>
        <w:t xml:space="preserve">Для каждой подпрограммы </w:t>
      </w:r>
      <w:r w:rsidR="00AA2215">
        <w:rPr>
          <w:sz w:val="28"/>
          <w:szCs w:val="28"/>
        </w:rPr>
        <w:t xml:space="preserve">Программы </w:t>
      </w:r>
      <w:r w:rsidRPr="00624AA2">
        <w:rPr>
          <w:sz w:val="28"/>
          <w:szCs w:val="28"/>
        </w:rPr>
        <w:t>сформулированы цели, задачи, показатели</w:t>
      </w:r>
      <w:r w:rsidR="00DB4B25">
        <w:rPr>
          <w:sz w:val="28"/>
          <w:szCs w:val="28"/>
        </w:rPr>
        <w:t xml:space="preserve"> (индикаторы)</w:t>
      </w:r>
      <w:r w:rsidRPr="00624AA2">
        <w:rPr>
          <w:sz w:val="28"/>
          <w:szCs w:val="28"/>
        </w:rPr>
        <w:t xml:space="preserve">, перечень основных мероприятий, в результате которых будут достигнуты ожидаемые результаты реализации соответствующей подпрограммы Программы. </w:t>
      </w:r>
    </w:p>
    <w:p w:rsidR="00624AA2" w:rsidRPr="00624AA2" w:rsidRDefault="00624AA2" w:rsidP="00624AA2">
      <w:pPr>
        <w:ind w:firstLine="709"/>
        <w:jc w:val="both"/>
        <w:rPr>
          <w:sz w:val="28"/>
          <w:szCs w:val="28"/>
        </w:rPr>
      </w:pPr>
      <w:r w:rsidRPr="00624AA2">
        <w:rPr>
          <w:sz w:val="28"/>
          <w:szCs w:val="28"/>
        </w:rPr>
        <w:t>Перечень и общая характеристика подпрограмм Программы приведены в приложении 1 к Программе.</w:t>
      </w:r>
    </w:p>
    <w:p w:rsidR="00FA4A68" w:rsidRPr="004A1F86" w:rsidRDefault="00FA4A68" w:rsidP="00624AA2">
      <w:pPr>
        <w:ind w:firstLine="709"/>
        <w:jc w:val="center"/>
        <w:rPr>
          <w:sz w:val="24"/>
          <w:szCs w:val="24"/>
        </w:rPr>
      </w:pPr>
    </w:p>
    <w:p w:rsidR="00624AA2" w:rsidRPr="00624AA2" w:rsidRDefault="00624AA2" w:rsidP="00624AA2">
      <w:pPr>
        <w:ind w:firstLine="709"/>
        <w:jc w:val="center"/>
        <w:rPr>
          <w:sz w:val="28"/>
          <w:szCs w:val="28"/>
        </w:rPr>
      </w:pPr>
      <w:r w:rsidRPr="00624AA2">
        <w:rPr>
          <w:sz w:val="28"/>
          <w:szCs w:val="28"/>
        </w:rPr>
        <w:t>5. Ресурсное обеспечение Программы</w:t>
      </w:r>
    </w:p>
    <w:p w:rsidR="00624AA2" w:rsidRPr="00624AA2" w:rsidRDefault="00EE53C9" w:rsidP="00624AA2">
      <w:pPr>
        <w:ind w:firstLine="709"/>
        <w:jc w:val="both"/>
        <w:rPr>
          <w:sz w:val="28"/>
          <w:szCs w:val="28"/>
        </w:rPr>
      </w:pPr>
      <w:r w:rsidRPr="00EE53C9">
        <w:rPr>
          <w:sz w:val="28"/>
          <w:szCs w:val="28"/>
        </w:rPr>
        <w:br/>
        <w:t xml:space="preserve">        </w:t>
      </w:r>
      <w:r w:rsidRPr="00832072">
        <w:rPr>
          <w:sz w:val="28"/>
          <w:szCs w:val="28"/>
        </w:rPr>
        <w:t xml:space="preserve"> </w:t>
      </w:r>
      <w:r w:rsidR="00453964">
        <w:rPr>
          <w:sz w:val="28"/>
          <w:szCs w:val="28"/>
        </w:rPr>
        <w:t xml:space="preserve"> </w:t>
      </w:r>
      <w:r w:rsidR="00624AA2" w:rsidRPr="00624AA2">
        <w:rPr>
          <w:sz w:val="28"/>
          <w:szCs w:val="28"/>
        </w:rPr>
        <w:t>Финансирование Программы в 2014 - 201</w:t>
      </w:r>
      <w:r w:rsidR="00901C10">
        <w:rPr>
          <w:sz w:val="28"/>
          <w:szCs w:val="28"/>
        </w:rPr>
        <w:t>8</w:t>
      </w:r>
      <w:r w:rsidR="00624AA2" w:rsidRPr="00624AA2">
        <w:rPr>
          <w:sz w:val="28"/>
          <w:szCs w:val="28"/>
        </w:rPr>
        <w:t xml:space="preserve"> годах осуществляется за счет средств бюджета города Ставрополя в сумме </w:t>
      </w:r>
      <w:r w:rsidR="00B03437">
        <w:rPr>
          <w:sz w:val="28"/>
          <w:szCs w:val="28"/>
        </w:rPr>
        <w:t>52</w:t>
      </w:r>
      <w:r w:rsidR="00D653B1">
        <w:rPr>
          <w:sz w:val="28"/>
          <w:szCs w:val="28"/>
        </w:rPr>
        <w:t>6</w:t>
      </w:r>
      <w:r w:rsidR="00B03437">
        <w:rPr>
          <w:sz w:val="28"/>
          <w:szCs w:val="28"/>
        </w:rPr>
        <w:t>44,</w:t>
      </w:r>
      <w:r w:rsidR="00D653B1">
        <w:rPr>
          <w:sz w:val="28"/>
          <w:szCs w:val="28"/>
        </w:rPr>
        <w:t>48</w:t>
      </w:r>
      <w:r w:rsidR="00624AA2" w:rsidRPr="00624AA2">
        <w:rPr>
          <w:sz w:val="28"/>
          <w:szCs w:val="28"/>
        </w:rPr>
        <w:t xml:space="preserve"> тыс. рублей, в том числе: </w:t>
      </w:r>
    </w:p>
    <w:p w:rsidR="00624AA2" w:rsidRPr="00EE6906" w:rsidRDefault="00624AA2" w:rsidP="00624AA2">
      <w:pPr>
        <w:ind w:firstLine="709"/>
        <w:jc w:val="both"/>
        <w:rPr>
          <w:sz w:val="28"/>
          <w:szCs w:val="28"/>
        </w:rPr>
      </w:pPr>
      <w:r w:rsidRPr="00624AA2">
        <w:rPr>
          <w:sz w:val="28"/>
          <w:szCs w:val="28"/>
        </w:rPr>
        <w:lastRenderedPageBreak/>
        <w:t xml:space="preserve">2014 год </w:t>
      </w:r>
      <w:r w:rsidRPr="00EE6906">
        <w:rPr>
          <w:sz w:val="28"/>
          <w:szCs w:val="28"/>
        </w:rPr>
        <w:t xml:space="preserve">– </w:t>
      </w:r>
      <w:r w:rsidR="004D2670">
        <w:rPr>
          <w:sz w:val="28"/>
          <w:szCs w:val="28"/>
        </w:rPr>
        <w:t>5923,32</w:t>
      </w:r>
      <w:r w:rsidRPr="00EE6906">
        <w:rPr>
          <w:sz w:val="28"/>
          <w:szCs w:val="28"/>
        </w:rPr>
        <w:t xml:space="preserve"> тыс. рублей;</w:t>
      </w:r>
    </w:p>
    <w:p w:rsidR="00624AA2" w:rsidRPr="00EE6906" w:rsidRDefault="00624AA2" w:rsidP="00AA2215">
      <w:pPr>
        <w:ind w:firstLine="709"/>
        <w:jc w:val="both"/>
        <w:rPr>
          <w:sz w:val="28"/>
          <w:szCs w:val="28"/>
        </w:rPr>
      </w:pPr>
      <w:r w:rsidRPr="00EE6906">
        <w:rPr>
          <w:sz w:val="28"/>
          <w:szCs w:val="28"/>
        </w:rPr>
        <w:t xml:space="preserve">2015 год – </w:t>
      </w:r>
      <w:r w:rsidR="00B03437">
        <w:rPr>
          <w:sz w:val="28"/>
          <w:szCs w:val="28"/>
        </w:rPr>
        <w:t>10729</w:t>
      </w:r>
      <w:r w:rsidRPr="00EE6906">
        <w:rPr>
          <w:sz w:val="28"/>
          <w:szCs w:val="28"/>
        </w:rPr>
        <w:t>,</w:t>
      </w:r>
      <w:r w:rsidR="00D653B1">
        <w:rPr>
          <w:sz w:val="28"/>
          <w:szCs w:val="28"/>
        </w:rPr>
        <w:t>16</w:t>
      </w:r>
      <w:r w:rsidRPr="00EE6906">
        <w:rPr>
          <w:sz w:val="28"/>
          <w:szCs w:val="28"/>
        </w:rPr>
        <w:t xml:space="preserve"> тыс. рублей;</w:t>
      </w:r>
    </w:p>
    <w:p w:rsidR="0063142E" w:rsidRDefault="00624AA2" w:rsidP="00AA2215">
      <w:pPr>
        <w:ind w:firstLine="709"/>
        <w:jc w:val="both"/>
        <w:rPr>
          <w:sz w:val="28"/>
          <w:szCs w:val="28"/>
        </w:rPr>
      </w:pPr>
      <w:r w:rsidRPr="00EE6906">
        <w:rPr>
          <w:sz w:val="28"/>
          <w:szCs w:val="28"/>
        </w:rPr>
        <w:t>2016 год – 15052,0</w:t>
      </w:r>
      <w:r w:rsidR="00EE6906" w:rsidRPr="00EE6906">
        <w:rPr>
          <w:sz w:val="28"/>
          <w:szCs w:val="28"/>
        </w:rPr>
        <w:t>0</w:t>
      </w:r>
      <w:r w:rsidRPr="00624AA2">
        <w:rPr>
          <w:sz w:val="28"/>
          <w:szCs w:val="28"/>
        </w:rPr>
        <w:t xml:space="preserve"> тыс. рублей</w:t>
      </w:r>
      <w:r w:rsidR="0063142E">
        <w:rPr>
          <w:sz w:val="28"/>
          <w:szCs w:val="28"/>
        </w:rPr>
        <w:t>;</w:t>
      </w:r>
    </w:p>
    <w:p w:rsidR="00624AA2" w:rsidRDefault="0063142E" w:rsidP="00AA2215">
      <w:pPr>
        <w:ind w:firstLine="709"/>
        <w:jc w:val="both"/>
        <w:rPr>
          <w:sz w:val="28"/>
          <w:szCs w:val="28"/>
        </w:rPr>
      </w:pPr>
      <w:r w:rsidRPr="00624AA2">
        <w:rPr>
          <w:sz w:val="28"/>
          <w:szCs w:val="28"/>
        </w:rPr>
        <w:t>201</w:t>
      </w:r>
      <w:r>
        <w:rPr>
          <w:sz w:val="28"/>
          <w:szCs w:val="28"/>
        </w:rPr>
        <w:t>7</w:t>
      </w:r>
      <w:r w:rsidRPr="00624AA2">
        <w:rPr>
          <w:sz w:val="28"/>
          <w:szCs w:val="28"/>
        </w:rPr>
        <w:t xml:space="preserve"> год – </w:t>
      </w:r>
      <w:r w:rsidR="00EE6906">
        <w:rPr>
          <w:sz w:val="28"/>
          <w:szCs w:val="28"/>
        </w:rPr>
        <w:t>1</w:t>
      </w:r>
      <w:r w:rsidR="008602B6" w:rsidRPr="00597239">
        <w:rPr>
          <w:sz w:val="28"/>
          <w:szCs w:val="28"/>
        </w:rPr>
        <w:t>0470</w:t>
      </w:r>
      <w:r w:rsidRPr="00624AA2">
        <w:rPr>
          <w:sz w:val="28"/>
          <w:szCs w:val="28"/>
        </w:rPr>
        <w:t>,0</w:t>
      </w:r>
      <w:r w:rsidR="00EE6906">
        <w:rPr>
          <w:sz w:val="28"/>
          <w:szCs w:val="28"/>
        </w:rPr>
        <w:t>0</w:t>
      </w:r>
      <w:r w:rsidRPr="00624AA2">
        <w:rPr>
          <w:sz w:val="28"/>
          <w:szCs w:val="28"/>
        </w:rPr>
        <w:t xml:space="preserve"> тыс. рублей</w:t>
      </w:r>
      <w:r w:rsidR="00B03437">
        <w:rPr>
          <w:sz w:val="28"/>
          <w:szCs w:val="28"/>
        </w:rPr>
        <w:t>;</w:t>
      </w:r>
    </w:p>
    <w:p w:rsidR="00B03437" w:rsidRPr="00624AA2" w:rsidRDefault="00B03437" w:rsidP="00B03437">
      <w:pPr>
        <w:pStyle w:val="1"/>
        <w:numPr>
          <w:ilvl w:val="12"/>
          <w:numId w:val="0"/>
        </w:numPr>
        <w:tabs>
          <w:tab w:val="left" w:pos="5175"/>
        </w:tabs>
        <w:spacing w:before="0" w:after="0"/>
        <w:ind w:left="71" w:right="1208" w:firstLine="638"/>
        <w:jc w:val="both"/>
        <w:rPr>
          <w:sz w:val="28"/>
          <w:szCs w:val="28"/>
        </w:rPr>
      </w:pPr>
      <w:r>
        <w:rPr>
          <w:color w:val="000000" w:themeColor="text1"/>
          <w:sz w:val="28"/>
          <w:szCs w:val="28"/>
        </w:rPr>
        <w:t>2018 год – 10470,00</w:t>
      </w:r>
      <w:r>
        <w:rPr>
          <w:sz w:val="28"/>
          <w:szCs w:val="28"/>
        </w:rPr>
        <w:t xml:space="preserve"> </w:t>
      </w:r>
      <w:r>
        <w:rPr>
          <w:color w:val="000000" w:themeColor="text1"/>
          <w:sz w:val="28"/>
          <w:szCs w:val="28"/>
        </w:rPr>
        <w:t>тыс. рублей</w:t>
      </w:r>
      <w:r w:rsidR="004F54A4">
        <w:rPr>
          <w:color w:val="000000" w:themeColor="text1"/>
          <w:sz w:val="28"/>
          <w:szCs w:val="28"/>
        </w:rPr>
        <w:t>;</w:t>
      </w:r>
    </w:p>
    <w:p w:rsidR="00624AA2" w:rsidRPr="00624AA2" w:rsidRDefault="00624AA2" w:rsidP="00AA2215">
      <w:pPr>
        <w:pStyle w:val="1"/>
        <w:numPr>
          <w:ilvl w:val="12"/>
          <w:numId w:val="0"/>
        </w:numPr>
        <w:tabs>
          <w:tab w:val="left" w:pos="810"/>
        </w:tabs>
        <w:spacing w:before="0" w:after="0"/>
        <w:ind w:right="-2" w:firstLine="709"/>
        <w:jc w:val="both"/>
        <w:rPr>
          <w:sz w:val="28"/>
          <w:szCs w:val="28"/>
        </w:rPr>
      </w:pPr>
      <w:r w:rsidRPr="00624AA2">
        <w:rPr>
          <w:sz w:val="28"/>
          <w:szCs w:val="28"/>
        </w:rPr>
        <w:t xml:space="preserve">Финансирование </w:t>
      </w:r>
      <w:r w:rsidR="00DB4B25">
        <w:rPr>
          <w:sz w:val="28"/>
          <w:szCs w:val="28"/>
        </w:rPr>
        <w:t>п</w:t>
      </w:r>
      <w:r w:rsidRPr="00624AA2">
        <w:rPr>
          <w:sz w:val="28"/>
          <w:szCs w:val="28"/>
        </w:rPr>
        <w:t xml:space="preserve">одпрограммы «Развитие малого и среднего предпринимательства в городе </w:t>
      </w:r>
      <w:r w:rsidRPr="00EE6906">
        <w:rPr>
          <w:sz w:val="28"/>
          <w:szCs w:val="28"/>
        </w:rPr>
        <w:t xml:space="preserve">Ставрополе» осуществляется за счет средств бюджета города Ставрополя в сумме </w:t>
      </w:r>
      <w:r w:rsidR="0077494B">
        <w:rPr>
          <w:sz w:val="28"/>
          <w:szCs w:val="28"/>
        </w:rPr>
        <w:t>30454</w:t>
      </w:r>
      <w:r w:rsidRPr="00EE6906">
        <w:rPr>
          <w:sz w:val="28"/>
          <w:szCs w:val="28"/>
        </w:rPr>
        <w:t>,</w:t>
      </w:r>
      <w:r w:rsidR="0077494B">
        <w:rPr>
          <w:sz w:val="28"/>
          <w:szCs w:val="28"/>
        </w:rPr>
        <w:t>65</w:t>
      </w:r>
      <w:r w:rsidRPr="00624AA2">
        <w:rPr>
          <w:sz w:val="28"/>
          <w:szCs w:val="28"/>
        </w:rPr>
        <w:t xml:space="preserve"> тыс. рублей, в том числе:</w:t>
      </w:r>
    </w:p>
    <w:p w:rsidR="00624AA2" w:rsidRPr="00EE6906" w:rsidRDefault="00624AA2" w:rsidP="00AA2215">
      <w:pPr>
        <w:pStyle w:val="1"/>
        <w:numPr>
          <w:ilvl w:val="12"/>
          <w:numId w:val="0"/>
        </w:numPr>
        <w:tabs>
          <w:tab w:val="left" w:pos="5175"/>
        </w:tabs>
        <w:spacing w:before="0" w:after="0"/>
        <w:ind w:right="1208" w:firstLine="709"/>
        <w:jc w:val="both"/>
        <w:rPr>
          <w:sz w:val="28"/>
          <w:szCs w:val="28"/>
        </w:rPr>
      </w:pPr>
      <w:r w:rsidRPr="00624AA2">
        <w:rPr>
          <w:sz w:val="28"/>
          <w:szCs w:val="28"/>
        </w:rPr>
        <w:t xml:space="preserve">2014 год </w:t>
      </w:r>
      <w:r w:rsidRPr="00EE6906">
        <w:rPr>
          <w:sz w:val="28"/>
          <w:szCs w:val="28"/>
        </w:rPr>
        <w:t xml:space="preserve">– </w:t>
      </w:r>
      <w:r w:rsidR="0077494B">
        <w:rPr>
          <w:sz w:val="28"/>
          <w:szCs w:val="28"/>
        </w:rPr>
        <w:t>2898</w:t>
      </w:r>
      <w:r w:rsidRPr="00EE6906">
        <w:rPr>
          <w:sz w:val="28"/>
          <w:szCs w:val="28"/>
        </w:rPr>
        <w:t>,</w:t>
      </w:r>
      <w:r w:rsidR="0077494B">
        <w:rPr>
          <w:sz w:val="28"/>
          <w:szCs w:val="28"/>
        </w:rPr>
        <w:t>67</w:t>
      </w:r>
      <w:r w:rsidRPr="00EE6906">
        <w:rPr>
          <w:sz w:val="28"/>
          <w:szCs w:val="28"/>
        </w:rPr>
        <w:t xml:space="preserve"> тыс. рублей;</w:t>
      </w:r>
    </w:p>
    <w:p w:rsidR="00624AA2" w:rsidRPr="00EE6906" w:rsidRDefault="00624AA2" w:rsidP="00AA2215">
      <w:pPr>
        <w:pStyle w:val="1"/>
        <w:numPr>
          <w:ilvl w:val="12"/>
          <w:numId w:val="0"/>
        </w:numPr>
        <w:tabs>
          <w:tab w:val="left" w:pos="5175"/>
        </w:tabs>
        <w:spacing w:before="0" w:after="0"/>
        <w:ind w:right="1208" w:firstLine="709"/>
        <w:jc w:val="both"/>
        <w:rPr>
          <w:sz w:val="28"/>
          <w:szCs w:val="28"/>
        </w:rPr>
      </w:pPr>
      <w:r w:rsidRPr="00EE6906">
        <w:rPr>
          <w:sz w:val="28"/>
          <w:szCs w:val="28"/>
        </w:rPr>
        <w:t>2015 год – 7</w:t>
      </w:r>
      <w:r w:rsidR="0077494B">
        <w:rPr>
          <w:sz w:val="28"/>
          <w:szCs w:val="28"/>
        </w:rPr>
        <w:t>985</w:t>
      </w:r>
      <w:r w:rsidRPr="00EE6906">
        <w:rPr>
          <w:sz w:val="28"/>
          <w:szCs w:val="28"/>
        </w:rPr>
        <w:t>,</w:t>
      </w:r>
      <w:r w:rsidR="0077494B">
        <w:rPr>
          <w:sz w:val="28"/>
          <w:szCs w:val="28"/>
        </w:rPr>
        <w:t>98</w:t>
      </w:r>
      <w:r w:rsidRPr="00EE6906">
        <w:rPr>
          <w:sz w:val="28"/>
          <w:szCs w:val="28"/>
        </w:rPr>
        <w:t xml:space="preserve"> тыс. рублей;</w:t>
      </w:r>
    </w:p>
    <w:p w:rsidR="0063142E" w:rsidRDefault="00624AA2" w:rsidP="00AA2215">
      <w:pPr>
        <w:pStyle w:val="1"/>
        <w:numPr>
          <w:ilvl w:val="12"/>
          <w:numId w:val="0"/>
        </w:numPr>
        <w:tabs>
          <w:tab w:val="left" w:pos="5175"/>
        </w:tabs>
        <w:spacing w:before="0" w:after="0"/>
        <w:ind w:right="1208" w:firstLine="709"/>
        <w:jc w:val="both"/>
        <w:rPr>
          <w:sz w:val="28"/>
          <w:szCs w:val="28"/>
        </w:rPr>
      </w:pPr>
      <w:r w:rsidRPr="00EE6906">
        <w:rPr>
          <w:sz w:val="28"/>
          <w:szCs w:val="28"/>
        </w:rPr>
        <w:t>2016 год – 9450,00</w:t>
      </w:r>
      <w:r w:rsidRPr="00624AA2">
        <w:rPr>
          <w:sz w:val="28"/>
          <w:szCs w:val="28"/>
        </w:rPr>
        <w:t xml:space="preserve"> тыс. рублей</w:t>
      </w:r>
      <w:r w:rsidR="0063142E">
        <w:rPr>
          <w:sz w:val="28"/>
          <w:szCs w:val="28"/>
        </w:rPr>
        <w:t>;</w:t>
      </w:r>
    </w:p>
    <w:p w:rsidR="00624AA2" w:rsidRDefault="0063142E" w:rsidP="00AA2215">
      <w:pPr>
        <w:pStyle w:val="1"/>
        <w:numPr>
          <w:ilvl w:val="12"/>
          <w:numId w:val="0"/>
        </w:numPr>
        <w:tabs>
          <w:tab w:val="left" w:pos="5175"/>
        </w:tabs>
        <w:spacing w:before="0" w:after="0"/>
        <w:ind w:right="1208" w:firstLine="709"/>
        <w:jc w:val="both"/>
        <w:rPr>
          <w:sz w:val="28"/>
          <w:szCs w:val="28"/>
        </w:rPr>
      </w:pPr>
      <w:r w:rsidRPr="00624AA2">
        <w:rPr>
          <w:sz w:val="28"/>
          <w:szCs w:val="28"/>
        </w:rPr>
        <w:t>201</w:t>
      </w:r>
      <w:r>
        <w:rPr>
          <w:sz w:val="28"/>
          <w:szCs w:val="28"/>
        </w:rPr>
        <w:t>7</w:t>
      </w:r>
      <w:r w:rsidRPr="00624AA2">
        <w:rPr>
          <w:sz w:val="28"/>
          <w:szCs w:val="28"/>
        </w:rPr>
        <w:t xml:space="preserve"> год – </w:t>
      </w:r>
      <w:r w:rsidR="008602B6" w:rsidRPr="00597239">
        <w:rPr>
          <w:sz w:val="28"/>
          <w:szCs w:val="28"/>
        </w:rPr>
        <w:t>506</w:t>
      </w:r>
      <w:r w:rsidR="00EE6906">
        <w:rPr>
          <w:sz w:val="28"/>
          <w:szCs w:val="28"/>
        </w:rPr>
        <w:t>0</w:t>
      </w:r>
      <w:r w:rsidRPr="00624AA2">
        <w:rPr>
          <w:sz w:val="28"/>
          <w:szCs w:val="28"/>
        </w:rPr>
        <w:t>,0</w:t>
      </w:r>
      <w:r w:rsidR="00EE6906">
        <w:rPr>
          <w:sz w:val="28"/>
          <w:szCs w:val="28"/>
        </w:rPr>
        <w:t>0</w:t>
      </w:r>
      <w:r w:rsidRPr="00624AA2">
        <w:rPr>
          <w:sz w:val="28"/>
          <w:szCs w:val="28"/>
        </w:rPr>
        <w:t xml:space="preserve"> тыс. рублей</w:t>
      </w:r>
      <w:r w:rsidR="00B03437">
        <w:rPr>
          <w:sz w:val="28"/>
          <w:szCs w:val="28"/>
        </w:rPr>
        <w:t>;</w:t>
      </w:r>
    </w:p>
    <w:p w:rsidR="00B03437" w:rsidRPr="00624AA2" w:rsidRDefault="00B03437" w:rsidP="00B03437">
      <w:pPr>
        <w:pStyle w:val="1"/>
        <w:numPr>
          <w:ilvl w:val="12"/>
          <w:numId w:val="0"/>
        </w:numPr>
        <w:tabs>
          <w:tab w:val="left" w:pos="5175"/>
        </w:tabs>
        <w:spacing w:before="0" w:after="0"/>
        <w:ind w:left="71" w:right="1208" w:firstLine="638"/>
        <w:jc w:val="both"/>
        <w:rPr>
          <w:sz w:val="28"/>
          <w:szCs w:val="28"/>
        </w:rPr>
      </w:pPr>
      <w:r>
        <w:rPr>
          <w:color w:val="000000" w:themeColor="text1"/>
          <w:sz w:val="28"/>
          <w:szCs w:val="28"/>
        </w:rPr>
        <w:t xml:space="preserve">2018 год – </w:t>
      </w:r>
      <w:r w:rsidR="0077494B">
        <w:rPr>
          <w:color w:val="000000" w:themeColor="text1"/>
          <w:sz w:val="28"/>
          <w:szCs w:val="28"/>
        </w:rPr>
        <w:t>5060</w:t>
      </w:r>
      <w:r>
        <w:rPr>
          <w:color w:val="000000" w:themeColor="text1"/>
          <w:sz w:val="28"/>
          <w:szCs w:val="28"/>
        </w:rPr>
        <w:t>,00</w:t>
      </w:r>
      <w:r>
        <w:rPr>
          <w:sz w:val="28"/>
          <w:szCs w:val="28"/>
        </w:rPr>
        <w:t xml:space="preserve"> </w:t>
      </w:r>
      <w:r>
        <w:rPr>
          <w:color w:val="000000" w:themeColor="text1"/>
          <w:sz w:val="28"/>
          <w:szCs w:val="28"/>
        </w:rPr>
        <w:t>тыс. рублей</w:t>
      </w:r>
      <w:r w:rsidR="004F54A4">
        <w:rPr>
          <w:color w:val="000000" w:themeColor="text1"/>
          <w:sz w:val="28"/>
          <w:szCs w:val="28"/>
        </w:rPr>
        <w:t>;</w:t>
      </w:r>
    </w:p>
    <w:p w:rsidR="00624AA2" w:rsidRPr="00624AA2" w:rsidRDefault="00624AA2" w:rsidP="00AA2215">
      <w:pPr>
        <w:pStyle w:val="1"/>
        <w:numPr>
          <w:ilvl w:val="12"/>
          <w:numId w:val="0"/>
        </w:numPr>
        <w:tabs>
          <w:tab w:val="left" w:pos="5175"/>
        </w:tabs>
        <w:spacing w:before="0" w:after="0"/>
        <w:ind w:right="-2" w:firstLine="709"/>
        <w:jc w:val="both"/>
        <w:rPr>
          <w:sz w:val="28"/>
          <w:szCs w:val="28"/>
        </w:rPr>
      </w:pPr>
      <w:r w:rsidRPr="00624AA2">
        <w:rPr>
          <w:sz w:val="28"/>
          <w:szCs w:val="28"/>
        </w:rPr>
        <w:t xml:space="preserve">Финансирование </w:t>
      </w:r>
      <w:r w:rsidR="00DB4B25">
        <w:rPr>
          <w:sz w:val="28"/>
          <w:szCs w:val="28"/>
        </w:rPr>
        <w:t>п</w:t>
      </w:r>
      <w:r w:rsidRPr="00624AA2">
        <w:rPr>
          <w:sz w:val="28"/>
          <w:szCs w:val="28"/>
        </w:rPr>
        <w:t xml:space="preserve">одпрограммы «Развитие туризма и международных, межрегиональных связей в городе Ставрополе» осуществляется за счет средств бюджета города Ставрополя в сумме </w:t>
      </w:r>
      <w:r w:rsidRPr="00C24DD1">
        <w:rPr>
          <w:color w:val="000000" w:themeColor="text1"/>
          <w:sz w:val="28"/>
          <w:szCs w:val="28"/>
        </w:rPr>
        <w:t>1</w:t>
      </w:r>
      <w:r w:rsidR="0077494B">
        <w:rPr>
          <w:color w:val="000000" w:themeColor="text1"/>
          <w:sz w:val="28"/>
          <w:szCs w:val="28"/>
        </w:rPr>
        <w:t>8632</w:t>
      </w:r>
      <w:r w:rsidRPr="00C24DD1">
        <w:rPr>
          <w:color w:val="000000" w:themeColor="text1"/>
          <w:sz w:val="28"/>
          <w:szCs w:val="28"/>
        </w:rPr>
        <w:t>,</w:t>
      </w:r>
      <w:r w:rsidR="0077494B">
        <w:rPr>
          <w:color w:val="000000" w:themeColor="text1"/>
          <w:sz w:val="28"/>
          <w:szCs w:val="28"/>
        </w:rPr>
        <w:t>68</w:t>
      </w:r>
      <w:r w:rsidRPr="003B5A9D">
        <w:rPr>
          <w:sz w:val="28"/>
          <w:szCs w:val="28"/>
        </w:rPr>
        <w:t xml:space="preserve"> </w:t>
      </w:r>
      <w:r w:rsidRPr="00624AA2">
        <w:rPr>
          <w:sz w:val="28"/>
          <w:szCs w:val="28"/>
        </w:rPr>
        <w:t>тыс. рублей, в том числе:</w:t>
      </w:r>
    </w:p>
    <w:p w:rsidR="00624AA2" w:rsidRPr="00C24DD1" w:rsidRDefault="00624AA2" w:rsidP="00AA2215">
      <w:pPr>
        <w:pStyle w:val="1"/>
        <w:numPr>
          <w:ilvl w:val="12"/>
          <w:numId w:val="0"/>
        </w:numPr>
        <w:tabs>
          <w:tab w:val="left" w:pos="5175"/>
        </w:tabs>
        <w:spacing w:before="0" w:after="0"/>
        <w:ind w:right="-2" w:firstLine="709"/>
        <w:jc w:val="both"/>
        <w:rPr>
          <w:color w:val="000000" w:themeColor="text1"/>
          <w:sz w:val="28"/>
          <w:szCs w:val="28"/>
        </w:rPr>
      </w:pPr>
      <w:r w:rsidRPr="00624AA2">
        <w:rPr>
          <w:sz w:val="28"/>
          <w:szCs w:val="28"/>
        </w:rPr>
        <w:t xml:space="preserve">2014 год – </w:t>
      </w:r>
      <w:r w:rsidR="0077494B">
        <w:rPr>
          <w:sz w:val="28"/>
          <w:szCs w:val="28"/>
        </w:rPr>
        <w:t>2759</w:t>
      </w:r>
      <w:r w:rsidRPr="00C24DD1">
        <w:rPr>
          <w:color w:val="000000" w:themeColor="text1"/>
          <w:sz w:val="28"/>
          <w:szCs w:val="28"/>
        </w:rPr>
        <w:t>,</w:t>
      </w:r>
      <w:r w:rsidR="0077494B">
        <w:rPr>
          <w:color w:val="000000" w:themeColor="text1"/>
          <w:sz w:val="28"/>
          <w:szCs w:val="28"/>
        </w:rPr>
        <w:t>18</w:t>
      </w:r>
      <w:r w:rsidRPr="00C24DD1">
        <w:rPr>
          <w:color w:val="000000" w:themeColor="text1"/>
          <w:sz w:val="28"/>
          <w:szCs w:val="28"/>
        </w:rPr>
        <w:t xml:space="preserve"> тыс. рублей;</w:t>
      </w:r>
    </w:p>
    <w:p w:rsidR="00624AA2" w:rsidRPr="00C24DD1" w:rsidRDefault="00624AA2" w:rsidP="00AA2215">
      <w:pPr>
        <w:pStyle w:val="1"/>
        <w:numPr>
          <w:ilvl w:val="12"/>
          <w:numId w:val="0"/>
        </w:numPr>
        <w:tabs>
          <w:tab w:val="left" w:pos="5175"/>
        </w:tabs>
        <w:spacing w:before="0" w:after="0"/>
        <w:ind w:right="1208" w:firstLine="709"/>
        <w:jc w:val="both"/>
        <w:rPr>
          <w:color w:val="000000" w:themeColor="text1"/>
          <w:sz w:val="28"/>
          <w:szCs w:val="28"/>
        </w:rPr>
      </w:pPr>
      <w:r w:rsidRPr="00C24DD1">
        <w:rPr>
          <w:color w:val="000000" w:themeColor="text1"/>
          <w:sz w:val="28"/>
          <w:szCs w:val="28"/>
        </w:rPr>
        <w:t xml:space="preserve">2015 год – </w:t>
      </w:r>
      <w:r w:rsidR="0077494B">
        <w:rPr>
          <w:color w:val="000000" w:themeColor="text1"/>
          <w:sz w:val="28"/>
          <w:szCs w:val="28"/>
        </w:rPr>
        <w:t>2691</w:t>
      </w:r>
      <w:r w:rsidRPr="00C24DD1">
        <w:rPr>
          <w:color w:val="000000" w:themeColor="text1"/>
          <w:sz w:val="28"/>
          <w:szCs w:val="28"/>
        </w:rPr>
        <w:t>,</w:t>
      </w:r>
      <w:r w:rsidR="0077494B">
        <w:rPr>
          <w:color w:val="000000" w:themeColor="text1"/>
          <w:sz w:val="28"/>
          <w:szCs w:val="28"/>
        </w:rPr>
        <w:t>5</w:t>
      </w:r>
      <w:r w:rsidRPr="00C24DD1">
        <w:rPr>
          <w:color w:val="000000" w:themeColor="text1"/>
          <w:sz w:val="28"/>
          <w:szCs w:val="28"/>
        </w:rPr>
        <w:t>0 тыс. рублей;</w:t>
      </w:r>
    </w:p>
    <w:p w:rsidR="004901C0" w:rsidRDefault="00624AA2" w:rsidP="00AA2215">
      <w:pPr>
        <w:pStyle w:val="1"/>
        <w:numPr>
          <w:ilvl w:val="12"/>
          <w:numId w:val="0"/>
        </w:numPr>
        <w:tabs>
          <w:tab w:val="left" w:pos="5175"/>
        </w:tabs>
        <w:spacing w:before="0" w:after="0"/>
        <w:ind w:right="1208" w:firstLine="709"/>
        <w:jc w:val="both"/>
        <w:rPr>
          <w:sz w:val="28"/>
          <w:szCs w:val="28"/>
        </w:rPr>
      </w:pPr>
      <w:r w:rsidRPr="00C24DD1">
        <w:rPr>
          <w:color w:val="000000" w:themeColor="text1"/>
          <w:sz w:val="28"/>
          <w:szCs w:val="28"/>
        </w:rPr>
        <w:t>2016 год – 4522,00</w:t>
      </w:r>
      <w:r w:rsidRPr="00624AA2">
        <w:rPr>
          <w:sz w:val="28"/>
          <w:szCs w:val="28"/>
        </w:rPr>
        <w:t xml:space="preserve"> тыс. рублей</w:t>
      </w:r>
      <w:r w:rsidR="004901C0">
        <w:rPr>
          <w:sz w:val="28"/>
          <w:szCs w:val="28"/>
        </w:rPr>
        <w:t>;</w:t>
      </w:r>
    </w:p>
    <w:p w:rsidR="00624AA2" w:rsidRDefault="004901C0" w:rsidP="00AA2215">
      <w:pPr>
        <w:pStyle w:val="1"/>
        <w:numPr>
          <w:ilvl w:val="12"/>
          <w:numId w:val="0"/>
        </w:numPr>
        <w:tabs>
          <w:tab w:val="left" w:pos="5175"/>
        </w:tabs>
        <w:spacing w:before="0" w:after="0"/>
        <w:ind w:right="1208" w:firstLine="709"/>
        <w:jc w:val="both"/>
        <w:rPr>
          <w:sz w:val="28"/>
          <w:szCs w:val="28"/>
        </w:rPr>
      </w:pPr>
      <w:r w:rsidRPr="00624AA2">
        <w:rPr>
          <w:sz w:val="28"/>
          <w:szCs w:val="28"/>
        </w:rPr>
        <w:t>201</w:t>
      </w:r>
      <w:r>
        <w:rPr>
          <w:sz w:val="28"/>
          <w:szCs w:val="28"/>
        </w:rPr>
        <w:t>7</w:t>
      </w:r>
      <w:r w:rsidRPr="00624AA2">
        <w:rPr>
          <w:sz w:val="28"/>
          <w:szCs w:val="28"/>
        </w:rPr>
        <w:t xml:space="preserve"> год – </w:t>
      </w:r>
      <w:r w:rsidR="00C24DD1">
        <w:rPr>
          <w:sz w:val="28"/>
          <w:szCs w:val="28"/>
        </w:rPr>
        <w:t>4330,00</w:t>
      </w:r>
      <w:r w:rsidR="00C24DD1" w:rsidRPr="00624AA2">
        <w:rPr>
          <w:sz w:val="28"/>
          <w:szCs w:val="28"/>
        </w:rPr>
        <w:t xml:space="preserve"> тыс. рублей</w:t>
      </w:r>
      <w:r w:rsidR="0077494B">
        <w:rPr>
          <w:sz w:val="28"/>
          <w:szCs w:val="28"/>
        </w:rPr>
        <w:t>;</w:t>
      </w:r>
    </w:p>
    <w:p w:rsidR="0077494B" w:rsidRPr="00624AA2" w:rsidRDefault="0077494B" w:rsidP="0077494B">
      <w:pPr>
        <w:pStyle w:val="1"/>
        <w:numPr>
          <w:ilvl w:val="12"/>
          <w:numId w:val="0"/>
        </w:numPr>
        <w:tabs>
          <w:tab w:val="left" w:pos="5175"/>
        </w:tabs>
        <w:spacing w:before="0" w:after="0"/>
        <w:ind w:left="71" w:right="1208" w:firstLine="638"/>
        <w:jc w:val="both"/>
        <w:rPr>
          <w:sz w:val="28"/>
          <w:szCs w:val="28"/>
        </w:rPr>
      </w:pPr>
      <w:r>
        <w:rPr>
          <w:color w:val="000000" w:themeColor="text1"/>
          <w:sz w:val="28"/>
          <w:szCs w:val="28"/>
        </w:rPr>
        <w:t>2018 год – 4330,00</w:t>
      </w:r>
      <w:r>
        <w:rPr>
          <w:sz w:val="28"/>
          <w:szCs w:val="28"/>
        </w:rPr>
        <w:t xml:space="preserve"> </w:t>
      </w:r>
      <w:r>
        <w:rPr>
          <w:color w:val="000000" w:themeColor="text1"/>
          <w:sz w:val="28"/>
          <w:szCs w:val="28"/>
        </w:rPr>
        <w:t>тыс. рублей</w:t>
      </w:r>
      <w:r w:rsidR="004F54A4">
        <w:rPr>
          <w:color w:val="000000" w:themeColor="text1"/>
          <w:sz w:val="28"/>
          <w:szCs w:val="28"/>
        </w:rPr>
        <w:t>;</w:t>
      </w:r>
    </w:p>
    <w:p w:rsidR="00624AA2" w:rsidRPr="00624AA2" w:rsidRDefault="00624AA2" w:rsidP="00AA2215">
      <w:pPr>
        <w:pStyle w:val="1"/>
        <w:numPr>
          <w:ilvl w:val="12"/>
          <w:numId w:val="0"/>
        </w:numPr>
        <w:tabs>
          <w:tab w:val="left" w:pos="5175"/>
          <w:tab w:val="left" w:pos="9354"/>
        </w:tabs>
        <w:spacing w:before="0" w:after="0"/>
        <w:ind w:right="-2" w:firstLine="709"/>
        <w:jc w:val="both"/>
        <w:rPr>
          <w:sz w:val="28"/>
          <w:szCs w:val="28"/>
        </w:rPr>
      </w:pPr>
      <w:r w:rsidRPr="00624AA2">
        <w:rPr>
          <w:sz w:val="28"/>
          <w:szCs w:val="28"/>
        </w:rPr>
        <w:t xml:space="preserve">Финансирование </w:t>
      </w:r>
      <w:r w:rsidR="00DB4B25">
        <w:rPr>
          <w:sz w:val="28"/>
          <w:szCs w:val="28"/>
        </w:rPr>
        <w:t>п</w:t>
      </w:r>
      <w:r w:rsidRPr="00624AA2">
        <w:rPr>
          <w:sz w:val="28"/>
          <w:szCs w:val="28"/>
        </w:rPr>
        <w:t xml:space="preserve">одпрограммы «Создание благоприятных условий для привлечения инвестиций в экономику города Ставрополя» осуществляется за счет средств бюджета города Ставрополя в сумме </w:t>
      </w:r>
      <w:r w:rsidRPr="00624AA2">
        <w:rPr>
          <w:sz w:val="28"/>
          <w:szCs w:val="28"/>
        </w:rPr>
        <w:br/>
      </w:r>
      <w:r w:rsidR="0077494B">
        <w:rPr>
          <w:sz w:val="28"/>
          <w:szCs w:val="28"/>
        </w:rPr>
        <w:t>3557,15</w:t>
      </w:r>
      <w:r w:rsidRPr="00624AA2">
        <w:rPr>
          <w:sz w:val="28"/>
          <w:szCs w:val="28"/>
        </w:rPr>
        <w:t xml:space="preserve"> тыс. рублей, в том числе:</w:t>
      </w:r>
    </w:p>
    <w:p w:rsidR="00624AA2" w:rsidRPr="00624AA2" w:rsidRDefault="00624AA2" w:rsidP="00AA2215">
      <w:pPr>
        <w:pStyle w:val="1"/>
        <w:numPr>
          <w:ilvl w:val="12"/>
          <w:numId w:val="0"/>
        </w:numPr>
        <w:tabs>
          <w:tab w:val="left" w:pos="5175"/>
        </w:tabs>
        <w:spacing w:before="0" w:after="0"/>
        <w:ind w:right="1208" w:firstLine="709"/>
        <w:jc w:val="both"/>
        <w:rPr>
          <w:sz w:val="28"/>
          <w:szCs w:val="28"/>
        </w:rPr>
      </w:pPr>
      <w:r w:rsidRPr="00624AA2">
        <w:rPr>
          <w:sz w:val="28"/>
          <w:szCs w:val="28"/>
        </w:rPr>
        <w:t xml:space="preserve">2014 год – </w:t>
      </w:r>
      <w:r w:rsidR="0077494B">
        <w:rPr>
          <w:sz w:val="28"/>
          <w:szCs w:val="28"/>
        </w:rPr>
        <w:t>265,47</w:t>
      </w:r>
      <w:r w:rsidRPr="00624AA2">
        <w:rPr>
          <w:sz w:val="28"/>
          <w:szCs w:val="28"/>
        </w:rPr>
        <w:t xml:space="preserve"> тыс. рублей;</w:t>
      </w:r>
    </w:p>
    <w:p w:rsidR="00624AA2" w:rsidRPr="00624AA2" w:rsidRDefault="0077494B" w:rsidP="00AA2215">
      <w:pPr>
        <w:pStyle w:val="1"/>
        <w:numPr>
          <w:ilvl w:val="12"/>
          <w:numId w:val="0"/>
        </w:numPr>
        <w:tabs>
          <w:tab w:val="left" w:pos="5175"/>
        </w:tabs>
        <w:spacing w:before="0" w:after="0"/>
        <w:ind w:right="1208" w:firstLine="709"/>
        <w:jc w:val="both"/>
        <w:rPr>
          <w:sz w:val="28"/>
          <w:szCs w:val="28"/>
        </w:rPr>
      </w:pPr>
      <w:r>
        <w:rPr>
          <w:sz w:val="28"/>
          <w:szCs w:val="28"/>
        </w:rPr>
        <w:t>2015 год – 51</w:t>
      </w:r>
      <w:r w:rsidR="00624AA2" w:rsidRPr="00624AA2">
        <w:rPr>
          <w:sz w:val="28"/>
          <w:szCs w:val="28"/>
        </w:rPr>
        <w:t>,</w:t>
      </w:r>
      <w:r>
        <w:rPr>
          <w:sz w:val="28"/>
          <w:szCs w:val="28"/>
        </w:rPr>
        <w:t>68</w:t>
      </w:r>
      <w:r w:rsidR="00624AA2" w:rsidRPr="00624AA2">
        <w:rPr>
          <w:sz w:val="28"/>
          <w:szCs w:val="28"/>
        </w:rPr>
        <w:t xml:space="preserve"> тыс. рублей;</w:t>
      </w:r>
    </w:p>
    <w:p w:rsidR="004901C0" w:rsidRDefault="00624AA2" w:rsidP="00AA2215">
      <w:pPr>
        <w:pStyle w:val="1"/>
        <w:numPr>
          <w:ilvl w:val="12"/>
          <w:numId w:val="0"/>
        </w:numPr>
        <w:tabs>
          <w:tab w:val="left" w:pos="5175"/>
        </w:tabs>
        <w:spacing w:before="0" w:after="0"/>
        <w:ind w:right="1208" w:firstLine="709"/>
        <w:jc w:val="both"/>
        <w:rPr>
          <w:sz w:val="28"/>
          <w:szCs w:val="28"/>
        </w:rPr>
      </w:pPr>
      <w:r w:rsidRPr="00624AA2">
        <w:rPr>
          <w:sz w:val="28"/>
          <w:szCs w:val="28"/>
        </w:rPr>
        <w:t>2016 год – 1080,00 тыс. рублей</w:t>
      </w:r>
      <w:r w:rsidR="004901C0">
        <w:rPr>
          <w:sz w:val="28"/>
          <w:szCs w:val="28"/>
        </w:rPr>
        <w:t>;</w:t>
      </w:r>
    </w:p>
    <w:p w:rsidR="00624AA2" w:rsidRDefault="004901C0" w:rsidP="00AA2215">
      <w:pPr>
        <w:pStyle w:val="1"/>
        <w:numPr>
          <w:ilvl w:val="12"/>
          <w:numId w:val="0"/>
        </w:numPr>
        <w:tabs>
          <w:tab w:val="left" w:pos="5175"/>
        </w:tabs>
        <w:spacing w:before="0" w:after="0"/>
        <w:ind w:right="1208" w:firstLine="709"/>
        <w:jc w:val="both"/>
        <w:rPr>
          <w:sz w:val="28"/>
          <w:szCs w:val="28"/>
        </w:rPr>
      </w:pPr>
      <w:r w:rsidRPr="00624AA2">
        <w:rPr>
          <w:sz w:val="28"/>
          <w:szCs w:val="28"/>
        </w:rPr>
        <w:t>201</w:t>
      </w:r>
      <w:r>
        <w:rPr>
          <w:sz w:val="28"/>
          <w:szCs w:val="28"/>
        </w:rPr>
        <w:t>7</w:t>
      </w:r>
      <w:r w:rsidRPr="00624AA2">
        <w:rPr>
          <w:sz w:val="28"/>
          <w:szCs w:val="28"/>
        </w:rPr>
        <w:t xml:space="preserve"> год – </w:t>
      </w:r>
      <w:r>
        <w:rPr>
          <w:sz w:val="28"/>
          <w:szCs w:val="28"/>
        </w:rPr>
        <w:t>1080</w:t>
      </w:r>
      <w:r w:rsidRPr="00624AA2">
        <w:rPr>
          <w:sz w:val="28"/>
          <w:szCs w:val="28"/>
        </w:rPr>
        <w:t>,</w:t>
      </w:r>
      <w:r>
        <w:rPr>
          <w:sz w:val="28"/>
          <w:szCs w:val="28"/>
        </w:rPr>
        <w:t>0</w:t>
      </w:r>
      <w:r w:rsidRPr="00624AA2">
        <w:rPr>
          <w:sz w:val="28"/>
          <w:szCs w:val="28"/>
        </w:rPr>
        <w:t>0 тыс. рублей</w:t>
      </w:r>
      <w:r w:rsidR="009D444E">
        <w:rPr>
          <w:sz w:val="28"/>
          <w:szCs w:val="28"/>
        </w:rPr>
        <w:t>;</w:t>
      </w:r>
    </w:p>
    <w:p w:rsidR="009D444E" w:rsidRPr="00624AA2" w:rsidRDefault="009D444E" w:rsidP="009D444E">
      <w:pPr>
        <w:pStyle w:val="1"/>
        <w:numPr>
          <w:ilvl w:val="12"/>
          <w:numId w:val="0"/>
        </w:numPr>
        <w:tabs>
          <w:tab w:val="left" w:pos="5175"/>
        </w:tabs>
        <w:spacing w:before="0" w:after="0"/>
        <w:ind w:left="71" w:right="1208" w:firstLine="638"/>
        <w:jc w:val="both"/>
        <w:rPr>
          <w:sz w:val="28"/>
          <w:szCs w:val="28"/>
        </w:rPr>
      </w:pPr>
      <w:r>
        <w:rPr>
          <w:color w:val="000000" w:themeColor="text1"/>
          <w:sz w:val="28"/>
          <w:szCs w:val="28"/>
        </w:rPr>
        <w:t>2018 год – 1080,00</w:t>
      </w:r>
      <w:r>
        <w:rPr>
          <w:sz w:val="28"/>
          <w:szCs w:val="28"/>
        </w:rPr>
        <w:t xml:space="preserve"> </w:t>
      </w:r>
      <w:r>
        <w:rPr>
          <w:color w:val="000000" w:themeColor="text1"/>
          <w:sz w:val="28"/>
          <w:szCs w:val="28"/>
        </w:rPr>
        <w:t>тыс. рублей</w:t>
      </w:r>
      <w:r w:rsidR="007853F2">
        <w:rPr>
          <w:color w:val="000000" w:themeColor="text1"/>
          <w:sz w:val="28"/>
          <w:szCs w:val="28"/>
        </w:rPr>
        <w:t>.</w:t>
      </w:r>
    </w:p>
    <w:p w:rsidR="00DB4B25" w:rsidRDefault="00624AA2" w:rsidP="00AA2215">
      <w:pPr>
        <w:ind w:firstLine="709"/>
        <w:jc w:val="both"/>
        <w:rPr>
          <w:sz w:val="28"/>
          <w:szCs w:val="28"/>
        </w:rPr>
      </w:pPr>
      <w:r w:rsidRPr="00EE6906">
        <w:rPr>
          <w:sz w:val="28"/>
          <w:szCs w:val="28"/>
        </w:rPr>
        <w:t>Объем бюджетных средств определяется решением Ставропольской городской Думы о бюджете города Ставрополя</w:t>
      </w:r>
      <w:r w:rsidR="00786369">
        <w:rPr>
          <w:sz w:val="28"/>
          <w:szCs w:val="28"/>
        </w:rPr>
        <w:t xml:space="preserve"> и плановый период</w:t>
      </w:r>
      <w:r w:rsidR="00DB4B25">
        <w:rPr>
          <w:sz w:val="28"/>
          <w:szCs w:val="28"/>
        </w:rPr>
        <w:t>.</w:t>
      </w:r>
    </w:p>
    <w:p w:rsidR="00624AA2" w:rsidRPr="00624AA2" w:rsidRDefault="00624AA2" w:rsidP="00AA2215">
      <w:pPr>
        <w:ind w:firstLine="709"/>
        <w:jc w:val="both"/>
        <w:rPr>
          <w:sz w:val="28"/>
          <w:szCs w:val="28"/>
        </w:rPr>
      </w:pPr>
      <w:r w:rsidRPr="00624AA2">
        <w:rPr>
          <w:sz w:val="28"/>
          <w:szCs w:val="28"/>
        </w:rPr>
        <w:t>Финансирование за счет средств бюджетов Российской Федерации и Ставропольского края, а также за счет средств внебюджетных источников не предусмотрено.</w:t>
      </w:r>
    </w:p>
    <w:p w:rsidR="001849DA" w:rsidRPr="001849DA" w:rsidRDefault="001849DA" w:rsidP="00AA2215">
      <w:pPr>
        <w:ind w:firstLine="709"/>
        <w:jc w:val="both"/>
        <w:rPr>
          <w:sz w:val="30"/>
          <w:szCs w:val="30"/>
        </w:rPr>
      </w:pPr>
    </w:p>
    <w:p w:rsidR="00624AA2" w:rsidRPr="00624AA2" w:rsidRDefault="00624AA2" w:rsidP="00624AA2">
      <w:pPr>
        <w:ind w:firstLine="709"/>
        <w:jc w:val="center"/>
        <w:rPr>
          <w:sz w:val="28"/>
          <w:szCs w:val="28"/>
        </w:rPr>
      </w:pPr>
      <w:r w:rsidRPr="00624AA2">
        <w:rPr>
          <w:sz w:val="28"/>
          <w:szCs w:val="28"/>
        </w:rPr>
        <w:t>6. Система управления реализацией Программы</w:t>
      </w:r>
    </w:p>
    <w:p w:rsidR="00624AA2" w:rsidRPr="001849DA" w:rsidRDefault="00624AA2" w:rsidP="00624AA2">
      <w:pPr>
        <w:ind w:firstLine="709"/>
        <w:jc w:val="both"/>
        <w:rPr>
          <w:sz w:val="30"/>
          <w:szCs w:val="30"/>
        </w:rPr>
      </w:pPr>
    </w:p>
    <w:p w:rsidR="00624AA2" w:rsidRPr="00624AA2" w:rsidRDefault="00352DF4" w:rsidP="00624AA2">
      <w:pPr>
        <w:ind w:firstLine="709"/>
        <w:jc w:val="both"/>
        <w:rPr>
          <w:sz w:val="28"/>
          <w:szCs w:val="28"/>
        </w:rPr>
      </w:pPr>
      <w:r>
        <w:rPr>
          <w:sz w:val="28"/>
          <w:szCs w:val="28"/>
        </w:rPr>
        <w:t>Текущее у</w:t>
      </w:r>
      <w:r w:rsidR="00624AA2" w:rsidRPr="00624AA2">
        <w:rPr>
          <w:sz w:val="28"/>
          <w:szCs w:val="28"/>
        </w:rPr>
        <w:t xml:space="preserve">правление </w:t>
      </w:r>
      <w:r w:rsidR="00786369">
        <w:rPr>
          <w:sz w:val="28"/>
          <w:szCs w:val="28"/>
        </w:rPr>
        <w:t xml:space="preserve">и контроль за </w:t>
      </w:r>
      <w:r w:rsidR="00624AA2" w:rsidRPr="00624AA2">
        <w:rPr>
          <w:sz w:val="28"/>
          <w:szCs w:val="28"/>
        </w:rPr>
        <w:t>реализацией Программы осуществляет администрация города Ставрополя в лице комитета экономического развития администрации города Ставрополя.</w:t>
      </w:r>
    </w:p>
    <w:p w:rsidR="00624AA2" w:rsidRPr="00624AA2" w:rsidRDefault="00624AA2" w:rsidP="009F6696">
      <w:pPr>
        <w:spacing w:line="252" w:lineRule="auto"/>
        <w:ind w:firstLine="709"/>
        <w:jc w:val="both"/>
        <w:rPr>
          <w:sz w:val="28"/>
          <w:szCs w:val="28"/>
        </w:rPr>
      </w:pPr>
      <w:r w:rsidRPr="00624AA2">
        <w:rPr>
          <w:sz w:val="28"/>
          <w:szCs w:val="28"/>
        </w:rPr>
        <w:t xml:space="preserve">Ответственный исполнитель Программы ежегодно, не позднее </w:t>
      </w:r>
      <w:r w:rsidRPr="00624AA2">
        <w:rPr>
          <w:sz w:val="28"/>
          <w:szCs w:val="28"/>
        </w:rPr>
        <w:br/>
        <w:t>15 декабря текущего финансового года, утверждает</w:t>
      </w:r>
      <w:r w:rsidR="00C51A86">
        <w:rPr>
          <w:sz w:val="28"/>
          <w:szCs w:val="28"/>
        </w:rPr>
        <w:t xml:space="preserve"> по согласованию с </w:t>
      </w:r>
      <w:r w:rsidR="0035125D">
        <w:rPr>
          <w:sz w:val="28"/>
          <w:szCs w:val="28"/>
        </w:rPr>
        <w:lastRenderedPageBreak/>
        <w:t>со</w:t>
      </w:r>
      <w:r w:rsidR="00C51A86">
        <w:rPr>
          <w:sz w:val="28"/>
          <w:szCs w:val="28"/>
        </w:rPr>
        <w:t>исполнител</w:t>
      </w:r>
      <w:r w:rsidR="0035125D">
        <w:rPr>
          <w:sz w:val="28"/>
          <w:szCs w:val="28"/>
        </w:rPr>
        <w:t>ями</w:t>
      </w:r>
      <w:r w:rsidR="00C51A86">
        <w:rPr>
          <w:sz w:val="28"/>
          <w:szCs w:val="28"/>
        </w:rPr>
        <w:t xml:space="preserve"> </w:t>
      </w:r>
      <w:r w:rsidR="00E367F9">
        <w:rPr>
          <w:sz w:val="28"/>
          <w:szCs w:val="28"/>
        </w:rPr>
        <w:t>Программы</w:t>
      </w:r>
      <w:r w:rsidRPr="00624AA2">
        <w:rPr>
          <w:sz w:val="28"/>
          <w:szCs w:val="28"/>
        </w:rPr>
        <w:t xml:space="preserve"> план реализации Программы на очередной финансовый год, </w:t>
      </w:r>
      <w:r w:rsidR="00C51A86">
        <w:rPr>
          <w:sz w:val="28"/>
          <w:szCs w:val="28"/>
        </w:rPr>
        <w:t>в процессе реализации</w:t>
      </w:r>
      <w:r w:rsidRPr="00624AA2">
        <w:rPr>
          <w:sz w:val="28"/>
          <w:szCs w:val="28"/>
        </w:rPr>
        <w:t xml:space="preserve"> </w:t>
      </w:r>
      <w:r w:rsidR="00E367F9">
        <w:rPr>
          <w:sz w:val="28"/>
          <w:szCs w:val="28"/>
        </w:rPr>
        <w:t xml:space="preserve">Программы </w:t>
      </w:r>
      <w:r w:rsidRPr="00624AA2">
        <w:rPr>
          <w:sz w:val="28"/>
          <w:szCs w:val="28"/>
        </w:rPr>
        <w:t xml:space="preserve">уточняет </w:t>
      </w:r>
      <w:r w:rsidR="009A6D1E" w:rsidRPr="009A6D1E">
        <w:rPr>
          <w:sz w:val="28"/>
          <w:szCs w:val="28"/>
        </w:rPr>
        <w:br/>
      </w:r>
      <w:r w:rsidRPr="00624AA2">
        <w:rPr>
          <w:sz w:val="28"/>
          <w:szCs w:val="28"/>
        </w:rPr>
        <w:t xml:space="preserve">показатели (индикаторы) и финансовые затраты по мероприятиям Программы. Ежегодно до 01 марта года, следующего за отчетным годом, в установленном порядке ответственный исполнитель Программы </w:t>
      </w:r>
      <w:r w:rsidR="003616B0" w:rsidRPr="003616B0">
        <w:rPr>
          <w:sz w:val="28"/>
          <w:szCs w:val="28"/>
        </w:rPr>
        <w:br/>
      </w:r>
      <w:r w:rsidRPr="00624AA2">
        <w:rPr>
          <w:sz w:val="28"/>
          <w:szCs w:val="28"/>
        </w:rPr>
        <w:t>представляет сводный годовой отчет о ходе реализации и об оценке эффективности реализации Программы.</w:t>
      </w:r>
    </w:p>
    <w:p w:rsidR="00121EFB" w:rsidRPr="009F6696" w:rsidRDefault="00121EFB" w:rsidP="009F6696">
      <w:pPr>
        <w:adjustRightInd w:val="0"/>
        <w:spacing w:line="252" w:lineRule="auto"/>
        <w:ind w:firstLine="540"/>
        <w:jc w:val="both"/>
        <w:rPr>
          <w:rFonts w:eastAsiaTheme="minorHAnsi"/>
          <w:sz w:val="28"/>
          <w:szCs w:val="28"/>
          <w:lang w:eastAsia="en-US"/>
        </w:rPr>
      </w:pPr>
      <w:r w:rsidRPr="00121EFB">
        <w:rPr>
          <w:rFonts w:eastAsiaTheme="minorHAnsi"/>
          <w:sz w:val="28"/>
          <w:szCs w:val="28"/>
          <w:lang w:eastAsia="en-US"/>
        </w:rPr>
        <w:t>Мониторинг и контроль реализации Программы осуществляется в порядке, установленном муниципальными нормативными правовыми актами администрации города Ставрополя.</w:t>
      </w:r>
    </w:p>
    <w:p w:rsidR="009A6D1E" w:rsidRPr="009F6696" w:rsidRDefault="009A6D1E" w:rsidP="009F6696">
      <w:pPr>
        <w:adjustRightInd w:val="0"/>
        <w:spacing w:line="252" w:lineRule="auto"/>
        <w:ind w:firstLine="540"/>
        <w:jc w:val="both"/>
        <w:rPr>
          <w:sz w:val="30"/>
          <w:szCs w:val="30"/>
        </w:rPr>
      </w:pPr>
    </w:p>
    <w:p w:rsidR="00624AA2" w:rsidRPr="00624AA2" w:rsidRDefault="004D55C0" w:rsidP="009F6696">
      <w:pPr>
        <w:tabs>
          <w:tab w:val="left" w:leader="dot" w:pos="9900"/>
        </w:tabs>
        <w:spacing w:line="252" w:lineRule="auto"/>
        <w:jc w:val="center"/>
        <w:rPr>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10220960</wp:posOffset>
                </wp:positionH>
                <wp:positionV relativeFrom="paragraph">
                  <wp:posOffset>1465580</wp:posOffset>
                </wp:positionV>
                <wp:extent cx="0" cy="10172700"/>
                <wp:effectExtent l="5715" t="5715" r="1333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D7D7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8pt,115.4pt" to="804.8pt,9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OAEwIAACkEAAAOAAAAZHJzL2Uyb0RvYy54bWysU02P2jAQvVfqf7B8h3w0s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"/>
            </w:pict>
          </mc:Fallback>
        </mc:AlternateContent>
      </w:r>
      <w:r w:rsidR="00624AA2" w:rsidRPr="00624AA2">
        <w:rPr>
          <w:sz w:val="28"/>
          <w:szCs w:val="28"/>
        </w:rPr>
        <w:t>7. Оценка эффективности реализации Программы</w:t>
      </w:r>
    </w:p>
    <w:p w:rsidR="00624AA2" w:rsidRPr="001849DA" w:rsidRDefault="00624AA2" w:rsidP="009F6696">
      <w:pPr>
        <w:adjustRightInd w:val="0"/>
        <w:spacing w:line="252" w:lineRule="auto"/>
        <w:ind w:firstLine="709"/>
        <w:jc w:val="center"/>
        <w:rPr>
          <w:sz w:val="30"/>
          <w:szCs w:val="30"/>
        </w:rPr>
      </w:pPr>
    </w:p>
    <w:p w:rsidR="00624AA2" w:rsidRPr="00624AA2" w:rsidRDefault="00624AA2" w:rsidP="009F6696">
      <w:pPr>
        <w:spacing w:line="252" w:lineRule="auto"/>
        <w:ind w:firstLine="709"/>
        <w:jc w:val="both"/>
        <w:rPr>
          <w:sz w:val="28"/>
          <w:szCs w:val="28"/>
        </w:rPr>
      </w:pPr>
      <w:r w:rsidRPr="00624AA2">
        <w:rPr>
          <w:sz w:val="28"/>
          <w:szCs w:val="28"/>
        </w:rPr>
        <w:t>Выполнение мероприятий, предусмотренных Программой, позволит достичь следующих результатов:</w:t>
      </w:r>
    </w:p>
    <w:p w:rsidR="00624AA2" w:rsidRPr="00624AA2" w:rsidRDefault="00624AA2" w:rsidP="009F6696">
      <w:pPr>
        <w:spacing w:line="252" w:lineRule="auto"/>
        <w:ind w:firstLine="709"/>
        <w:jc w:val="both"/>
        <w:rPr>
          <w:sz w:val="28"/>
          <w:szCs w:val="28"/>
        </w:rPr>
      </w:pPr>
      <w:r w:rsidRPr="00624AA2">
        <w:rPr>
          <w:sz w:val="28"/>
          <w:szCs w:val="28"/>
        </w:rPr>
        <w:t>увеличить количество субъектов малого и среднего предпринимательства, осуществляющих деятельность на территории города Ставрополя;</w:t>
      </w:r>
    </w:p>
    <w:p w:rsidR="00624AA2" w:rsidRPr="00624AA2" w:rsidRDefault="00624AA2" w:rsidP="009F6696">
      <w:pPr>
        <w:tabs>
          <w:tab w:val="left" w:pos="5175"/>
        </w:tabs>
        <w:spacing w:line="252" w:lineRule="auto"/>
        <w:ind w:right="-2" w:firstLine="709"/>
        <w:jc w:val="both"/>
        <w:rPr>
          <w:sz w:val="28"/>
          <w:szCs w:val="28"/>
        </w:rPr>
      </w:pPr>
      <w:r w:rsidRPr="00624AA2">
        <w:rPr>
          <w:sz w:val="28"/>
          <w:szCs w:val="28"/>
        </w:rPr>
        <w:t>увеличить количество субъектов малого и среднего предпринимательства, осуществляющих деятельность на территории города Ставрополя, в расчете на 10</w:t>
      </w:r>
      <w:r w:rsidR="00786369">
        <w:rPr>
          <w:sz w:val="28"/>
          <w:szCs w:val="28"/>
        </w:rPr>
        <w:t>,0</w:t>
      </w:r>
      <w:r w:rsidR="0035125D">
        <w:rPr>
          <w:sz w:val="28"/>
          <w:szCs w:val="28"/>
        </w:rPr>
        <w:t xml:space="preserve"> тыс.</w:t>
      </w:r>
      <w:r w:rsidRPr="00624AA2">
        <w:rPr>
          <w:sz w:val="28"/>
          <w:szCs w:val="28"/>
        </w:rPr>
        <w:t xml:space="preserve"> человек населения;</w:t>
      </w:r>
    </w:p>
    <w:p w:rsidR="00624AA2" w:rsidRPr="00624AA2" w:rsidRDefault="00624AA2" w:rsidP="009F6696">
      <w:pPr>
        <w:tabs>
          <w:tab w:val="left" w:pos="5175"/>
        </w:tabs>
        <w:spacing w:line="252" w:lineRule="auto"/>
        <w:ind w:right="-2" w:firstLine="709"/>
        <w:jc w:val="both"/>
        <w:rPr>
          <w:sz w:val="28"/>
          <w:szCs w:val="28"/>
        </w:rPr>
      </w:pPr>
      <w:r w:rsidRPr="00624AA2">
        <w:rPr>
          <w:sz w:val="28"/>
          <w:szCs w:val="28"/>
        </w:rPr>
        <w:t>увеличить среднесписочную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p w:rsidR="00624AA2" w:rsidRPr="00624AA2" w:rsidRDefault="00624AA2" w:rsidP="009F6696">
      <w:pPr>
        <w:tabs>
          <w:tab w:val="left" w:pos="5175"/>
        </w:tabs>
        <w:spacing w:line="252" w:lineRule="auto"/>
        <w:ind w:right="-2" w:firstLine="709"/>
        <w:jc w:val="both"/>
        <w:rPr>
          <w:sz w:val="28"/>
          <w:szCs w:val="28"/>
        </w:rPr>
      </w:pPr>
      <w:r w:rsidRPr="00624AA2">
        <w:rPr>
          <w:sz w:val="28"/>
          <w:szCs w:val="28"/>
        </w:rPr>
        <w:t>увеличить количество зарубежных и российских делегаций, посетивших город Ставрополь;</w:t>
      </w:r>
    </w:p>
    <w:p w:rsidR="00624AA2" w:rsidRPr="00624AA2" w:rsidRDefault="00624AA2" w:rsidP="009F6696">
      <w:pPr>
        <w:tabs>
          <w:tab w:val="left" w:pos="5175"/>
        </w:tabs>
        <w:spacing w:line="252" w:lineRule="auto"/>
        <w:ind w:right="-2" w:firstLine="709"/>
        <w:jc w:val="both"/>
        <w:rPr>
          <w:sz w:val="28"/>
          <w:szCs w:val="28"/>
        </w:rPr>
      </w:pPr>
      <w:r w:rsidRPr="00624AA2">
        <w:rPr>
          <w:sz w:val="28"/>
          <w:szCs w:val="28"/>
        </w:rPr>
        <w:t>увеличить количество визитов официальных делегаций города Ставрополя в города зарубежных стран, регионов России;</w:t>
      </w:r>
    </w:p>
    <w:p w:rsidR="00624AA2" w:rsidRPr="00624AA2" w:rsidRDefault="00624AA2" w:rsidP="009F6696">
      <w:pPr>
        <w:tabs>
          <w:tab w:val="left" w:pos="5175"/>
        </w:tabs>
        <w:spacing w:line="252" w:lineRule="auto"/>
        <w:ind w:right="-2" w:firstLine="709"/>
        <w:jc w:val="both"/>
        <w:rPr>
          <w:sz w:val="28"/>
          <w:szCs w:val="28"/>
        </w:rPr>
      </w:pPr>
      <w:r w:rsidRPr="00624AA2">
        <w:rPr>
          <w:sz w:val="28"/>
          <w:szCs w:val="28"/>
        </w:rPr>
        <w:t>увеличить количество заключенных соглашений о сотрудничестве между администрацией города Ставрополя и городами дальнего и ближнего зарубежья, регионов России;</w:t>
      </w:r>
    </w:p>
    <w:p w:rsidR="00624AA2" w:rsidRPr="00624AA2" w:rsidRDefault="00624AA2" w:rsidP="009F6696">
      <w:pPr>
        <w:tabs>
          <w:tab w:val="left" w:pos="5175"/>
        </w:tabs>
        <w:spacing w:line="252" w:lineRule="auto"/>
        <w:ind w:right="-2" w:firstLine="709"/>
        <w:jc w:val="both"/>
        <w:rPr>
          <w:sz w:val="28"/>
          <w:szCs w:val="28"/>
        </w:rPr>
      </w:pPr>
      <w:r w:rsidRPr="00624AA2">
        <w:rPr>
          <w:sz w:val="28"/>
          <w:szCs w:val="28"/>
        </w:rPr>
        <w:t>увеличить объем прибыли организаций города Ставрополя, предоставляющих услуги гостиниц и аналогичных мест проживания (по сравнению с 201</w:t>
      </w:r>
      <w:r w:rsidR="00BE6040">
        <w:rPr>
          <w:sz w:val="28"/>
          <w:szCs w:val="28"/>
        </w:rPr>
        <w:t>4</w:t>
      </w:r>
      <w:r w:rsidRPr="00624AA2">
        <w:rPr>
          <w:sz w:val="28"/>
          <w:szCs w:val="28"/>
        </w:rPr>
        <w:t xml:space="preserve"> годом);</w:t>
      </w:r>
    </w:p>
    <w:p w:rsidR="00624AA2" w:rsidRPr="00624AA2" w:rsidRDefault="00624AA2" w:rsidP="009F6696">
      <w:pPr>
        <w:widowControl w:val="0"/>
        <w:adjustRightInd w:val="0"/>
        <w:spacing w:line="252" w:lineRule="auto"/>
        <w:ind w:right="-2" w:firstLine="709"/>
        <w:jc w:val="both"/>
        <w:rPr>
          <w:sz w:val="28"/>
          <w:szCs w:val="28"/>
        </w:rPr>
      </w:pPr>
      <w:r w:rsidRPr="00624AA2">
        <w:rPr>
          <w:sz w:val="28"/>
          <w:szCs w:val="28"/>
        </w:rPr>
        <w:t>увелич</w:t>
      </w:r>
      <w:r w:rsidR="00C51A86">
        <w:rPr>
          <w:sz w:val="28"/>
          <w:szCs w:val="28"/>
        </w:rPr>
        <w:t>ить</w:t>
      </w:r>
      <w:r w:rsidRPr="00624AA2">
        <w:rPr>
          <w:sz w:val="28"/>
          <w:szCs w:val="28"/>
        </w:rPr>
        <w:t xml:space="preserve"> индекс физического объема инвестиций в основной капитал;</w:t>
      </w:r>
    </w:p>
    <w:p w:rsidR="00624AA2" w:rsidRPr="00624AA2" w:rsidRDefault="00624AA2" w:rsidP="009F6696">
      <w:pPr>
        <w:widowControl w:val="0"/>
        <w:adjustRightInd w:val="0"/>
        <w:spacing w:line="252" w:lineRule="auto"/>
        <w:ind w:right="-2" w:firstLine="709"/>
        <w:jc w:val="both"/>
        <w:rPr>
          <w:sz w:val="28"/>
          <w:szCs w:val="28"/>
        </w:rPr>
      </w:pPr>
      <w:r w:rsidRPr="00624AA2">
        <w:rPr>
          <w:sz w:val="28"/>
          <w:szCs w:val="28"/>
        </w:rPr>
        <w:t xml:space="preserve">увеличить объем инвестиций в основной капитал в экономике </w:t>
      </w:r>
      <w:r w:rsidR="003616B0" w:rsidRPr="001849DA">
        <w:rPr>
          <w:sz w:val="28"/>
          <w:szCs w:val="28"/>
        </w:rPr>
        <w:br/>
      </w:r>
      <w:r w:rsidRPr="00624AA2">
        <w:rPr>
          <w:sz w:val="28"/>
          <w:szCs w:val="28"/>
        </w:rPr>
        <w:t>города Ставрополя</w:t>
      </w:r>
      <w:r w:rsidR="004F65CE">
        <w:rPr>
          <w:sz w:val="28"/>
          <w:szCs w:val="28"/>
        </w:rPr>
        <w:t xml:space="preserve"> по полному кругу</w:t>
      </w:r>
      <w:r w:rsidRPr="00624AA2">
        <w:rPr>
          <w:sz w:val="28"/>
          <w:szCs w:val="28"/>
        </w:rPr>
        <w:t xml:space="preserve"> на душу населения города </w:t>
      </w:r>
      <w:r w:rsidR="009F6696">
        <w:rPr>
          <w:sz w:val="28"/>
          <w:szCs w:val="28"/>
        </w:rPr>
        <w:br/>
      </w:r>
      <w:r w:rsidRPr="00624AA2">
        <w:rPr>
          <w:sz w:val="28"/>
          <w:szCs w:val="28"/>
        </w:rPr>
        <w:t>Ставрополя.</w:t>
      </w:r>
    </w:p>
    <w:p w:rsidR="00624AA2" w:rsidRPr="00624AA2" w:rsidRDefault="00624AA2" w:rsidP="009F6696">
      <w:pPr>
        <w:widowControl w:val="0"/>
        <w:adjustRightInd w:val="0"/>
        <w:spacing w:line="252" w:lineRule="auto"/>
        <w:ind w:firstLine="709"/>
        <w:jc w:val="both"/>
        <w:rPr>
          <w:sz w:val="28"/>
          <w:szCs w:val="28"/>
        </w:rPr>
      </w:pPr>
      <w:r w:rsidRPr="00624AA2">
        <w:rPr>
          <w:sz w:val="28"/>
          <w:szCs w:val="28"/>
        </w:rPr>
        <w:t>Методика и критерии</w:t>
      </w:r>
      <w:r w:rsidR="00422F9C" w:rsidRPr="00422F9C">
        <w:rPr>
          <w:sz w:val="28"/>
          <w:szCs w:val="28"/>
        </w:rPr>
        <w:t xml:space="preserve"> </w:t>
      </w:r>
      <w:r w:rsidR="00422F9C">
        <w:rPr>
          <w:sz w:val="28"/>
          <w:szCs w:val="28"/>
        </w:rPr>
        <w:t>оценки</w:t>
      </w:r>
      <w:r w:rsidRPr="00624AA2">
        <w:rPr>
          <w:sz w:val="28"/>
          <w:szCs w:val="28"/>
        </w:rPr>
        <w:t xml:space="preserve"> эффективности</w:t>
      </w:r>
      <w:r w:rsidR="00422F9C">
        <w:rPr>
          <w:sz w:val="28"/>
          <w:szCs w:val="28"/>
        </w:rPr>
        <w:t xml:space="preserve"> </w:t>
      </w:r>
      <w:r w:rsidR="00786369">
        <w:rPr>
          <w:sz w:val="28"/>
          <w:szCs w:val="28"/>
        </w:rPr>
        <w:t xml:space="preserve">реализации </w:t>
      </w:r>
      <w:r w:rsidR="00422F9C">
        <w:rPr>
          <w:sz w:val="28"/>
          <w:szCs w:val="28"/>
        </w:rPr>
        <w:t xml:space="preserve">Программы </w:t>
      </w:r>
      <w:r w:rsidR="00786369">
        <w:rPr>
          <w:sz w:val="28"/>
          <w:szCs w:val="28"/>
        </w:rPr>
        <w:t>приведены</w:t>
      </w:r>
      <w:r w:rsidR="00422F9C">
        <w:rPr>
          <w:sz w:val="28"/>
          <w:szCs w:val="28"/>
        </w:rPr>
        <w:t xml:space="preserve"> в п</w:t>
      </w:r>
      <w:r w:rsidRPr="00624AA2">
        <w:rPr>
          <w:sz w:val="28"/>
          <w:szCs w:val="28"/>
        </w:rPr>
        <w:t xml:space="preserve">риложении </w:t>
      </w:r>
      <w:r w:rsidR="00786369">
        <w:rPr>
          <w:sz w:val="28"/>
          <w:szCs w:val="28"/>
        </w:rPr>
        <w:t>2</w:t>
      </w:r>
      <w:r w:rsidRPr="00624AA2">
        <w:rPr>
          <w:sz w:val="28"/>
          <w:szCs w:val="28"/>
        </w:rPr>
        <w:t xml:space="preserve"> к Программе.</w:t>
      </w:r>
    </w:p>
    <w:p w:rsidR="00624AA2" w:rsidRPr="00832072" w:rsidRDefault="00624AA2" w:rsidP="00832072">
      <w:pPr>
        <w:ind w:firstLine="709"/>
        <w:jc w:val="both"/>
        <w:rPr>
          <w:sz w:val="28"/>
          <w:szCs w:val="28"/>
        </w:rPr>
      </w:pPr>
      <w:r w:rsidRPr="00624AA2">
        <w:rPr>
          <w:sz w:val="28"/>
          <w:szCs w:val="28"/>
        </w:rPr>
        <w:t xml:space="preserve">Оценка эффективности реализации Программы осуществляется комитетом экономического развития администрации города </w:t>
      </w:r>
      <w:r w:rsidR="00D37E80">
        <w:rPr>
          <w:sz w:val="28"/>
          <w:szCs w:val="28"/>
        </w:rPr>
        <w:br/>
      </w:r>
      <w:r w:rsidRPr="00624AA2">
        <w:rPr>
          <w:sz w:val="28"/>
          <w:szCs w:val="28"/>
        </w:rPr>
        <w:lastRenderedPageBreak/>
        <w:t xml:space="preserve">Ставрополя за отчетный год на основании </w:t>
      </w:r>
      <w:r w:rsidR="00C51A86">
        <w:rPr>
          <w:sz w:val="28"/>
          <w:szCs w:val="28"/>
        </w:rPr>
        <w:t>показателей (</w:t>
      </w:r>
      <w:r w:rsidRPr="00624AA2">
        <w:rPr>
          <w:sz w:val="28"/>
          <w:szCs w:val="28"/>
        </w:rPr>
        <w:t>индикаторов</w:t>
      </w:r>
      <w:r w:rsidR="00C51A86">
        <w:rPr>
          <w:sz w:val="28"/>
          <w:szCs w:val="28"/>
        </w:rPr>
        <w:t>)</w:t>
      </w:r>
      <w:r w:rsidRPr="00624AA2">
        <w:rPr>
          <w:sz w:val="28"/>
          <w:szCs w:val="28"/>
        </w:rPr>
        <w:t xml:space="preserve"> Программы</w:t>
      </w:r>
      <w:r w:rsidR="00C51A86">
        <w:rPr>
          <w:sz w:val="28"/>
          <w:szCs w:val="28"/>
        </w:rPr>
        <w:t>,</w:t>
      </w:r>
      <w:r w:rsidRPr="00624AA2">
        <w:rPr>
          <w:sz w:val="28"/>
          <w:szCs w:val="28"/>
        </w:rPr>
        <w:t xml:space="preserve"> оценки</w:t>
      </w:r>
      <w:r w:rsidR="00420BAD" w:rsidRPr="00420BAD">
        <w:rPr>
          <w:sz w:val="28"/>
          <w:szCs w:val="28"/>
        </w:rPr>
        <w:t xml:space="preserve"> </w:t>
      </w:r>
      <w:r w:rsidRPr="00624AA2">
        <w:rPr>
          <w:sz w:val="28"/>
          <w:szCs w:val="28"/>
        </w:rPr>
        <w:t xml:space="preserve">эффективности реализации </w:t>
      </w:r>
      <w:r w:rsidR="00C51A86">
        <w:rPr>
          <w:sz w:val="28"/>
          <w:szCs w:val="28"/>
        </w:rPr>
        <w:t>п</w:t>
      </w:r>
      <w:r w:rsidRPr="00624AA2">
        <w:rPr>
          <w:sz w:val="28"/>
          <w:szCs w:val="28"/>
        </w:rPr>
        <w:t>одпрограмм, включенных в Программу.</w:t>
      </w:r>
    </w:p>
    <w:p w:rsidR="00624AA2" w:rsidRPr="00420BAD" w:rsidRDefault="00624AA2" w:rsidP="00786369">
      <w:pPr>
        <w:jc w:val="both"/>
        <w:rPr>
          <w:sz w:val="28"/>
          <w:szCs w:val="28"/>
        </w:rPr>
      </w:pPr>
    </w:p>
    <w:p w:rsidR="00624AA2" w:rsidRPr="00420BAD" w:rsidRDefault="00624AA2" w:rsidP="00624AA2">
      <w:pPr>
        <w:ind w:firstLine="709"/>
        <w:jc w:val="both"/>
        <w:rPr>
          <w:sz w:val="28"/>
          <w:szCs w:val="28"/>
        </w:rPr>
      </w:pPr>
    </w:p>
    <w:p w:rsidR="00624AA2" w:rsidRPr="00420BAD" w:rsidRDefault="00624AA2" w:rsidP="00624AA2">
      <w:pPr>
        <w:ind w:firstLine="709"/>
        <w:jc w:val="both"/>
        <w:rPr>
          <w:sz w:val="28"/>
          <w:szCs w:val="28"/>
        </w:rPr>
      </w:pPr>
    </w:p>
    <w:p w:rsidR="00624AA2" w:rsidRPr="004F54A4" w:rsidRDefault="00FA25E3" w:rsidP="00624AA2">
      <w:pPr>
        <w:spacing w:line="240" w:lineRule="exact"/>
        <w:jc w:val="both"/>
        <w:rPr>
          <w:sz w:val="28"/>
          <w:szCs w:val="28"/>
        </w:rPr>
      </w:pPr>
      <w:r>
        <w:rPr>
          <w:sz w:val="28"/>
          <w:szCs w:val="28"/>
        </w:rPr>
        <w:t>Заместитель главы</w:t>
      </w:r>
    </w:p>
    <w:p w:rsidR="006761DD" w:rsidRDefault="00FA25E3" w:rsidP="00FA25E3">
      <w:pPr>
        <w:tabs>
          <w:tab w:val="left" w:pos="7797"/>
        </w:tabs>
        <w:spacing w:line="240" w:lineRule="exact"/>
        <w:jc w:val="both"/>
        <w:rPr>
          <w:sz w:val="28"/>
          <w:szCs w:val="28"/>
        </w:rPr>
      </w:pPr>
      <w:r>
        <w:rPr>
          <w:sz w:val="28"/>
          <w:szCs w:val="28"/>
        </w:rPr>
        <w:t>администрации города Ставрополя</w:t>
      </w:r>
      <w:r>
        <w:rPr>
          <w:sz w:val="28"/>
          <w:szCs w:val="28"/>
        </w:rPr>
        <w:tab/>
      </w:r>
      <w:r w:rsidR="00D37E80">
        <w:rPr>
          <w:sz w:val="28"/>
          <w:szCs w:val="28"/>
        </w:rPr>
        <w:t xml:space="preserve">  </w:t>
      </w:r>
      <w:r w:rsidR="00CE4CC0" w:rsidRPr="004F54A4">
        <w:rPr>
          <w:sz w:val="28"/>
          <w:szCs w:val="28"/>
        </w:rPr>
        <w:t>Т</w:t>
      </w:r>
      <w:r w:rsidR="00624AA2" w:rsidRPr="004F54A4">
        <w:rPr>
          <w:sz w:val="28"/>
          <w:szCs w:val="28"/>
        </w:rPr>
        <w:t>.</w:t>
      </w:r>
      <w:r w:rsidR="00CE4CC0" w:rsidRPr="004F54A4">
        <w:rPr>
          <w:sz w:val="28"/>
          <w:szCs w:val="28"/>
        </w:rPr>
        <w:t>В</w:t>
      </w:r>
      <w:r w:rsidR="00624AA2" w:rsidRPr="004F54A4">
        <w:rPr>
          <w:sz w:val="28"/>
          <w:szCs w:val="28"/>
        </w:rPr>
        <w:t xml:space="preserve">. </w:t>
      </w:r>
      <w:r w:rsidR="00CE4CC0" w:rsidRPr="004F54A4">
        <w:rPr>
          <w:sz w:val="28"/>
          <w:szCs w:val="28"/>
        </w:rPr>
        <w:t>Середа</w:t>
      </w:r>
    </w:p>
    <w:p w:rsidR="00625EBC" w:rsidRDefault="00625EBC" w:rsidP="00624AA2">
      <w:pPr>
        <w:spacing w:line="240" w:lineRule="exact"/>
        <w:jc w:val="both"/>
        <w:rPr>
          <w:sz w:val="28"/>
          <w:szCs w:val="28"/>
        </w:rPr>
      </w:pPr>
    </w:p>
    <w:p w:rsidR="00625EBC" w:rsidRDefault="00625EBC" w:rsidP="00624AA2">
      <w:pPr>
        <w:spacing w:line="240" w:lineRule="exact"/>
        <w:jc w:val="both"/>
        <w:rPr>
          <w:sz w:val="28"/>
          <w:szCs w:val="28"/>
        </w:rPr>
        <w:sectPr w:rsidR="00625EBC" w:rsidSect="00420BAD">
          <w:pgSz w:w="11906" w:h="16838"/>
          <w:pgMar w:top="1304" w:right="567" w:bottom="1134" w:left="1928" w:header="709" w:footer="709" w:gutter="0"/>
          <w:pgNumType w:start="1"/>
          <w:cols w:space="708"/>
          <w:titlePg/>
          <w:docGrid w:linePitch="360"/>
        </w:sectPr>
      </w:pPr>
    </w:p>
    <w:p w:rsidR="00624AA2" w:rsidRPr="00624AA2" w:rsidRDefault="00E61F89" w:rsidP="00DF5BA2">
      <w:pPr>
        <w:spacing w:line="240" w:lineRule="exact"/>
        <w:ind w:left="10632"/>
        <w:rPr>
          <w:sz w:val="28"/>
          <w:szCs w:val="28"/>
        </w:rPr>
      </w:pPr>
      <w:r>
        <w:rPr>
          <w:sz w:val="28"/>
          <w:szCs w:val="28"/>
        </w:rPr>
        <w:lastRenderedPageBreak/>
        <w:t xml:space="preserve"> </w:t>
      </w:r>
      <w:r w:rsidR="00624AA2" w:rsidRPr="00624AA2">
        <w:rPr>
          <w:sz w:val="28"/>
          <w:szCs w:val="28"/>
        </w:rPr>
        <w:t>Приложение 1</w:t>
      </w:r>
    </w:p>
    <w:p w:rsidR="00624AA2" w:rsidRPr="00624AA2" w:rsidRDefault="00624AA2" w:rsidP="00DF5BA2">
      <w:pPr>
        <w:spacing w:line="240" w:lineRule="exact"/>
        <w:ind w:left="10632"/>
        <w:rPr>
          <w:sz w:val="28"/>
          <w:szCs w:val="28"/>
        </w:rPr>
      </w:pPr>
    </w:p>
    <w:p w:rsidR="00624AA2" w:rsidRPr="00624AA2" w:rsidRDefault="00E61F89" w:rsidP="00DF5BA2">
      <w:pPr>
        <w:spacing w:line="240" w:lineRule="exact"/>
        <w:ind w:left="10632"/>
        <w:rPr>
          <w:sz w:val="28"/>
          <w:szCs w:val="28"/>
        </w:rPr>
      </w:pPr>
      <w:r>
        <w:rPr>
          <w:sz w:val="28"/>
          <w:szCs w:val="28"/>
        </w:rPr>
        <w:t xml:space="preserve"> </w:t>
      </w:r>
      <w:r w:rsidR="00624AA2" w:rsidRPr="00624AA2">
        <w:rPr>
          <w:sz w:val="28"/>
          <w:szCs w:val="28"/>
        </w:rPr>
        <w:t xml:space="preserve">к муниципальной программе </w:t>
      </w:r>
    </w:p>
    <w:p w:rsidR="00E61F89" w:rsidRDefault="00E61F89" w:rsidP="00DF5BA2">
      <w:pPr>
        <w:tabs>
          <w:tab w:val="left" w:pos="11482"/>
        </w:tabs>
        <w:spacing w:line="240" w:lineRule="exact"/>
        <w:ind w:left="10632" w:right="-31"/>
        <w:rPr>
          <w:sz w:val="28"/>
          <w:szCs w:val="28"/>
        </w:rPr>
      </w:pPr>
      <w:r>
        <w:rPr>
          <w:sz w:val="28"/>
          <w:szCs w:val="28"/>
        </w:rPr>
        <w:t xml:space="preserve"> </w:t>
      </w:r>
      <w:r w:rsidR="00624AA2" w:rsidRPr="00624AA2">
        <w:rPr>
          <w:sz w:val="28"/>
          <w:szCs w:val="28"/>
        </w:rPr>
        <w:t xml:space="preserve">«Экономическое развитие </w:t>
      </w:r>
    </w:p>
    <w:p w:rsidR="00624AA2" w:rsidRPr="00624AA2" w:rsidRDefault="00E61F89" w:rsidP="00DF5BA2">
      <w:pPr>
        <w:spacing w:line="240" w:lineRule="exact"/>
        <w:ind w:left="10632" w:right="-31"/>
        <w:rPr>
          <w:sz w:val="28"/>
          <w:szCs w:val="28"/>
        </w:rPr>
      </w:pPr>
      <w:r>
        <w:rPr>
          <w:sz w:val="28"/>
          <w:szCs w:val="28"/>
        </w:rPr>
        <w:t xml:space="preserve"> </w:t>
      </w:r>
      <w:r w:rsidR="00624AA2" w:rsidRPr="00624AA2">
        <w:rPr>
          <w:sz w:val="28"/>
          <w:szCs w:val="28"/>
        </w:rPr>
        <w:t>города Ставрополя</w:t>
      </w:r>
    </w:p>
    <w:p w:rsidR="00624AA2" w:rsidRPr="00624AA2" w:rsidRDefault="00E61F89" w:rsidP="00DF5BA2">
      <w:pPr>
        <w:spacing w:line="240" w:lineRule="exact"/>
        <w:ind w:left="10632"/>
        <w:rPr>
          <w:sz w:val="28"/>
          <w:szCs w:val="28"/>
        </w:rPr>
      </w:pPr>
      <w:r>
        <w:rPr>
          <w:sz w:val="28"/>
          <w:szCs w:val="28"/>
        </w:rPr>
        <w:t xml:space="preserve"> </w:t>
      </w:r>
      <w:r w:rsidR="00624AA2" w:rsidRPr="00624AA2">
        <w:rPr>
          <w:sz w:val="28"/>
          <w:szCs w:val="28"/>
        </w:rPr>
        <w:t>на 2014 - 201</w:t>
      </w:r>
      <w:r w:rsidR="00E13FE6">
        <w:rPr>
          <w:sz w:val="28"/>
          <w:szCs w:val="28"/>
        </w:rPr>
        <w:t>8</w:t>
      </w:r>
      <w:r w:rsidR="00624AA2" w:rsidRPr="00624AA2">
        <w:rPr>
          <w:sz w:val="28"/>
          <w:szCs w:val="28"/>
        </w:rPr>
        <w:t xml:space="preserve"> годы»</w:t>
      </w:r>
    </w:p>
    <w:p w:rsidR="00412F04" w:rsidRPr="00624AA2" w:rsidRDefault="00412F04" w:rsidP="00624AA2">
      <w:pPr>
        <w:spacing w:line="240" w:lineRule="exact"/>
        <w:ind w:left="10773"/>
        <w:rPr>
          <w:sz w:val="28"/>
          <w:szCs w:val="28"/>
        </w:rPr>
      </w:pPr>
    </w:p>
    <w:p w:rsidR="00624AA2" w:rsidRPr="00624AA2" w:rsidRDefault="00624AA2" w:rsidP="00624AA2">
      <w:pPr>
        <w:spacing w:line="240" w:lineRule="exact"/>
        <w:jc w:val="center"/>
        <w:rPr>
          <w:sz w:val="28"/>
          <w:szCs w:val="28"/>
        </w:rPr>
      </w:pPr>
      <w:r w:rsidRPr="00624AA2">
        <w:rPr>
          <w:sz w:val="28"/>
          <w:szCs w:val="28"/>
        </w:rPr>
        <w:t>ПЕРЕЧЕНЬ И ОБЩАЯ ХАРАКТЕРИСТКА ПОДПРОГРАММ</w:t>
      </w:r>
    </w:p>
    <w:p w:rsidR="00624AA2" w:rsidRPr="00624AA2" w:rsidRDefault="00624AA2" w:rsidP="00624AA2">
      <w:pPr>
        <w:spacing w:line="240" w:lineRule="exact"/>
        <w:ind w:firstLine="709"/>
        <w:jc w:val="center"/>
        <w:rPr>
          <w:sz w:val="28"/>
          <w:szCs w:val="28"/>
        </w:rPr>
      </w:pPr>
      <w:r w:rsidRPr="00624AA2">
        <w:rPr>
          <w:sz w:val="28"/>
          <w:szCs w:val="28"/>
        </w:rPr>
        <w:t>муниципальной программы «Экономическое развитие города Ставрополя на 2014 - 201</w:t>
      </w:r>
      <w:r w:rsidR="00E13FE6">
        <w:rPr>
          <w:sz w:val="28"/>
          <w:szCs w:val="28"/>
        </w:rPr>
        <w:t>8</w:t>
      </w:r>
      <w:r w:rsidRPr="00624AA2">
        <w:rPr>
          <w:sz w:val="28"/>
          <w:szCs w:val="28"/>
        </w:rPr>
        <w:t xml:space="preserve"> годы»</w:t>
      </w:r>
    </w:p>
    <w:p w:rsidR="00624AA2" w:rsidRPr="00624AA2" w:rsidRDefault="00624AA2" w:rsidP="00624AA2">
      <w:pPr>
        <w:ind w:firstLine="709"/>
        <w:jc w:val="center"/>
        <w:rPr>
          <w:sz w:val="28"/>
          <w:szCs w:val="28"/>
        </w:rPr>
      </w:pPr>
    </w:p>
    <w:tbl>
      <w:tblPr>
        <w:tblStyle w:val="af3"/>
        <w:tblW w:w="5022" w:type="pct"/>
        <w:tblLayout w:type="fixed"/>
        <w:tblLook w:val="04A0" w:firstRow="1" w:lastRow="0" w:firstColumn="1" w:lastColumn="0" w:noHBand="0" w:noVBand="1"/>
      </w:tblPr>
      <w:tblGrid>
        <w:gridCol w:w="428"/>
        <w:gridCol w:w="1663"/>
        <w:gridCol w:w="1844"/>
        <w:gridCol w:w="1984"/>
        <w:gridCol w:w="848"/>
        <w:gridCol w:w="990"/>
        <w:gridCol w:w="851"/>
        <w:gridCol w:w="851"/>
        <w:gridCol w:w="851"/>
        <w:gridCol w:w="854"/>
        <w:gridCol w:w="1704"/>
        <w:gridCol w:w="1698"/>
      </w:tblGrid>
      <w:tr w:rsidR="006400B7" w:rsidRPr="00483326" w:rsidTr="00204AD7">
        <w:trPr>
          <w:trHeight w:val="721"/>
        </w:trPr>
        <w:tc>
          <w:tcPr>
            <w:tcW w:w="147"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624AA2">
            <w:pPr>
              <w:jc w:val="center"/>
            </w:pPr>
            <w:r w:rsidRPr="00483326">
              <w:t>№ п/п</w:t>
            </w:r>
          </w:p>
        </w:tc>
        <w:tc>
          <w:tcPr>
            <w:tcW w:w="571"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A074B8">
            <w:pPr>
              <w:jc w:val="center"/>
            </w:pPr>
            <w:r w:rsidRPr="00483326">
              <w:t>Наименование подпрограммы</w:t>
            </w:r>
          </w:p>
        </w:tc>
        <w:tc>
          <w:tcPr>
            <w:tcW w:w="633" w:type="pct"/>
            <w:vMerge w:val="restart"/>
            <w:tcBorders>
              <w:top w:val="single" w:sz="4" w:space="0" w:color="auto"/>
              <w:left w:val="single" w:sz="4" w:space="0" w:color="auto"/>
              <w:right w:val="single" w:sz="4" w:space="0" w:color="auto"/>
            </w:tcBorders>
          </w:tcPr>
          <w:p w:rsidR="00FD67E2" w:rsidRPr="00483326" w:rsidRDefault="00FD67E2" w:rsidP="005D3C4A">
            <w:pPr>
              <w:jc w:val="center"/>
            </w:pPr>
            <w:r>
              <w:t>Ответственный исполнитель, соисполнители</w:t>
            </w:r>
          </w:p>
        </w:tc>
        <w:tc>
          <w:tcPr>
            <w:tcW w:w="681"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624AA2">
            <w:pPr>
              <w:jc w:val="center"/>
            </w:pPr>
            <w:r w:rsidRPr="00483326">
              <w:t>Обоснование выделения подпрограммы</w:t>
            </w:r>
          </w:p>
        </w:tc>
        <w:tc>
          <w:tcPr>
            <w:tcW w:w="291" w:type="pct"/>
            <w:vMerge w:val="restart"/>
            <w:tcBorders>
              <w:top w:val="single" w:sz="4" w:space="0" w:color="auto"/>
              <w:left w:val="single" w:sz="4" w:space="0" w:color="auto"/>
              <w:bottom w:val="single" w:sz="4" w:space="0" w:color="auto"/>
              <w:right w:val="single" w:sz="4" w:space="0" w:color="auto"/>
            </w:tcBorders>
            <w:hideMark/>
          </w:tcPr>
          <w:p w:rsidR="0006415A" w:rsidRDefault="00FD67E2" w:rsidP="00624AA2">
            <w:pPr>
              <w:jc w:val="center"/>
            </w:pPr>
            <w:r w:rsidRPr="00483326">
              <w:t>Срок испол</w:t>
            </w:r>
          </w:p>
          <w:p w:rsidR="00FD67E2" w:rsidRPr="00483326" w:rsidRDefault="00FD67E2" w:rsidP="00624AA2">
            <w:pPr>
              <w:jc w:val="center"/>
            </w:pPr>
            <w:r w:rsidRPr="00483326">
              <w:t>нения</w:t>
            </w:r>
          </w:p>
          <w:p w:rsidR="00FD67E2" w:rsidRPr="00483326" w:rsidRDefault="00FD67E2" w:rsidP="00624AA2">
            <w:pPr>
              <w:jc w:val="center"/>
            </w:pPr>
            <w:r w:rsidRPr="00483326">
              <w:t>(годы)</w:t>
            </w:r>
          </w:p>
        </w:tc>
        <w:tc>
          <w:tcPr>
            <w:tcW w:w="1509" w:type="pct"/>
            <w:gridSpan w:val="5"/>
            <w:tcBorders>
              <w:top w:val="single" w:sz="4" w:space="0" w:color="auto"/>
              <w:left w:val="single" w:sz="4" w:space="0" w:color="auto"/>
              <w:bottom w:val="single" w:sz="4" w:space="0" w:color="auto"/>
              <w:right w:val="single" w:sz="4" w:space="0" w:color="auto"/>
            </w:tcBorders>
            <w:hideMark/>
          </w:tcPr>
          <w:p w:rsidR="00FD67E2" w:rsidRPr="008854CF" w:rsidRDefault="00FD67E2" w:rsidP="008854CF">
            <w:pPr>
              <w:jc w:val="center"/>
            </w:pPr>
            <w:r w:rsidRPr="00483326">
              <w:rPr>
                <w:color w:val="000000"/>
              </w:rPr>
              <w:t>Объем финансирования за счет средств бюджета города Ставрополя (тыс. рублей)</w:t>
            </w:r>
          </w:p>
        </w:tc>
        <w:tc>
          <w:tcPr>
            <w:tcW w:w="585"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624AA2">
            <w:pPr>
              <w:jc w:val="center"/>
            </w:pPr>
            <w:r w:rsidRPr="00483326">
              <w:t>Ожидаемый результат</w:t>
            </w:r>
          </w:p>
        </w:tc>
        <w:tc>
          <w:tcPr>
            <w:tcW w:w="583" w:type="pct"/>
            <w:vMerge w:val="restart"/>
            <w:tcBorders>
              <w:top w:val="single" w:sz="4" w:space="0" w:color="auto"/>
              <w:left w:val="single" w:sz="4" w:space="0" w:color="auto"/>
              <w:right w:val="single" w:sz="4" w:space="0" w:color="auto"/>
            </w:tcBorders>
          </w:tcPr>
          <w:p w:rsidR="00FD67E2" w:rsidRPr="00483326" w:rsidRDefault="00FD67E2" w:rsidP="00624AA2">
            <w:pPr>
              <w:jc w:val="center"/>
              <w:rPr>
                <w:bCs/>
                <w:color w:val="000000"/>
                <w:lang w:val="en-US"/>
              </w:rPr>
            </w:pPr>
            <w:r w:rsidRPr="00483326">
              <w:rPr>
                <w:bCs/>
                <w:color w:val="000000"/>
              </w:rPr>
              <w:t xml:space="preserve">Последствия нереализации </w:t>
            </w:r>
          </w:p>
          <w:p w:rsidR="00FD67E2" w:rsidRPr="00483326" w:rsidRDefault="00FD67E2" w:rsidP="00624AA2">
            <w:pPr>
              <w:jc w:val="center"/>
            </w:pPr>
            <w:r w:rsidRPr="00483326">
              <w:t>подпрограмм</w:t>
            </w:r>
          </w:p>
        </w:tc>
      </w:tr>
      <w:tr w:rsidR="00BD5288" w:rsidRPr="00483326" w:rsidTr="00204AD7">
        <w:trPr>
          <w:trHeight w:val="201"/>
        </w:trPr>
        <w:tc>
          <w:tcPr>
            <w:tcW w:w="147" w:type="pct"/>
            <w:vMerge/>
            <w:tcBorders>
              <w:top w:val="single" w:sz="4" w:space="0" w:color="auto"/>
              <w:left w:val="single" w:sz="4" w:space="0" w:color="auto"/>
              <w:bottom w:val="single" w:sz="4" w:space="0" w:color="auto"/>
              <w:right w:val="single" w:sz="4" w:space="0" w:color="auto"/>
            </w:tcBorders>
            <w:vAlign w:val="center"/>
            <w:hideMark/>
          </w:tcPr>
          <w:p w:rsidR="00535144" w:rsidRPr="00483326" w:rsidRDefault="00535144" w:rsidP="00624AA2"/>
        </w:tc>
        <w:tc>
          <w:tcPr>
            <w:tcW w:w="571" w:type="pct"/>
            <w:vMerge/>
            <w:tcBorders>
              <w:top w:val="single" w:sz="4" w:space="0" w:color="auto"/>
              <w:left w:val="single" w:sz="4" w:space="0" w:color="auto"/>
              <w:bottom w:val="single" w:sz="4" w:space="0" w:color="auto"/>
              <w:right w:val="single" w:sz="4" w:space="0" w:color="auto"/>
            </w:tcBorders>
            <w:vAlign w:val="center"/>
            <w:hideMark/>
          </w:tcPr>
          <w:p w:rsidR="00535144" w:rsidRPr="00483326" w:rsidRDefault="00535144" w:rsidP="00624AA2"/>
        </w:tc>
        <w:tc>
          <w:tcPr>
            <w:tcW w:w="633" w:type="pct"/>
            <w:vMerge/>
            <w:tcBorders>
              <w:left w:val="single" w:sz="4" w:space="0" w:color="auto"/>
              <w:bottom w:val="single" w:sz="4" w:space="0" w:color="auto"/>
              <w:right w:val="single" w:sz="4" w:space="0" w:color="auto"/>
            </w:tcBorders>
          </w:tcPr>
          <w:p w:rsidR="00535144" w:rsidRPr="00483326" w:rsidRDefault="00535144" w:rsidP="00624AA2"/>
        </w:tc>
        <w:tc>
          <w:tcPr>
            <w:tcW w:w="681" w:type="pct"/>
            <w:vMerge/>
            <w:tcBorders>
              <w:top w:val="single" w:sz="4" w:space="0" w:color="auto"/>
              <w:left w:val="single" w:sz="4" w:space="0" w:color="auto"/>
              <w:bottom w:val="single" w:sz="4" w:space="0" w:color="auto"/>
              <w:right w:val="single" w:sz="4" w:space="0" w:color="auto"/>
            </w:tcBorders>
            <w:vAlign w:val="center"/>
            <w:hideMark/>
          </w:tcPr>
          <w:p w:rsidR="00535144" w:rsidRPr="00483326" w:rsidRDefault="00535144" w:rsidP="00624AA2"/>
        </w:tc>
        <w:tc>
          <w:tcPr>
            <w:tcW w:w="291" w:type="pct"/>
            <w:vMerge/>
            <w:tcBorders>
              <w:top w:val="single" w:sz="4" w:space="0" w:color="auto"/>
              <w:left w:val="single" w:sz="4" w:space="0" w:color="auto"/>
              <w:bottom w:val="single" w:sz="4" w:space="0" w:color="auto"/>
              <w:right w:val="single" w:sz="4" w:space="0" w:color="auto"/>
            </w:tcBorders>
            <w:vAlign w:val="center"/>
            <w:hideMark/>
          </w:tcPr>
          <w:p w:rsidR="00535144" w:rsidRPr="00483326" w:rsidRDefault="00535144" w:rsidP="00624AA2"/>
        </w:tc>
        <w:tc>
          <w:tcPr>
            <w:tcW w:w="340" w:type="pct"/>
            <w:tcBorders>
              <w:top w:val="single" w:sz="4" w:space="0" w:color="auto"/>
              <w:left w:val="single" w:sz="4" w:space="0" w:color="auto"/>
              <w:bottom w:val="single" w:sz="4" w:space="0" w:color="auto"/>
              <w:right w:val="single" w:sz="4" w:space="0" w:color="auto"/>
            </w:tcBorders>
            <w:hideMark/>
          </w:tcPr>
          <w:p w:rsidR="00535144" w:rsidRPr="00483326" w:rsidRDefault="00535144" w:rsidP="00BD5288">
            <w:pPr>
              <w:ind w:left="-123" w:right="-35"/>
              <w:jc w:val="center"/>
            </w:pPr>
            <w:r w:rsidRPr="00483326">
              <w:t>2014</w:t>
            </w:r>
          </w:p>
        </w:tc>
        <w:tc>
          <w:tcPr>
            <w:tcW w:w="292" w:type="pct"/>
            <w:tcBorders>
              <w:top w:val="single" w:sz="4" w:space="0" w:color="auto"/>
              <w:left w:val="single" w:sz="4" w:space="0" w:color="auto"/>
              <w:bottom w:val="single" w:sz="4" w:space="0" w:color="auto"/>
              <w:right w:val="single" w:sz="4" w:space="0" w:color="auto"/>
            </w:tcBorders>
            <w:hideMark/>
          </w:tcPr>
          <w:p w:rsidR="00535144" w:rsidRPr="00483326" w:rsidRDefault="00535144" w:rsidP="00BD5288">
            <w:pPr>
              <w:ind w:left="-123" w:right="-35"/>
              <w:jc w:val="center"/>
            </w:pPr>
            <w:r w:rsidRPr="00483326">
              <w:t>2015</w:t>
            </w:r>
          </w:p>
        </w:tc>
        <w:tc>
          <w:tcPr>
            <w:tcW w:w="292" w:type="pct"/>
            <w:tcBorders>
              <w:top w:val="single" w:sz="4" w:space="0" w:color="auto"/>
              <w:left w:val="single" w:sz="4" w:space="0" w:color="auto"/>
              <w:bottom w:val="single" w:sz="4" w:space="0" w:color="auto"/>
              <w:right w:val="single" w:sz="4" w:space="0" w:color="auto"/>
            </w:tcBorders>
            <w:hideMark/>
          </w:tcPr>
          <w:p w:rsidR="00535144" w:rsidRPr="00483326" w:rsidRDefault="00535144" w:rsidP="00BD5288">
            <w:pPr>
              <w:ind w:left="-123" w:right="-35"/>
              <w:jc w:val="center"/>
            </w:pPr>
            <w:r w:rsidRPr="00483326">
              <w:t>2016</w:t>
            </w:r>
          </w:p>
        </w:tc>
        <w:tc>
          <w:tcPr>
            <w:tcW w:w="292" w:type="pct"/>
            <w:tcBorders>
              <w:top w:val="single" w:sz="4" w:space="0" w:color="auto"/>
              <w:left w:val="single" w:sz="4" w:space="0" w:color="auto"/>
              <w:bottom w:val="single" w:sz="4" w:space="0" w:color="auto"/>
              <w:right w:val="single" w:sz="4" w:space="0" w:color="auto"/>
            </w:tcBorders>
          </w:tcPr>
          <w:p w:rsidR="00535144" w:rsidRPr="00483326" w:rsidRDefault="00535144" w:rsidP="007853F2">
            <w:pPr>
              <w:ind w:left="-123" w:right="-35"/>
              <w:jc w:val="center"/>
            </w:pPr>
            <w:r w:rsidRPr="00483326">
              <w:t>2017</w:t>
            </w:r>
          </w:p>
        </w:tc>
        <w:tc>
          <w:tcPr>
            <w:tcW w:w="293" w:type="pct"/>
            <w:tcBorders>
              <w:top w:val="single" w:sz="4" w:space="0" w:color="auto"/>
              <w:left w:val="single" w:sz="4" w:space="0" w:color="auto"/>
              <w:bottom w:val="single" w:sz="4" w:space="0" w:color="auto"/>
              <w:right w:val="single" w:sz="4" w:space="0" w:color="auto"/>
            </w:tcBorders>
          </w:tcPr>
          <w:p w:rsidR="00535144" w:rsidRPr="00483326" w:rsidRDefault="00535144" w:rsidP="007853F2">
            <w:pPr>
              <w:jc w:val="center"/>
            </w:pPr>
            <w:r>
              <w:t>2018</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35144" w:rsidRPr="00483326" w:rsidRDefault="00535144" w:rsidP="00624AA2"/>
        </w:tc>
        <w:tc>
          <w:tcPr>
            <w:tcW w:w="583" w:type="pct"/>
            <w:vMerge/>
            <w:tcBorders>
              <w:left w:val="single" w:sz="4" w:space="0" w:color="auto"/>
              <w:bottom w:val="single" w:sz="4" w:space="0" w:color="auto"/>
              <w:right w:val="single" w:sz="4" w:space="0" w:color="auto"/>
            </w:tcBorders>
          </w:tcPr>
          <w:p w:rsidR="00535144" w:rsidRPr="00483326" w:rsidRDefault="00535144" w:rsidP="00624AA2"/>
        </w:tc>
      </w:tr>
    </w:tbl>
    <w:p w:rsidR="00625EBC" w:rsidRPr="00625EBC" w:rsidRDefault="00625EBC">
      <w:pPr>
        <w:rPr>
          <w:sz w:val="2"/>
          <w:szCs w:val="2"/>
        </w:rPr>
      </w:pPr>
    </w:p>
    <w:tbl>
      <w:tblPr>
        <w:tblStyle w:val="af3"/>
        <w:tblW w:w="5022" w:type="pct"/>
        <w:tblLayout w:type="fixed"/>
        <w:tblLook w:val="04A0" w:firstRow="1" w:lastRow="0" w:firstColumn="1" w:lastColumn="0" w:noHBand="0" w:noVBand="1"/>
      </w:tblPr>
      <w:tblGrid>
        <w:gridCol w:w="429"/>
        <w:gridCol w:w="1663"/>
        <w:gridCol w:w="1844"/>
        <w:gridCol w:w="1984"/>
        <w:gridCol w:w="851"/>
        <w:gridCol w:w="993"/>
        <w:gridCol w:w="848"/>
        <w:gridCol w:w="848"/>
        <w:gridCol w:w="851"/>
        <w:gridCol w:w="856"/>
        <w:gridCol w:w="1698"/>
        <w:gridCol w:w="1701"/>
      </w:tblGrid>
      <w:tr w:rsidR="00625EBC" w:rsidRPr="00483326" w:rsidTr="00F20D28">
        <w:trPr>
          <w:trHeight w:val="215"/>
          <w:tblHeader/>
        </w:trPr>
        <w:tc>
          <w:tcPr>
            <w:tcW w:w="147" w:type="pct"/>
            <w:tcBorders>
              <w:top w:val="single" w:sz="4" w:space="0" w:color="auto"/>
              <w:left w:val="single" w:sz="4" w:space="0" w:color="auto"/>
              <w:bottom w:val="single" w:sz="4" w:space="0" w:color="auto"/>
              <w:right w:val="single" w:sz="4" w:space="0" w:color="auto"/>
            </w:tcBorders>
            <w:hideMark/>
          </w:tcPr>
          <w:p w:rsidR="00625EBC" w:rsidRPr="00483326" w:rsidRDefault="00625EBC" w:rsidP="00625EBC">
            <w:pPr>
              <w:jc w:val="center"/>
            </w:pPr>
            <w:r>
              <w:t>1</w:t>
            </w:r>
          </w:p>
        </w:tc>
        <w:tc>
          <w:tcPr>
            <w:tcW w:w="571" w:type="pct"/>
            <w:tcBorders>
              <w:top w:val="single" w:sz="4" w:space="0" w:color="auto"/>
              <w:left w:val="single" w:sz="4" w:space="0" w:color="auto"/>
              <w:bottom w:val="single" w:sz="4" w:space="0" w:color="auto"/>
              <w:right w:val="single" w:sz="4" w:space="0" w:color="auto"/>
            </w:tcBorders>
            <w:hideMark/>
          </w:tcPr>
          <w:p w:rsidR="00625EBC" w:rsidRPr="00483326" w:rsidRDefault="00625EBC" w:rsidP="00625EBC">
            <w:pPr>
              <w:ind w:right="-57"/>
              <w:jc w:val="center"/>
            </w:pPr>
            <w:r>
              <w:t>2</w:t>
            </w:r>
          </w:p>
        </w:tc>
        <w:tc>
          <w:tcPr>
            <w:tcW w:w="633" w:type="pct"/>
            <w:tcBorders>
              <w:top w:val="single" w:sz="4" w:space="0" w:color="auto"/>
              <w:left w:val="single" w:sz="4" w:space="0" w:color="auto"/>
              <w:bottom w:val="single" w:sz="4" w:space="0" w:color="auto"/>
              <w:right w:val="single" w:sz="4" w:space="0" w:color="auto"/>
            </w:tcBorders>
          </w:tcPr>
          <w:p w:rsidR="00625EBC" w:rsidRDefault="00625EBC" w:rsidP="00625EBC">
            <w:pPr>
              <w:jc w:val="center"/>
              <w:rPr>
                <w:color w:val="000000"/>
              </w:rPr>
            </w:pPr>
            <w:r>
              <w:rPr>
                <w:color w:val="000000"/>
              </w:rPr>
              <w:t>3</w:t>
            </w:r>
          </w:p>
        </w:tc>
        <w:tc>
          <w:tcPr>
            <w:tcW w:w="681" w:type="pct"/>
            <w:tcBorders>
              <w:top w:val="single" w:sz="4" w:space="0" w:color="auto"/>
              <w:left w:val="single" w:sz="4" w:space="0" w:color="auto"/>
              <w:bottom w:val="single" w:sz="4" w:space="0" w:color="auto"/>
              <w:right w:val="single" w:sz="4" w:space="0" w:color="auto"/>
            </w:tcBorders>
          </w:tcPr>
          <w:p w:rsidR="00625EBC" w:rsidRPr="00483326" w:rsidRDefault="00625EBC" w:rsidP="00625EBC">
            <w:pPr>
              <w:ind w:right="-169"/>
              <w:jc w:val="center"/>
              <w:rPr>
                <w:color w:val="000000"/>
              </w:rPr>
            </w:pPr>
            <w:r>
              <w:rPr>
                <w:color w:val="000000"/>
              </w:rPr>
              <w:t>4</w:t>
            </w:r>
          </w:p>
        </w:tc>
        <w:tc>
          <w:tcPr>
            <w:tcW w:w="292" w:type="pct"/>
            <w:tcBorders>
              <w:top w:val="single" w:sz="4" w:space="0" w:color="auto"/>
              <w:left w:val="single" w:sz="4" w:space="0" w:color="auto"/>
              <w:bottom w:val="single" w:sz="4" w:space="0" w:color="auto"/>
              <w:right w:val="single" w:sz="4" w:space="0" w:color="auto"/>
            </w:tcBorders>
            <w:hideMark/>
          </w:tcPr>
          <w:p w:rsidR="00625EBC" w:rsidRDefault="00625EBC" w:rsidP="00625EBC">
            <w:pPr>
              <w:jc w:val="center"/>
            </w:pPr>
            <w:r>
              <w:t>5</w:t>
            </w:r>
          </w:p>
        </w:tc>
        <w:tc>
          <w:tcPr>
            <w:tcW w:w="341" w:type="pct"/>
            <w:tcBorders>
              <w:top w:val="single" w:sz="4" w:space="0" w:color="auto"/>
              <w:left w:val="single" w:sz="4" w:space="0" w:color="auto"/>
              <w:bottom w:val="single" w:sz="4" w:space="0" w:color="auto"/>
              <w:right w:val="single" w:sz="4" w:space="0" w:color="auto"/>
            </w:tcBorders>
            <w:hideMark/>
          </w:tcPr>
          <w:p w:rsidR="00625EBC" w:rsidRDefault="00625EBC" w:rsidP="00625EBC">
            <w:pPr>
              <w:jc w:val="center"/>
            </w:pPr>
            <w:r>
              <w:t>6</w:t>
            </w:r>
          </w:p>
        </w:tc>
        <w:tc>
          <w:tcPr>
            <w:tcW w:w="291" w:type="pct"/>
            <w:tcBorders>
              <w:top w:val="single" w:sz="4" w:space="0" w:color="auto"/>
              <w:left w:val="single" w:sz="4" w:space="0" w:color="auto"/>
              <w:bottom w:val="single" w:sz="4" w:space="0" w:color="auto"/>
              <w:right w:val="single" w:sz="4" w:space="0" w:color="auto"/>
            </w:tcBorders>
            <w:hideMark/>
          </w:tcPr>
          <w:p w:rsidR="00625EBC" w:rsidRDefault="00625EBC" w:rsidP="00625EBC">
            <w:pPr>
              <w:jc w:val="center"/>
            </w:pPr>
            <w:r>
              <w:t>7</w:t>
            </w:r>
          </w:p>
        </w:tc>
        <w:tc>
          <w:tcPr>
            <w:tcW w:w="291" w:type="pct"/>
            <w:tcBorders>
              <w:top w:val="single" w:sz="4" w:space="0" w:color="auto"/>
              <w:left w:val="single" w:sz="4" w:space="0" w:color="auto"/>
              <w:bottom w:val="single" w:sz="4" w:space="0" w:color="auto"/>
              <w:right w:val="single" w:sz="4" w:space="0" w:color="auto"/>
            </w:tcBorders>
            <w:hideMark/>
          </w:tcPr>
          <w:p w:rsidR="00625EBC" w:rsidRDefault="00625EBC" w:rsidP="00625EBC">
            <w:pPr>
              <w:jc w:val="center"/>
            </w:pPr>
            <w:r>
              <w:t>8</w:t>
            </w:r>
          </w:p>
        </w:tc>
        <w:tc>
          <w:tcPr>
            <w:tcW w:w="292" w:type="pct"/>
            <w:tcBorders>
              <w:top w:val="single" w:sz="4" w:space="0" w:color="auto"/>
              <w:left w:val="single" w:sz="4" w:space="0" w:color="auto"/>
              <w:bottom w:val="single" w:sz="4" w:space="0" w:color="auto"/>
              <w:right w:val="single" w:sz="4" w:space="0" w:color="auto"/>
            </w:tcBorders>
          </w:tcPr>
          <w:p w:rsidR="00625EBC" w:rsidRPr="00625EBC" w:rsidRDefault="00625EBC" w:rsidP="00625EBC">
            <w:pPr>
              <w:jc w:val="center"/>
              <w:rPr>
                <w:color w:val="000000"/>
              </w:rPr>
            </w:pPr>
            <w:r>
              <w:rPr>
                <w:color w:val="000000"/>
              </w:rPr>
              <w:t>9</w:t>
            </w:r>
          </w:p>
        </w:tc>
        <w:tc>
          <w:tcPr>
            <w:tcW w:w="294" w:type="pct"/>
            <w:tcBorders>
              <w:top w:val="single" w:sz="4" w:space="0" w:color="auto"/>
              <w:left w:val="single" w:sz="4" w:space="0" w:color="auto"/>
              <w:bottom w:val="single" w:sz="4" w:space="0" w:color="auto"/>
              <w:right w:val="single" w:sz="4" w:space="0" w:color="auto"/>
            </w:tcBorders>
          </w:tcPr>
          <w:p w:rsidR="00625EBC" w:rsidRDefault="00625EBC" w:rsidP="00625EBC">
            <w:pPr>
              <w:ind w:left="-29" w:right="-130"/>
              <w:jc w:val="center"/>
              <w:rPr>
                <w:color w:val="000000"/>
              </w:rPr>
            </w:pPr>
            <w:r>
              <w:rPr>
                <w:color w:val="000000"/>
              </w:rPr>
              <w:t>10</w:t>
            </w:r>
          </w:p>
        </w:tc>
        <w:tc>
          <w:tcPr>
            <w:tcW w:w="583" w:type="pct"/>
            <w:tcBorders>
              <w:top w:val="single" w:sz="4" w:space="0" w:color="auto"/>
              <w:left w:val="single" w:sz="4" w:space="0" w:color="auto"/>
              <w:bottom w:val="single" w:sz="4" w:space="0" w:color="auto"/>
              <w:right w:val="single" w:sz="4" w:space="0" w:color="auto"/>
            </w:tcBorders>
            <w:hideMark/>
          </w:tcPr>
          <w:p w:rsidR="00625EBC" w:rsidRPr="00483326" w:rsidRDefault="00625EBC" w:rsidP="00625EBC">
            <w:pPr>
              <w:ind w:left="-29" w:right="-130"/>
              <w:jc w:val="center"/>
              <w:rPr>
                <w:color w:val="000000"/>
              </w:rPr>
            </w:pPr>
            <w:r>
              <w:rPr>
                <w:color w:val="000000"/>
              </w:rPr>
              <w:t>11</w:t>
            </w:r>
          </w:p>
        </w:tc>
        <w:tc>
          <w:tcPr>
            <w:tcW w:w="584" w:type="pct"/>
            <w:tcBorders>
              <w:top w:val="single" w:sz="4" w:space="0" w:color="auto"/>
              <w:left w:val="single" w:sz="4" w:space="0" w:color="auto"/>
              <w:bottom w:val="single" w:sz="4" w:space="0" w:color="auto"/>
              <w:right w:val="single" w:sz="4" w:space="0" w:color="auto"/>
            </w:tcBorders>
          </w:tcPr>
          <w:p w:rsidR="00625EBC" w:rsidRPr="00483326" w:rsidRDefault="00625EBC" w:rsidP="00625EBC">
            <w:pPr>
              <w:ind w:left="-86" w:right="-109"/>
              <w:jc w:val="center"/>
              <w:rPr>
                <w:color w:val="000000"/>
              </w:rPr>
            </w:pPr>
            <w:r>
              <w:rPr>
                <w:color w:val="000000"/>
              </w:rPr>
              <w:t>12</w:t>
            </w:r>
          </w:p>
        </w:tc>
      </w:tr>
      <w:tr w:rsidR="00FD67E2" w:rsidRPr="00483326" w:rsidTr="00F20D28">
        <w:trPr>
          <w:trHeight w:val="2798"/>
        </w:trPr>
        <w:tc>
          <w:tcPr>
            <w:tcW w:w="147" w:type="pct"/>
            <w:tcBorders>
              <w:top w:val="single" w:sz="4" w:space="0" w:color="auto"/>
              <w:left w:val="single" w:sz="4" w:space="0" w:color="auto"/>
              <w:bottom w:val="single" w:sz="4" w:space="0" w:color="auto"/>
              <w:right w:val="single" w:sz="4" w:space="0" w:color="auto"/>
            </w:tcBorders>
            <w:hideMark/>
          </w:tcPr>
          <w:p w:rsidR="00535144" w:rsidRPr="00483326" w:rsidRDefault="00535144" w:rsidP="009A6D1E">
            <w:pPr>
              <w:jc w:val="center"/>
            </w:pPr>
            <w:r w:rsidRPr="00483326">
              <w:t>1.</w:t>
            </w:r>
          </w:p>
        </w:tc>
        <w:tc>
          <w:tcPr>
            <w:tcW w:w="571" w:type="pct"/>
            <w:tcBorders>
              <w:top w:val="single" w:sz="4" w:space="0" w:color="auto"/>
              <w:left w:val="single" w:sz="4" w:space="0" w:color="auto"/>
              <w:bottom w:val="single" w:sz="4" w:space="0" w:color="auto"/>
              <w:right w:val="single" w:sz="4" w:space="0" w:color="auto"/>
            </w:tcBorders>
            <w:hideMark/>
          </w:tcPr>
          <w:p w:rsidR="006400B7" w:rsidRDefault="00535144" w:rsidP="00A074B8">
            <w:pPr>
              <w:ind w:right="-57"/>
            </w:pPr>
            <w:r w:rsidRPr="00483326">
              <w:t>Развитие малого и среднего предпринима</w:t>
            </w:r>
          </w:p>
          <w:p w:rsidR="006400B7" w:rsidRDefault="00535144" w:rsidP="006400B7">
            <w:pPr>
              <w:ind w:right="-57"/>
            </w:pPr>
            <w:r w:rsidRPr="00483326">
              <w:t>тельства в</w:t>
            </w:r>
          </w:p>
          <w:p w:rsidR="00535144" w:rsidRPr="00483326" w:rsidRDefault="00535144" w:rsidP="006400B7">
            <w:pPr>
              <w:ind w:right="-57"/>
            </w:pPr>
            <w:r w:rsidRPr="00483326">
              <w:t xml:space="preserve"> городе Ставрополе</w:t>
            </w:r>
          </w:p>
        </w:tc>
        <w:tc>
          <w:tcPr>
            <w:tcW w:w="633" w:type="pct"/>
            <w:tcBorders>
              <w:top w:val="single" w:sz="4" w:space="0" w:color="auto"/>
              <w:left w:val="single" w:sz="4" w:space="0" w:color="auto"/>
              <w:bottom w:val="single" w:sz="4" w:space="0" w:color="auto"/>
              <w:right w:val="single" w:sz="4" w:space="0" w:color="auto"/>
            </w:tcBorders>
          </w:tcPr>
          <w:p w:rsidR="00535144" w:rsidRPr="00483326" w:rsidRDefault="00BD5288" w:rsidP="00BD5288">
            <w:pPr>
              <w:jc w:val="both"/>
              <w:rPr>
                <w:color w:val="000000"/>
              </w:rPr>
            </w:pPr>
            <w:r>
              <w:rPr>
                <w:color w:val="000000"/>
              </w:rPr>
              <w:t xml:space="preserve">администрация города Ставрополя в лице </w:t>
            </w:r>
            <w:r w:rsidR="00535144">
              <w:rPr>
                <w:color w:val="000000"/>
              </w:rPr>
              <w:t>комитет</w:t>
            </w:r>
            <w:r>
              <w:rPr>
                <w:color w:val="000000"/>
              </w:rPr>
              <w:t>а</w:t>
            </w:r>
            <w:r w:rsidR="00535144">
              <w:rPr>
                <w:color w:val="000000"/>
              </w:rPr>
              <w:t xml:space="preserve"> экономического развития администрации города Ставрополя, комитет по управлению муниципальным имуществом города Ставрополя</w:t>
            </w:r>
          </w:p>
        </w:tc>
        <w:tc>
          <w:tcPr>
            <w:tcW w:w="681" w:type="pct"/>
            <w:tcBorders>
              <w:top w:val="single" w:sz="4" w:space="0" w:color="auto"/>
              <w:left w:val="single" w:sz="4" w:space="0" w:color="auto"/>
              <w:bottom w:val="single" w:sz="4" w:space="0" w:color="auto"/>
              <w:right w:val="single" w:sz="4" w:space="0" w:color="auto"/>
            </w:tcBorders>
          </w:tcPr>
          <w:p w:rsidR="003C724B" w:rsidRDefault="00535144" w:rsidP="0069292A">
            <w:pPr>
              <w:rPr>
                <w:color w:val="000000"/>
              </w:rPr>
            </w:pPr>
            <w:r w:rsidRPr="00483326">
              <w:rPr>
                <w:color w:val="000000"/>
              </w:rPr>
              <w:t>Федеральн</w:t>
            </w:r>
            <w:r w:rsidR="00BD5288">
              <w:rPr>
                <w:color w:val="000000"/>
              </w:rPr>
              <w:t>ый закон от</w:t>
            </w:r>
            <w:r w:rsidR="008A4DB7">
              <w:rPr>
                <w:color w:val="000000"/>
              </w:rPr>
              <w:t xml:space="preserve"> </w:t>
            </w:r>
            <w:r w:rsidR="00BD5288">
              <w:rPr>
                <w:color w:val="000000"/>
              </w:rPr>
              <w:t xml:space="preserve"> 24 июля 2007 г.</w:t>
            </w:r>
            <w:r w:rsidR="008A4DB7">
              <w:rPr>
                <w:color w:val="000000"/>
              </w:rPr>
              <w:t xml:space="preserve"> </w:t>
            </w:r>
            <w:r w:rsidR="00BD5288">
              <w:rPr>
                <w:color w:val="000000"/>
              </w:rPr>
              <w:t xml:space="preserve">№ </w:t>
            </w:r>
            <w:r w:rsidRPr="00483326">
              <w:rPr>
                <w:color w:val="000000"/>
              </w:rPr>
              <w:t xml:space="preserve">209-ФЗ </w:t>
            </w:r>
            <w:r w:rsidRPr="00483326">
              <w:rPr>
                <w:color w:val="000000"/>
              </w:rPr>
              <w:br/>
              <w:t>«О развитии малого и среднего предпринима</w:t>
            </w:r>
          </w:p>
          <w:p w:rsidR="00535144" w:rsidRDefault="00535144" w:rsidP="0069292A">
            <w:pPr>
              <w:rPr>
                <w:color w:val="000000"/>
              </w:rPr>
            </w:pPr>
            <w:r w:rsidRPr="00483326">
              <w:rPr>
                <w:color w:val="000000"/>
              </w:rPr>
              <w:t>тельства</w:t>
            </w:r>
          </w:p>
          <w:p w:rsidR="00535144" w:rsidRPr="002258DF" w:rsidRDefault="00535144" w:rsidP="0069292A">
            <w:pPr>
              <w:rPr>
                <w:color w:val="000000"/>
              </w:rPr>
            </w:pPr>
            <w:r w:rsidRPr="00483326">
              <w:rPr>
                <w:color w:val="000000"/>
              </w:rPr>
              <w:t>в Российской Федерации»</w:t>
            </w:r>
          </w:p>
        </w:tc>
        <w:tc>
          <w:tcPr>
            <w:tcW w:w="292" w:type="pct"/>
            <w:tcBorders>
              <w:top w:val="single" w:sz="4" w:space="0" w:color="auto"/>
              <w:left w:val="single" w:sz="4" w:space="0" w:color="auto"/>
              <w:bottom w:val="single" w:sz="4" w:space="0" w:color="auto"/>
              <w:right w:val="single" w:sz="4" w:space="0" w:color="auto"/>
            </w:tcBorders>
            <w:hideMark/>
          </w:tcPr>
          <w:p w:rsidR="00535144" w:rsidRPr="00483326" w:rsidRDefault="00204AD7" w:rsidP="0006415A">
            <w:pPr>
              <w:jc w:val="center"/>
            </w:pPr>
            <w:r>
              <w:t xml:space="preserve">2014 – </w:t>
            </w:r>
            <w:r w:rsidR="00FD67E2">
              <w:t>2018</w:t>
            </w:r>
          </w:p>
        </w:tc>
        <w:tc>
          <w:tcPr>
            <w:tcW w:w="341" w:type="pct"/>
            <w:tcBorders>
              <w:top w:val="single" w:sz="4" w:space="0" w:color="auto"/>
              <w:left w:val="single" w:sz="4" w:space="0" w:color="auto"/>
              <w:bottom w:val="single" w:sz="4" w:space="0" w:color="auto"/>
              <w:right w:val="single" w:sz="4" w:space="0" w:color="auto"/>
            </w:tcBorders>
            <w:hideMark/>
          </w:tcPr>
          <w:p w:rsidR="00535144" w:rsidRPr="00791DDF" w:rsidRDefault="00535144" w:rsidP="00FD67E2">
            <w:pPr>
              <w:jc w:val="center"/>
            </w:pPr>
            <w:r w:rsidRPr="00791DDF">
              <w:t>2898,67</w:t>
            </w:r>
          </w:p>
        </w:tc>
        <w:tc>
          <w:tcPr>
            <w:tcW w:w="291" w:type="pct"/>
            <w:tcBorders>
              <w:top w:val="single" w:sz="4" w:space="0" w:color="auto"/>
              <w:left w:val="single" w:sz="4" w:space="0" w:color="auto"/>
              <w:bottom w:val="single" w:sz="4" w:space="0" w:color="auto"/>
              <w:right w:val="single" w:sz="4" w:space="0" w:color="auto"/>
            </w:tcBorders>
            <w:hideMark/>
          </w:tcPr>
          <w:p w:rsidR="00535144" w:rsidRPr="00791DDF" w:rsidRDefault="002A48FF" w:rsidP="00F42FD5">
            <w:pPr>
              <w:ind w:right="-109"/>
              <w:jc w:val="center"/>
            </w:pPr>
            <w:r w:rsidRPr="00791DDF">
              <w:t>7985,98</w:t>
            </w:r>
          </w:p>
        </w:tc>
        <w:tc>
          <w:tcPr>
            <w:tcW w:w="291" w:type="pct"/>
            <w:tcBorders>
              <w:top w:val="single" w:sz="4" w:space="0" w:color="auto"/>
              <w:left w:val="single" w:sz="4" w:space="0" w:color="auto"/>
              <w:bottom w:val="single" w:sz="4" w:space="0" w:color="auto"/>
              <w:right w:val="single" w:sz="4" w:space="0" w:color="auto"/>
            </w:tcBorders>
            <w:hideMark/>
          </w:tcPr>
          <w:p w:rsidR="00535144" w:rsidRPr="00791DDF" w:rsidRDefault="00FD67E2" w:rsidP="00FD67E2">
            <w:pPr>
              <w:jc w:val="center"/>
            </w:pPr>
            <w:r w:rsidRPr="00791DDF">
              <w:t>9450,0</w:t>
            </w:r>
          </w:p>
        </w:tc>
        <w:tc>
          <w:tcPr>
            <w:tcW w:w="292" w:type="pct"/>
            <w:tcBorders>
              <w:top w:val="single" w:sz="4" w:space="0" w:color="auto"/>
              <w:left w:val="single" w:sz="4" w:space="0" w:color="auto"/>
              <w:bottom w:val="single" w:sz="4" w:space="0" w:color="auto"/>
              <w:right w:val="single" w:sz="4" w:space="0" w:color="auto"/>
            </w:tcBorders>
          </w:tcPr>
          <w:p w:rsidR="00535144" w:rsidRPr="00791DDF" w:rsidRDefault="00535144" w:rsidP="00FD67E2">
            <w:pPr>
              <w:jc w:val="center"/>
              <w:rPr>
                <w:color w:val="000000"/>
              </w:rPr>
            </w:pPr>
            <w:r w:rsidRPr="00791DDF">
              <w:rPr>
                <w:color w:val="000000"/>
                <w:lang w:val="en-US"/>
              </w:rPr>
              <w:t>506</w:t>
            </w:r>
            <w:r w:rsidR="00FD67E2" w:rsidRPr="00791DDF">
              <w:rPr>
                <w:color w:val="000000"/>
              </w:rPr>
              <w:t>0,0</w:t>
            </w:r>
          </w:p>
        </w:tc>
        <w:tc>
          <w:tcPr>
            <w:tcW w:w="294" w:type="pct"/>
            <w:tcBorders>
              <w:top w:val="single" w:sz="4" w:space="0" w:color="auto"/>
              <w:left w:val="single" w:sz="4" w:space="0" w:color="auto"/>
              <w:bottom w:val="single" w:sz="4" w:space="0" w:color="auto"/>
              <w:right w:val="single" w:sz="4" w:space="0" w:color="auto"/>
            </w:tcBorders>
          </w:tcPr>
          <w:p w:rsidR="00535144" w:rsidRPr="00791DDF" w:rsidRDefault="00FD67E2" w:rsidP="00FD67E2">
            <w:pPr>
              <w:ind w:left="-29" w:right="-130"/>
              <w:jc w:val="center"/>
              <w:rPr>
                <w:color w:val="000000"/>
              </w:rPr>
            </w:pPr>
            <w:r w:rsidRPr="00791DDF">
              <w:rPr>
                <w:color w:val="000000"/>
              </w:rPr>
              <w:t>5060,0</w:t>
            </w:r>
          </w:p>
        </w:tc>
        <w:tc>
          <w:tcPr>
            <w:tcW w:w="583" w:type="pct"/>
            <w:tcBorders>
              <w:top w:val="single" w:sz="4" w:space="0" w:color="auto"/>
              <w:left w:val="single" w:sz="4" w:space="0" w:color="auto"/>
              <w:bottom w:val="single" w:sz="4" w:space="0" w:color="auto"/>
              <w:right w:val="single" w:sz="4" w:space="0" w:color="auto"/>
            </w:tcBorders>
            <w:hideMark/>
          </w:tcPr>
          <w:p w:rsidR="00535144" w:rsidRDefault="00535144" w:rsidP="0069292A">
            <w:pPr>
              <w:ind w:left="-29"/>
              <w:rPr>
                <w:color w:val="000000"/>
              </w:rPr>
            </w:pPr>
            <w:r w:rsidRPr="00483326">
              <w:rPr>
                <w:color w:val="000000"/>
              </w:rPr>
              <w:t xml:space="preserve">увеличение </w:t>
            </w:r>
          </w:p>
          <w:p w:rsidR="00535144" w:rsidRPr="00483326" w:rsidRDefault="00535144" w:rsidP="0069292A">
            <w:pPr>
              <w:ind w:left="-29"/>
              <w:rPr>
                <w:color w:val="000000"/>
              </w:rPr>
            </w:pPr>
            <w:r w:rsidRPr="00483326">
              <w:rPr>
                <w:color w:val="000000"/>
              </w:rPr>
              <w:t>количества субъектов малого и среднего предприниматель</w:t>
            </w:r>
            <w:r>
              <w:rPr>
                <w:color w:val="000000"/>
              </w:rPr>
              <w:t>ства</w:t>
            </w:r>
            <w:r w:rsidRPr="00483326">
              <w:rPr>
                <w:color w:val="000000"/>
              </w:rPr>
              <w:t>, осуществляющих деятельность на территории города Ставрополя</w:t>
            </w:r>
          </w:p>
        </w:tc>
        <w:tc>
          <w:tcPr>
            <w:tcW w:w="584" w:type="pct"/>
            <w:tcBorders>
              <w:top w:val="single" w:sz="4" w:space="0" w:color="auto"/>
              <w:left w:val="single" w:sz="4" w:space="0" w:color="auto"/>
              <w:bottom w:val="single" w:sz="4" w:space="0" w:color="auto"/>
              <w:right w:val="single" w:sz="4" w:space="0" w:color="auto"/>
            </w:tcBorders>
          </w:tcPr>
          <w:p w:rsidR="00535144" w:rsidRPr="00483326" w:rsidRDefault="00535144" w:rsidP="0069292A">
            <w:pPr>
              <w:ind w:left="34" w:right="111"/>
              <w:rPr>
                <w:color w:val="000000"/>
              </w:rPr>
            </w:pPr>
            <w:r w:rsidRPr="00483326">
              <w:rPr>
                <w:color w:val="000000"/>
              </w:rPr>
              <w:t>снижение основных экономических показателей деятельности субъектов малого и среднего предпринимательства города Ставрополя</w:t>
            </w:r>
          </w:p>
        </w:tc>
      </w:tr>
      <w:tr w:rsidR="00FD67E2" w:rsidRPr="00483326" w:rsidTr="00F20D28">
        <w:trPr>
          <w:trHeight w:val="1124"/>
        </w:trPr>
        <w:tc>
          <w:tcPr>
            <w:tcW w:w="147" w:type="pct"/>
            <w:tcBorders>
              <w:top w:val="single" w:sz="4" w:space="0" w:color="auto"/>
              <w:left w:val="single" w:sz="4" w:space="0" w:color="auto"/>
              <w:right w:val="single" w:sz="4" w:space="0" w:color="auto"/>
            </w:tcBorders>
            <w:hideMark/>
          </w:tcPr>
          <w:p w:rsidR="00535144" w:rsidRPr="00F27E82" w:rsidRDefault="00535144" w:rsidP="009A6D1E">
            <w:pPr>
              <w:jc w:val="center"/>
            </w:pPr>
            <w:r w:rsidRPr="00F27E82">
              <w:t>2.</w:t>
            </w: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p w:rsidR="00535144" w:rsidRPr="00F27E82" w:rsidRDefault="00535144" w:rsidP="009A6D1E">
            <w:pPr>
              <w:jc w:val="center"/>
            </w:pPr>
          </w:p>
        </w:tc>
        <w:tc>
          <w:tcPr>
            <w:tcW w:w="571" w:type="pct"/>
            <w:tcBorders>
              <w:top w:val="single" w:sz="4" w:space="0" w:color="auto"/>
              <w:left w:val="single" w:sz="4" w:space="0" w:color="auto"/>
              <w:bottom w:val="single" w:sz="4" w:space="0" w:color="auto"/>
              <w:right w:val="single" w:sz="4" w:space="0" w:color="auto"/>
            </w:tcBorders>
            <w:hideMark/>
          </w:tcPr>
          <w:p w:rsidR="0038183B" w:rsidRPr="003D4CFE" w:rsidRDefault="006400B7" w:rsidP="00DD6F82">
            <w:r>
              <w:lastRenderedPageBreak/>
              <w:t xml:space="preserve">Развитие туризма и </w:t>
            </w:r>
            <w:r w:rsidR="00535144" w:rsidRPr="00F27E82">
              <w:t>международных, межрегиональ</w:t>
            </w:r>
          </w:p>
          <w:p w:rsidR="00535144" w:rsidRPr="00F27E82" w:rsidRDefault="00535144" w:rsidP="00DD6F82">
            <w:r w:rsidRPr="00F27E82">
              <w:t xml:space="preserve">ных связей города </w:t>
            </w:r>
          </w:p>
          <w:p w:rsidR="00535144" w:rsidRPr="00F27E82" w:rsidRDefault="00535144" w:rsidP="00483326">
            <w:r w:rsidRPr="00F27E82">
              <w:t>Ставрополя</w:t>
            </w:r>
          </w:p>
          <w:p w:rsidR="00535144" w:rsidRPr="00F27E82" w:rsidRDefault="00535144" w:rsidP="00483326"/>
          <w:p w:rsidR="00535144" w:rsidRPr="00F27E82" w:rsidRDefault="00535144" w:rsidP="00483326"/>
          <w:p w:rsidR="00535144" w:rsidRPr="00F27E82" w:rsidRDefault="00535144" w:rsidP="00483326"/>
          <w:p w:rsidR="00535144" w:rsidRPr="00F27E82" w:rsidRDefault="00535144" w:rsidP="00483326"/>
          <w:p w:rsidR="00535144" w:rsidRPr="00F27E82" w:rsidRDefault="00535144" w:rsidP="00483326"/>
          <w:p w:rsidR="00535144" w:rsidRPr="00F27E82" w:rsidRDefault="00535144" w:rsidP="00483326"/>
          <w:p w:rsidR="00535144" w:rsidRPr="00F27E82" w:rsidRDefault="00535144" w:rsidP="00F27E82">
            <w:pPr>
              <w:jc w:val="center"/>
            </w:pPr>
          </w:p>
        </w:tc>
        <w:tc>
          <w:tcPr>
            <w:tcW w:w="633" w:type="pct"/>
            <w:tcBorders>
              <w:top w:val="single" w:sz="4" w:space="0" w:color="auto"/>
              <w:left w:val="single" w:sz="4" w:space="0" w:color="auto"/>
              <w:bottom w:val="single" w:sz="4" w:space="0" w:color="auto"/>
              <w:right w:val="single" w:sz="4" w:space="0" w:color="auto"/>
            </w:tcBorders>
          </w:tcPr>
          <w:p w:rsidR="00535144" w:rsidRDefault="004A4DDD" w:rsidP="004A4DDD">
            <w:pPr>
              <w:ind w:right="-126"/>
              <w:rPr>
                <w:color w:val="000000"/>
              </w:rPr>
            </w:pPr>
            <w:r>
              <w:rPr>
                <w:color w:val="000000"/>
              </w:rPr>
              <w:lastRenderedPageBreak/>
              <w:t xml:space="preserve">администрация города Ставрополя в лице </w:t>
            </w:r>
            <w:r w:rsidR="00535144">
              <w:rPr>
                <w:color w:val="000000"/>
              </w:rPr>
              <w:t>комитет</w:t>
            </w:r>
            <w:r>
              <w:rPr>
                <w:color w:val="000000"/>
              </w:rPr>
              <w:t>а</w:t>
            </w:r>
            <w:r w:rsidR="00535144">
              <w:rPr>
                <w:color w:val="000000"/>
              </w:rPr>
              <w:t xml:space="preserve"> экономического развития администрации города </w:t>
            </w:r>
          </w:p>
          <w:p w:rsidR="00535144" w:rsidRDefault="00535144" w:rsidP="004A4DDD">
            <w:pPr>
              <w:ind w:right="-126"/>
              <w:rPr>
                <w:color w:val="000000"/>
              </w:rPr>
            </w:pPr>
            <w:r>
              <w:rPr>
                <w:color w:val="000000"/>
              </w:rPr>
              <w:t xml:space="preserve">Ставрополя, администрация города </w:t>
            </w:r>
          </w:p>
          <w:p w:rsidR="00535144" w:rsidRDefault="00535144" w:rsidP="004A4DDD">
            <w:pPr>
              <w:ind w:right="-126"/>
              <w:rPr>
                <w:color w:val="000000"/>
              </w:rPr>
            </w:pPr>
            <w:r>
              <w:rPr>
                <w:color w:val="000000"/>
              </w:rPr>
              <w:t xml:space="preserve">Ставрополя в </w:t>
            </w:r>
          </w:p>
          <w:p w:rsidR="00535144" w:rsidRPr="00483326" w:rsidRDefault="00535144" w:rsidP="004A4DDD">
            <w:pPr>
              <w:ind w:left="-17"/>
            </w:pPr>
            <w:r>
              <w:rPr>
                <w:color w:val="000000"/>
              </w:rPr>
              <w:lastRenderedPageBreak/>
              <w:t>лице управления международных и межрегиональных связей администрации города Ставрополя</w:t>
            </w:r>
          </w:p>
        </w:tc>
        <w:tc>
          <w:tcPr>
            <w:tcW w:w="681" w:type="pct"/>
            <w:tcBorders>
              <w:top w:val="single" w:sz="4" w:space="0" w:color="auto"/>
              <w:left w:val="single" w:sz="4" w:space="0" w:color="auto"/>
              <w:bottom w:val="single" w:sz="4" w:space="0" w:color="auto"/>
              <w:right w:val="single" w:sz="4" w:space="0" w:color="auto"/>
            </w:tcBorders>
            <w:hideMark/>
          </w:tcPr>
          <w:p w:rsidR="008A4DB7" w:rsidRDefault="00535144" w:rsidP="008A4DB7">
            <w:pPr>
              <w:jc w:val="both"/>
            </w:pPr>
            <w:r w:rsidRPr="00483326">
              <w:lastRenderedPageBreak/>
              <w:t xml:space="preserve">Федеральный закон </w:t>
            </w:r>
            <w:r w:rsidR="00204AD7">
              <w:t>от</w:t>
            </w:r>
            <w:r w:rsidR="008A4DB7">
              <w:t xml:space="preserve"> </w:t>
            </w:r>
          </w:p>
          <w:p w:rsidR="00535144" w:rsidRPr="00483326" w:rsidRDefault="00535144" w:rsidP="008A4DB7">
            <w:pPr>
              <w:jc w:val="both"/>
            </w:pPr>
            <w:r w:rsidRPr="00204AD7">
              <w:t>06 октября 2003 г.</w:t>
            </w:r>
            <w:r w:rsidR="00F20D28" w:rsidRPr="00204AD7">
              <w:t xml:space="preserve"> № 131-ФЗ</w:t>
            </w:r>
            <w:r w:rsidR="00F20D28">
              <w:t xml:space="preserve"> </w:t>
            </w:r>
            <w:r w:rsidRPr="00483326">
              <w:t>«Об общих принципах организации местного самоуправления в Российской Федерации», постановление</w:t>
            </w:r>
            <w:r>
              <w:t xml:space="preserve"> </w:t>
            </w:r>
            <w:r w:rsidRPr="00483326">
              <w:lastRenderedPageBreak/>
              <w:t xml:space="preserve">администрации города </w:t>
            </w:r>
            <w:r>
              <w:t xml:space="preserve">Ставрополя от 01.03.2011 </w:t>
            </w:r>
            <w:r w:rsidRPr="00483326">
              <w:t xml:space="preserve">№ 567 </w:t>
            </w:r>
            <w:r w:rsidRPr="00483326">
              <w:br/>
              <w:t>«Об утверждении Концепции развития туризма в городе Ставрополе»</w:t>
            </w:r>
          </w:p>
        </w:tc>
        <w:tc>
          <w:tcPr>
            <w:tcW w:w="292" w:type="pct"/>
            <w:tcBorders>
              <w:top w:val="single" w:sz="4" w:space="0" w:color="auto"/>
              <w:left w:val="single" w:sz="4" w:space="0" w:color="auto"/>
              <w:bottom w:val="single" w:sz="4" w:space="0" w:color="auto"/>
              <w:right w:val="single" w:sz="4" w:space="0" w:color="auto"/>
            </w:tcBorders>
            <w:hideMark/>
          </w:tcPr>
          <w:p w:rsidR="00535144" w:rsidRPr="00483326" w:rsidRDefault="00535144" w:rsidP="0006415A">
            <w:pPr>
              <w:jc w:val="center"/>
            </w:pPr>
            <w:r w:rsidRPr="00483326">
              <w:lastRenderedPageBreak/>
              <w:t>2014</w:t>
            </w:r>
            <w:r w:rsidR="0038183B">
              <w:rPr>
                <w:lang w:val="en-US"/>
              </w:rPr>
              <w:t xml:space="preserve"> </w:t>
            </w:r>
            <w:r w:rsidRPr="00483326">
              <w:t>–</w:t>
            </w:r>
            <w:r w:rsidR="0038183B">
              <w:rPr>
                <w:lang w:val="en-US"/>
              </w:rPr>
              <w:t xml:space="preserve"> </w:t>
            </w:r>
            <w:r w:rsidRPr="00483326">
              <w:t>201</w:t>
            </w:r>
            <w:r w:rsidR="00FD67E2">
              <w:t>8</w:t>
            </w:r>
          </w:p>
        </w:tc>
        <w:tc>
          <w:tcPr>
            <w:tcW w:w="341" w:type="pct"/>
            <w:tcBorders>
              <w:top w:val="single" w:sz="4" w:space="0" w:color="auto"/>
              <w:left w:val="single" w:sz="4" w:space="0" w:color="auto"/>
              <w:bottom w:val="single" w:sz="4" w:space="0" w:color="auto"/>
              <w:right w:val="single" w:sz="4" w:space="0" w:color="auto"/>
            </w:tcBorders>
            <w:hideMark/>
          </w:tcPr>
          <w:p w:rsidR="00535144" w:rsidRPr="00791DDF" w:rsidRDefault="00E13FE6" w:rsidP="00624AA2">
            <w:pPr>
              <w:jc w:val="center"/>
            </w:pPr>
            <w:r w:rsidRPr="00791DDF">
              <w:t>2759,18</w:t>
            </w: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DB5297">
            <w:pPr>
              <w:jc w:val="center"/>
            </w:pPr>
          </w:p>
        </w:tc>
        <w:tc>
          <w:tcPr>
            <w:tcW w:w="291" w:type="pct"/>
            <w:tcBorders>
              <w:top w:val="single" w:sz="4" w:space="0" w:color="auto"/>
              <w:left w:val="single" w:sz="4" w:space="0" w:color="auto"/>
              <w:bottom w:val="single" w:sz="4" w:space="0" w:color="auto"/>
              <w:right w:val="single" w:sz="4" w:space="0" w:color="auto"/>
            </w:tcBorders>
            <w:hideMark/>
          </w:tcPr>
          <w:p w:rsidR="00535144" w:rsidRPr="00791DDF" w:rsidRDefault="00E13FE6" w:rsidP="00624AA2">
            <w:pPr>
              <w:jc w:val="center"/>
            </w:pPr>
            <w:r w:rsidRPr="00791DDF">
              <w:lastRenderedPageBreak/>
              <w:t>2691</w:t>
            </w:r>
            <w:r w:rsidR="00535144" w:rsidRPr="00791DDF">
              <w:t>,</w:t>
            </w:r>
            <w:r w:rsidR="00BD5288">
              <w:t>5</w:t>
            </w: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tc>
        <w:tc>
          <w:tcPr>
            <w:tcW w:w="291" w:type="pct"/>
            <w:tcBorders>
              <w:top w:val="single" w:sz="4" w:space="0" w:color="auto"/>
              <w:left w:val="single" w:sz="4" w:space="0" w:color="auto"/>
              <w:bottom w:val="single" w:sz="4" w:space="0" w:color="auto"/>
              <w:right w:val="single" w:sz="4" w:space="0" w:color="auto"/>
            </w:tcBorders>
            <w:hideMark/>
          </w:tcPr>
          <w:p w:rsidR="00535144" w:rsidRPr="00791DDF" w:rsidRDefault="00535144" w:rsidP="00624AA2">
            <w:pPr>
              <w:jc w:val="center"/>
            </w:pPr>
            <w:r w:rsidRPr="00791DDF">
              <w:lastRenderedPageBreak/>
              <w:t>4522,0</w:t>
            </w: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624AA2">
            <w:pPr>
              <w:jc w:val="center"/>
            </w:pPr>
          </w:p>
          <w:p w:rsidR="00535144" w:rsidRPr="00791DDF" w:rsidRDefault="00535144" w:rsidP="00DB5297">
            <w:pPr>
              <w:jc w:val="center"/>
            </w:pPr>
          </w:p>
        </w:tc>
        <w:tc>
          <w:tcPr>
            <w:tcW w:w="292" w:type="pct"/>
            <w:tcBorders>
              <w:top w:val="single" w:sz="4" w:space="0" w:color="auto"/>
              <w:left w:val="single" w:sz="4" w:space="0" w:color="auto"/>
              <w:bottom w:val="single" w:sz="4" w:space="0" w:color="auto"/>
              <w:right w:val="single" w:sz="4" w:space="0" w:color="auto"/>
            </w:tcBorders>
          </w:tcPr>
          <w:p w:rsidR="00535144" w:rsidRPr="00791DDF" w:rsidRDefault="00535144" w:rsidP="00EE6906">
            <w:pPr>
              <w:jc w:val="center"/>
            </w:pPr>
            <w:r w:rsidRPr="00791DDF">
              <w:lastRenderedPageBreak/>
              <w:t>4330,0</w:t>
            </w:r>
          </w:p>
          <w:p w:rsidR="00535144" w:rsidRPr="00791DDF" w:rsidRDefault="00535144" w:rsidP="00EE6906">
            <w:pPr>
              <w:jc w:val="center"/>
            </w:pPr>
          </w:p>
          <w:p w:rsidR="00535144" w:rsidRPr="00791DDF" w:rsidRDefault="00535144" w:rsidP="00EE6906">
            <w:pPr>
              <w:jc w:val="center"/>
            </w:pPr>
          </w:p>
          <w:p w:rsidR="00535144" w:rsidRPr="00791DDF" w:rsidRDefault="00535144" w:rsidP="00EE6906">
            <w:pPr>
              <w:jc w:val="center"/>
            </w:pPr>
          </w:p>
          <w:p w:rsidR="00535144" w:rsidRPr="00791DDF" w:rsidRDefault="00535144" w:rsidP="00EE6906">
            <w:pPr>
              <w:jc w:val="center"/>
            </w:pPr>
          </w:p>
          <w:p w:rsidR="00535144" w:rsidRPr="00791DDF" w:rsidRDefault="00535144" w:rsidP="00EE6906">
            <w:pPr>
              <w:jc w:val="center"/>
            </w:pPr>
          </w:p>
          <w:p w:rsidR="00535144" w:rsidRPr="00791DDF" w:rsidRDefault="00535144" w:rsidP="00EE6906">
            <w:pPr>
              <w:jc w:val="center"/>
            </w:pPr>
          </w:p>
          <w:p w:rsidR="00535144" w:rsidRPr="00791DDF" w:rsidRDefault="00535144" w:rsidP="00EE6906">
            <w:pPr>
              <w:jc w:val="center"/>
            </w:pPr>
          </w:p>
          <w:p w:rsidR="00535144" w:rsidRPr="00791DDF" w:rsidRDefault="00535144" w:rsidP="00EE6906">
            <w:pPr>
              <w:jc w:val="center"/>
            </w:pPr>
          </w:p>
          <w:p w:rsidR="00535144" w:rsidRPr="00791DDF" w:rsidRDefault="00535144" w:rsidP="00EE6906">
            <w:pPr>
              <w:jc w:val="center"/>
            </w:pPr>
          </w:p>
          <w:p w:rsidR="00535144" w:rsidRPr="00791DDF" w:rsidRDefault="00535144" w:rsidP="00EE6906">
            <w:pPr>
              <w:jc w:val="center"/>
            </w:pPr>
          </w:p>
          <w:p w:rsidR="00535144" w:rsidRPr="00791DDF" w:rsidRDefault="00535144" w:rsidP="00DB5297">
            <w:pPr>
              <w:jc w:val="center"/>
            </w:pPr>
          </w:p>
        </w:tc>
        <w:tc>
          <w:tcPr>
            <w:tcW w:w="294" w:type="pct"/>
            <w:tcBorders>
              <w:top w:val="single" w:sz="4" w:space="0" w:color="auto"/>
              <w:left w:val="single" w:sz="4" w:space="0" w:color="auto"/>
              <w:bottom w:val="single" w:sz="4" w:space="0" w:color="auto"/>
              <w:right w:val="single" w:sz="4" w:space="0" w:color="auto"/>
            </w:tcBorders>
          </w:tcPr>
          <w:p w:rsidR="00535144" w:rsidRPr="00791DDF" w:rsidRDefault="00FD67E2" w:rsidP="00483326">
            <w:r w:rsidRPr="00791DDF">
              <w:lastRenderedPageBreak/>
              <w:t>4330,0</w:t>
            </w:r>
          </w:p>
        </w:tc>
        <w:tc>
          <w:tcPr>
            <w:tcW w:w="583" w:type="pct"/>
            <w:tcBorders>
              <w:top w:val="single" w:sz="4" w:space="0" w:color="auto"/>
              <w:left w:val="single" w:sz="4" w:space="0" w:color="auto"/>
              <w:bottom w:val="single" w:sz="4" w:space="0" w:color="auto"/>
              <w:right w:val="single" w:sz="4" w:space="0" w:color="auto"/>
            </w:tcBorders>
            <w:hideMark/>
          </w:tcPr>
          <w:p w:rsidR="00F20D28" w:rsidRDefault="00535144" w:rsidP="00483326">
            <w:r w:rsidRPr="00483326">
              <w:t xml:space="preserve">продвижение туристского потенциала города Ставрополя, продвижение социально-экономического и культурного потенциала города </w:t>
            </w:r>
            <w:r w:rsidRPr="00483326">
              <w:lastRenderedPageBreak/>
              <w:t>Ставрополя на международном,</w:t>
            </w:r>
            <w:r>
              <w:t xml:space="preserve"> </w:t>
            </w:r>
            <w:r w:rsidRPr="00483326">
              <w:t>межрегиональ</w:t>
            </w:r>
          </w:p>
          <w:p w:rsidR="00535144" w:rsidRDefault="00535144" w:rsidP="00483326">
            <w:r w:rsidRPr="00483326">
              <w:t>ном уровнях</w:t>
            </w:r>
          </w:p>
          <w:p w:rsidR="00535144" w:rsidRPr="00483326" w:rsidRDefault="00535144" w:rsidP="00F27E82">
            <w:pPr>
              <w:jc w:val="center"/>
              <w:rPr>
                <w:color w:val="000000"/>
              </w:rPr>
            </w:pPr>
          </w:p>
        </w:tc>
        <w:tc>
          <w:tcPr>
            <w:tcW w:w="584" w:type="pct"/>
            <w:tcBorders>
              <w:top w:val="single" w:sz="4" w:space="0" w:color="auto"/>
              <w:left w:val="single" w:sz="4" w:space="0" w:color="auto"/>
              <w:bottom w:val="single" w:sz="4" w:space="0" w:color="auto"/>
              <w:right w:val="single" w:sz="4" w:space="0" w:color="auto"/>
            </w:tcBorders>
          </w:tcPr>
          <w:p w:rsidR="00535144" w:rsidRPr="00483326" w:rsidRDefault="00535144" w:rsidP="00DD6F82">
            <w:r w:rsidRPr="00483326">
              <w:lastRenderedPageBreak/>
              <w:t>снижение туристского потенциала города Ставрополя, создание</w:t>
            </w:r>
          </w:p>
          <w:p w:rsidR="00361EE4" w:rsidRDefault="00535144" w:rsidP="00483326">
            <w:r w:rsidRPr="00483326">
              <w:t>неблагоприят</w:t>
            </w:r>
          </w:p>
          <w:p w:rsidR="00361EE4" w:rsidRDefault="00535144" w:rsidP="00483326">
            <w:r w:rsidRPr="00483326">
              <w:t>ных условий для развития международного и межрегиональ</w:t>
            </w:r>
          </w:p>
          <w:p w:rsidR="00535144" w:rsidRDefault="00535144" w:rsidP="00483326">
            <w:r w:rsidRPr="00483326">
              <w:lastRenderedPageBreak/>
              <w:t>ного сотрудничества города Ставрополя</w:t>
            </w:r>
          </w:p>
          <w:p w:rsidR="00535144" w:rsidRDefault="00535144" w:rsidP="00483326"/>
          <w:p w:rsidR="00535144" w:rsidRDefault="00535144" w:rsidP="00483326"/>
          <w:p w:rsidR="00535144" w:rsidRPr="00483326" w:rsidRDefault="00535144" w:rsidP="00F27E82">
            <w:pPr>
              <w:jc w:val="center"/>
            </w:pPr>
          </w:p>
        </w:tc>
      </w:tr>
      <w:tr w:rsidR="00FD67E2" w:rsidRPr="00483326" w:rsidTr="00F20D28">
        <w:trPr>
          <w:trHeight w:val="1817"/>
        </w:trPr>
        <w:tc>
          <w:tcPr>
            <w:tcW w:w="147" w:type="pct"/>
            <w:tcBorders>
              <w:top w:val="single" w:sz="4" w:space="0" w:color="auto"/>
              <w:left w:val="single" w:sz="4" w:space="0" w:color="auto"/>
              <w:right w:val="single" w:sz="4" w:space="0" w:color="auto"/>
            </w:tcBorders>
            <w:hideMark/>
          </w:tcPr>
          <w:p w:rsidR="00535144" w:rsidRPr="00483326" w:rsidRDefault="00535144" w:rsidP="009A6D1E">
            <w:pPr>
              <w:jc w:val="center"/>
            </w:pPr>
            <w:r w:rsidRPr="00483326">
              <w:lastRenderedPageBreak/>
              <w:t>3.</w:t>
            </w:r>
          </w:p>
        </w:tc>
        <w:tc>
          <w:tcPr>
            <w:tcW w:w="571" w:type="pct"/>
            <w:tcBorders>
              <w:top w:val="single" w:sz="4" w:space="0" w:color="auto"/>
              <w:left w:val="single" w:sz="4" w:space="0" w:color="auto"/>
              <w:right w:val="single" w:sz="4" w:space="0" w:color="auto"/>
            </w:tcBorders>
            <w:hideMark/>
          </w:tcPr>
          <w:p w:rsidR="00535144" w:rsidRPr="00483326" w:rsidRDefault="00535144" w:rsidP="00624AA2">
            <w:pPr>
              <w:rPr>
                <w:color w:val="000000"/>
              </w:rPr>
            </w:pPr>
            <w:r w:rsidRPr="00483326">
              <w:rPr>
                <w:color w:val="000000"/>
              </w:rPr>
              <w:t>Создание благоприятных условий для привлечения инвестиций в экономику города Ставрополя</w:t>
            </w:r>
          </w:p>
        </w:tc>
        <w:tc>
          <w:tcPr>
            <w:tcW w:w="633" w:type="pct"/>
            <w:tcBorders>
              <w:top w:val="single" w:sz="4" w:space="0" w:color="auto"/>
              <w:left w:val="single" w:sz="4" w:space="0" w:color="auto"/>
              <w:right w:val="single" w:sz="4" w:space="0" w:color="auto"/>
            </w:tcBorders>
          </w:tcPr>
          <w:p w:rsidR="00535144" w:rsidRPr="00483326" w:rsidRDefault="006400B7" w:rsidP="00B03820">
            <w:pPr>
              <w:jc w:val="both"/>
              <w:rPr>
                <w:color w:val="000000"/>
              </w:rPr>
            </w:pPr>
            <w:r>
              <w:rPr>
                <w:color w:val="000000"/>
              </w:rPr>
              <w:t>администрация города Ставрополя в лице комитета экономического развития администрации города Ставрополя</w:t>
            </w:r>
          </w:p>
        </w:tc>
        <w:tc>
          <w:tcPr>
            <w:tcW w:w="681" w:type="pct"/>
            <w:tcBorders>
              <w:top w:val="single" w:sz="4" w:space="0" w:color="auto"/>
              <w:left w:val="single" w:sz="4" w:space="0" w:color="auto"/>
              <w:right w:val="single" w:sz="4" w:space="0" w:color="auto"/>
            </w:tcBorders>
            <w:hideMark/>
          </w:tcPr>
          <w:p w:rsidR="00535144" w:rsidRPr="00483326" w:rsidRDefault="00535144" w:rsidP="00624AA2">
            <w:pPr>
              <w:rPr>
                <w:color w:val="000000"/>
              </w:rPr>
            </w:pPr>
            <w:r w:rsidRPr="00483326">
              <w:rPr>
                <w:color w:val="000000"/>
              </w:rPr>
              <w:t>повышение инвестиционной привлекательности города Ставрополя</w:t>
            </w:r>
          </w:p>
        </w:tc>
        <w:tc>
          <w:tcPr>
            <w:tcW w:w="292" w:type="pct"/>
            <w:tcBorders>
              <w:top w:val="single" w:sz="4" w:space="0" w:color="auto"/>
              <w:left w:val="single" w:sz="4" w:space="0" w:color="auto"/>
              <w:right w:val="single" w:sz="4" w:space="0" w:color="auto"/>
            </w:tcBorders>
            <w:hideMark/>
          </w:tcPr>
          <w:p w:rsidR="00535144" w:rsidRPr="00483326" w:rsidRDefault="00535144" w:rsidP="0006415A">
            <w:pPr>
              <w:jc w:val="center"/>
            </w:pPr>
            <w:r w:rsidRPr="00483326">
              <w:t>2014</w:t>
            </w:r>
            <w:r w:rsidR="0038183B">
              <w:rPr>
                <w:lang w:val="en-US"/>
              </w:rPr>
              <w:t xml:space="preserve"> </w:t>
            </w:r>
            <w:r w:rsidRPr="00483326">
              <w:t>–201</w:t>
            </w:r>
            <w:r w:rsidR="00E13FE6">
              <w:t>8</w:t>
            </w:r>
          </w:p>
        </w:tc>
        <w:tc>
          <w:tcPr>
            <w:tcW w:w="341" w:type="pct"/>
            <w:tcBorders>
              <w:top w:val="single" w:sz="4" w:space="0" w:color="auto"/>
              <w:left w:val="single" w:sz="4" w:space="0" w:color="auto"/>
              <w:right w:val="single" w:sz="4" w:space="0" w:color="auto"/>
            </w:tcBorders>
            <w:hideMark/>
          </w:tcPr>
          <w:p w:rsidR="00535144" w:rsidRPr="00483326" w:rsidRDefault="00E13FE6" w:rsidP="00791DDF">
            <w:pPr>
              <w:ind w:left="-129"/>
              <w:jc w:val="center"/>
            </w:pPr>
            <w:r>
              <w:t>265,47</w:t>
            </w:r>
          </w:p>
        </w:tc>
        <w:tc>
          <w:tcPr>
            <w:tcW w:w="291" w:type="pct"/>
            <w:tcBorders>
              <w:top w:val="single" w:sz="4" w:space="0" w:color="auto"/>
              <w:left w:val="single" w:sz="4" w:space="0" w:color="auto"/>
              <w:right w:val="single" w:sz="4" w:space="0" w:color="auto"/>
            </w:tcBorders>
            <w:hideMark/>
          </w:tcPr>
          <w:p w:rsidR="00535144" w:rsidRPr="00483326" w:rsidRDefault="002A48FF" w:rsidP="00B23A7F">
            <w:pPr>
              <w:jc w:val="center"/>
            </w:pPr>
            <w:r>
              <w:t>51,68</w:t>
            </w:r>
          </w:p>
        </w:tc>
        <w:tc>
          <w:tcPr>
            <w:tcW w:w="291" w:type="pct"/>
            <w:tcBorders>
              <w:top w:val="single" w:sz="4" w:space="0" w:color="auto"/>
              <w:left w:val="single" w:sz="4" w:space="0" w:color="auto"/>
              <w:right w:val="single" w:sz="4" w:space="0" w:color="auto"/>
            </w:tcBorders>
            <w:hideMark/>
          </w:tcPr>
          <w:p w:rsidR="00535144" w:rsidRPr="00483326" w:rsidRDefault="00535144" w:rsidP="00624AA2">
            <w:pPr>
              <w:jc w:val="center"/>
            </w:pPr>
            <w:r w:rsidRPr="00483326">
              <w:t>1080,0</w:t>
            </w:r>
          </w:p>
        </w:tc>
        <w:tc>
          <w:tcPr>
            <w:tcW w:w="292" w:type="pct"/>
            <w:tcBorders>
              <w:top w:val="single" w:sz="4" w:space="0" w:color="auto"/>
              <w:left w:val="single" w:sz="4" w:space="0" w:color="auto"/>
              <w:right w:val="single" w:sz="4" w:space="0" w:color="auto"/>
            </w:tcBorders>
          </w:tcPr>
          <w:p w:rsidR="00535144" w:rsidRPr="00483326" w:rsidRDefault="00535144" w:rsidP="00F02BF1">
            <w:pPr>
              <w:jc w:val="center"/>
              <w:rPr>
                <w:color w:val="000000"/>
              </w:rPr>
            </w:pPr>
            <w:r w:rsidRPr="00483326">
              <w:t>1080,0</w:t>
            </w:r>
          </w:p>
        </w:tc>
        <w:tc>
          <w:tcPr>
            <w:tcW w:w="294" w:type="pct"/>
            <w:tcBorders>
              <w:top w:val="single" w:sz="4" w:space="0" w:color="auto"/>
              <w:left w:val="single" w:sz="4" w:space="0" w:color="auto"/>
              <w:right w:val="single" w:sz="4" w:space="0" w:color="auto"/>
            </w:tcBorders>
          </w:tcPr>
          <w:p w:rsidR="00535144" w:rsidRPr="00483326" w:rsidRDefault="00E13FE6" w:rsidP="00624AA2">
            <w:pPr>
              <w:rPr>
                <w:color w:val="000000"/>
              </w:rPr>
            </w:pPr>
            <w:r>
              <w:rPr>
                <w:color w:val="000000"/>
              </w:rPr>
              <w:t>1080,0</w:t>
            </w:r>
          </w:p>
        </w:tc>
        <w:tc>
          <w:tcPr>
            <w:tcW w:w="583" w:type="pct"/>
            <w:tcBorders>
              <w:top w:val="single" w:sz="4" w:space="0" w:color="auto"/>
              <w:left w:val="single" w:sz="4" w:space="0" w:color="auto"/>
              <w:bottom w:val="single" w:sz="4" w:space="0" w:color="auto"/>
              <w:right w:val="single" w:sz="4" w:space="0" w:color="auto"/>
            </w:tcBorders>
            <w:hideMark/>
          </w:tcPr>
          <w:p w:rsidR="00535144" w:rsidRPr="00483326" w:rsidRDefault="00535144" w:rsidP="00624AA2">
            <w:pPr>
              <w:rPr>
                <w:color w:val="000000"/>
              </w:rPr>
            </w:pPr>
            <w:r w:rsidRPr="00483326">
              <w:rPr>
                <w:color w:val="000000"/>
              </w:rPr>
              <w:t>создание благоприятного инвестиционного климата на территории города Ставрополя, формирование положительного имиджа города Ставрополя</w:t>
            </w:r>
          </w:p>
        </w:tc>
        <w:tc>
          <w:tcPr>
            <w:tcW w:w="584" w:type="pct"/>
            <w:tcBorders>
              <w:top w:val="single" w:sz="4" w:space="0" w:color="auto"/>
              <w:left w:val="single" w:sz="4" w:space="0" w:color="auto"/>
              <w:bottom w:val="single" w:sz="4" w:space="0" w:color="auto"/>
              <w:right w:val="single" w:sz="4" w:space="0" w:color="auto"/>
            </w:tcBorders>
          </w:tcPr>
          <w:p w:rsidR="00F20D28" w:rsidRDefault="00535144" w:rsidP="006753CF">
            <w:pPr>
              <w:rPr>
                <w:color w:val="000000"/>
              </w:rPr>
            </w:pPr>
            <w:r w:rsidRPr="00483326">
              <w:rPr>
                <w:color w:val="000000"/>
              </w:rPr>
              <w:t>рассогласование в цепи мероприятий по повышению инв</w:t>
            </w:r>
            <w:r>
              <w:rPr>
                <w:color w:val="000000"/>
              </w:rPr>
              <w:t>естиционной привлекатель</w:t>
            </w:r>
          </w:p>
          <w:p w:rsidR="00535144" w:rsidRPr="00483326" w:rsidRDefault="00535144" w:rsidP="006753CF">
            <w:pPr>
              <w:rPr>
                <w:color w:val="000000"/>
              </w:rPr>
            </w:pPr>
            <w:r>
              <w:rPr>
                <w:color w:val="000000"/>
              </w:rPr>
              <w:t xml:space="preserve">ности </w:t>
            </w:r>
            <w:r w:rsidRPr="00483326">
              <w:rPr>
                <w:color w:val="000000"/>
              </w:rPr>
              <w:t>город</w:t>
            </w:r>
            <w:r>
              <w:rPr>
                <w:color w:val="000000"/>
              </w:rPr>
              <w:t>а</w:t>
            </w:r>
            <w:r w:rsidRPr="00483326">
              <w:rPr>
                <w:color w:val="000000"/>
              </w:rPr>
              <w:t xml:space="preserve"> Ставропол</w:t>
            </w:r>
            <w:r>
              <w:rPr>
                <w:color w:val="000000"/>
              </w:rPr>
              <w:t>я</w:t>
            </w:r>
            <w:r w:rsidRPr="00483326">
              <w:rPr>
                <w:color w:val="000000"/>
              </w:rPr>
              <w:t>, что может привести к падению темпов экономического развития</w:t>
            </w:r>
          </w:p>
        </w:tc>
      </w:tr>
      <w:tr w:rsidR="00361EE4" w:rsidRPr="00483326" w:rsidTr="00361EE4">
        <w:trPr>
          <w:trHeight w:val="343"/>
        </w:trPr>
        <w:tc>
          <w:tcPr>
            <w:tcW w:w="718" w:type="pct"/>
            <w:gridSpan w:val="2"/>
            <w:tcBorders>
              <w:left w:val="single" w:sz="4" w:space="0" w:color="auto"/>
              <w:right w:val="single" w:sz="4" w:space="0" w:color="auto"/>
            </w:tcBorders>
            <w:hideMark/>
          </w:tcPr>
          <w:p w:rsidR="00361EE4" w:rsidRPr="00483326" w:rsidRDefault="00361EE4" w:rsidP="00624AA2">
            <w:pPr>
              <w:jc w:val="right"/>
              <w:rPr>
                <w:color w:val="000000"/>
              </w:rPr>
            </w:pPr>
            <w:r w:rsidRPr="00483326">
              <w:rPr>
                <w:color w:val="000000"/>
              </w:rPr>
              <w:t>Итого:</w:t>
            </w:r>
          </w:p>
        </w:tc>
        <w:tc>
          <w:tcPr>
            <w:tcW w:w="1606" w:type="pct"/>
            <w:gridSpan w:val="3"/>
            <w:vMerge w:val="restart"/>
            <w:tcBorders>
              <w:left w:val="single" w:sz="4" w:space="0" w:color="auto"/>
              <w:right w:val="single" w:sz="4" w:space="0" w:color="auto"/>
            </w:tcBorders>
          </w:tcPr>
          <w:p w:rsidR="00361EE4" w:rsidRPr="00483326" w:rsidRDefault="00361EE4" w:rsidP="00624AA2">
            <w:pPr>
              <w:jc w:val="center"/>
            </w:pPr>
          </w:p>
        </w:tc>
        <w:tc>
          <w:tcPr>
            <w:tcW w:w="341" w:type="pct"/>
            <w:tcBorders>
              <w:left w:val="single" w:sz="4" w:space="0" w:color="auto"/>
              <w:right w:val="single" w:sz="4" w:space="0" w:color="auto"/>
            </w:tcBorders>
            <w:hideMark/>
          </w:tcPr>
          <w:p w:rsidR="00361EE4" w:rsidRPr="00A94ED0" w:rsidRDefault="00361EE4" w:rsidP="00F20D28">
            <w:pPr>
              <w:ind w:left="-108" w:right="-170" w:hanging="142"/>
              <w:jc w:val="center"/>
            </w:pPr>
            <w:r>
              <w:t>5923,32</w:t>
            </w:r>
          </w:p>
        </w:tc>
        <w:tc>
          <w:tcPr>
            <w:tcW w:w="291" w:type="pct"/>
            <w:tcBorders>
              <w:left w:val="single" w:sz="4" w:space="0" w:color="auto"/>
              <w:right w:val="single" w:sz="4" w:space="0" w:color="auto"/>
            </w:tcBorders>
            <w:hideMark/>
          </w:tcPr>
          <w:p w:rsidR="00361EE4" w:rsidRPr="00483326" w:rsidRDefault="00361EE4" w:rsidP="00F20D28">
            <w:pPr>
              <w:ind w:left="-187" w:right="-108"/>
              <w:jc w:val="center"/>
            </w:pPr>
            <w:r>
              <w:t>10729,16</w:t>
            </w:r>
          </w:p>
        </w:tc>
        <w:tc>
          <w:tcPr>
            <w:tcW w:w="291" w:type="pct"/>
            <w:tcBorders>
              <w:left w:val="single" w:sz="4" w:space="0" w:color="auto"/>
              <w:right w:val="single" w:sz="4" w:space="0" w:color="auto"/>
            </w:tcBorders>
            <w:hideMark/>
          </w:tcPr>
          <w:p w:rsidR="00361EE4" w:rsidRPr="00483326" w:rsidRDefault="00361EE4" w:rsidP="00F20D28">
            <w:pPr>
              <w:ind w:left="-104" w:right="-108"/>
              <w:jc w:val="center"/>
            </w:pPr>
            <w:r w:rsidRPr="00483326">
              <w:t>15052,0</w:t>
            </w:r>
          </w:p>
        </w:tc>
        <w:tc>
          <w:tcPr>
            <w:tcW w:w="292" w:type="pct"/>
            <w:tcBorders>
              <w:left w:val="single" w:sz="4" w:space="0" w:color="auto"/>
              <w:right w:val="single" w:sz="4" w:space="0" w:color="auto"/>
            </w:tcBorders>
          </w:tcPr>
          <w:p w:rsidR="00361EE4" w:rsidRPr="00483326" w:rsidRDefault="00361EE4" w:rsidP="00F20D28">
            <w:pPr>
              <w:ind w:left="-20"/>
              <w:jc w:val="center"/>
              <w:rPr>
                <w:color w:val="000000"/>
              </w:rPr>
            </w:pPr>
            <w:r w:rsidRPr="00483326">
              <w:rPr>
                <w:color w:val="000000"/>
              </w:rPr>
              <w:t>1</w:t>
            </w:r>
            <w:r w:rsidRPr="00483326">
              <w:rPr>
                <w:color w:val="000000"/>
                <w:lang w:val="en-US"/>
              </w:rPr>
              <w:t>0470</w:t>
            </w:r>
            <w:r w:rsidRPr="00483326">
              <w:rPr>
                <w:color w:val="000000"/>
              </w:rPr>
              <w:t>,0</w:t>
            </w:r>
          </w:p>
        </w:tc>
        <w:tc>
          <w:tcPr>
            <w:tcW w:w="294" w:type="pct"/>
            <w:tcBorders>
              <w:left w:val="single" w:sz="4" w:space="0" w:color="auto"/>
              <w:right w:val="single" w:sz="4" w:space="0" w:color="auto"/>
            </w:tcBorders>
          </w:tcPr>
          <w:p w:rsidR="00361EE4" w:rsidRPr="00483326" w:rsidRDefault="00361EE4" w:rsidP="00F20D28">
            <w:pPr>
              <w:jc w:val="center"/>
              <w:rPr>
                <w:color w:val="000000"/>
              </w:rPr>
            </w:pPr>
            <w:r>
              <w:rPr>
                <w:color w:val="000000"/>
              </w:rPr>
              <w:t>10470</w:t>
            </w:r>
            <w:r w:rsidRPr="00791DDF">
              <w:rPr>
                <w:color w:val="000000"/>
                <w:spacing w:val="-20"/>
              </w:rPr>
              <w:t>,0</w:t>
            </w:r>
          </w:p>
        </w:tc>
        <w:tc>
          <w:tcPr>
            <w:tcW w:w="1167" w:type="pct"/>
            <w:gridSpan w:val="2"/>
            <w:vMerge w:val="restart"/>
            <w:tcBorders>
              <w:top w:val="single" w:sz="4" w:space="0" w:color="auto"/>
              <w:left w:val="single" w:sz="4" w:space="0" w:color="auto"/>
              <w:right w:val="single" w:sz="4" w:space="0" w:color="auto"/>
            </w:tcBorders>
            <w:hideMark/>
          </w:tcPr>
          <w:p w:rsidR="00361EE4" w:rsidRPr="00483326" w:rsidRDefault="00361EE4" w:rsidP="00624AA2">
            <w:pPr>
              <w:rPr>
                <w:color w:val="000000"/>
              </w:rPr>
            </w:pPr>
          </w:p>
        </w:tc>
      </w:tr>
      <w:tr w:rsidR="00361EE4" w:rsidRPr="00483326" w:rsidTr="00361EE4">
        <w:trPr>
          <w:trHeight w:val="343"/>
        </w:trPr>
        <w:tc>
          <w:tcPr>
            <w:tcW w:w="718" w:type="pct"/>
            <w:gridSpan w:val="2"/>
            <w:tcBorders>
              <w:left w:val="single" w:sz="4" w:space="0" w:color="auto"/>
              <w:bottom w:val="single" w:sz="4" w:space="0" w:color="auto"/>
              <w:right w:val="single" w:sz="4" w:space="0" w:color="auto"/>
            </w:tcBorders>
            <w:hideMark/>
          </w:tcPr>
          <w:p w:rsidR="00361EE4" w:rsidRPr="00483326" w:rsidRDefault="00361EE4" w:rsidP="00624AA2">
            <w:pPr>
              <w:jc w:val="right"/>
              <w:rPr>
                <w:color w:val="000000"/>
              </w:rPr>
            </w:pPr>
            <w:r w:rsidRPr="00483326">
              <w:rPr>
                <w:color w:val="000000"/>
              </w:rPr>
              <w:t>Всего по Программе:</w:t>
            </w:r>
          </w:p>
        </w:tc>
        <w:tc>
          <w:tcPr>
            <w:tcW w:w="1606" w:type="pct"/>
            <w:gridSpan w:val="3"/>
            <w:vMerge/>
            <w:tcBorders>
              <w:left w:val="single" w:sz="4" w:space="0" w:color="auto"/>
              <w:bottom w:val="single" w:sz="4" w:space="0" w:color="auto"/>
              <w:right w:val="single" w:sz="4" w:space="0" w:color="auto"/>
            </w:tcBorders>
          </w:tcPr>
          <w:p w:rsidR="00361EE4" w:rsidRPr="00483326" w:rsidRDefault="00361EE4" w:rsidP="00624AA2">
            <w:pPr>
              <w:jc w:val="center"/>
            </w:pPr>
          </w:p>
        </w:tc>
        <w:tc>
          <w:tcPr>
            <w:tcW w:w="1509" w:type="pct"/>
            <w:gridSpan w:val="5"/>
            <w:tcBorders>
              <w:left w:val="single" w:sz="4" w:space="0" w:color="auto"/>
              <w:bottom w:val="single" w:sz="4" w:space="0" w:color="auto"/>
              <w:right w:val="single" w:sz="4" w:space="0" w:color="auto"/>
            </w:tcBorders>
            <w:hideMark/>
          </w:tcPr>
          <w:p w:rsidR="00361EE4" w:rsidRPr="00D653B1" w:rsidRDefault="00361EE4" w:rsidP="00D653B1">
            <w:pPr>
              <w:jc w:val="center"/>
            </w:pPr>
            <w:r>
              <w:t>52644,48</w:t>
            </w:r>
          </w:p>
        </w:tc>
        <w:tc>
          <w:tcPr>
            <w:tcW w:w="1167" w:type="pct"/>
            <w:gridSpan w:val="2"/>
            <w:vMerge/>
            <w:tcBorders>
              <w:left w:val="single" w:sz="4" w:space="0" w:color="auto"/>
              <w:bottom w:val="single" w:sz="4" w:space="0" w:color="auto"/>
              <w:right w:val="single" w:sz="4" w:space="0" w:color="auto"/>
            </w:tcBorders>
            <w:hideMark/>
          </w:tcPr>
          <w:p w:rsidR="00361EE4" w:rsidRPr="00483326" w:rsidRDefault="00361EE4" w:rsidP="00624AA2">
            <w:pPr>
              <w:rPr>
                <w:color w:val="000000"/>
              </w:rPr>
            </w:pPr>
          </w:p>
        </w:tc>
      </w:tr>
    </w:tbl>
    <w:p w:rsidR="00624AA2" w:rsidRPr="00624AA2" w:rsidRDefault="00624AA2" w:rsidP="00624AA2"/>
    <w:p w:rsidR="006761DD" w:rsidRDefault="006761DD" w:rsidP="00624AA2">
      <w:pPr>
        <w:sectPr w:rsidR="006761DD" w:rsidSect="00625EBC">
          <w:headerReference w:type="default" r:id="rId10"/>
          <w:headerReference w:type="first" r:id="rId11"/>
          <w:pgSz w:w="16838" w:h="11906" w:orient="landscape"/>
          <w:pgMar w:top="1985" w:right="1418" w:bottom="567" w:left="1134" w:header="709" w:footer="709" w:gutter="0"/>
          <w:pgNumType w:start="1"/>
          <w:cols w:space="708"/>
          <w:titlePg/>
          <w:docGrid w:linePitch="360"/>
        </w:sectPr>
      </w:pPr>
    </w:p>
    <w:p w:rsidR="009D2FA6" w:rsidRDefault="009D2FA6" w:rsidP="009D2FA6">
      <w:pPr>
        <w:adjustRightInd w:val="0"/>
        <w:spacing w:line="240" w:lineRule="exact"/>
        <w:ind w:left="5812"/>
        <w:outlineLvl w:val="1"/>
        <w:rPr>
          <w:sz w:val="28"/>
          <w:szCs w:val="28"/>
        </w:rPr>
      </w:pPr>
      <w:r>
        <w:rPr>
          <w:sz w:val="28"/>
          <w:szCs w:val="28"/>
        </w:rPr>
        <w:lastRenderedPageBreak/>
        <w:t>Приложение 2</w:t>
      </w:r>
    </w:p>
    <w:p w:rsidR="009D2FA6" w:rsidRPr="00747C7D" w:rsidRDefault="009D2FA6" w:rsidP="009D2FA6">
      <w:pPr>
        <w:adjustRightInd w:val="0"/>
        <w:spacing w:line="240" w:lineRule="exact"/>
        <w:ind w:left="5812"/>
        <w:outlineLvl w:val="1"/>
        <w:rPr>
          <w:sz w:val="28"/>
          <w:szCs w:val="28"/>
        </w:rPr>
      </w:pPr>
    </w:p>
    <w:p w:rsidR="009D2FA6" w:rsidRPr="009C6616" w:rsidRDefault="009D2FA6" w:rsidP="009D2FA6">
      <w:pPr>
        <w:adjustRightInd w:val="0"/>
        <w:spacing w:line="240" w:lineRule="exact"/>
        <w:ind w:left="5812"/>
        <w:rPr>
          <w:sz w:val="28"/>
          <w:szCs w:val="28"/>
        </w:rPr>
      </w:pPr>
      <w:r w:rsidRPr="009C6616">
        <w:rPr>
          <w:sz w:val="28"/>
          <w:szCs w:val="28"/>
        </w:rPr>
        <w:t xml:space="preserve">к </w:t>
      </w:r>
      <w:r>
        <w:rPr>
          <w:sz w:val="28"/>
          <w:szCs w:val="28"/>
        </w:rPr>
        <w:t>муниципальной п</w:t>
      </w:r>
      <w:r w:rsidRPr="009C6616">
        <w:rPr>
          <w:sz w:val="28"/>
          <w:szCs w:val="28"/>
        </w:rPr>
        <w:t>рограмме</w:t>
      </w:r>
    </w:p>
    <w:p w:rsidR="009D2FA6" w:rsidRPr="009C6616" w:rsidRDefault="009D2FA6" w:rsidP="009D2FA6">
      <w:pPr>
        <w:adjustRightInd w:val="0"/>
        <w:spacing w:line="240" w:lineRule="exact"/>
        <w:ind w:left="5812"/>
        <w:rPr>
          <w:sz w:val="28"/>
          <w:szCs w:val="28"/>
        </w:rPr>
      </w:pPr>
      <w:r>
        <w:rPr>
          <w:sz w:val="28"/>
          <w:szCs w:val="28"/>
        </w:rPr>
        <w:t>«Экономическое развитие</w:t>
      </w:r>
    </w:p>
    <w:p w:rsidR="009D2FA6" w:rsidRDefault="009D2FA6" w:rsidP="009D2FA6">
      <w:pPr>
        <w:adjustRightInd w:val="0"/>
        <w:spacing w:line="240" w:lineRule="exact"/>
        <w:ind w:left="5812"/>
        <w:rPr>
          <w:sz w:val="28"/>
          <w:szCs w:val="28"/>
        </w:rPr>
      </w:pPr>
      <w:r>
        <w:rPr>
          <w:sz w:val="28"/>
          <w:szCs w:val="28"/>
        </w:rPr>
        <w:t>города Ставрополя</w:t>
      </w:r>
      <w:r w:rsidRPr="009C6616">
        <w:rPr>
          <w:sz w:val="28"/>
          <w:szCs w:val="28"/>
        </w:rPr>
        <w:t xml:space="preserve"> на 201</w:t>
      </w:r>
      <w:r>
        <w:rPr>
          <w:sz w:val="28"/>
          <w:szCs w:val="28"/>
        </w:rPr>
        <w:t>4</w:t>
      </w:r>
      <w:r w:rsidRPr="009C6616">
        <w:rPr>
          <w:sz w:val="28"/>
          <w:szCs w:val="28"/>
        </w:rPr>
        <w:t xml:space="preserve"> -201</w:t>
      </w:r>
      <w:r w:rsidR="00821AB1">
        <w:rPr>
          <w:sz w:val="28"/>
          <w:szCs w:val="28"/>
        </w:rPr>
        <w:t>8</w:t>
      </w:r>
      <w:r w:rsidRPr="009C6616">
        <w:rPr>
          <w:sz w:val="28"/>
          <w:szCs w:val="28"/>
        </w:rPr>
        <w:t xml:space="preserve"> годы</w:t>
      </w:r>
      <w:r>
        <w:rPr>
          <w:sz w:val="28"/>
          <w:szCs w:val="28"/>
        </w:rPr>
        <w:t>»</w:t>
      </w:r>
    </w:p>
    <w:p w:rsidR="009D2FA6" w:rsidRDefault="009D2FA6" w:rsidP="009D2FA6">
      <w:pPr>
        <w:adjustRightInd w:val="0"/>
        <w:spacing w:line="240" w:lineRule="exact"/>
        <w:rPr>
          <w:sz w:val="28"/>
          <w:szCs w:val="28"/>
        </w:rPr>
      </w:pPr>
    </w:p>
    <w:p w:rsidR="009D2FA6" w:rsidRDefault="009D2FA6" w:rsidP="009D2FA6">
      <w:pPr>
        <w:adjustRightInd w:val="0"/>
        <w:spacing w:line="240" w:lineRule="exact"/>
        <w:rPr>
          <w:sz w:val="28"/>
          <w:szCs w:val="28"/>
        </w:rPr>
      </w:pPr>
    </w:p>
    <w:p w:rsidR="009D2FA6" w:rsidRPr="00253CA4" w:rsidRDefault="009D2FA6" w:rsidP="009D2FA6">
      <w:pPr>
        <w:adjustRightInd w:val="0"/>
        <w:spacing w:line="240" w:lineRule="exact"/>
        <w:jc w:val="center"/>
        <w:rPr>
          <w:sz w:val="28"/>
          <w:szCs w:val="28"/>
        </w:rPr>
      </w:pPr>
      <w:r>
        <w:rPr>
          <w:sz w:val="28"/>
          <w:szCs w:val="28"/>
        </w:rPr>
        <w:t xml:space="preserve">МЕТОДИКА И КРИТЕРИИ </w:t>
      </w:r>
    </w:p>
    <w:p w:rsidR="009D2FA6" w:rsidRPr="009C6616" w:rsidRDefault="009D2FA6" w:rsidP="009D2FA6">
      <w:pPr>
        <w:adjustRightInd w:val="0"/>
        <w:spacing w:line="240" w:lineRule="exact"/>
        <w:jc w:val="center"/>
        <w:rPr>
          <w:sz w:val="28"/>
          <w:szCs w:val="28"/>
        </w:rPr>
      </w:pPr>
      <w:r>
        <w:rPr>
          <w:sz w:val="28"/>
          <w:szCs w:val="28"/>
        </w:rPr>
        <w:t>оценки эффективности реализации муниципальной программы «Экономическое развитие города Ставрополя на 2014 - 201</w:t>
      </w:r>
      <w:r w:rsidR="00821AB1">
        <w:rPr>
          <w:sz w:val="28"/>
          <w:szCs w:val="28"/>
        </w:rPr>
        <w:t>8</w:t>
      </w:r>
      <w:r>
        <w:rPr>
          <w:sz w:val="28"/>
          <w:szCs w:val="28"/>
        </w:rPr>
        <w:t xml:space="preserve"> годы»</w:t>
      </w:r>
    </w:p>
    <w:p w:rsidR="009D2FA6" w:rsidRPr="00DE1380" w:rsidRDefault="009D2FA6" w:rsidP="009D2FA6">
      <w:pPr>
        <w:adjustRightInd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51"/>
        <w:gridCol w:w="4373"/>
        <w:gridCol w:w="846"/>
        <w:gridCol w:w="851"/>
        <w:gridCol w:w="851"/>
        <w:gridCol w:w="849"/>
        <w:gridCol w:w="851"/>
      </w:tblGrid>
      <w:tr w:rsidR="00821AB1" w:rsidRPr="00593E8D" w:rsidTr="0069292A">
        <w:trPr>
          <w:cantSplit/>
          <w:trHeight w:val="480"/>
        </w:trPr>
        <w:tc>
          <w:tcPr>
            <w:tcW w:w="451" w:type="dxa"/>
            <w:vMerge w:val="restart"/>
            <w:tcBorders>
              <w:top w:val="single" w:sz="6" w:space="0" w:color="auto"/>
              <w:left w:val="single" w:sz="6" w:space="0" w:color="auto"/>
              <w:bottom w:val="nil"/>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w:t>
            </w:r>
          </w:p>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п/п</w:t>
            </w:r>
          </w:p>
        </w:tc>
        <w:tc>
          <w:tcPr>
            <w:tcW w:w="4373" w:type="dxa"/>
            <w:vMerge w:val="restart"/>
            <w:tcBorders>
              <w:top w:val="single" w:sz="6" w:space="0" w:color="auto"/>
              <w:left w:val="single" w:sz="6" w:space="0" w:color="auto"/>
              <w:bottom w:val="nil"/>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 xml:space="preserve">Наименование показателя (индикатора) </w:t>
            </w:r>
          </w:p>
        </w:tc>
        <w:tc>
          <w:tcPr>
            <w:tcW w:w="4248" w:type="dxa"/>
            <w:gridSpan w:val="5"/>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Значения показателей (индикаторов) по годам</w:t>
            </w:r>
          </w:p>
        </w:tc>
      </w:tr>
      <w:tr w:rsidR="00791DDF" w:rsidRPr="00593E8D" w:rsidTr="0069292A">
        <w:trPr>
          <w:cantSplit/>
          <w:trHeight w:val="284"/>
        </w:trPr>
        <w:tc>
          <w:tcPr>
            <w:tcW w:w="451" w:type="dxa"/>
            <w:vMerge/>
            <w:tcBorders>
              <w:top w:val="nil"/>
              <w:left w:val="single" w:sz="6" w:space="0" w:color="auto"/>
              <w:bottom w:val="single" w:sz="4"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p>
        </w:tc>
        <w:tc>
          <w:tcPr>
            <w:tcW w:w="4373" w:type="dxa"/>
            <w:vMerge/>
            <w:tcBorders>
              <w:top w:val="nil"/>
              <w:left w:val="single" w:sz="6" w:space="0" w:color="auto"/>
              <w:bottom w:val="single" w:sz="4" w:space="0" w:color="auto"/>
              <w:right w:val="single" w:sz="6" w:space="0" w:color="auto"/>
            </w:tcBorders>
          </w:tcPr>
          <w:p w:rsidR="00821AB1" w:rsidRPr="00593E8D" w:rsidRDefault="00821AB1" w:rsidP="00E44B33">
            <w:pPr>
              <w:pStyle w:val="ConsPlusCell"/>
              <w:widowControl/>
              <w:rPr>
                <w:rFonts w:ascii="Times New Roman" w:hAnsi="Times New Roman" w:cs="Times New Roman"/>
              </w:rPr>
            </w:pPr>
          </w:p>
        </w:tc>
        <w:tc>
          <w:tcPr>
            <w:tcW w:w="846" w:type="dxa"/>
            <w:tcBorders>
              <w:top w:val="single" w:sz="6" w:space="0" w:color="auto"/>
              <w:left w:val="single" w:sz="6" w:space="0" w:color="auto"/>
              <w:bottom w:val="single" w:sz="4" w:space="0" w:color="auto"/>
              <w:right w:val="single" w:sz="6" w:space="0" w:color="auto"/>
            </w:tcBorders>
            <w:vAlign w:val="center"/>
          </w:tcPr>
          <w:p w:rsidR="00821AB1" w:rsidRPr="00593E8D" w:rsidRDefault="00821AB1" w:rsidP="00F20D28">
            <w:pPr>
              <w:pStyle w:val="ConsPlusCell"/>
              <w:widowControl/>
              <w:jc w:val="center"/>
              <w:rPr>
                <w:rFonts w:ascii="Times New Roman" w:hAnsi="Times New Roman" w:cs="Times New Roman"/>
              </w:rPr>
            </w:pPr>
            <w:r w:rsidRPr="00593E8D">
              <w:rPr>
                <w:rFonts w:ascii="Times New Roman" w:hAnsi="Times New Roman" w:cs="Times New Roman"/>
              </w:rPr>
              <w:t>2014</w:t>
            </w:r>
          </w:p>
        </w:tc>
        <w:tc>
          <w:tcPr>
            <w:tcW w:w="851" w:type="dxa"/>
            <w:tcBorders>
              <w:top w:val="single" w:sz="6" w:space="0" w:color="auto"/>
              <w:left w:val="single" w:sz="6" w:space="0" w:color="auto"/>
              <w:bottom w:val="single" w:sz="4" w:space="0" w:color="auto"/>
              <w:right w:val="single" w:sz="6" w:space="0" w:color="auto"/>
            </w:tcBorders>
            <w:vAlign w:val="center"/>
          </w:tcPr>
          <w:p w:rsidR="00821AB1" w:rsidRPr="00593E8D" w:rsidRDefault="00821AB1" w:rsidP="00F20D28">
            <w:pPr>
              <w:pStyle w:val="ConsPlusCell"/>
              <w:widowControl/>
              <w:jc w:val="center"/>
              <w:rPr>
                <w:rFonts w:ascii="Times New Roman" w:hAnsi="Times New Roman" w:cs="Times New Roman"/>
              </w:rPr>
            </w:pPr>
            <w:r w:rsidRPr="00593E8D">
              <w:rPr>
                <w:rFonts w:ascii="Times New Roman" w:hAnsi="Times New Roman" w:cs="Times New Roman"/>
              </w:rPr>
              <w:t>2015</w:t>
            </w:r>
          </w:p>
        </w:tc>
        <w:tc>
          <w:tcPr>
            <w:tcW w:w="851" w:type="dxa"/>
            <w:tcBorders>
              <w:top w:val="single" w:sz="6" w:space="0" w:color="auto"/>
              <w:left w:val="single" w:sz="6" w:space="0" w:color="auto"/>
              <w:bottom w:val="single" w:sz="4" w:space="0" w:color="auto"/>
              <w:right w:val="single" w:sz="6" w:space="0" w:color="auto"/>
            </w:tcBorders>
            <w:vAlign w:val="center"/>
          </w:tcPr>
          <w:p w:rsidR="00821AB1" w:rsidRPr="00593E8D" w:rsidRDefault="00821AB1" w:rsidP="00F20D28">
            <w:pPr>
              <w:pStyle w:val="ConsPlusCell"/>
              <w:widowControl/>
              <w:jc w:val="center"/>
              <w:rPr>
                <w:rFonts w:ascii="Times New Roman" w:hAnsi="Times New Roman" w:cs="Times New Roman"/>
              </w:rPr>
            </w:pPr>
            <w:r w:rsidRPr="00593E8D">
              <w:rPr>
                <w:rFonts w:ascii="Times New Roman" w:hAnsi="Times New Roman" w:cs="Times New Roman"/>
              </w:rPr>
              <w:t>2016</w:t>
            </w:r>
          </w:p>
        </w:tc>
        <w:tc>
          <w:tcPr>
            <w:tcW w:w="849" w:type="dxa"/>
            <w:tcBorders>
              <w:top w:val="single" w:sz="6" w:space="0" w:color="auto"/>
              <w:left w:val="single" w:sz="6" w:space="0" w:color="auto"/>
              <w:bottom w:val="single" w:sz="4" w:space="0" w:color="auto"/>
              <w:right w:val="single" w:sz="6" w:space="0" w:color="auto"/>
            </w:tcBorders>
            <w:vAlign w:val="center"/>
          </w:tcPr>
          <w:p w:rsidR="00821AB1" w:rsidRPr="00593E8D" w:rsidRDefault="00821AB1" w:rsidP="00F20D28">
            <w:pPr>
              <w:pStyle w:val="ConsPlusCell"/>
              <w:widowControl/>
              <w:jc w:val="center"/>
              <w:rPr>
                <w:rFonts w:ascii="Times New Roman" w:hAnsi="Times New Roman" w:cs="Times New Roman"/>
              </w:rPr>
            </w:pPr>
            <w:r w:rsidRPr="00593E8D">
              <w:rPr>
                <w:rFonts w:ascii="Times New Roman" w:hAnsi="Times New Roman" w:cs="Times New Roman"/>
              </w:rPr>
              <w:t>2017</w:t>
            </w:r>
          </w:p>
        </w:tc>
        <w:tc>
          <w:tcPr>
            <w:tcW w:w="851" w:type="dxa"/>
            <w:tcBorders>
              <w:top w:val="single" w:sz="6" w:space="0" w:color="auto"/>
              <w:left w:val="single" w:sz="6" w:space="0" w:color="auto"/>
              <w:bottom w:val="single" w:sz="4" w:space="0" w:color="auto"/>
              <w:right w:val="single" w:sz="6" w:space="0" w:color="auto"/>
            </w:tcBorders>
            <w:vAlign w:val="center"/>
          </w:tcPr>
          <w:p w:rsidR="00821AB1" w:rsidRPr="00593E8D" w:rsidRDefault="00821AB1" w:rsidP="00F20D28">
            <w:pPr>
              <w:pStyle w:val="ConsPlusCell"/>
              <w:widowControl/>
              <w:jc w:val="center"/>
              <w:rPr>
                <w:rFonts w:ascii="Times New Roman" w:hAnsi="Times New Roman" w:cs="Times New Roman"/>
              </w:rPr>
            </w:pPr>
            <w:r w:rsidRPr="00593E8D">
              <w:rPr>
                <w:rFonts w:ascii="Times New Roman" w:hAnsi="Times New Roman" w:cs="Times New Roman"/>
              </w:rPr>
              <w:t>2018</w:t>
            </w:r>
          </w:p>
        </w:tc>
      </w:tr>
    </w:tbl>
    <w:p w:rsidR="00625EBC" w:rsidRPr="00593E8D" w:rsidRDefault="00625EBC" w:rsidP="00593E8D">
      <w:pPr>
        <w:tabs>
          <w:tab w:val="left" w:pos="6096"/>
        </w:tabs>
        <w:spacing w:line="20" w:lineRule="exact"/>
      </w:pPr>
    </w:p>
    <w:tbl>
      <w:tblPr>
        <w:tblW w:w="4778" w:type="pct"/>
        <w:tblInd w:w="70" w:type="dxa"/>
        <w:tblCellMar>
          <w:left w:w="70" w:type="dxa"/>
          <w:right w:w="70" w:type="dxa"/>
        </w:tblCellMar>
        <w:tblLook w:val="0000" w:firstRow="0" w:lastRow="0" w:firstColumn="0" w:lastColumn="0" w:noHBand="0" w:noVBand="0"/>
      </w:tblPr>
      <w:tblGrid>
        <w:gridCol w:w="430"/>
        <w:gridCol w:w="4393"/>
        <w:gridCol w:w="851"/>
        <w:gridCol w:w="851"/>
        <w:gridCol w:w="849"/>
        <w:gridCol w:w="851"/>
        <w:gridCol w:w="847"/>
      </w:tblGrid>
      <w:tr w:rsidR="00FD6396" w:rsidRPr="00593E8D" w:rsidTr="00791DDF">
        <w:trPr>
          <w:cantSplit/>
          <w:trHeight w:val="284"/>
          <w:tblHeader/>
        </w:trPr>
        <w:tc>
          <w:tcPr>
            <w:tcW w:w="237" w:type="pct"/>
            <w:tcBorders>
              <w:top w:val="single" w:sz="4" w:space="0" w:color="auto"/>
              <w:left w:val="single" w:sz="4" w:space="0" w:color="auto"/>
              <w:bottom w:val="single" w:sz="4" w:space="0" w:color="auto"/>
              <w:right w:val="single" w:sz="4" w:space="0" w:color="auto"/>
            </w:tcBorders>
          </w:tcPr>
          <w:p w:rsidR="00625EBC" w:rsidRPr="00593E8D" w:rsidRDefault="00625EBC" w:rsidP="00625EBC">
            <w:pPr>
              <w:pStyle w:val="ConsPlusCell"/>
              <w:widowControl/>
              <w:jc w:val="center"/>
              <w:rPr>
                <w:rFonts w:ascii="Times New Roman" w:hAnsi="Times New Roman" w:cs="Times New Roman"/>
              </w:rPr>
            </w:pPr>
            <w:r w:rsidRPr="00593E8D">
              <w:rPr>
                <w:rFonts w:ascii="Times New Roman" w:hAnsi="Times New Roman" w:cs="Times New Roman"/>
              </w:rPr>
              <w:t>1</w:t>
            </w:r>
          </w:p>
        </w:tc>
        <w:tc>
          <w:tcPr>
            <w:tcW w:w="2421" w:type="pct"/>
            <w:tcBorders>
              <w:top w:val="single" w:sz="4" w:space="0" w:color="auto"/>
              <w:left w:val="single" w:sz="4" w:space="0" w:color="auto"/>
              <w:bottom w:val="single" w:sz="4" w:space="0" w:color="auto"/>
              <w:right w:val="single" w:sz="4" w:space="0" w:color="auto"/>
            </w:tcBorders>
          </w:tcPr>
          <w:p w:rsidR="00625EBC" w:rsidRPr="00593E8D" w:rsidRDefault="00625EBC" w:rsidP="00625EBC">
            <w:pPr>
              <w:pStyle w:val="ConsPlusCell"/>
              <w:widowControl/>
              <w:jc w:val="center"/>
              <w:rPr>
                <w:rFonts w:ascii="Times New Roman" w:hAnsi="Times New Roman" w:cs="Times New Roman"/>
              </w:rPr>
            </w:pPr>
            <w:r w:rsidRPr="00593E8D">
              <w:rPr>
                <w:rFonts w:ascii="Times New Roman" w:hAnsi="Times New Roman" w:cs="Times New Roman"/>
              </w:rPr>
              <w:t>2</w:t>
            </w:r>
          </w:p>
        </w:tc>
        <w:tc>
          <w:tcPr>
            <w:tcW w:w="469" w:type="pct"/>
            <w:tcBorders>
              <w:top w:val="single" w:sz="4" w:space="0" w:color="auto"/>
              <w:left w:val="single" w:sz="4" w:space="0" w:color="auto"/>
              <w:bottom w:val="single" w:sz="4" w:space="0" w:color="auto"/>
              <w:right w:val="single" w:sz="4" w:space="0" w:color="auto"/>
            </w:tcBorders>
          </w:tcPr>
          <w:p w:rsidR="00625EBC" w:rsidRPr="00593E8D" w:rsidRDefault="00625EBC" w:rsidP="00625EBC">
            <w:pPr>
              <w:pStyle w:val="ConsPlusCell"/>
              <w:widowControl/>
              <w:jc w:val="center"/>
              <w:rPr>
                <w:rFonts w:ascii="Times New Roman" w:hAnsi="Times New Roman" w:cs="Times New Roman"/>
              </w:rPr>
            </w:pPr>
            <w:r w:rsidRPr="00593E8D">
              <w:rPr>
                <w:rFonts w:ascii="Times New Roman" w:hAnsi="Times New Roman" w:cs="Times New Roman"/>
              </w:rPr>
              <w:t>3</w:t>
            </w:r>
          </w:p>
        </w:tc>
        <w:tc>
          <w:tcPr>
            <w:tcW w:w="469" w:type="pct"/>
            <w:tcBorders>
              <w:top w:val="single" w:sz="4" w:space="0" w:color="auto"/>
              <w:left w:val="single" w:sz="4" w:space="0" w:color="auto"/>
              <w:bottom w:val="single" w:sz="4" w:space="0" w:color="auto"/>
              <w:right w:val="single" w:sz="4" w:space="0" w:color="auto"/>
            </w:tcBorders>
          </w:tcPr>
          <w:p w:rsidR="00625EBC" w:rsidRPr="00593E8D" w:rsidRDefault="00625EBC" w:rsidP="00625EBC">
            <w:pPr>
              <w:pStyle w:val="ConsPlusCell"/>
              <w:widowControl/>
              <w:jc w:val="center"/>
              <w:rPr>
                <w:rFonts w:ascii="Times New Roman" w:hAnsi="Times New Roman" w:cs="Times New Roman"/>
              </w:rPr>
            </w:pPr>
            <w:r w:rsidRPr="00593E8D">
              <w:rPr>
                <w:rFonts w:ascii="Times New Roman" w:hAnsi="Times New Roman" w:cs="Times New Roman"/>
              </w:rPr>
              <w:t>4</w:t>
            </w:r>
          </w:p>
        </w:tc>
        <w:tc>
          <w:tcPr>
            <w:tcW w:w="468" w:type="pct"/>
            <w:tcBorders>
              <w:top w:val="single" w:sz="4" w:space="0" w:color="auto"/>
              <w:left w:val="single" w:sz="4" w:space="0" w:color="auto"/>
              <w:bottom w:val="single" w:sz="4" w:space="0" w:color="auto"/>
              <w:right w:val="single" w:sz="4" w:space="0" w:color="auto"/>
            </w:tcBorders>
          </w:tcPr>
          <w:p w:rsidR="00625EBC" w:rsidRPr="00593E8D" w:rsidRDefault="00625EBC" w:rsidP="00625EBC">
            <w:pPr>
              <w:pStyle w:val="ConsPlusCell"/>
              <w:widowControl/>
              <w:jc w:val="center"/>
              <w:rPr>
                <w:rFonts w:ascii="Times New Roman" w:hAnsi="Times New Roman" w:cs="Times New Roman"/>
              </w:rPr>
            </w:pPr>
            <w:r w:rsidRPr="00593E8D">
              <w:rPr>
                <w:rFonts w:ascii="Times New Roman" w:hAnsi="Times New Roman" w:cs="Times New Roman"/>
              </w:rPr>
              <w:t>5</w:t>
            </w:r>
          </w:p>
        </w:tc>
        <w:tc>
          <w:tcPr>
            <w:tcW w:w="469" w:type="pct"/>
            <w:tcBorders>
              <w:top w:val="single" w:sz="4" w:space="0" w:color="auto"/>
              <w:left w:val="single" w:sz="4" w:space="0" w:color="auto"/>
              <w:bottom w:val="single" w:sz="4" w:space="0" w:color="auto"/>
              <w:right w:val="single" w:sz="4" w:space="0" w:color="auto"/>
            </w:tcBorders>
          </w:tcPr>
          <w:p w:rsidR="00625EBC" w:rsidRPr="00593E8D" w:rsidRDefault="00625EBC" w:rsidP="00625EBC">
            <w:pPr>
              <w:pStyle w:val="ConsPlusCell"/>
              <w:widowControl/>
              <w:jc w:val="center"/>
              <w:rPr>
                <w:rFonts w:ascii="Times New Roman" w:hAnsi="Times New Roman" w:cs="Times New Roman"/>
              </w:rPr>
            </w:pPr>
            <w:r w:rsidRPr="00593E8D">
              <w:rPr>
                <w:rFonts w:ascii="Times New Roman" w:hAnsi="Times New Roman" w:cs="Times New Roman"/>
              </w:rPr>
              <w:t>6</w:t>
            </w:r>
          </w:p>
        </w:tc>
        <w:tc>
          <w:tcPr>
            <w:tcW w:w="467" w:type="pct"/>
            <w:tcBorders>
              <w:top w:val="single" w:sz="4" w:space="0" w:color="auto"/>
              <w:left w:val="single" w:sz="4" w:space="0" w:color="auto"/>
              <w:bottom w:val="single" w:sz="4" w:space="0" w:color="auto"/>
              <w:right w:val="single" w:sz="4" w:space="0" w:color="auto"/>
            </w:tcBorders>
          </w:tcPr>
          <w:p w:rsidR="00625EBC" w:rsidRPr="00593E8D" w:rsidRDefault="00625EBC" w:rsidP="00625EBC">
            <w:pPr>
              <w:pStyle w:val="ConsPlusCell"/>
              <w:widowControl/>
              <w:jc w:val="center"/>
              <w:rPr>
                <w:rFonts w:ascii="Times New Roman" w:hAnsi="Times New Roman" w:cs="Times New Roman"/>
              </w:rPr>
            </w:pPr>
            <w:r w:rsidRPr="00593E8D">
              <w:rPr>
                <w:rFonts w:ascii="Times New Roman" w:hAnsi="Times New Roman" w:cs="Times New Roman"/>
              </w:rPr>
              <w:t>7</w:t>
            </w:r>
          </w:p>
        </w:tc>
      </w:tr>
      <w:tr w:rsidR="00FD6396" w:rsidRPr="00593E8D" w:rsidTr="00791DDF">
        <w:trPr>
          <w:cantSplit/>
          <w:trHeight w:val="720"/>
        </w:trPr>
        <w:tc>
          <w:tcPr>
            <w:tcW w:w="237" w:type="pct"/>
            <w:tcBorders>
              <w:top w:val="single" w:sz="4"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1.</w:t>
            </w:r>
          </w:p>
        </w:tc>
        <w:tc>
          <w:tcPr>
            <w:tcW w:w="2421" w:type="pct"/>
            <w:tcBorders>
              <w:top w:val="single" w:sz="4" w:space="0" w:color="auto"/>
              <w:left w:val="single" w:sz="6" w:space="0" w:color="auto"/>
              <w:bottom w:val="single" w:sz="6" w:space="0" w:color="auto"/>
              <w:right w:val="single" w:sz="6" w:space="0" w:color="auto"/>
            </w:tcBorders>
          </w:tcPr>
          <w:p w:rsidR="00821AB1" w:rsidRPr="00593E8D" w:rsidRDefault="00821AB1" w:rsidP="00D4359C">
            <w:pPr>
              <w:pStyle w:val="ConsPlusCell"/>
              <w:widowControl/>
              <w:rPr>
                <w:rFonts w:ascii="Times New Roman" w:hAnsi="Times New Roman" w:cs="Times New Roman"/>
              </w:rPr>
            </w:pPr>
            <w:r w:rsidRPr="00593E8D">
              <w:rPr>
                <w:rFonts w:ascii="Times New Roman" w:hAnsi="Times New Roman" w:cs="Times New Roman"/>
              </w:rPr>
              <w:t>Увеличение количества субъектов м</w:t>
            </w:r>
            <w:r w:rsidR="00D4359C">
              <w:rPr>
                <w:rFonts w:ascii="Times New Roman" w:hAnsi="Times New Roman" w:cs="Times New Roman"/>
              </w:rPr>
              <w:t xml:space="preserve">алого и среднего </w:t>
            </w:r>
            <w:r w:rsidRPr="00593E8D">
              <w:rPr>
                <w:rFonts w:ascii="Times New Roman" w:hAnsi="Times New Roman" w:cs="Times New Roman"/>
              </w:rPr>
              <w:t>предпринимательства, осуществляющих</w:t>
            </w:r>
            <w:r w:rsidR="00D4359C">
              <w:rPr>
                <w:rFonts w:ascii="Times New Roman" w:hAnsi="Times New Roman" w:cs="Times New Roman"/>
              </w:rPr>
              <w:t xml:space="preserve"> </w:t>
            </w:r>
            <w:r w:rsidRPr="00593E8D">
              <w:rPr>
                <w:rFonts w:ascii="Times New Roman" w:hAnsi="Times New Roman" w:cs="Times New Roman"/>
              </w:rPr>
              <w:t>деятельность на территории города Ставрополя (</w:t>
            </w:r>
            <w:r w:rsidR="00905BA4" w:rsidRPr="00593E8D">
              <w:rPr>
                <w:rFonts w:ascii="Times New Roman" w:hAnsi="Times New Roman" w:cs="Times New Roman"/>
              </w:rPr>
              <w:t>единиц</w:t>
            </w:r>
            <w:r w:rsidRPr="00593E8D">
              <w:rPr>
                <w:rFonts w:ascii="Times New Roman" w:hAnsi="Times New Roman" w:cs="Times New Roman"/>
              </w:rPr>
              <w:t xml:space="preserve">) </w:t>
            </w:r>
          </w:p>
        </w:tc>
        <w:tc>
          <w:tcPr>
            <w:tcW w:w="469" w:type="pct"/>
            <w:tcBorders>
              <w:top w:val="single" w:sz="4"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26542</w:t>
            </w:r>
          </w:p>
        </w:tc>
        <w:tc>
          <w:tcPr>
            <w:tcW w:w="469" w:type="pct"/>
            <w:tcBorders>
              <w:top w:val="single" w:sz="4" w:space="0" w:color="auto"/>
              <w:left w:val="single" w:sz="6" w:space="0" w:color="auto"/>
              <w:bottom w:val="single" w:sz="6" w:space="0" w:color="auto"/>
              <w:right w:val="single" w:sz="6" w:space="0" w:color="auto"/>
            </w:tcBorders>
          </w:tcPr>
          <w:p w:rsidR="00821AB1" w:rsidRPr="00593E8D" w:rsidRDefault="00905BA4" w:rsidP="00E44B33">
            <w:pPr>
              <w:pStyle w:val="ConsPlusCell"/>
              <w:widowControl/>
              <w:jc w:val="center"/>
              <w:rPr>
                <w:rFonts w:ascii="Times New Roman" w:hAnsi="Times New Roman" w:cs="Times New Roman"/>
              </w:rPr>
            </w:pPr>
            <w:r w:rsidRPr="00593E8D">
              <w:rPr>
                <w:rFonts w:ascii="Times New Roman" w:hAnsi="Times New Roman" w:cs="Times New Roman"/>
              </w:rPr>
              <w:t>35538</w:t>
            </w:r>
          </w:p>
        </w:tc>
        <w:tc>
          <w:tcPr>
            <w:tcW w:w="468" w:type="pct"/>
            <w:tcBorders>
              <w:top w:val="single" w:sz="4" w:space="0" w:color="auto"/>
              <w:left w:val="single" w:sz="6" w:space="0" w:color="auto"/>
              <w:bottom w:val="single" w:sz="6" w:space="0" w:color="auto"/>
              <w:right w:val="single" w:sz="6" w:space="0" w:color="auto"/>
            </w:tcBorders>
          </w:tcPr>
          <w:p w:rsidR="00821AB1" w:rsidRPr="00593E8D" w:rsidRDefault="00905BA4" w:rsidP="00E44B33">
            <w:pPr>
              <w:pStyle w:val="ConsPlusCell"/>
              <w:widowControl/>
              <w:jc w:val="center"/>
              <w:rPr>
                <w:rFonts w:ascii="Times New Roman" w:hAnsi="Times New Roman" w:cs="Times New Roman"/>
              </w:rPr>
            </w:pPr>
            <w:r w:rsidRPr="00593E8D">
              <w:rPr>
                <w:rFonts w:ascii="Times New Roman" w:hAnsi="Times New Roman" w:cs="Times New Roman"/>
              </w:rPr>
              <w:t>36577</w:t>
            </w:r>
          </w:p>
        </w:tc>
        <w:tc>
          <w:tcPr>
            <w:tcW w:w="469" w:type="pct"/>
            <w:tcBorders>
              <w:top w:val="single" w:sz="4" w:space="0" w:color="auto"/>
              <w:left w:val="single" w:sz="6" w:space="0" w:color="auto"/>
              <w:bottom w:val="single" w:sz="6" w:space="0" w:color="auto"/>
              <w:right w:val="single" w:sz="6" w:space="0" w:color="auto"/>
            </w:tcBorders>
          </w:tcPr>
          <w:p w:rsidR="00821AB1" w:rsidRPr="00593E8D" w:rsidRDefault="008B3243" w:rsidP="00E44B33">
            <w:pPr>
              <w:pStyle w:val="ConsPlusCell"/>
              <w:widowControl/>
              <w:jc w:val="center"/>
              <w:rPr>
                <w:rFonts w:ascii="Times New Roman" w:hAnsi="Times New Roman" w:cs="Times New Roman"/>
              </w:rPr>
            </w:pPr>
            <w:r w:rsidRPr="00593E8D">
              <w:rPr>
                <w:rFonts w:ascii="Times New Roman" w:hAnsi="Times New Roman" w:cs="Times New Roman"/>
              </w:rPr>
              <w:t>37815</w:t>
            </w:r>
          </w:p>
        </w:tc>
        <w:tc>
          <w:tcPr>
            <w:tcW w:w="467" w:type="pct"/>
            <w:tcBorders>
              <w:top w:val="single" w:sz="4" w:space="0" w:color="auto"/>
              <w:left w:val="single" w:sz="6" w:space="0" w:color="auto"/>
              <w:bottom w:val="single" w:sz="6" w:space="0" w:color="auto"/>
              <w:right w:val="single" w:sz="6" w:space="0" w:color="auto"/>
            </w:tcBorders>
          </w:tcPr>
          <w:p w:rsidR="00821AB1" w:rsidRPr="00593E8D" w:rsidRDefault="008B3243" w:rsidP="00E44B33">
            <w:pPr>
              <w:pStyle w:val="ConsPlusCell"/>
              <w:widowControl/>
              <w:jc w:val="center"/>
              <w:rPr>
                <w:rFonts w:ascii="Times New Roman" w:hAnsi="Times New Roman" w:cs="Times New Roman"/>
              </w:rPr>
            </w:pPr>
            <w:r w:rsidRPr="00593E8D">
              <w:rPr>
                <w:rFonts w:ascii="Times New Roman" w:hAnsi="Times New Roman" w:cs="Times New Roman"/>
              </w:rPr>
              <w:t>39164</w:t>
            </w:r>
          </w:p>
        </w:tc>
      </w:tr>
      <w:tr w:rsidR="00FD6396" w:rsidRPr="00593E8D" w:rsidTr="00791DDF">
        <w:trPr>
          <w:cantSplit/>
          <w:trHeight w:val="720"/>
        </w:trPr>
        <w:tc>
          <w:tcPr>
            <w:tcW w:w="237"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2.</w:t>
            </w:r>
          </w:p>
        </w:tc>
        <w:tc>
          <w:tcPr>
            <w:tcW w:w="2421" w:type="pct"/>
            <w:tcBorders>
              <w:top w:val="single" w:sz="6" w:space="0" w:color="auto"/>
              <w:left w:val="single" w:sz="6" w:space="0" w:color="auto"/>
              <w:bottom w:val="single" w:sz="6" w:space="0" w:color="auto"/>
              <w:right w:val="single" w:sz="6" w:space="0" w:color="auto"/>
            </w:tcBorders>
          </w:tcPr>
          <w:p w:rsidR="00821AB1" w:rsidRPr="00593E8D" w:rsidRDefault="00821AB1" w:rsidP="00D4359C">
            <w:pPr>
              <w:pStyle w:val="ConsPlusCell"/>
              <w:widowControl/>
              <w:rPr>
                <w:rFonts w:ascii="Times New Roman" w:hAnsi="Times New Roman" w:cs="Times New Roman"/>
              </w:rPr>
            </w:pPr>
            <w:r w:rsidRPr="00593E8D">
              <w:rPr>
                <w:rFonts w:ascii="Times New Roman" w:hAnsi="Times New Roman" w:cs="Times New Roman"/>
              </w:rPr>
              <w:t>Увеличение количества субъектов малого и среднего</w:t>
            </w:r>
            <w:r w:rsidR="00D4359C">
              <w:rPr>
                <w:rFonts w:ascii="Times New Roman" w:hAnsi="Times New Roman" w:cs="Times New Roman"/>
              </w:rPr>
              <w:t xml:space="preserve"> </w:t>
            </w:r>
            <w:r w:rsidRPr="00593E8D">
              <w:rPr>
                <w:rFonts w:ascii="Times New Roman" w:hAnsi="Times New Roman" w:cs="Times New Roman"/>
              </w:rPr>
              <w:t>предпринимательства, осуществляющих деятельность на территории города Ставрополя,</w:t>
            </w:r>
            <w:r w:rsidR="00D4359C">
              <w:rPr>
                <w:rFonts w:ascii="Times New Roman" w:hAnsi="Times New Roman" w:cs="Times New Roman"/>
              </w:rPr>
              <w:t xml:space="preserve"> </w:t>
            </w:r>
            <w:r w:rsidRPr="00593E8D">
              <w:rPr>
                <w:rFonts w:ascii="Times New Roman" w:hAnsi="Times New Roman" w:cs="Times New Roman"/>
              </w:rPr>
              <w:t>в расчете на 10,0 тыс. человек населения (человек)</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746</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B3243" w:rsidP="008B3243">
            <w:pPr>
              <w:pStyle w:val="ConsPlusCell"/>
              <w:widowControl/>
              <w:jc w:val="center"/>
              <w:rPr>
                <w:rFonts w:ascii="Times New Roman" w:hAnsi="Times New Roman" w:cs="Times New Roman"/>
              </w:rPr>
            </w:pPr>
            <w:r w:rsidRPr="00593E8D">
              <w:rPr>
                <w:rFonts w:ascii="Times New Roman" w:hAnsi="Times New Roman" w:cs="Times New Roman"/>
              </w:rPr>
              <w:t>829</w:t>
            </w:r>
          </w:p>
        </w:tc>
        <w:tc>
          <w:tcPr>
            <w:tcW w:w="468"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8</w:t>
            </w:r>
            <w:r w:rsidR="008B3243" w:rsidRPr="00593E8D">
              <w:rPr>
                <w:rFonts w:ascii="Times New Roman" w:hAnsi="Times New Roman" w:cs="Times New Roman"/>
              </w:rPr>
              <w:t>39</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B3243" w:rsidP="00E44B33">
            <w:pPr>
              <w:pStyle w:val="ConsPlusCell"/>
              <w:widowControl/>
              <w:jc w:val="center"/>
              <w:rPr>
                <w:rFonts w:ascii="Times New Roman" w:hAnsi="Times New Roman" w:cs="Times New Roman"/>
              </w:rPr>
            </w:pPr>
            <w:r w:rsidRPr="00593E8D">
              <w:rPr>
                <w:rFonts w:ascii="Times New Roman" w:hAnsi="Times New Roman" w:cs="Times New Roman"/>
              </w:rPr>
              <w:t>850</w:t>
            </w:r>
          </w:p>
        </w:tc>
        <w:tc>
          <w:tcPr>
            <w:tcW w:w="467" w:type="pct"/>
            <w:tcBorders>
              <w:top w:val="single" w:sz="6" w:space="0" w:color="auto"/>
              <w:left w:val="single" w:sz="6" w:space="0" w:color="auto"/>
              <w:bottom w:val="single" w:sz="6" w:space="0" w:color="auto"/>
              <w:right w:val="single" w:sz="6" w:space="0" w:color="auto"/>
            </w:tcBorders>
          </w:tcPr>
          <w:p w:rsidR="00821AB1" w:rsidRPr="00593E8D" w:rsidRDefault="008B3243" w:rsidP="00E44B33">
            <w:pPr>
              <w:pStyle w:val="ConsPlusCell"/>
              <w:widowControl/>
              <w:jc w:val="center"/>
              <w:rPr>
                <w:rFonts w:ascii="Times New Roman" w:hAnsi="Times New Roman" w:cs="Times New Roman"/>
              </w:rPr>
            </w:pPr>
            <w:r w:rsidRPr="00593E8D">
              <w:rPr>
                <w:rFonts w:ascii="Times New Roman" w:hAnsi="Times New Roman" w:cs="Times New Roman"/>
              </w:rPr>
              <w:t>860</w:t>
            </w:r>
          </w:p>
        </w:tc>
      </w:tr>
      <w:tr w:rsidR="00FD6396" w:rsidRPr="00593E8D" w:rsidTr="00791DDF">
        <w:trPr>
          <w:cantSplit/>
          <w:trHeight w:val="720"/>
        </w:trPr>
        <w:tc>
          <w:tcPr>
            <w:tcW w:w="237"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3.</w:t>
            </w:r>
          </w:p>
        </w:tc>
        <w:tc>
          <w:tcPr>
            <w:tcW w:w="2421"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rPr>
                <w:rFonts w:ascii="Times New Roman" w:hAnsi="Times New Roman" w:cs="Times New Roman"/>
              </w:rPr>
            </w:pPr>
            <w:r w:rsidRPr="00593E8D">
              <w:rPr>
                <w:rFonts w:ascii="Times New Roman" w:hAnsi="Times New Roman" w:cs="Times New Roman"/>
              </w:rPr>
              <w:t xml:space="preserve">Увеличение среднесписочной численности работников (без внешних совместителей) субъектов малого и среднего предпринимательства, осуществляющих деятельность на территории города Ставрополя (человек) </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8B3243">
            <w:pPr>
              <w:pStyle w:val="ConsPlusCell"/>
              <w:widowControl/>
              <w:jc w:val="center"/>
              <w:rPr>
                <w:rFonts w:ascii="Times New Roman" w:hAnsi="Times New Roman" w:cs="Times New Roman"/>
              </w:rPr>
            </w:pPr>
            <w:r w:rsidRPr="00593E8D">
              <w:rPr>
                <w:rFonts w:ascii="Times New Roman" w:hAnsi="Times New Roman" w:cs="Times New Roman"/>
              </w:rPr>
              <w:t>9477</w:t>
            </w:r>
            <w:r w:rsidR="00AF2D3C">
              <w:rPr>
                <w:rFonts w:ascii="Times New Roman" w:hAnsi="Times New Roman" w:cs="Times New Roman"/>
              </w:rPr>
              <w:t>0</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B3243" w:rsidP="00AF2D3C">
            <w:pPr>
              <w:pStyle w:val="ConsPlusCell"/>
              <w:widowControl/>
              <w:jc w:val="center"/>
              <w:rPr>
                <w:rFonts w:ascii="Times New Roman" w:hAnsi="Times New Roman" w:cs="Times New Roman"/>
              </w:rPr>
            </w:pPr>
            <w:r w:rsidRPr="00593E8D">
              <w:rPr>
                <w:rFonts w:ascii="Times New Roman" w:hAnsi="Times New Roman" w:cs="Times New Roman"/>
              </w:rPr>
              <w:t>10309</w:t>
            </w:r>
            <w:r w:rsidR="00AF2D3C">
              <w:rPr>
                <w:rFonts w:ascii="Times New Roman" w:hAnsi="Times New Roman" w:cs="Times New Roman"/>
              </w:rPr>
              <w:t>0</w:t>
            </w:r>
          </w:p>
        </w:tc>
        <w:tc>
          <w:tcPr>
            <w:tcW w:w="468" w:type="pct"/>
            <w:tcBorders>
              <w:top w:val="single" w:sz="6" w:space="0" w:color="auto"/>
              <w:left w:val="single" w:sz="6" w:space="0" w:color="auto"/>
              <w:bottom w:val="single" w:sz="6" w:space="0" w:color="auto"/>
              <w:right w:val="single" w:sz="6" w:space="0" w:color="auto"/>
            </w:tcBorders>
          </w:tcPr>
          <w:p w:rsidR="00821AB1" w:rsidRPr="00593E8D" w:rsidRDefault="008B3243" w:rsidP="00AF2D3C">
            <w:pPr>
              <w:pStyle w:val="ConsPlusCell"/>
              <w:widowControl/>
              <w:jc w:val="center"/>
              <w:rPr>
                <w:rFonts w:ascii="Times New Roman" w:hAnsi="Times New Roman" w:cs="Times New Roman"/>
              </w:rPr>
            </w:pPr>
            <w:r w:rsidRPr="00593E8D">
              <w:rPr>
                <w:rFonts w:ascii="Times New Roman" w:hAnsi="Times New Roman" w:cs="Times New Roman"/>
              </w:rPr>
              <w:t>10464</w:t>
            </w:r>
            <w:r w:rsidR="00AF2D3C">
              <w:rPr>
                <w:rFonts w:ascii="Times New Roman" w:hAnsi="Times New Roman" w:cs="Times New Roman"/>
              </w:rPr>
              <w:t>0</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B3243" w:rsidP="00AF2D3C">
            <w:pPr>
              <w:pStyle w:val="ConsPlusCell"/>
              <w:widowControl/>
              <w:jc w:val="center"/>
              <w:rPr>
                <w:rFonts w:ascii="Times New Roman" w:hAnsi="Times New Roman" w:cs="Times New Roman"/>
              </w:rPr>
            </w:pPr>
            <w:r w:rsidRPr="00593E8D">
              <w:rPr>
                <w:rFonts w:ascii="Times New Roman" w:hAnsi="Times New Roman" w:cs="Times New Roman"/>
              </w:rPr>
              <w:t>10673</w:t>
            </w:r>
            <w:r w:rsidR="00AF2D3C">
              <w:rPr>
                <w:rFonts w:ascii="Times New Roman" w:hAnsi="Times New Roman" w:cs="Times New Roman"/>
              </w:rPr>
              <w:t>0</w:t>
            </w:r>
          </w:p>
        </w:tc>
        <w:tc>
          <w:tcPr>
            <w:tcW w:w="467" w:type="pct"/>
            <w:tcBorders>
              <w:top w:val="single" w:sz="6" w:space="0" w:color="auto"/>
              <w:left w:val="single" w:sz="6" w:space="0" w:color="auto"/>
              <w:bottom w:val="single" w:sz="6" w:space="0" w:color="auto"/>
              <w:right w:val="single" w:sz="6" w:space="0" w:color="auto"/>
            </w:tcBorders>
          </w:tcPr>
          <w:p w:rsidR="00821AB1" w:rsidRPr="00593E8D" w:rsidRDefault="008B3243" w:rsidP="00AF2D3C">
            <w:pPr>
              <w:pStyle w:val="ConsPlusCell"/>
              <w:widowControl/>
              <w:jc w:val="center"/>
              <w:rPr>
                <w:rFonts w:ascii="Times New Roman" w:hAnsi="Times New Roman" w:cs="Times New Roman"/>
              </w:rPr>
            </w:pPr>
            <w:r w:rsidRPr="00593E8D">
              <w:rPr>
                <w:rFonts w:ascii="Times New Roman" w:hAnsi="Times New Roman" w:cs="Times New Roman"/>
              </w:rPr>
              <w:t>10887</w:t>
            </w:r>
            <w:r w:rsidR="00AF2D3C">
              <w:rPr>
                <w:rFonts w:ascii="Times New Roman" w:hAnsi="Times New Roman" w:cs="Times New Roman"/>
              </w:rPr>
              <w:t>0</w:t>
            </w:r>
          </w:p>
        </w:tc>
      </w:tr>
      <w:tr w:rsidR="00FD6396" w:rsidRPr="00593E8D" w:rsidTr="00791DDF">
        <w:trPr>
          <w:cantSplit/>
          <w:trHeight w:val="589"/>
        </w:trPr>
        <w:tc>
          <w:tcPr>
            <w:tcW w:w="237"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4.</w:t>
            </w:r>
          </w:p>
        </w:tc>
        <w:tc>
          <w:tcPr>
            <w:tcW w:w="2421"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rPr>
                <w:rFonts w:ascii="Times New Roman" w:hAnsi="Times New Roman" w:cs="Times New Roman"/>
              </w:rPr>
            </w:pPr>
            <w:r w:rsidRPr="00593E8D">
              <w:rPr>
                <w:rFonts w:ascii="Times New Roman" w:hAnsi="Times New Roman" w:cs="Times New Roman"/>
              </w:rPr>
              <w:t xml:space="preserve">Увеличение количества зарубежных и российских делегаций, посетивших город Ставрополь (единиц) </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8</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9</w:t>
            </w:r>
          </w:p>
        </w:tc>
        <w:tc>
          <w:tcPr>
            <w:tcW w:w="468"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10</w:t>
            </w:r>
          </w:p>
        </w:tc>
        <w:tc>
          <w:tcPr>
            <w:tcW w:w="469" w:type="pct"/>
            <w:tcBorders>
              <w:top w:val="single" w:sz="6" w:space="0" w:color="auto"/>
              <w:bottom w:val="single" w:sz="6" w:space="0" w:color="auto"/>
              <w:right w:val="single" w:sz="6" w:space="0" w:color="auto"/>
            </w:tcBorders>
          </w:tcPr>
          <w:p w:rsidR="00821AB1" w:rsidRPr="00593E8D" w:rsidRDefault="00AD7C73" w:rsidP="00E44B33">
            <w:pPr>
              <w:pStyle w:val="ConsPlusCell"/>
              <w:jc w:val="center"/>
              <w:rPr>
                <w:rFonts w:ascii="Times New Roman" w:hAnsi="Times New Roman" w:cs="Times New Roman"/>
              </w:rPr>
            </w:pPr>
            <w:r>
              <w:rPr>
                <w:rFonts w:ascii="Times New Roman" w:hAnsi="Times New Roman" w:cs="Times New Roman"/>
              </w:rPr>
              <w:t>10</w:t>
            </w:r>
          </w:p>
        </w:tc>
        <w:tc>
          <w:tcPr>
            <w:tcW w:w="467" w:type="pct"/>
            <w:tcBorders>
              <w:top w:val="single" w:sz="6" w:space="0" w:color="auto"/>
              <w:bottom w:val="single" w:sz="6" w:space="0" w:color="auto"/>
              <w:right w:val="single" w:sz="6" w:space="0" w:color="auto"/>
            </w:tcBorders>
          </w:tcPr>
          <w:p w:rsidR="00821AB1" w:rsidRPr="00593E8D" w:rsidRDefault="008B3243" w:rsidP="00E44B33">
            <w:pPr>
              <w:pStyle w:val="ConsPlusCell"/>
              <w:jc w:val="center"/>
              <w:rPr>
                <w:rFonts w:ascii="Times New Roman" w:hAnsi="Times New Roman" w:cs="Times New Roman"/>
              </w:rPr>
            </w:pPr>
            <w:r w:rsidRPr="00593E8D">
              <w:rPr>
                <w:rFonts w:ascii="Times New Roman" w:hAnsi="Times New Roman" w:cs="Times New Roman"/>
              </w:rPr>
              <w:t>11</w:t>
            </w:r>
          </w:p>
        </w:tc>
      </w:tr>
      <w:tr w:rsidR="00FD6396" w:rsidRPr="00593E8D" w:rsidTr="00791DDF">
        <w:trPr>
          <w:cantSplit/>
          <w:trHeight w:val="720"/>
        </w:trPr>
        <w:tc>
          <w:tcPr>
            <w:tcW w:w="237"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5.</w:t>
            </w:r>
          </w:p>
        </w:tc>
        <w:tc>
          <w:tcPr>
            <w:tcW w:w="2421"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rPr>
                <w:rFonts w:ascii="Times New Roman" w:hAnsi="Times New Roman" w:cs="Times New Roman"/>
              </w:rPr>
            </w:pPr>
            <w:r w:rsidRPr="00593E8D">
              <w:rPr>
                <w:rFonts w:ascii="Times New Roman" w:hAnsi="Times New Roman" w:cs="Times New Roman"/>
              </w:rPr>
              <w:t>Увеличение количества визитов официальных делегаций города Ставрополя в города зарубежных стран, регионов России (единиц)</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8</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9</w:t>
            </w:r>
          </w:p>
        </w:tc>
        <w:tc>
          <w:tcPr>
            <w:tcW w:w="468"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10</w:t>
            </w:r>
          </w:p>
        </w:tc>
        <w:tc>
          <w:tcPr>
            <w:tcW w:w="469" w:type="pct"/>
            <w:tcBorders>
              <w:top w:val="single" w:sz="6" w:space="0" w:color="auto"/>
              <w:bottom w:val="single" w:sz="6" w:space="0" w:color="auto"/>
              <w:right w:val="single" w:sz="6" w:space="0" w:color="auto"/>
            </w:tcBorders>
          </w:tcPr>
          <w:p w:rsidR="00821AB1" w:rsidRPr="00593E8D" w:rsidRDefault="00AD7C73" w:rsidP="00E44B33">
            <w:pPr>
              <w:pStyle w:val="ConsPlusCell"/>
              <w:jc w:val="center"/>
              <w:rPr>
                <w:rFonts w:ascii="Times New Roman" w:hAnsi="Times New Roman" w:cs="Times New Roman"/>
              </w:rPr>
            </w:pPr>
            <w:r>
              <w:rPr>
                <w:rFonts w:ascii="Times New Roman" w:hAnsi="Times New Roman" w:cs="Times New Roman"/>
              </w:rPr>
              <w:t>10</w:t>
            </w:r>
          </w:p>
        </w:tc>
        <w:tc>
          <w:tcPr>
            <w:tcW w:w="467" w:type="pct"/>
            <w:tcBorders>
              <w:top w:val="single" w:sz="6" w:space="0" w:color="auto"/>
              <w:bottom w:val="single" w:sz="6" w:space="0" w:color="auto"/>
              <w:right w:val="single" w:sz="6" w:space="0" w:color="auto"/>
            </w:tcBorders>
          </w:tcPr>
          <w:p w:rsidR="00821AB1" w:rsidRPr="00593E8D" w:rsidRDefault="008B3243" w:rsidP="00E44B33">
            <w:pPr>
              <w:pStyle w:val="ConsPlusCell"/>
              <w:jc w:val="center"/>
              <w:rPr>
                <w:rFonts w:ascii="Times New Roman" w:hAnsi="Times New Roman" w:cs="Times New Roman"/>
              </w:rPr>
            </w:pPr>
            <w:r w:rsidRPr="00593E8D">
              <w:rPr>
                <w:rFonts w:ascii="Times New Roman" w:hAnsi="Times New Roman" w:cs="Times New Roman"/>
              </w:rPr>
              <w:t>11</w:t>
            </w:r>
          </w:p>
        </w:tc>
      </w:tr>
      <w:tr w:rsidR="00FD6396" w:rsidRPr="00593E8D" w:rsidTr="00791DDF">
        <w:trPr>
          <w:cantSplit/>
          <w:trHeight w:val="720"/>
        </w:trPr>
        <w:tc>
          <w:tcPr>
            <w:tcW w:w="237"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6.</w:t>
            </w:r>
          </w:p>
        </w:tc>
        <w:tc>
          <w:tcPr>
            <w:tcW w:w="2421"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rPr>
                <w:rFonts w:ascii="Times New Roman" w:hAnsi="Times New Roman" w:cs="Times New Roman"/>
              </w:rPr>
            </w:pPr>
            <w:r w:rsidRPr="00593E8D">
              <w:rPr>
                <w:rFonts w:ascii="Times New Roman" w:hAnsi="Times New Roman" w:cs="Times New Roman"/>
              </w:rPr>
              <w:t>Увеличение количества заключенных соглашений о сотрудничестве между администрацией города Ставрополя и городами дальнего и ближнего зарубежья, регионов России (единиц)</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2</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3</w:t>
            </w:r>
          </w:p>
        </w:tc>
        <w:tc>
          <w:tcPr>
            <w:tcW w:w="468"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4</w:t>
            </w:r>
          </w:p>
        </w:tc>
        <w:tc>
          <w:tcPr>
            <w:tcW w:w="469" w:type="pct"/>
            <w:tcBorders>
              <w:top w:val="single" w:sz="6" w:space="0" w:color="auto"/>
              <w:bottom w:val="single" w:sz="6" w:space="0" w:color="auto"/>
              <w:right w:val="single" w:sz="6" w:space="0" w:color="auto"/>
            </w:tcBorders>
          </w:tcPr>
          <w:p w:rsidR="00821AB1" w:rsidRPr="00593E8D" w:rsidRDefault="00AD7C73" w:rsidP="00E44B33">
            <w:pPr>
              <w:pStyle w:val="ConsPlusCell"/>
              <w:jc w:val="center"/>
              <w:rPr>
                <w:rFonts w:ascii="Times New Roman" w:hAnsi="Times New Roman" w:cs="Times New Roman"/>
              </w:rPr>
            </w:pPr>
            <w:r>
              <w:rPr>
                <w:rFonts w:ascii="Times New Roman" w:hAnsi="Times New Roman" w:cs="Times New Roman"/>
              </w:rPr>
              <w:t>4</w:t>
            </w:r>
          </w:p>
        </w:tc>
        <w:tc>
          <w:tcPr>
            <w:tcW w:w="467" w:type="pct"/>
            <w:tcBorders>
              <w:top w:val="single" w:sz="6" w:space="0" w:color="auto"/>
              <w:bottom w:val="single" w:sz="6" w:space="0" w:color="auto"/>
              <w:right w:val="single" w:sz="6" w:space="0" w:color="auto"/>
            </w:tcBorders>
          </w:tcPr>
          <w:p w:rsidR="00821AB1" w:rsidRPr="00593E8D" w:rsidRDefault="008B3243" w:rsidP="00E44B33">
            <w:pPr>
              <w:pStyle w:val="ConsPlusCell"/>
              <w:jc w:val="center"/>
              <w:rPr>
                <w:rFonts w:ascii="Times New Roman" w:hAnsi="Times New Roman" w:cs="Times New Roman"/>
              </w:rPr>
            </w:pPr>
            <w:r w:rsidRPr="00593E8D">
              <w:rPr>
                <w:rFonts w:ascii="Times New Roman" w:hAnsi="Times New Roman" w:cs="Times New Roman"/>
              </w:rPr>
              <w:t>5</w:t>
            </w:r>
          </w:p>
        </w:tc>
      </w:tr>
      <w:tr w:rsidR="00FD6396" w:rsidRPr="00593E8D" w:rsidTr="00791DDF">
        <w:trPr>
          <w:cantSplit/>
          <w:trHeight w:val="720"/>
        </w:trPr>
        <w:tc>
          <w:tcPr>
            <w:tcW w:w="237"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widowControl/>
              <w:jc w:val="center"/>
              <w:rPr>
                <w:rFonts w:ascii="Times New Roman" w:hAnsi="Times New Roman" w:cs="Times New Roman"/>
              </w:rPr>
            </w:pPr>
            <w:r w:rsidRPr="00593E8D">
              <w:rPr>
                <w:rFonts w:ascii="Times New Roman" w:hAnsi="Times New Roman" w:cs="Times New Roman"/>
              </w:rPr>
              <w:t>7.</w:t>
            </w:r>
          </w:p>
        </w:tc>
        <w:tc>
          <w:tcPr>
            <w:tcW w:w="2421"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rPr>
                <w:rFonts w:ascii="Times New Roman" w:hAnsi="Times New Roman" w:cs="Times New Roman"/>
              </w:rPr>
            </w:pPr>
            <w:r w:rsidRPr="00593E8D">
              <w:rPr>
                <w:rFonts w:ascii="Times New Roman" w:hAnsi="Times New Roman" w:cs="Times New Roman"/>
              </w:rPr>
              <w:t xml:space="preserve">Увеличение объема прибыли организаций </w:t>
            </w:r>
          </w:p>
          <w:p w:rsidR="00821AB1" w:rsidRPr="00593E8D" w:rsidRDefault="00821AB1" w:rsidP="00E44B33">
            <w:pPr>
              <w:pStyle w:val="ConsPlusCell"/>
              <w:rPr>
                <w:rFonts w:ascii="Times New Roman" w:hAnsi="Times New Roman" w:cs="Times New Roman"/>
              </w:rPr>
            </w:pPr>
            <w:r w:rsidRPr="00593E8D">
              <w:rPr>
                <w:rFonts w:ascii="Times New Roman" w:hAnsi="Times New Roman" w:cs="Times New Roman"/>
              </w:rPr>
              <w:t>города Ставрополя,  предоставляющих услуги гостиниц и аналогичных мест проживания (по сравнению с 2013 годом, процентов)</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3,0</w:t>
            </w:r>
          </w:p>
        </w:tc>
        <w:tc>
          <w:tcPr>
            <w:tcW w:w="469"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4,0</w:t>
            </w:r>
          </w:p>
        </w:tc>
        <w:tc>
          <w:tcPr>
            <w:tcW w:w="468" w:type="pct"/>
            <w:tcBorders>
              <w:top w:val="single" w:sz="6" w:space="0" w:color="auto"/>
              <w:left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6,0</w:t>
            </w:r>
          </w:p>
        </w:tc>
        <w:tc>
          <w:tcPr>
            <w:tcW w:w="469" w:type="pct"/>
            <w:tcBorders>
              <w:top w:val="single" w:sz="6" w:space="0" w:color="auto"/>
              <w:bottom w:val="single" w:sz="6" w:space="0" w:color="auto"/>
              <w:right w:val="single" w:sz="6" w:space="0" w:color="auto"/>
            </w:tcBorders>
          </w:tcPr>
          <w:p w:rsidR="00821AB1" w:rsidRPr="00593E8D" w:rsidRDefault="00821AB1" w:rsidP="00E44B33">
            <w:pPr>
              <w:pStyle w:val="ConsPlusCell"/>
              <w:jc w:val="center"/>
              <w:rPr>
                <w:rFonts w:ascii="Times New Roman" w:hAnsi="Times New Roman" w:cs="Times New Roman"/>
              </w:rPr>
            </w:pPr>
            <w:r w:rsidRPr="00593E8D">
              <w:rPr>
                <w:rFonts w:ascii="Times New Roman" w:hAnsi="Times New Roman" w:cs="Times New Roman"/>
              </w:rPr>
              <w:t>7</w:t>
            </w:r>
          </w:p>
        </w:tc>
        <w:tc>
          <w:tcPr>
            <w:tcW w:w="467" w:type="pct"/>
            <w:tcBorders>
              <w:top w:val="single" w:sz="6" w:space="0" w:color="auto"/>
              <w:bottom w:val="single" w:sz="6" w:space="0" w:color="auto"/>
              <w:right w:val="single" w:sz="6" w:space="0" w:color="auto"/>
            </w:tcBorders>
          </w:tcPr>
          <w:p w:rsidR="00821AB1" w:rsidRPr="00593E8D" w:rsidRDefault="008B3243" w:rsidP="00E44B33">
            <w:pPr>
              <w:pStyle w:val="ConsPlusCell"/>
              <w:jc w:val="center"/>
              <w:rPr>
                <w:rFonts w:ascii="Times New Roman" w:hAnsi="Times New Roman" w:cs="Times New Roman"/>
              </w:rPr>
            </w:pPr>
            <w:r w:rsidRPr="00593E8D">
              <w:rPr>
                <w:rFonts w:ascii="Times New Roman" w:hAnsi="Times New Roman" w:cs="Times New Roman"/>
              </w:rPr>
              <w:t>7,0</w:t>
            </w:r>
          </w:p>
        </w:tc>
      </w:tr>
      <w:tr w:rsidR="00FD6396" w:rsidRPr="00593E8D" w:rsidTr="00791DDF">
        <w:trPr>
          <w:cantSplit/>
          <w:trHeight w:val="855"/>
        </w:trPr>
        <w:tc>
          <w:tcPr>
            <w:tcW w:w="237" w:type="pct"/>
            <w:tcBorders>
              <w:top w:val="single" w:sz="6" w:space="0" w:color="auto"/>
              <w:left w:val="single" w:sz="6" w:space="0" w:color="auto"/>
              <w:bottom w:val="single" w:sz="6" w:space="0" w:color="auto"/>
              <w:right w:val="single" w:sz="6" w:space="0" w:color="auto"/>
            </w:tcBorders>
          </w:tcPr>
          <w:p w:rsidR="00445D8A" w:rsidRPr="00593E8D" w:rsidRDefault="00445D8A" w:rsidP="00E44B33">
            <w:pPr>
              <w:pStyle w:val="ConsPlusCell"/>
              <w:widowControl/>
              <w:jc w:val="center"/>
              <w:rPr>
                <w:rFonts w:ascii="Times New Roman" w:hAnsi="Times New Roman" w:cs="Times New Roman"/>
              </w:rPr>
            </w:pPr>
            <w:r w:rsidRPr="00593E8D">
              <w:rPr>
                <w:rFonts w:ascii="Times New Roman" w:hAnsi="Times New Roman" w:cs="Times New Roman"/>
              </w:rPr>
              <w:t>8.</w:t>
            </w:r>
          </w:p>
        </w:tc>
        <w:tc>
          <w:tcPr>
            <w:tcW w:w="2421" w:type="pct"/>
            <w:tcBorders>
              <w:top w:val="single" w:sz="6" w:space="0" w:color="auto"/>
              <w:left w:val="single" w:sz="6" w:space="0" w:color="auto"/>
              <w:bottom w:val="single" w:sz="6" w:space="0" w:color="auto"/>
              <w:right w:val="single" w:sz="6" w:space="0" w:color="auto"/>
            </w:tcBorders>
          </w:tcPr>
          <w:p w:rsidR="00445D8A" w:rsidRPr="00593E8D" w:rsidRDefault="00445D8A" w:rsidP="00D4359C">
            <w:pPr>
              <w:ind w:right="-75"/>
              <w:jc w:val="both"/>
            </w:pPr>
            <w:r w:rsidRPr="00593E8D">
              <w:t>Количество просмотров са</w:t>
            </w:r>
            <w:r w:rsidR="00D4359C">
              <w:t xml:space="preserve">йта «Инвестиционный Ставрополь» </w:t>
            </w:r>
            <w:r w:rsidRPr="00593E8D">
              <w:t>в</w:t>
            </w:r>
            <w:r w:rsidR="00D4359C">
              <w:t xml:space="preserve"> </w:t>
            </w:r>
            <w:r w:rsidRPr="00593E8D">
              <w:t>информационно-</w:t>
            </w:r>
            <w:r w:rsidR="00D4359C">
              <w:t>т</w:t>
            </w:r>
            <w:r w:rsidRPr="00593E8D">
              <w:t>елекоммуникационной сети «Интернет»</w:t>
            </w:r>
            <w:r w:rsidR="00D4359C">
              <w:t xml:space="preserve"> </w:t>
            </w:r>
            <w:r w:rsidRPr="00593E8D">
              <w:t>(</w:t>
            </w:r>
            <w:r w:rsidR="00D4359C" w:rsidRPr="00D4359C">
              <w:rPr>
                <w:lang w:val="en-US"/>
              </w:rPr>
              <w:t>www</w:t>
            </w:r>
            <w:r w:rsidR="00D4359C" w:rsidRPr="00D4359C">
              <w:t>.</w:t>
            </w:r>
            <w:r w:rsidR="00D4359C" w:rsidRPr="00D4359C">
              <w:rPr>
                <w:lang w:val="en-US"/>
              </w:rPr>
              <w:t>investinstav</w:t>
            </w:r>
            <w:r w:rsidR="00D4359C" w:rsidRPr="00D4359C">
              <w:t>.</w:t>
            </w:r>
            <w:r w:rsidR="00D4359C" w:rsidRPr="00D4359C">
              <w:rPr>
                <w:lang w:val="en-US"/>
              </w:rPr>
              <w:t>ru</w:t>
            </w:r>
            <w:r w:rsidR="00D4359C" w:rsidRPr="00D4359C">
              <w:t>) (</w:t>
            </w:r>
            <w:r w:rsidRPr="00593E8D">
              <w:t>единиц)</w:t>
            </w:r>
          </w:p>
        </w:tc>
        <w:tc>
          <w:tcPr>
            <w:tcW w:w="469"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w:t>
            </w:r>
          </w:p>
        </w:tc>
        <w:tc>
          <w:tcPr>
            <w:tcW w:w="469"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3500</w:t>
            </w:r>
          </w:p>
        </w:tc>
        <w:tc>
          <w:tcPr>
            <w:tcW w:w="468"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3500</w:t>
            </w:r>
          </w:p>
        </w:tc>
        <w:tc>
          <w:tcPr>
            <w:tcW w:w="469" w:type="pct"/>
            <w:tcBorders>
              <w:top w:val="single" w:sz="6" w:space="0" w:color="auto"/>
              <w:left w:val="single" w:sz="6" w:space="0" w:color="auto"/>
              <w:bottom w:val="single" w:sz="6" w:space="0" w:color="auto"/>
              <w:right w:val="single" w:sz="6" w:space="0" w:color="auto"/>
            </w:tcBorders>
          </w:tcPr>
          <w:p w:rsidR="00445D8A" w:rsidRPr="00593E8D" w:rsidRDefault="00AD7C73" w:rsidP="005B317B">
            <w:pPr>
              <w:jc w:val="center"/>
            </w:pPr>
            <w:r>
              <w:t>36</w:t>
            </w:r>
            <w:r w:rsidR="00445D8A" w:rsidRPr="00593E8D">
              <w:t>00</w:t>
            </w:r>
          </w:p>
        </w:tc>
        <w:tc>
          <w:tcPr>
            <w:tcW w:w="467"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3800</w:t>
            </w:r>
          </w:p>
        </w:tc>
      </w:tr>
      <w:tr w:rsidR="00FD6396" w:rsidRPr="00593E8D" w:rsidTr="00791DDF">
        <w:trPr>
          <w:cantSplit/>
          <w:trHeight w:val="586"/>
        </w:trPr>
        <w:tc>
          <w:tcPr>
            <w:tcW w:w="237" w:type="pct"/>
            <w:tcBorders>
              <w:top w:val="single" w:sz="6" w:space="0" w:color="auto"/>
              <w:left w:val="single" w:sz="6" w:space="0" w:color="auto"/>
              <w:bottom w:val="single" w:sz="6" w:space="0" w:color="auto"/>
              <w:right w:val="single" w:sz="6" w:space="0" w:color="auto"/>
            </w:tcBorders>
          </w:tcPr>
          <w:p w:rsidR="00445D8A" w:rsidRPr="00593E8D" w:rsidRDefault="00445D8A" w:rsidP="00E44B33">
            <w:pPr>
              <w:pStyle w:val="ConsPlusCell"/>
              <w:widowControl/>
              <w:jc w:val="center"/>
              <w:rPr>
                <w:rFonts w:ascii="Times New Roman" w:hAnsi="Times New Roman" w:cs="Times New Roman"/>
              </w:rPr>
            </w:pPr>
            <w:r w:rsidRPr="00593E8D">
              <w:rPr>
                <w:rFonts w:ascii="Times New Roman" w:hAnsi="Times New Roman" w:cs="Times New Roman"/>
              </w:rPr>
              <w:t>9.</w:t>
            </w:r>
          </w:p>
        </w:tc>
        <w:tc>
          <w:tcPr>
            <w:tcW w:w="2421"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both"/>
            </w:pPr>
            <w:r w:rsidRPr="00593E8D">
              <w:t xml:space="preserve">Количество публикаций об инвестиционной деятельности в городе Ставрополе в средствах </w:t>
            </w:r>
            <w:r w:rsidR="00FD6396" w:rsidRPr="00593E8D">
              <w:t>массовой информации (</w:t>
            </w:r>
            <w:r w:rsidRPr="00593E8D">
              <w:t xml:space="preserve">единиц) </w:t>
            </w:r>
          </w:p>
        </w:tc>
        <w:tc>
          <w:tcPr>
            <w:tcW w:w="469"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w:t>
            </w:r>
          </w:p>
        </w:tc>
        <w:tc>
          <w:tcPr>
            <w:tcW w:w="469"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3</w:t>
            </w:r>
          </w:p>
        </w:tc>
        <w:tc>
          <w:tcPr>
            <w:tcW w:w="468"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4</w:t>
            </w:r>
          </w:p>
        </w:tc>
        <w:tc>
          <w:tcPr>
            <w:tcW w:w="469"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5</w:t>
            </w:r>
          </w:p>
        </w:tc>
        <w:tc>
          <w:tcPr>
            <w:tcW w:w="467" w:type="pct"/>
            <w:tcBorders>
              <w:top w:val="single" w:sz="6" w:space="0" w:color="auto"/>
              <w:left w:val="single" w:sz="6" w:space="0" w:color="auto"/>
              <w:bottom w:val="single" w:sz="6" w:space="0" w:color="auto"/>
              <w:right w:val="single" w:sz="6" w:space="0" w:color="auto"/>
            </w:tcBorders>
          </w:tcPr>
          <w:p w:rsidR="00445D8A" w:rsidRPr="00593E8D" w:rsidRDefault="00445D8A" w:rsidP="005B317B">
            <w:pPr>
              <w:jc w:val="center"/>
            </w:pPr>
            <w:r w:rsidRPr="00593E8D">
              <w:t>5</w:t>
            </w:r>
          </w:p>
        </w:tc>
      </w:tr>
      <w:tr w:rsidR="00FD6396" w:rsidRPr="00D4359C" w:rsidTr="00791DDF">
        <w:trPr>
          <w:cantSplit/>
          <w:trHeight w:val="586"/>
        </w:trPr>
        <w:tc>
          <w:tcPr>
            <w:tcW w:w="237" w:type="pct"/>
            <w:tcBorders>
              <w:top w:val="single" w:sz="6" w:space="0" w:color="auto"/>
              <w:left w:val="single" w:sz="6" w:space="0" w:color="auto"/>
              <w:bottom w:val="single" w:sz="6" w:space="0" w:color="auto"/>
              <w:right w:val="single" w:sz="6" w:space="0" w:color="auto"/>
            </w:tcBorders>
          </w:tcPr>
          <w:p w:rsidR="00445D8A" w:rsidRPr="00D4359C" w:rsidRDefault="00445D8A" w:rsidP="00E44B33">
            <w:pPr>
              <w:pStyle w:val="ConsPlusCell"/>
              <w:widowControl/>
              <w:jc w:val="center"/>
              <w:rPr>
                <w:rFonts w:ascii="Times New Roman" w:hAnsi="Times New Roman" w:cs="Times New Roman"/>
              </w:rPr>
            </w:pPr>
            <w:r w:rsidRPr="00D4359C">
              <w:rPr>
                <w:rFonts w:ascii="Times New Roman" w:hAnsi="Times New Roman" w:cs="Times New Roman"/>
              </w:rPr>
              <w:t>10.</w:t>
            </w:r>
          </w:p>
        </w:tc>
        <w:tc>
          <w:tcPr>
            <w:tcW w:w="2421" w:type="pct"/>
            <w:tcBorders>
              <w:top w:val="single" w:sz="6" w:space="0" w:color="auto"/>
              <w:left w:val="single" w:sz="6" w:space="0" w:color="auto"/>
              <w:bottom w:val="single" w:sz="6" w:space="0" w:color="auto"/>
              <w:right w:val="single" w:sz="6" w:space="0" w:color="auto"/>
            </w:tcBorders>
          </w:tcPr>
          <w:p w:rsidR="00445D8A" w:rsidRPr="00D4359C" w:rsidRDefault="00445D8A" w:rsidP="00FD6396">
            <w:pPr>
              <w:jc w:val="both"/>
            </w:pPr>
            <w:r w:rsidRPr="00D4359C">
              <w:t>Участие представителей а</w:t>
            </w:r>
            <w:r w:rsidR="00D4359C">
              <w:t xml:space="preserve">дминистрации города Ставрополя </w:t>
            </w:r>
            <w:r w:rsidRPr="00D4359C">
              <w:t>в выставочно-ярмарочных мероприятиях инвестиционной направленности</w:t>
            </w:r>
            <w:r w:rsidR="00FD6396" w:rsidRPr="00D4359C">
              <w:t xml:space="preserve"> (</w:t>
            </w:r>
            <w:r w:rsidRPr="00D4359C">
              <w:t>единиц)</w:t>
            </w:r>
          </w:p>
        </w:tc>
        <w:tc>
          <w:tcPr>
            <w:tcW w:w="469" w:type="pct"/>
            <w:tcBorders>
              <w:top w:val="single" w:sz="6" w:space="0" w:color="auto"/>
              <w:left w:val="single" w:sz="6" w:space="0" w:color="auto"/>
              <w:bottom w:val="single" w:sz="6" w:space="0" w:color="auto"/>
              <w:right w:val="single" w:sz="6" w:space="0" w:color="auto"/>
            </w:tcBorders>
          </w:tcPr>
          <w:p w:rsidR="00445D8A" w:rsidRPr="00D4359C" w:rsidRDefault="00445D8A" w:rsidP="005B317B">
            <w:pPr>
              <w:jc w:val="center"/>
            </w:pPr>
            <w:r w:rsidRPr="00D4359C">
              <w:t>-</w:t>
            </w:r>
          </w:p>
        </w:tc>
        <w:tc>
          <w:tcPr>
            <w:tcW w:w="469" w:type="pct"/>
            <w:tcBorders>
              <w:top w:val="single" w:sz="6" w:space="0" w:color="auto"/>
              <w:left w:val="single" w:sz="6" w:space="0" w:color="auto"/>
              <w:bottom w:val="single" w:sz="6" w:space="0" w:color="auto"/>
              <w:right w:val="single" w:sz="6" w:space="0" w:color="auto"/>
            </w:tcBorders>
          </w:tcPr>
          <w:p w:rsidR="00445D8A" w:rsidRPr="00D4359C" w:rsidRDefault="00445D8A" w:rsidP="005B317B">
            <w:pPr>
              <w:jc w:val="center"/>
            </w:pPr>
            <w:r w:rsidRPr="00D4359C">
              <w:t>3</w:t>
            </w:r>
          </w:p>
        </w:tc>
        <w:tc>
          <w:tcPr>
            <w:tcW w:w="468" w:type="pct"/>
            <w:tcBorders>
              <w:top w:val="single" w:sz="6" w:space="0" w:color="auto"/>
              <w:left w:val="single" w:sz="6" w:space="0" w:color="auto"/>
              <w:bottom w:val="single" w:sz="6" w:space="0" w:color="auto"/>
              <w:right w:val="single" w:sz="6" w:space="0" w:color="auto"/>
            </w:tcBorders>
          </w:tcPr>
          <w:p w:rsidR="00445D8A" w:rsidRPr="00D4359C" w:rsidRDefault="00445D8A" w:rsidP="005B317B">
            <w:pPr>
              <w:jc w:val="center"/>
            </w:pPr>
            <w:r w:rsidRPr="00D4359C">
              <w:t>4</w:t>
            </w:r>
          </w:p>
        </w:tc>
        <w:tc>
          <w:tcPr>
            <w:tcW w:w="469" w:type="pct"/>
            <w:tcBorders>
              <w:top w:val="single" w:sz="6" w:space="0" w:color="auto"/>
              <w:left w:val="single" w:sz="6" w:space="0" w:color="auto"/>
              <w:bottom w:val="single" w:sz="6" w:space="0" w:color="auto"/>
              <w:right w:val="single" w:sz="6" w:space="0" w:color="auto"/>
            </w:tcBorders>
          </w:tcPr>
          <w:p w:rsidR="00445D8A" w:rsidRPr="00D4359C" w:rsidRDefault="00445D8A" w:rsidP="005B317B">
            <w:pPr>
              <w:jc w:val="center"/>
            </w:pPr>
            <w:r w:rsidRPr="00D4359C">
              <w:t>5</w:t>
            </w:r>
          </w:p>
        </w:tc>
        <w:tc>
          <w:tcPr>
            <w:tcW w:w="467" w:type="pct"/>
            <w:tcBorders>
              <w:top w:val="single" w:sz="6" w:space="0" w:color="auto"/>
              <w:left w:val="single" w:sz="6" w:space="0" w:color="auto"/>
              <w:bottom w:val="single" w:sz="6" w:space="0" w:color="auto"/>
              <w:right w:val="single" w:sz="6" w:space="0" w:color="auto"/>
            </w:tcBorders>
          </w:tcPr>
          <w:p w:rsidR="00445D8A" w:rsidRPr="00D4359C" w:rsidRDefault="00445D8A" w:rsidP="005B317B">
            <w:pPr>
              <w:jc w:val="center"/>
            </w:pPr>
            <w:r w:rsidRPr="00D4359C">
              <w:t>5</w:t>
            </w:r>
          </w:p>
        </w:tc>
      </w:tr>
    </w:tbl>
    <w:p w:rsidR="009D2FA6" w:rsidRPr="00624AA2" w:rsidRDefault="009D2FA6" w:rsidP="00453964">
      <w:pPr>
        <w:adjustRightInd w:val="0"/>
        <w:ind w:firstLine="709"/>
        <w:jc w:val="both"/>
        <w:rPr>
          <w:sz w:val="28"/>
          <w:szCs w:val="28"/>
        </w:rPr>
      </w:pPr>
      <w:r w:rsidRPr="00624AA2">
        <w:rPr>
          <w:sz w:val="28"/>
          <w:szCs w:val="28"/>
        </w:rPr>
        <w:lastRenderedPageBreak/>
        <w:t xml:space="preserve">Уровень достижения результатов реализации </w:t>
      </w:r>
      <w:r>
        <w:rPr>
          <w:sz w:val="28"/>
          <w:szCs w:val="28"/>
        </w:rPr>
        <w:t xml:space="preserve">мероприятий муниципальной </w:t>
      </w:r>
      <w:r w:rsidRPr="00624AA2">
        <w:rPr>
          <w:sz w:val="28"/>
          <w:szCs w:val="28"/>
        </w:rPr>
        <w:t>программы</w:t>
      </w:r>
      <w:r>
        <w:rPr>
          <w:sz w:val="28"/>
          <w:szCs w:val="28"/>
        </w:rPr>
        <w:t xml:space="preserve"> «Экономическое развитие города Ставрополя на 2014 - 201</w:t>
      </w:r>
      <w:r w:rsidR="00F34432">
        <w:rPr>
          <w:sz w:val="28"/>
          <w:szCs w:val="28"/>
        </w:rPr>
        <w:t>8</w:t>
      </w:r>
      <w:r>
        <w:rPr>
          <w:sz w:val="28"/>
          <w:szCs w:val="28"/>
        </w:rPr>
        <w:t xml:space="preserve"> годы» (далее – Программа)</w:t>
      </w:r>
      <w:r w:rsidRPr="00624AA2">
        <w:rPr>
          <w:sz w:val="28"/>
          <w:szCs w:val="28"/>
        </w:rPr>
        <w:t xml:space="preserve"> рассчитывается по следующей формуле:</w:t>
      </w:r>
    </w:p>
    <w:p w:rsidR="009D2FA6" w:rsidRPr="00624AA2" w:rsidRDefault="009D2FA6" w:rsidP="009D2FA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624AA2">
        <w:rPr>
          <w:rFonts w:ascii="Times New Roman" w:hAnsi="Times New Roman" w:cs="Times New Roman"/>
          <w:sz w:val="28"/>
          <w:szCs w:val="28"/>
        </w:rPr>
        <w:t>Т</w:t>
      </w:r>
      <w:r w:rsidRPr="00624AA2">
        <w:rPr>
          <w:rFonts w:ascii="Times New Roman" w:hAnsi="Times New Roman" w:cs="Times New Roman"/>
          <w:sz w:val="28"/>
          <w:szCs w:val="28"/>
          <w:vertAlign w:val="subscript"/>
        </w:rPr>
        <w:t xml:space="preserve"> iф</w:t>
      </w:r>
      <w:r w:rsidRPr="00624AA2">
        <w:rPr>
          <w:rFonts w:ascii="Times New Roman" w:hAnsi="Times New Roman" w:cs="Times New Roman"/>
          <w:sz w:val="28"/>
          <w:szCs w:val="28"/>
        </w:rPr>
        <w:t xml:space="preserve"> - Т</w:t>
      </w:r>
      <w:r w:rsidRPr="00624AA2">
        <w:rPr>
          <w:rFonts w:ascii="Times New Roman" w:hAnsi="Times New Roman" w:cs="Times New Roman"/>
          <w:sz w:val="28"/>
          <w:szCs w:val="28"/>
          <w:vertAlign w:val="subscript"/>
        </w:rPr>
        <w:t xml:space="preserve"> i</w:t>
      </w:r>
    </w:p>
    <w:p w:rsidR="00204AD7" w:rsidRDefault="004D55C0" w:rsidP="009D2FA6">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987425</wp:posOffset>
                </wp:positionH>
                <wp:positionV relativeFrom="paragraph">
                  <wp:posOffset>109220</wp:posOffset>
                </wp:positionV>
                <wp:extent cx="514350" cy="0"/>
                <wp:effectExtent l="9525" t="12700" r="952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B08B0" id="_x0000_t32" coordsize="21600,21600" o:spt="32" o:oned="t" path="m,l21600,21600e" filled="f">
                <v:path arrowok="t" fillok="f" o:connecttype="none"/>
                <o:lock v:ext="edit" shapetype="t"/>
              </v:shapetype>
              <v:shape id="AutoShape 3" o:spid="_x0000_s1026" type="#_x0000_t32" style="position:absolute;margin-left:77.75pt;margin-top:8.6pt;width: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ml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7Msn85A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"/>
            </w:pict>
          </mc:Fallback>
        </mc:AlternateContent>
      </w:r>
      <w:r w:rsidR="009D2FA6" w:rsidRPr="00624AA2">
        <w:rPr>
          <w:rFonts w:ascii="Times New Roman" w:hAnsi="Times New Roman" w:cs="Times New Roman"/>
          <w:sz w:val="28"/>
          <w:szCs w:val="28"/>
        </w:rPr>
        <w:t xml:space="preserve">   К </w:t>
      </w:r>
      <w:r w:rsidR="009D2FA6" w:rsidRPr="00624AA2">
        <w:rPr>
          <w:rFonts w:ascii="Times New Roman" w:hAnsi="Times New Roman" w:cs="Times New Roman"/>
          <w:sz w:val="28"/>
          <w:szCs w:val="28"/>
          <w:vertAlign w:val="subscript"/>
        </w:rPr>
        <w:t xml:space="preserve">i </w:t>
      </w:r>
      <w:r w:rsidR="009D2FA6" w:rsidRPr="00624AA2">
        <w:rPr>
          <w:rFonts w:ascii="Times New Roman" w:hAnsi="Times New Roman" w:cs="Times New Roman"/>
          <w:sz w:val="28"/>
          <w:szCs w:val="28"/>
        </w:rPr>
        <w:t xml:space="preserve"> = 100 +  </w:t>
      </w:r>
      <w:r w:rsidR="00D46A29">
        <w:rPr>
          <w:rFonts w:ascii="Times New Roman" w:hAnsi="Times New Roman" w:cs="Times New Roman"/>
          <w:sz w:val="28"/>
          <w:szCs w:val="28"/>
        </w:rPr>
        <w:t xml:space="preserve">            </w:t>
      </w:r>
      <w:r w:rsidR="009D2FA6" w:rsidRPr="00624AA2">
        <w:rPr>
          <w:rFonts w:ascii="Times New Roman" w:hAnsi="Times New Roman" w:cs="Times New Roman"/>
          <w:sz w:val="28"/>
          <w:szCs w:val="28"/>
        </w:rPr>
        <w:t>x 100, где:</w:t>
      </w:r>
    </w:p>
    <w:p w:rsidR="009D2FA6" w:rsidRPr="00624AA2" w:rsidRDefault="009D2FA6" w:rsidP="009D2FA6">
      <w:pPr>
        <w:pStyle w:val="ConsPlusNonformat"/>
        <w:widowControl/>
        <w:rPr>
          <w:rFonts w:ascii="Times New Roman" w:hAnsi="Times New Roman" w:cs="Times New Roman"/>
          <w:sz w:val="28"/>
          <w:szCs w:val="28"/>
        </w:rPr>
      </w:pPr>
      <w:r w:rsidRPr="00624AA2">
        <w:rPr>
          <w:rFonts w:ascii="Times New Roman" w:hAnsi="Times New Roman" w:cs="Times New Roman"/>
          <w:sz w:val="28"/>
          <w:szCs w:val="28"/>
        </w:rPr>
        <w:t xml:space="preserve">                        </w:t>
      </w:r>
      <w:r w:rsidRPr="00624AA2">
        <w:rPr>
          <w:rFonts w:ascii="Times New Roman" w:hAnsi="Times New Roman" w:cs="Times New Roman"/>
          <w:sz w:val="28"/>
          <w:szCs w:val="28"/>
          <w:lang w:val="en-US"/>
        </w:rPr>
        <w:t>T</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w:t>
      </w:r>
    </w:p>
    <w:p w:rsidR="009D2FA6" w:rsidRPr="00624AA2" w:rsidRDefault="009D2FA6" w:rsidP="009D2FA6">
      <w:pPr>
        <w:pStyle w:val="ConsPlusNonformat"/>
        <w:widowControl/>
        <w:ind w:firstLine="708"/>
        <w:jc w:val="both"/>
        <w:rPr>
          <w:rFonts w:ascii="Times New Roman" w:hAnsi="Times New Roman" w:cs="Times New Roman"/>
          <w:sz w:val="28"/>
          <w:szCs w:val="28"/>
        </w:rPr>
      </w:pPr>
      <w:r w:rsidRPr="00624AA2">
        <w:rPr>
          <w:rFonts w:ascii="Times New Roman" w:hAnsi="Times New Roman" w:cs="Times New Roman"/>
          <w:sz w:val="28"/>
          <w:szCs w:val="28"/>
        </w:rPr>
        <w:t>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vertAlign w:val="subscript"/>
        </w:rPr>
        <w:t xml:space="preserve"> </w:t>
      </w:r>
      <w:r w:rsidRPr="00624AA2">
        <w:rPr>
          <w:rFonts w:ascii="Times New Roman" w:hAnsi="Times New Roman" w:cs="Times New Roman"/>
          <w:sz w:val="28"/>
          <w:szCs w:val="28"/>
        </w:rPr>
        <w:t xml:space="preserve"> - коэффициент достижения i-го </w:t>
      </w:r>
      <w:r>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9D2FA6" w:rsidRPr="00624AA2" w:rsidRDefault="009D2FA6" w:rsidP="009D2FA6">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Т</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  значение i-го </w:t>
      </w:r>
      <w:r>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9D2FA6" w:rsidRPr="00624AA2" w:rsidRDefault="009D2FA6" w:rsidP="009D2FA6">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Т </w:t>
      </w:r>
      <w:r w:rsidRPr="00624AA2">
        <w:rPr>
          <w:rFonts w:ascii="Times New Roman" w:hAnsi="Times New Roman" w:cs="Times New Roman"/>
          <w:sz w:val="28"/>
          <w:szCs w:val="28"/>
          <w:vertAlign w:val="subscript"/>
        </w:rPr>
        <w:t>iф</w:t>
      </w:r>
      <w:r w:rsidRPr="00624AA2">
        <w:rPr>
          <w:rFonts w:ascii="Times New Roman" w:hAnsi="Times New Roman" w:cs="Times New Roman"/>
          <w:sz w:val="28"/>
          <w:szCs w:val="28"/>
        </w:rPr>
        <w:t xml:space="preserve">   - фактическое значение i-го </w:t>
      </w:r>
      <w:r>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9D2FA6" w:rsidRPr="00624AA2" w:rsidRDefault="008507FE" w:rsidP="009D2FA6">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w:t>
      </w:r>
      <w:r w:rsidR="009D2FA6" w:rsidRPr="00624AA2">
        <w:rPr>
          <w:rFonts w:ascii="Times New Roman" w:hAnsi="Times New Roman" w:cs="Times New Roman"/>
          <w:sz w:val="28"/>
          <w:szCs w:val="28"/>
        </w:rPr>
        <w:t xml:space="preserve"> </w:t>
      </w:r>
      <w:r w:rsidR="009D2FA6">
        <w:rPr>
          <w:rFonts w:ascii="Times New Roman" w:hAnsi="Times New Roman" w:cs="Times New Roman"/>
          <w:sz w:val="28"/>
          <w:szCs w:val="28"/>
        </w:rPr>
        <w:t>П</w:t>
      </w:r>
      <w:r w:rsidR="009D2FA6" w:rsidRPr="00624AA2">
        <w:rPr>
          <w:rFonts w:ascii="Times New Roman" w:hAnsi="Times New Roman" w:cs="Times New Roman"/>
          <w:sz w:val="28"/>
          <w:szCs w:val="28"/>
        </w:rPr>
        <w:t>рограммы</w:t>
      </w:r>
      <w:r w:rsidR="009D2FA6">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009D2FA6" w:rsidRPr="00624AA2">
        <w:rPr>
          <w:rFonts w:ascii="Times New Roman" w:hAnsi="Times New Roman" w:cs="Times New Roman"/>
          <w:sz w:val="28"/>
          <w:szCs w:val="28"/>
        </w:rPr>
        <w:t xml:space="preserve"> путем присвоения каждому </w:t>
      </w:r>
      <w:r w:rsidR="009D2FA6">
        <w:rPr>
          <w:rFonts w:ascii="Times New Roman" w:hAnsi="Times New Roman" w:cs="Times New Roman"/>
          <w:sz w:val="28"/>
          <w:szCs w:val="28"/>
        </w:rPr>
        <w:t>показателю (</w:t>
      </w:r>
      <w:r w:rsidR="009D2FA6" w:rsidRPr="00624AA2">
        <w:rPr>
          <w:rFonts w:ascii="Times New Roman" w:hAnsi="Times New Roman" w:cs="Times New Roman"/>
          <w:sz w:val="28"/>
          <w:szCs w:val="28"/>
        </w:rPr>
        <w:t>индикатору</w:t>
      </w:r>
      <w:r w:rsidR="009D2FA6">
        <w:rPr>
          <w:rFonts w:ascii="Times New Roman" w:hAnsi="Times New Roman" w:cs="Times New Roman"/>
          <w:sz w:val="28"/>
          <w:szCs w:val="28"/>
        </w:rPr>
        <w:t>)</w:t>
      </w:r>
      <w:r w:rsidR="009D2FA6" w:rsidRPr="00624AA2">
        <w:rPr>
          <w:rFonts w:ascii="Times New Roman" w:hAnsi="Times New Roman" w:cs="Times New Roman"/>
          <w:sz w:val="28"/>
          <w:szCs w:val="28"/>
        </w:rPr>
        <w:t xml:space="preserve"> соответствующего балла:</w:t>
      </w:r>
    </w:p>
    <w:p w:rsidR="009D2FA6" w:rsidRPr="00624AA2" w:rsidRDefault="009D2FA6" w:rsidP="009D2FA6">
      <w:pPr>
        <w:pStyle w:val="ConsPlusNonformat"/>
        <w:ind w:firstLine="709"/>
        <w:jc w:val="both"/>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 100 - 0 баллов;</w:t>
      </w:r>
    </w:p>
    <w:p w:rsidR="009D2FA6" w:rsidRPr="00624AA2" w:rsidRDefault="009D2FA6" w:rsidP="009D2FA6">
      <w:pPr>
        <w:pStyle w:val="ConsPlusNonformat"/>
        <w:ind w:firstLine="709"/>
        <w:jc w:val="both"/>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&gt; 100 - плюс 1 балл за каждую единицу увеличения;</w:t>
      </w:r>
    </w:p>
    <w:p w:rsidR="009D2FA6" w:rsidRPr="00624AA2" w:rsidRDefault="009D2FA6" w:rsidP="009D2FA6">
      <w:pPr>
        <w:pStyle w:val="ConsPlusNonformat"/>
        <w:ind w:firstLine="709"/>
        <w:jc w:val="both"/>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&lt; 100 - минус 1 балл за каждую единицу снижения.</w:t>
      </w:r>
    </w:p>
    <w:p w:rsidR="009D2FA6" w:rsidRPr="00624AA2" w:rsidRDefault="009D2FA6" w:rsidP="009D2FA6">
      <w:pPr>
        <w:ind w:firstLine="708"/>
        <w:jc w:val="both"/>
        <w:rPr>
          <w:sz w:val="28"/>
          <w:szCs w:val="28"/>
        </w:rPr>
      </w:pPr>
      <w:r w:rsidRPr="00624AA2">
        <w:rPr>
          <w:sz w:val="28"/>
          <w:szCs w:val="28"/>
        </w:rPr>
        <w:t xml:space="preserve">Если более 80 </w:t>
      </w:r>
      <w:r>
        <w:rPr>
          <w:sz w:val="28"/>
          <w:szCs w:val="28"/>
        </w:rPr>
        <w:t>процентов</w:t>
      </w:r>
      <w:r w:rsidRPr="00624AA2">
        <w:rPr>
          <w:sz w:val="28"/>
          <w:szCs w:val="28"/>
        </w:rPr>
        <w:t xml:space="preserve"> среднесрочных прогнозных показателей экономического развития города Ставрополя на 2014 - </w:t>
      </w:r>
      <w:r w:rsidRPr="00303388">
        <w:rPr>
          <w:sz w:val="28"/>
          <w:szCs w:val="28"/>
        </w:rPr>
        <w:t>201</w:t>
      </w:r>
      <w:r w:rsidR="00F34432">
        <w:rPr>
          <w:sz w:val="28"/>
          <w:szCs w:val="28"/>
        </w:rPr>
        <w:t>8</w:t>
      </w:r>
      <w:r w:rsidRPr="00624AA2">
        <w:rPr>
          <w:sz w:val="28"/>
          <w:szCs w:val="28"/>
        </w:rPr>
        <w:t xml:space="preserve"> </w:t>
      </w:r>
      <w:r>
        <w:rPr>
          <w:sz w:val="28"/>
          <w:szCs w:val="28"/>
        </w:rPr>
        <w:t>годы достигнуты, то реализация П</w:t>
      </w:r>
      <w:r w:rsidRPr="00624AA2">
        <w:rPr>
          <w:sz w:val="28"/>
          <w:szCs w:val="28"/>
        </w:rPr>
        <w:t>рограммы считается результативной.</w:t>
      </w:r>
    </w:p>
    <w:p w:rsidR="009D2FA6" w:rsidRPr="00624AA2" w:rsidRDefault="009D2FA6" w:rsidP="009D2FA6">
      <w:pPr>
        <w:ind w:firstLine="708"/>
        <w:jc w:val="both"/>
        <w:rPr>
          <w:sz w:val="28"/>
          <w:szCs w:val="28"/>
        </w:rPr>
      </w:pPr>
      <w:r w:rsidRPr="00624AA2">
        <w:rPr>
          <w:sz w:val="28"/>
          <w:szCs w:val="28"/>
        </w:rPr>
        <w:t xml:space="preserve">Если от 50 до 80 </w:t>
      </w:r>
      <w:r>
        <w:rPr>
          <w:sz w:val="28"/>
          <w:szCs w:val="28"/>
        </w:rPr>
        <w:t>процентов</w:t>
      </w:r>
      <w:r w:rsidRPr="00624AA2">
        <w:rPr>
          <w:sz w:val="28"/>
          <w:szCs w:val="28"/>
        </w:rPr>
        <w:t xml:space="preserve"> среднесрочных прогнозных показателей экономического развития города Ставро</w:t>
      </w:r>
      <w:r>
        <w:rPr>
          <w:sz w:val="28"/>
          <w:szCs w:val="28"/>
        </w:rPr>
        <w:t>поля достигнуты, то реализация Программы</w:t>
      </w:r>
      <w:r w:rsidRPr="00624AA2">
        <w:rPr>
          <w:sz w:val="28"/>
          <w:szCs w:val="28"/>
        </w:rPr>
        <w:t xml:space="preserve"> считается недостаточно результативной.</w:t>
      </w:r>
    </w:p>
    <w:p w:rsidR="009D2FA6" w:rsidRPr="001A67EC" w:rsidRDefault="009D2FA6" w:rsidP="009D2FA6">
      <w:pPr>
        <w:adjustRightInd w:val="0"/>
        <w:ind w:firstLine="540"/>
        <w:jc w:val="both"/>
        <w:rPr>
          <w:sz w:val="28"/>
          <w:szCs w:val="28"/>
        </w:rPr>
      </w:pPr>
      <w:r w:rsidRPr="00624AA2">
        <w:rPr>
          <w:sz w:val="28"/>
          <w:szCs w:val="28"/>
        </w:rPr>
        <w:t xml:space="preserve">Если менее 50 </w:t>
      </w:r>
      <w:r>
        <w:rPr>
          <w:sz w:val="28"/>
          <w:szCs w:val="28"/>
        </w:rPr>
        <w:t>процентов</w:t>
      </w:r>
      <w:r w:rsidRPr="00624AA2">
        <w:rPr>
          <w:sz w:val="28"/>
          <w:szCs w:val="28"/>
        </w:rPr>
        <w:t xml:space="preserve"> прогнозных показателей экономического развития города Ставро</w:t>
      </w:r>
      <w:r>
        <w:rPr>
          <w:sz w:val="28"/>
          <w:szCs w:val="28"/>
        </w:rPr>
        <w:t>поля достигнуты, то реализация П</w:t>
      </w:r>
      <w:r w:rsidRPr="00624AA2">
        <w:rPr>
          <w:sz w:val="28"/>
          <w:szCs w:val="28"/>
        </w:rPr>
        <w:t>рограммы считается нерезультативной</w:t>
      </w:r>
      <w:r>
        <w:rPr>
          <w:sz w:val="28"/>
          <w:szCs w:val="28"/>
        </w:rPr>
        <w:t>.</w:t>
      </w:r>
    </w:p>
    <w:p w:rsidR="00F47250" w:rsidRDefault="00F47250" w:rsidP="00CE66A7">
      <w:pPr>
        <w:adjustRightInd w:val="0"/>
        <w:spacing w:line="240" w:lineRule="exact"/>
        <w:ind w:left="5812"/>
        <w:rPr>
          <w:sz w:val="28"/>
          <w:szCs w:val="28"/>
        </w:rPr>
        <w:sectPr w:rsidR="00F47250" w:rsidSect="00625EBC">
          <w:headerReference w:type="default" r:id="rId12"/>
          <w:pgSz w:w="11906" w:h="16838"/>
          <w:pgMar w:top="1418" w:right="567" w:bottom="1134" w:left="1985" w:header="709" w:footer="709" w:gutter="0"/>
          <w:pgNumType w:start="1"/>
          <w:cols w:space="708"/>
          <w:titlePg/>
          <w:docGrid w:linePitch="360"/>
        </w:sectPr>
      </w:pPr>
    </w:p>
    <w:p w:rsidR="00CE66A7" w:rsidRPr="00624AA2" w:rsidRDefault="00B23A7F" w:rsidP="00CE66A7">
      <w:pPr>
        <w:adjustRightInd w:val="0"/>
        <w:spacing w:line="240" w:lineRule="exact"/>
        <w:ind w:left="5812"/>
        <w:rPr>
          <w:sz w:val="28"/>
          <w:szCs w:val="28"/>
        </w:rPr>
      </w:pPr>
      <w:r>
        <w:rPr>
          <w:sz w:val="28"/>
          <w:szCs w:val="28"/>
        </w:rPr>
        <w:lastRenderedPageBreak/>
        <w:t>Приложение 3</w:t>
      </w:r>
    </w:p>
    <w:p w:rsidR="00CE66A7" w:rsidRPr="00624AA2" w:rsidRDefault="00CE66A7" w:rsidP="00CE66A7">
      <w:pPr>
        <w:adjustRightInd w:val="0"/>
        <w:spacing w:line="240" w:lineRule="exact"/>
        <w:ind w:left="5812"/>
        <w:rPr>
          <w:sz w:val="28"/>
          <w:szCs w:val="28"/>
        </w:rPr>
      </w:pPr>
    </w:p>
    <w:p w:rsidR="00CE66A7" w:rsidRPr="00624AA2" w:rsidRDefault="00CE66A7" w:rsidP="00CE66A7">
      <w:pPr>
        <w:adjustRightInd w:val="0"/>
        <w:spacing w:line="240" w:lineRule="exact"/>
        <w:ind w:left="5812"/>
        <w:rPr>
          <w:sz w:val="28"/>
          <w:szCs w:val="28"/>
        </w:rPr>
      </w:pPr>
      <w:r w:rsidRPr="00624AA2">
        <w:rPr>
          <w:sz w:val="28"/>
          <w:szCs w:val="28"/>
        </w:rPr>
        <w:t xml:space="preserve">к муниципальной программе «Экономическое развитие </w:t>
      </w:r>
    </w:p>
    <w:p w:rsidR="00CE66A7" w:rsidRPr="00624AA2" w:rsidRDefault="00CE66A7" w:rsidP="00CE66A7">
      <w:pPr>
        <w:tabs>
          <w:tab w:val="left" w:pos="4962"/>
        </w:tabs>
        <w:adjustRightInd w:val="0"/>
        <w:spacing w:line="240" w:lineRule="exact"/>
        <w:ind w:left="5812"/>
        <w:rPr>
          <w:sz w:val="28"/>
          <w:szCs w:val="28"/>
        </w:rPr>
      </w:pPr>
      <w:r w:rsidRPr="00624AA2">
        <w:rPr>
          <w:sz w:val="28"/>
          <w:szCs w:val="28"/>
        </w:rPr>
        <w:t xml:space="preserve">города Ставрополя </w:t>
      </w:r>
    </w:p>
    <w:p w:rsidR="00CE66A7" w:rsidRPr="00624AA2" w:rsidRDefault="00D4359C" w:rsidP="00CE66A7">
      <w:pPr>
        <w:tabs>
          <w:tab w:val="left" w:pos="4962"/>
        </w:tabs>
        <w:adjustRightInd w:val="0"/>
        <w:spacing w:line="240" w:lineRule="exact"/>
        <w:ind w:left="5812"/>
        <w:rPr>
          <w:sz w:val="28"/>
          <w:szCs w:val="28"/>
        </w:rPr>
      </w:pPr>
      <w:r>
        <w:rPr>
          <w:sz w:val="28"/>
          <w:szCs w:val="28"/>
        </w:rPr>
        <w:t>на 2014</w:t>
      </w:r>
      <w:r w:rsidR="00CE66A7" w:rsidRPr="00624AA2">
        <w:rPr>
          <w:sz w:val="28"/>
          <w:szCs w:val="28"/>
        </w:rPr>
        <w:t xml:space="preserve"> - 201</w:t>
      </w:r>
      <w:r w:rsidR="00F34432">
        <w:rPr>
          <w:sz w:val="28"/>
          <w:szCs w:val="28"/>
        </w:rPr>
        <w:t>8</w:t>
      </w:r>
      <w:r w:rsidR="00CE66A7" w:rsidRPr="00624AA2">
        <w:rPr>
          <w:sz w:val="28"/>
          <w:szCs w:val="28"/>
        </w:rPr>
        <w:t xml:space="preserve"> годы»</w:t>
      </w:r>
    </w:p>
    <w:p w:rsidR="00CE66A7" w:rsidRDefault="00CE66A7" w:rsidP="00CE66A7">
      <w:pPr>
        <w:adjustRightInd w:val="0"/>
        <w:spacing w:line="240" w:lineRule="exact"/>
        <w:ind w:left="5245"/>
        <w:rPr>
          <w:sz w:val="28"/>
          <w:szCs w:val="28"/>
        </w:rPr>
      </w:pPr>
    </w:p>
    <w:p w:rsidR="00CE66A7" w:rsidRPr="00624AA2" w:rsidRDefault="00CE66A7" w:rsidP="00CE66A7">
      <w:pPr>
        <w:adjustRightInd w:val="0"/>
        <w:spacing w:line="240" w:lineRule="exact"/>
        <w:ind w:left="5245"/>
        <w:rPr>
          <w:sz w:val="28"/>
          <w:szCs w:val="28"/>
        </w:rPr>
      </w:pP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ПОДПРОГРАММА</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«Развитие малого и среднего предпринимательства в городе Ставрополе»</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 xml:space="preserve"> </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ПАСПОРТ</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подпрограммы «Развитие малого и среднего предпринимательства в городе Ставрополе»</w:t>
      </w:r>
    </w:p>
    <w:p w:rsidR="00CE66A7" w:rsidRPr="00624AA2" w:rsidRDefault="00CE66A7" w:rsidP="00CE66A7">
      <w:pPr>
        <w:adjustRightInd w:val="0"/>
        <w:spacing w:line="240" w:lineRule="exact"/>
        <w:jc w:val="center"/>
        <w:outlineLvl w:val="1"/>
        <w:rPr>
          <w:sz w:val="28"/>
          <w:szCs w:val="28"/>
        </w:rPr>
      </w:pPr>
    </w:p>
    <w:tbl>
      <w:tblPr>
        <w:tblW w:w="9501" w:type="dxa"/>
        <w:tblLook w:val="04A0" w:firstRow="1" w:lastRow="0" w:firstColumn="1" w:lastColumn="0" w:noHBand="0" w:noVBand="1"/>
      </w:tblPr>
      <w:tblGrid>
        <w:gridCol w:w="3794"/>
        <w:gridCol w:w="5707"/>
      </w:tblGrid>
      <w:tr w:rsidR="00CE66A7" w:rsidRPr="00624AA2" w:rsidTr="00B3576F">
        <w:trPr>
          <w:trHeight w:val="1021"/>
        </w:trPr>
        <w:tc>
          <w:tcPr>
            <w:tcW w:w="3794" w:type="dxa"/>
          </w:tcPr>
          <w:p w:rsidR="00CE66A7" w:rsidRPr="00624AA2" w:rsidRDefault="00CE66A7" w:rsidP="00B3576F">
            <w:pPr>
              <w:adjustRightInd w:val="0"/>
              <w:outlineLvl w:val="1"/>
              <w:rPr>
                <w:sz w:val="28"/>
                <w:szCs w:val="28"/>
              </w:rPr>
            </w:pPr>
            <w:r w:rsidRPr="00624AA2">
              <w:rPr>
                <w:sz w:val="28"/>
                <w:szCs w:val="28"/>
              </w:rPr>
              <w:t xml:space="preserve">Наименование </w:t>
            </w:r>
          </w:p>
          <w:p w:rsidR="00CE66A7" w:rsidRPr="00624AA2" w:rsidRDefault="00CE66A7" w:rsidP="00B3576F">
            <w:pPr>
              <w:adjustRightInd w:val="0"/>
              <w:outlineLvl w:val="1"/>
              <w:rPr>
                <w:sz w:val="28"/>
                <w:szCs w:val="28"/>
              </w:rPr>
            </w:pPr>
            <w:r w:rsidRPr="00624AA2">
              <w:rPr>
                <w:sz w:val="28"/>
                <w:szCs w:val="28"/>
              </w:rPr>
              <w:t>Подпрограммы</w:t>
            </w:r>
          </w:p>
        </w:tc>
        <w:tc>
          <w:tcPr>
            <w:tcW w:w="5707" w:type="dxa"/>
          </w:tcPr>
          <w:p w:rsidR="00CE66A7" w:rsidRPr="00624AA2" w:rsidRDefault="00CE66A7" w:rsidP="00B3576F">
            <w:pPr>
              <w:pStyle w:val="ConsPlusTitle"/>
              <w:ind w:right="-108"/>
              <w:jc w:val="both"/>
              <w:rPr>
                <w:rFonts w:ascii="Times New Roman" w:hAnsi="Times New Roman" w:cs="Times New Roman"/>
                <w:b w:val="0"/>
                <w:sz w:val="28"/>
                <w:szCs w:val="28"/>
              </w:rPr>
            </w:pPr>
            <w:r w:rsidRPr="00624AA2">
              <w:rPr>
                <w:rFonts w:ascii="Times New Roman" w:hAnsi="Times New Roman" w:cs="Times New Roman"/>
                <w:b w:val="0"/>
                <w:sz w:val="28"/>
                <w:szCs w:val="28"/>
              </w:rPr>
              <w:t>подпрограмма «Развитие малого и среднего предпринимательства в городе Ставрополе» (далее - Подпрограмма)</w:t>
            </w:r>
          </w:p>
          <w:p w:rsidR="00CE66A7" w:rsidRPr="00624AA2" w:rsidRDefault="00CE66A7" w:rsidP="00B3576F">
            <w:pPr>
              <w:pStyle w:val="ConsPlusTitle"/>
              <w:tabs>
                <w:tab w:val="left" w:pos="1643"/>
              </w:tabs>
              <w:ind w:right="-108"/>
              <w:jc w:val="both"/>
              <w:rPr>
                <w:rFonts w:ascii="Times New Roman" w:hAnsi="Times New Roman" w:cs="Times New Roman"/>
                <w:sz w:val="28"/>
                <w:szCs w:val="28"/>
              </w:rPr>
            </w:pPr>
            <w:r w:rsidRPr="00624AA2">
              <w:rPr>
                <w:rFonts w:ascii="Times New Roman" w:hAnsi="Times New Roman" w:cs="Times New Roman"/>
                <w:sz w:val="28"/>
                <w:szCs w:val="28"/>
              </w:rPr>
              <w:tab/>
            </w:r>
          </w:p>
        </w:tc>
      </w:tr>
      <w:tr w:rsidR="00CE66A7" w:rsidRPr="00624AA2" w:rsidTr="00B3576F">
        <w:trPr>
          <w:trHeight w:val="586"/>
        </w:trPr>
        <w:tc>
          <w:tcPr>
            <w:tcW w:w="3794" w:type="dxa"/>
          </w:tcPr>
          <w:p w:rsidR="00CE66A7" w:rsidRPr="00624AA2" w:rsidRDefault="00CE66A7" w:rsidP="00B3576F">
            <w:pPr>
              <w:pStyle w:val="ConsPlusNormal"/>
              <w:widowControl/>
              <w:rPr>
                <w:rFonts w:ascii="Times New Roman" w:hAnsi="Times New Roman" w:cs="Times New Roman"/>
                <w:sz w:val="28"/>
                <w:szCs w:val="28"/>
              </w:rPr>
            </w:pPr>
            <w:r w:rsidRPr="00624AA2">
              <w:rPr>
                <w:rFonts w:ascii="Times New Roman" w:hAnsi="Times New Roman" w:cs="Times New Roman"/>
                <w:sz w:val="28"/>
                <w:szCs w:val="28"/>
              </w:rPr>
              <w:t>Наименование, дата, номер постановления администрации города Ставрополя об утверждении перечня программ</w:t>
            </w:r>
          </w:p>
          <w:p w:rsidR="00CE66A7" w:rsidRPr="00624AA2" w:rsidRDefault="00CE66A7" w:rsidP="00B3576F">
            <w:pPr>
              <w:pStyle w:val="ConsPlusNormal"/>
              <w:widowControl/>
              <w:rPr>
                <w:rFonts w:ascii="Times New Roman" w:hAnsi="Times New Roman" w:cs="Times New Roman"/>
                <w:sz w:val="28"/>
                <w:szCs w:val="28"/>
              </w:rPr>
            </w:pPr>
          </w:p>
        </w:tc>
        <w:tc>
          <w:tcPr>
            <w:tcW w:w="5707" w:type="dxa"/>
          </w:tcPr>
          <w:p w:rsidR="00CE66A7" w:rsidRPr="00624AA2" w:rsidRDefault="00CE66A7" w:rsidP="00B3576F">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 xml:space="preserve">постановление администрации города Ставрополя от 03.09.2013 № 2959 </w:t>
            </w:r>
            <w:r w:rsidRPr="00624AA2">
              <w:rPr>
                <w:rFonts w:ascii="Times New Roman" w:hAnsi="Times New Roman" w:cs="Times New Roman"/>
                <w:sz w:val="28"/>
                <w:szCs w:val="28"/>
              </w:rPr>
              <w:br/>
              <w:t>«О перечне муниципальных программ города Ставрополя»</w:t>
            </w:r>
          </w:p>
          <w:p w:rsidR="00CE66A7" w:rsidRPr="00624AA2" w:rsidRDefault="00CE66A7" w:rsidP="00B3576F">
            <w:pPr>
              <w:pStyle w:val="ConsPlusNormal"/>
              <w:widowControl/>
              <w:ind w:right="-108"/>
              <w:jc w:val="both"/>
              <w:rPr>
                <w:rFonts w:ascii="Times New Roman" w:hAnsi="Times New Roman" w:cs="Times New Roman"/>
                <w:sz w:val="28"/>
                <w:szCs w:val="28"/>
              </w:rPr>
            </w:pPr>
          </w:p>
        </w:tc>
      </w:tr>
      <w:tr w:rsidR="00CE66A7" w:rsidRPr="00624AA2" w:rsidTr="00B3576F">
        <w:tc>
          <w:tcPr>
            <w:tcW w:w="3794" w:type="dxa"/>
          </w:tcPr>
          <w:p w:rsidR="00CE66A7" w:rsidRPr="00624AA2" w:rsidRDefault="00CE66A7" w:rsidP="00B3576F">
            <w:pPr>
              <w:adjustRightInd w:val="0"/>
              <w:outlineLvl w:val="1"/>
              <w:rPr>
                <w:sz w:val="28"/>
                <w:szCs w:val="28"/>
              </w:rPr>
            </w:pPr>
            <w:r w:rsidRPr="00624AA2">
              <w:rPr>
                <w:sz w:val="28"/>
                <w:szCs w:val="28"/>
              </w:rPr>
              <w:t>Ответственный исполнитель Подпрограммы</w:t>
            </w: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r w:rsidRPr="00624AA2">
              <w:rPr>
                <w:sz w:val="28"/>
                <w:szCs w:val="28"/>
              </w:rPr>
              <w:t>Соисполнители</w:t>
            </w:r>
          </w:p>
          <w:p w:rsidR="00CE66A7" w:rsidRPr="00624AA2" w:rsidRDefault="00CE66A7" w:rsidP="00B3576F">
            <w:pPr>
              <w:adjustRightInd w:val="0"/>
              <w:outlineLvl w:val="1"/>
              <w:rPr>
                <w:sz w:val="28"/>
                <w:szCs w:val="28"/>
              </w:rPr>
            </w:pPr>
            <w:r w:rsidRPr="00624AA2">
              <w:rPr>
                <w:sz w:val="28"/>
                <w:szCs w:val="28"/>
              </w:rPr>
              <w:t>Подпрограммы</w:t>
            </w:r>
          </w:p>
          <w:p w:rsidR="00CE66A7" w:rsidRPr="00624AA2" w:rsidRDefault="00CE66A7" w:rsidP="00B3576F">
            <w:pPr>
              <w:adjustRightInd w:val="0"/>
              <w:outlineLvl w:val="1"/>
              <w:rPr>
                <w:sz w:val="28"/>
                <w:szCs w:val="28"/>
              </w:rPr>
            </w:pPr>
          </w:p>
        </w:tc>
        <w:tc>
          <w:tcPr>
            <w:tcW w:w="5707" w:type="dxa"/>
          </w:tcPr>
          <w:p w:rsidR="00CE66A7" w:rsidRPr="00624AA2" w:rsidRDefault="00CE66A7" w:rsidP="00B3576F">
            <w:pPr>
              <w:adjustRightInd w:val="0"/>
              <w:ind w:right="-108"/>
              <w:jc w:val="both"/>
              <w:outlineLvl w:val="1"/>
              <w:rPr>
                <w:sz w:val="28"/>
                <w:szCs w:val="28"/>
              </w:rPr>
            </w:pPr>
            <w:r w:rsidRPr="00624AA2">
              <w:rPr>
                <w:sz w:val="28"/>
                <w:szCs w:val="28"/>
              </w:rPr>
              <w:t>администрация города Ставрополя в лице комитета экономического развития администрации города Ставрополя</w:t>
            </w:r>
          </w:p>
          <w:p w:rsidR="00CE66A7" w:rsidRPr="00624AA2" w:rsidRDefault="00CE66A7" w:rsidP="00B3576F">
            <w:pPr>
              <w:ind w:right="-108"/>
              <w:jc w:val="both"/>
              <w:rPr>
                <w:sz w:val="28"/>
                <w:szCs w:val="28"/>
              </w:rPr>
            </w:pPr>
          </w:p>
          <w:p w:rsidR="00CE66A7" w:rsidRDefault="00C51A86" w:rsidP="00B3576F">
            <w:pPr>
              <w:ind w:right="-108"/>
              <w:jc w:val="both"/>
              <w:rPr>
                <w:sz w:val="28"/>
                <w:szCs w:val="28"/>
              </w:rPr>
            </w:pPr>
            <w:r>
              <w:rPr>
                <w:sz w:val="28"/>
                <w:szCs w:val="28"/>
              </w:rPr>
              <w:t>к</w:t>
            </w:r>
            <w:r w:rsidR="00CE66A7" w:rsidRPr="008079B4">
              <w:rPr>
                <w:sz w:val="28"/>
                <w:szCs w:val="28"/>
              </w:rPr>
              <w:t>омитет по управлению муниципальным имуществом города Ставрополя</w:t>
            </w:r>
          </w:p>
          <w:p w:rsidR="00CE66A7" w:rsidRPr="008079B4" w:rsidRDefault="00CE66A7" w:rsidP="00B3576F">
            <w:pPr>
              <w:ind w:right="-108"/>
              <w:jc w:val="both"/>
              <w:rPr>
                <w:sz w:val="28"/>
                <w:szCs w:val="28"/>
              </w:rPr>
            </w:pPr>
          </w:p>
        </w:tc>
      </w:tr>
      <w:tr w:rsidR="00CE66A7" w:rsidRPr="00624AA2" w:rsidTr="00B3576F">
        <w:tc>
          <w:tcPr>
            <w:tcW w:w="3794" w:type="dxa"/>
          </w:tcPr>
          <w:p w:rsidR="00CE66A7" w:rsidRPr="00624AA2" w:rsidRDefault="00CE66A7" w:rsidP="00B3576F">
            <w:pPr>
              <w:adjustRightInd w:val="0"/>
              <w:ind w:right="-108"/>
              <w:outlineLvl w:val="1"/>
              <w:rPr>
                <w:sz w:val="28"/>
                <w:szCs w:val="28"/>
              </w:rPr>
            </w:pPr>
            <w:r w:rsidRPr="00624AA2">
              <w:rPr>
                <w:sz w:val="28"/>
                <w:szCs w:val="28"/>
              </w:rPr>
              <w:t>Цель и задачи Подпрограммы</w:t>
            </w: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p>
          <w:p w:rsidR="00FA5FD3" w:rsidRDefault="00FA5FD3" w:rsidP="00B3576F">
            <w:pPr>
              <w:adjustRightInd w:val="0"/>
              <w:outlineLvl w:val="1"/>
              <w:rPr>
                <w:sz w:val="28"/>
                <w:szCs w:val="28"/>
              </w:rPr>
            </w:pPr>
          </w:p>
          <w:p w:rsidR="00FA5FD3" w:rsidRDefault="00FA5FD3" w:rsidP="00B3576F">
            <w:pPr>
              <w:adjustRightInd w:val="0"/>
              <w:outlineLvl w:val="1"/>
              <w:rPr>
                <w:sz w:val="28"/>
                <w:szCs w:val="28"/>
              </w:rPr>
            </w:pPr>
          </w:p>
          <w:p w:rsidR="00FA5FD3" w:rsidRDefault="00FA5FD3" w:rsidP="00B3576F">
            <w:pPr>
              <w:adjustRightInd w:val="0"/>
              <w:outlineLvl w:val="1"/>
              <w:rPr>
                <w:sz w:val="28"/>
                <w:szCs w:val="28"/>
              </w:rPr>
            </w:pPr>
          </w:p>
          <w:p w:rsidR="0038183B" w:rsidRPr="003D4CFE" w:rsidRDefault="0038183B" w:rsidP="00E451DD">
            <w:pPr>
              <w:adjustRightInd w:val="0"/>
              <w:outlineLvl w:val="1"/>
              <w:rPr>
                <w:sz w:val="28"/>
                <w:szCs w:val="28"/>
              </w:rPr>
            </w:pPr>
          </w:p>
          <w:p w:rsidR="00CE66A7" w:rsidRPr="009F6696" w:rsidRDefault="00CE66A7" w:rsidP="00E451DD">
            <w:pPr>
              <w:adjustRightInd w:val="0"/>
              <w:outlineLvl w:val="1"/>
              <w:rPr>
                <w:sz w:val="28"/>
                <w:szCs w:val="28"/>
              </w:rPr>
            </w:pPr>
            <w:r w:rsidRPr="00624AA2">
              <w:rPr>
                <w:sz w:val="28"/>
                <w:szCs w:val="28"/>
              </w:rPr>
              <w:t>Сроки реализации Подпрограммы</w:t>
            </w:r>
          </w:p>
          <w:p w:rsidR="00E451DD" w:rsidRPr="009F6696" w:rsidRDefault="00E451DD" w:rsidP="00E451DD">
            <w:pPr>
              <w:adjustRightInd w:val="0"/>
              <w:outlineLvl w:val="1"/>
              <w:rPr>
                <w:sz w:val="28"/>
                <w:szCs w:val="28"/>
              </w:rPr>
            </w:pPr>
          </w:p>
        </w:tc>
        <w:tc>
          <w:tcPr>
            <w:tcW w:w="5707" w:type="dxa"/>
          </w:tcPr>
          <w:p w:rsidR="00CE66A7" w:rsidRPr="00624AA2" w:rsidRDefault="00CE66A7" w:rsidP="00B3576F">
            <w:pPr>
              <w:adjustRightInd w:val="0"/>
              <w:jc w:val="both"/>
              <w:outlineLvl w:val="1"/>
              <w:rPr>
                <w:sz w:val="28"/>
                <w:szCs w:val="28"/>
              </w:rPr>
            </w:pPr>
            <w:r w:rsidRPr="00624AA2">
              <w:rPr>
                <w:sz w:val="28"/>
                <w:szCs w:val="28"/>
              </w:rPr>
              <w:lastRenderedPageBreak/>
              <w:t>цель Подпрограммы:</w:t>
            </w:r>
          </w:p>
          <w:p w:rsidR="00CE66A7" w:rsidRPr="00624AA2" w:rsidRDefault="00CE66A7" w:rsidP="00B3576F">
            <w:pPr>
              <w:adjustRightInd w:val="0"/>
              <w:jc w:val="both"/>
              <w:outlineLvl w:val="1"/>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w:t>
            </w:r>
          </w:p>
          <w:p w:rsidR="00CE66A7" w:rsidRPr="00624AA2" w:rsidRDefault="00CE66A7" w:rsidP="00B3576F">
            <w:pPr>
              <w:adjustRightInd w:val="0"/>
              <w:jc w:val="both"/>
              <w:outlineLvl w:val="1"/>
              <w:rPr>
                <w:sz w:val="28"/>
                <w:szCs w:val="28"/>
              </w:rPr>
            </w:pPr>
            <w:r w:rsidRPr="00624AA2">
              <w:rPr>
                <w:sz w:val="28"/>
                <w:szCs w:val="28"/>
              </w:rPr>
              <w:t>Задачи Подпрограммы:</w:t>
            </w:r>
          </w:p>
          <w:p w:rsidR="00CE66A7" w:rsidRPr="00624AA2" w:rsidRDefault="00CE66A7" w:rsidP="00B3576F">
            <w:pPr>
              <w:adjustRightInd w:val="0"/>
              <w:jc w:val="both"/>
              <w:rPr>
                <w:sz w:val="28"/>
                <w:szCs w:val="28"/>
              </w:rPr>
            </w:pPr>
            <w:r w:rsidRPr="00624AA2">
              <w:rPr>
                <w:sz w:val="28"/>
                <w:szCs w:val="28"/>
              </w:rPr>
              <w:t>финансовая поддержка субъектов малого и среднего предпринимательства, осуществляющих деятельность на территории города Ставрополя;</w:t>
            </w:r>
          </w:p>
          <w:p w:rsidR="00CE66A7" w:rsidRPr="00624AA2" w:rsidRDefault="00CE66A7" w:rsidP="00B3576F">
            <w:pPr>
              <w:adjustRightInd w:val="0"/>
              <w:jc w:val="both"/>
              <w:rPr>
                <w:sz w:val="28"/>
                <w:szCs w:val="28"/>
              </w:rPr>
            </w:pPr>
            <w:r w:rsidRPr="00624AA2">
              <w:rPr>
                <w:sz w:val="28"/>
                <w:szCs w:val="28"/>
              </w:rPr>
              <w:t>имущественная поддержка субъектов малого и среднего предпринимательства, осуществляющих деятельность на территории города Ставрополя;</w:t>
            </w:r>
          </w:p>
          <w:p w:rsidR="00CE66A7" w:rsidRPr="00624AA2" w:rsidRDefault="00CE66A7" w:rsidP="00B3576F">
            <w:pPr>
              <w:adjustRightInd w:val="0"/>
              <w:jc w:val="both"/>
              <w:rPr>
                <w:sz w:val="28"/>
                <w:szCs w:val="28"/>
              </w:rPr>
            </w:pPr>
            <w:r w:rsidRPr="00624AA2">
              <w:rPr>
                <w:sz w:val="28"/>
                <w:szCs w:val="28"/>
              </w:rPr>
              <w:t xml:space="preserve">информационная поддержка субъектов малого и среднего предпринимательства, </w:t>
            </w:r>
            <w:r w:rsidRPr="00624AA2">
              <w:rPr>
                <w:sz w:val="28"/>
                <w:szCs w:val="28"/>
              </w:rPr>
              <w:lastRenderedPageBreak/>
              <w:t>осуществляющих деятельность на территории города Ставрополя;</w:t>
            </w:r>
          </w:p>
          <w:p w:rsidR="00CE66A7" w:rsidRPr="00624AA2" w:rsidRDefault="00CE66A7" w:rsidP="00B3576F">
            <w:pPr>
              <w:adjustRightInd w:val="0"/>
              <w:jc w:val="both"/>
              <w:rPr>
                <w:sz w:val="28"/>
                <w:szCs w:val="28"/>
              </w:rPr>
            </w:pPr>
            <w:r w:rsidRPr="00624AA2">
              <w:rPr>
                <w:sz w:val="28"/>
                <w:szCs w:val="28"/>
              </w:rPr>
              <w:t>консультационная поддержка субъектов малого и среднего предпринимательства, осуществляющих деятельность на территории города Ставрополя;</w:t>
            </w:r>
          </w:p>
          <w:p w:rsidR="00FA5FD3" w:rsidRDefault="00CE66A7" w:rsidP="00B3576F">
            <w:pPr>
              <w:adjustRightInd w:val="0"/>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 в области инноваций</w:t>
            </w:r>
            <w:r w:rsidR="00FA5FD3">
              <w:rPr>
                <w:sz w:val="28"/>
                <w:szCs w:val="28"/>
              </w:rPr>
              <w:t>;</w:t>
            </w:r>
          </w:p>
          <w:p w:rsidR="00FA5FD3" w:rsidRPr="00624AA2" w:rsidRDefault="00FA5FD3" w:rsidP="00B3576F">
            <w:pPr>
              <w:pStyle w:val="af0"/>
              <w:tabs>
                <w:tab w:val="left" w:pos="5175"/>
              </w:tabs>
              <w:spacing w:before="0" w:beforeAutospacing="0" w:after="0" w:afterAutospacing="0"/>
              <w:jc w:val="both"/>
              <w:rPr>
                <w:sz w:val="28"/>
                <w:szCs w:val="28"/>
              </w:rPr>
            </w:pPr>
            <w:r w:rsidRPr="00624AA2">
              <w:rPr>
                <w:sz w:val="28"/>
                <w:szCs w:val="28"/>
              </w:rPr>
              <w:t>повышение</w:t>
            </w:r>
            <w:r>
              <w:rPr>
                <w:sz w:val="28"/>
                <w:szCs w:val="28"/>
              </w:rPr>
              <w:t xml:space="preserve"> к</w:t>
            </w:r>
            <w:r w:rsidRPr="00624AA2">
              <w:rPr>
                <w:sz w:val="28"/>
                <w:szCs w:val="28"/>
              </w:rPr>
              <w:t>онкурентоспособности</w:t>
            </w:r>
            <w:r>
              <w:rPr>
                <w:sz w:val="28"/>
                <w:szCs w:val="28"/>
              </w:rPr>
              <w:t xml:space="preserve"> </w:t>
            </w:r>
            <w:r w:rsidRPr="00624AA2">
              <w:rPr>
                <w:sz w:val="28"/>
                <w:szCs w:val="28"/>
              </w:rPr>
              <w:t xml:space="preserve"> </w:t>
            </w:r>
            <w:r>
              <w:rPr>
                <w:sz w:val="28"/>
                <w:szCs w:val="28"/>
              </w:rPr>
              <w:t>э</w:t>
            </w:r>
            <w:r w:rsidRPr="00624AA2">
              <w:rPr>
                <w:sz w:val="28"/>
                <w:szCs w:val="28"/>
              </w:rPr>
              <w:t>кономики города Ставрополя;</w:t>
            </w:r>
          </w:p>
          <w:p w:rsidR="00CE66A7" w:rsidRPr="00624AA2" w:rsidRDefault="00FA5FD3" w:rsidP="00B3576F">
            <w:pPr>
              <w:adjustRightInd w:val="0"/>
              <w:jc w:val="both"/>
              <w:rPr>
                <w:sz w:val="28"/>
                <w:szCs w:val="28"/>
              </w:rPr>
            </w:pPr>
            <w:r w:rsidRPr="00624AA2">
              <w:rPr>
                <w:sz w:val="28"/>
                <w:szCs w:val="28"/>
              </w:rPr>
              <w:t>увеличение доходной части бюджета города Ставрополя</w:t>
            </w:r>
            <w:r w:rsidR="00CE66A7" w:rsidRPr="00624AA2">
              <w:rPr>
                <w:sz w:val="28"/>
                <w:szCs w:val="28"/>
              </w:rPr>
              <w:t xml:space="preserve"> </w:t>
            </w:r>
          </w:p>
          <w:p w:rsidR="00CE66A7" w:rsidRPr="00624AA2" w:rsidRDefault="00CE66A7" w:rsidP="00B3576F">
            <w:pPr>
              <w:adjustRightInd w:val="0"/>
              <w:jc w:val="both"/>
              <w:outlineLvl w:val="1"/>
              <w:rPr>
                <w:sz w:val="28"/>
                <w:szCs w:val="28"/>
              </w:rPr>
            </w:pPr>
          </w:p>
          <w:p w:rsidR="00CE66A7" w:rsidRPr="00624AA2" w:rsidRDefault="00CE66A7" w:rsidP="00B3576F">
            <w:pPr>
              <w:adjustRightInd w:val="0"/>
              <w:jc w:val="both"/>
              <w:outlineLvl w:val="1"/>
              <w:rPr>
                <w:sz w:val="28"/>
                <w:szCs w:val="28"/>
              </w:rPr>
            </w:pPr>
            <w:r w:rsidRPr="00624AA2">
              <w:rPr>
                <w:sz w:val="28"/>
                <w:szCs w:val="28"/>
              </w:rPr>
              <w:t>2014 – 201</w:t>
            </w:r>
            <w:r w:rsidR="006104ED">
              <w:rPr>
                <w:sz w:val="28"/>
                <w:szCs w:val="28"/>
              </w:rPr>
              <w:t>8</w:t>
            </w:r>
            <w:r w:rsidRPr="00624AA2">
              <w:rPr>
                <w:sz w:val="28"/>
                <w:szCs w:val="28"/>
              </w:rPr>
              <w:t xml:space="preserve"> годы</w:t>
            </w:r>
          </w:p>
          <w:p w:rsidR="00CE66A7" w:rsidRPr="00624AA2" w:rsidRDefault="00CE66A7" w:rsidP="00B3576F">
            <w:pPr>
              <w:adjustRightInd w:val="0"/>
              <w:jc w:val="both"/>
              <w:outlineLvl w:val="1"/>
              <w:rPr>
                <w:sz w:val="28"/>
                <w:szCs w:val="28"/>
              </w:rPr>
            </w:pPr>
          </w:p>
        </w:tc>
      </w:tr>
      <w:tr w:rsidR="00CE66A7" w:rsidRPr="00624AA2" w:rsidTr="00B3576F">
        <w:tc>
          <w:tcPr>
            <w:tcW w:w="3794" w:type="dxa"/>
          </w:tcPr>
          <w:p w:rsidR="00CE66A7" w:rsidRPr="00624AA2" w:rsidRDefault="00CE66A7" w:rsidP="00B3576F">
            <w:pPr>
              <w:adjustRightInd w:val="0"/>
              <w:outlineLvl w:val="1"/>
              <w:rPr>
                <w:sz w:val="28"/>
                <w:szCs w:val="28"/>
              </w:rPr>
            </w:pPr>
            <w:r w:rsidRPr="00624AA2">
              <w:rPr>
                <w:sz w:val="28"/>
                <w:szCs w:val="28"/>
              </w:rPr>
              <w:lastRenderedPageBreak/>
              <w:t>Ресурсное обеспечение Подпрограммы</w:t>
            </w:r>
          </w:p>
        </w:tc>
        <w:tc>
          <w:tcPr>
            <w:tcW w:w="5707" w:type="dxa"/>
          </w:tcPr>
          <w:p w:rsidR="00CE66A7" w:rsidRPr="00624AA2" w:rsidRDefault="00CE66A7" w:rsidP="00B3576F">
            <w:pPr>
              <w:adjustRightInd w:val="0"/>
              <w:jc w:val="both"/>
              <w:outlineLvl w:val="1"/>
              <w:rPr>
                <w:sz w:val="28"/>
                <w:szCs w:val="28"/>
              </w:rPr>
            </w:pPr>
            <w:r w:rsidRPr="00624AA2">
              <w:rPr>
                <w:sz w:val="28"/>
                <w:szCs w:val="28"/>
              </w:rPr>
              <w:t>реализация Подпрограммы осуществляется за счет средств бюджета города Ставрополя в сумме</w:t>
            </w:r>
            <w:r w:rsidR="00651500">
              <w:rPr>
                <w:sz w:val="28"/>
                <w:szCs w:val="28"/>
              </w:rPr>
              <w:t xml:space="preserve"> </w:t>
            </w:r>
            <w:r w:rsidR="006104ED">
              <w:rPr>
                <w:sz w:val="28"/>
                <w:szCs w:val="28"/>
              </w:rPr>
              <w:t>30454</w:t>
            </w:r>
            <w:r w:rsidRPr="009943CC">
              <w:rPr>
                <w:sz w:val="28"/>
                <w:szCs w:val="28"/>
              </w:rPr>
              <w:t>,</w:t>
            </w:r>
            <w:r w:rsidR="006104ED">
              <w:rPr>
                <w:sz w:val="28"/>
                <w:szCs w:val="28"/>
              </w:rPr>
              <w:t>65</w:t>
            </w:r>
            <w:r w:rsidRPr="009943CC">
              <w:rPr>
                <w:sz w:val="28"/>
                <w:szCs w:val="28"/>
              </w:rPr>
              <w:t xml:space="preserve"> тыс. рублей</w:t>
            </w:r>
            <w:r w:rsidR="00AF2D3C">
              <w:rPr>
                <w:sz w:val="28"/>
                <w:szCs w:val="28"/>
              </w:rPr>
              <w:t>, в том числе:</w:t>
            </w:r>
          </w:p>
          <w:p w:rsidR="00CE66A7" w:rsidRPr="00624AA2" w:rsidRDefault="00CE66A7" w:rsidP="00B3576F">
            <w:pPr>
              <w:adjustRightInd w:val="0"/>
              <w:jc w:val="both"/>
              <w:outlineLvl w:val="1"/>
              <w:rPr>
                <w:sz w:val="28"/>
                <w:szCs w:val="28"/>
              </w:rPr>
            </w:pPr>
            <w:r>
              <w:rPr>
                <w:sz w:val="28"/>
                <w:szCs w:val="28"/>
              </w:rPr>
              <w:t xml:space="preserve">2014 год – </w:t>
            </w:r>
            <w:r w:rsidR="006104ED">
              <w:rPr>
                <w:sz w:val="28"/>
                <w:szCs w:val="28"/>
              </w:rPr>
              <w:t>2898,67</w:t>
            </w:r>
            <w:r w:rsidRPr="00624AA2">
              <w:rPr>
                <w:sz w:val="28"/>
                <w:szCs w:val="28"/>
              </w:rPr>
              <w:t xml:space="preserve"> тыс. рублей;</w:t>
            </w:r>
          </w:p>
          <w:p w:rsidR="00CE66A7" w:rsidRPr="00624AA2" w:rsidRDefault="00CE66A7" w:rsidP="00B3576F">
            <w:pPr>
              <w:adjustRightInd w:val="0"/>
              <w:jc w:val="both"/>
              <w:outlineLvl w:val="1"/>
              <w:rPr>
                <w:sz w:val="28"/>
                <w:szCs w:val="28"/>
              </w:rPr>
            </w:pPr>
            <w:r w:rsidRPr="00624AA2">
              <w:rPr>
                <w:sz w:val="28"/>
                <w:szCs w:val="28"/>
              </w:rPr>
              <w:t>2015 год – 7</w:t>
            </w:r>
            <w:r w:rsidR="006104ED">
              <w:rPr>
                <w:sz w:val="28"/>
                <w:szCs w:val="28"/>
              </w:rPr>
              <w:t>985</w:t>
            </w:r>
            <w:r w:rsidRPr="00624AA2">
              <w:rPr>
                <w:sz w:val="28"/>
                <w:szCs w:val="28"/>
              </w:rPr>
              <w:t>,</w:t>
            </w:r>
            <w:r w:rsidR="006104ED">
              <w:rPr>
                <w:sz w:val="28"/>
                <w:szCs w:val="28"/>
              </w:rPr>
              <w:t>98</w:t>
            </w:r>
            <w:r w:rsidRPr="00624AA2">
              <w:rPr>
                <w:sz w:val="28"/>
                <w:szCs w:val="28"/>
              </w:rPr>
              <w:t xml:space="preserve"> тыс. рублей;</w:t>
            </w:r>
          </w:p>
          <w:p w:rsidR="00CE66A7" w:rsidRDefault="00CE66A7" w:rsidP="00B3576F">
            <w:pPr>
              <w:adjustRightInd w:val="0"/>
              <w:jc w:val="both"/>
              <w:outlineLvl w:val="1"/>
              <w:rPr>
                <w:sz w:val="28"/>
                <w:szCs w:val="28"/>
              </w:rPr>
            </w:pPr>
            <w:r w:rsidRPr="00624AA2">
              <w:rPr>
                <w:sz w:val="28"/>
                <w:szCs w:val="28"/>
              </w:rPr>
              <w:t xml:space="preserve">2016 год – </w:t>
            </w:r>
            <w:r w:rsidRPr="00E93309">
              <w:rPr>
                <w:sz w:val="28"/>
                <w:szCs w:val="28"/>
              </w:rPr>
              <w:t>9450</w:t>
            </w:r>
            <w:r w:rsidRPr="00624AA2">
              <w:rPr>
                <w:sz w:val="28"/>
                <w:szCs w:val="28"/>
              </w:rPr>
              <w:t>,00 тыс. рублей</w:t>
            </w:r>
            <w:r>
              <w:rPr>
                <w:sz w:val="28"/>
                <w:szCs w:val="28"/>
              </w:rPr>
              <w:t>;</w:t>
            </w:r>
          </w:p>
          <w:p w:rsidR="00CE66A7" w:rsidRDefault="00CE66A7" w:rsidP="00B3576F">
            <w:pPr>
              <w:adjustRightInd w:val="0"/>
              <w:jc w:val="both"/>
              <w:outlineLvl w:val="1"/>
              <w:rPr>
                <w:sz w:val="28"/>
                <w:szCs w:val="28"/>
              </w:rPr>
            </w:pPr>
            <w:r w:rsidRPr="009943CC">
              <w:rPr>
                <w:sz w:val="28"/>
                <w:szCs w:val="28"/>
              </w:rPr>
              <w:t>2017 год – 50</w:t>
            </w:r>
            <w:r w:rsidR="008602B6" w:rsidRPr="00597239">
              <w:rPr>
                <w:sz w:val="28"/>
                <w:szCs w:val="28"/>
              </w:rPr>
              <w:t>60</w:t>
            </w:r>
            <w:r w:rsidRPr="009943CC">
              <w:rPr>
                <w:sz w:val="28"/>
                <w:szCs w:val="28"/>
              </w:rPr>
              <w:t>,00 тыс. рублей</w:t>
            </w:r>
            <w:r w:rsidR="006104ED">
              <w:rPr>
                <w:sz w:val="28"/>
                <w:szCs w:val="28"/>
              </w:rPr>
              <w:t>;</w:t>
            </w:r>
          </w:p>
          <w:p w:rsidR="006104ED" w:rsidRPr="009943CC" w:rsidRDefault="004F54A4" w:rsidP="00B3576F">
            <w:pPr>
              <w:adjustRightInd w:val="0"/>
              <w:jc w:val="both"/>
              <w:outlineLvl w:val="1"/>
              <w:rPr>
                <w:sz w:val="28"/>
                <w:szCs w:val="28"/>
              </w:rPr>
            </w:pPr>
            <w:r>
              <w:rPr>
                <w:sz w:val="28"/>
                <w:szCs w:val="28"/>
              </w:rPr>
              <w:t>2018 год – 5060,00 тыс. рублей</w:t>
            </w:r>
            <w:r w:rsidR="004A05B8">
              <w:rPr>
                <w:sz w:val="28"/>
                <w:szCs w:val="28"/>
              </w:rPr>
              <w:t>.</w:t>
            </w:r>
          </w:p>
          <w:p w:rsidR="00CE66A7" w:rsidRPr="00624AA2" w:rsidRDefault="00CE66A7" w:rsidP="00B3576F">
            <w:pPr>
              <w:adjustRightInd w:val="0"/>
              <w:jc w:val="both"/>
              <w:outlineLvl w:val="1"/>
              <w:rPr>
                <w:sz w:val="28"/>
                <w:szCs w:val="28"/>
              </w:rPr>
            </w:pPr>
          </w:p>
        </w:tc>
      </w:tr>
    </w:tbl>
    <w:p w:rsidR="00CE66A7" w:rsidRPr="00624AA2" w:rsidRDefault="00CE66A7" w:rsidP="00CE66A7">
      <w:pPr>
        <w:adjustRightInd w:val="0"/>
        <w:jc w:val="center"/>
        <w:outlineLvl w:val="1"/>
        <w:rPr>
          <w:sz w:val="28"/>
          <w:szCs w:val="28"/>
        </w:rPr>
      </w:pPr>
      <w:r w:rsidRPr="00624AA2">
        <w:rPr>
          <w:sz w:val="28"/>
          <w:szCs w:val="28"/>
        </w:rPr>
        <w:t>1. Общая характеристика текущего состояния сферы реализации Подпрограммы и прогноз ее развития</w:t>
      </w:r>
    </w:p>
    <w:p w:rsidR="00CE66A7" w:rsidRPr="00624AA2" w:rsidRDefault="00CE66A7" w:rsidP="00CE66A7">
      <w:pPr>
        <w:adjustRightInd w:val="0"/>
        <w:ind w:firstLine="540"/>
        <w:jc w:val="both"/>
        <w:rPr>
          <w:sz w:val="28"/>
          <w:szCs w:val="28"/>
        </w:rPr>
      </w:pPr>
    </w:p>
    <w:p w:rsidR="00CE66A7" w:rsidRPr="00624AA2" w:rsidRDefault="00CE66A7" w:rsidP="005C7DA1">
      <w:pPr>
        <w:ind w:firstLine="709"/>
        <w:jc w:val="both"/>
        <w:rPr>
          <w:sz w:val="28"/>
          <w:szCs w:val="28"/>
        </w:rPr>
      </w:pPr>
      <w:r w:rsidRPr="00624AA2">
        <w:rPr>
          <w:sz w:val="28"/>
          <w:szCs w:val="28"/>
        </w:rPr>
        <w:t>Малое и среднее предпринимательство как элемент рыночной экономики способствует развитию всех сфер жизни общества и решению таких задач, как демонополизация, формирование конкурентной среды, насыщение рынка товарами и услугами, обеспечение полной занятости, экономический рост, увеличение налоговых поступлений, формирование среднего класса и общей деловой среды.</w:t>
      </w:r>
    </w:p>
    <w:p w:rsidR="001B2DF0" w:rsidRDefault="00CE66A7" w:rsidP="001B2DF0">
      <w:pPr>
        <w:adjustRightInd w:val="0"/>
        <w:ind w:firstLine="709"/>
        <w:jc w:val="both"/>
        <w:rPr>
          <w:sz w:val="28"/>
          <w:szCs w:val="28"/>
        </w:rPr>
      </w:pPr>
      <w:r w:rsidRPr="00624AA2">
        <w:rPr>
          <w:sz w:val="28"/>
          <w:szCs w:val="28"/>
        </w:rPr>
        <w:t xml:space="preserve">Развитие малого и среднего предпринимательства в городе Ставрополе является стратегическим фактором, определяющим устойчивое развитие экономики города Ставрополя, </w:t>
      </w:r>
      <w:r w:rsidR="0053726D">
        <w:rPr>
          <w:sz w:val="28"/>
          <w:szCs w:val="28"/>
        </w:rPr>
        <w:t>тогда как</w:t>
      </w:r>
      <w:r w:rsidRPr="00624AA2">
        <w:rPr>
          <w:sz w:val="28"/>
          <w:szCs w:val="28"/>
        </w:rPr>
        <w:t xml:space="preserve"> свертывание средних и малых предприятий может иметь негативные последствия как экономического, так и социального характера. </w:t>
      </w:r>
      <w:r w:rsidR="0053726D">
        <w:rPr>
          <w:sz w:val="28"/>
          <w:szCs w:val="28"/>
        </w:rPr>
        <w:t>П</w:t>
      </w:r>
      <w:r w:rsidRPr="00624AA2">
        <w:rPr>
          <w:sz w:val="28"/>
          <w:szCs w:val="28"/>
        </w:rPr>
        <w:t xml:space="preserve">оддержка малого и среднего предпринимательства рассматривается в качестве одного из приоритетных направлений </w:t>
      </w:r>
      <w:r w:rsidR="0053726D">
        <w:rPr>
          <w:sz w:val="28"/>
          <w:szCs w:val="28"/>
        </w:rPr>
        <w:t>социально-экономического развития</w:t>
      </w:r>
      <w:r w:rsidRPr="00624AA2">
        <w:rPr>
          <w:sz w:val="28"/>
          <w:szCs w:val="28"/>
        </w:rPr>
        <w:t xml:space="preserve"> города Ставрополя.</w:t>
      </w:r>
    </w:p>
    <w:p w:rsidR="001B2DF0" w:rsidRPr="00B7614E" w:rsidRDefault="001B2DF0" w:rsidP="001B2DF0">
      <w:pPr>
        <w:adjustRightInd w:val="0"/>
        <w:ind w:firstLine="709"/>
        <w:jc w:val="both"/>
        <w:rPr>
          <w:sz w:val="28"/>
          <w:szCs w:val="28"/>
        </w:rPr>
      </w:pPr>
      <w:r w:rsidRPr="00B7614E">
        <w:rPr>
          <w:rFonts w:eastAsiaTheme="minorHAnsi"/>
          <w:sz w:val="28"/>
          <w:szCs w:val="28"/>
        </w:rPr>
        <w:lastRenderedPageBreak/>
        <w:t>В</w:t>
      </w:r>
      <w:r>
        <w:rPr>
          <w:rFonts w:eastAsiaTheme="minorHAnsi"/>
          <w:sz w:val="28"/>
          <w:szCs w:val="28"/>
        </w:rPr>
        <w:t xml:space="preserve"> период 2014 года в</w:t>
      </w:r>
      <w:r w:rsidRPr="00B7614E">
        <w:rPr>
          <w:rFonts w:eastAsiaTheme="minorHAnsi"/>
          <w:sz w:val="28"/>
          <w:szCs w:val="28"/>
        </w:rPr>
        <w:t xml:space="preserve"> целях формирования условий для повышения профессиональных знаний специалистов малых предприятий, совершенствования их деловых качеств, подготовки к выполнению новых трудовых функций в области малого предпринимательства </w:t>
      </w:r>
      <w:r w:rsidRPr="00B7614E">
        <w:rPr>
          <w:sz w:val="28"/>
          <w:szCs w:val="28"/>
        </w:rPr>
        <w:t>было организовано и проведено на безвозмездной основе 7 семинаров, 2 круглых стола, 1 научно-практическая конференция и в рамках проведения научно-практической конференции проведены 3 рабочие встречи по актуальным вопросам развития субъектов малого и среднего предпринимательства, в которых  приняло участие более 450 предпринимателей города Ставрополя.</w:t>
      </w:r>
    </w:p>
    <w:p w:rsidR="004A05B8" w:rsidRDefault="001B2DF0" w:rsidP="001B2DF0">
      <w:pPr>
        <w:pStyle w:val="af1"/>
        <w:ind w:firstLine="709"/>
        <w:jc w:val="both"/>
        <w:rPr>
          <w:rFonts w:ascii="Times New Roman" w:eastAsiaTheme="minorHAnsi" w:hAnsi="Times New Roman"/>
          <w:sz w:val="28"/>
          <w:szCs w:val="28"/>
        </w:rPr>
      </w:pPr>
      <w:r w:rsidRPr="00B7614E">
        <w:rPr>
          <w:rFonts w:ascii="Times New Roman" w:hAnsi="Times New Roman"/>
          <w:sz w:val="28"/>
          <w:szCs w:val="28"/>
        </w:rPr>
        <w:t>В целях оказания информационной поддержки субъектам малого и среднего предпринимательства успешно работает сайт «Малое и среднее предпринимательство города Ставрополя</w:t>
      </w:r>
      <w:r>
        <w:rPr>
          <w:rFonts w:ascii="Times New Roman" w:hAnsi="Times New Roman"/>
          <w:sz w:val="28"/>
          <w:szCs w:val="28"/>
        </w:rPr>
        <w:t>.</w:t>
      </w:r>
    </w:p>
    <w:p w:rsidR="001B2DF0" w:rsidRPr="00B7614E" w:rsidRDefault="001B2DF0" w:rsidP="001B2DF0">
      <w:pPr>
        <w:pStyle w:val="af1"/>
        <w:ind w:firstLine="709"/>
        <w:jc w:val="both"/>
        <w:rPr>
          <w:rFonts w:ascii="Times New Roman" w:hAnsi="Times New Roman"/>
          <w:sz w:val="28"/>
          <w:szCs w:val="28"/>
        </w:rPr>
      </w:pPr>
      <w:r w:rsidRPr="00B7614E">
        <w:rPr>
          <w:rFonts w:ascii="Times New Roman" w:eastAsiaTheme="minorHAnsi" w:hAnsi="Times New Roman"/>
          <w:sz w:val="28"/>
          <w:szCs w:val="28"/>
        </w:rPr>
        <w:t xml:space="preserve">В целях обеспечения продвижения положительного имиджа предпринимателя, ведения открытого бизнеса, добросовестной конкуренции, </w:t>
      </w:r>
      <w:r w:rsidRPr="00B7614E">
        <w:rPr>
          <w:rFonts w:ascii="Times New Roman" w:hAnsi="Times New Roman"/>
          <w:sz w:val="28"/>
          <w:szCs w:val="28"/>
        </w:rPr>
        <w:t xml:space="preserve">проведен ежегодный городской конкурс «Лучший предприниматель года в сфере малого и среднего предпринимательства» в рамках профессионального праздника «День российского предпринимательства». В 2014 году проведена V торжественная церемония награждения победителей данного конкурса, в котором приняло участие более 250 представителей предпринимательского сообщества города Ставрополя. По итогам конкурса определены </w:t>
      </w:r>
      <w:r w:rsidR="00AF2D3C">
        <w:rPr>
          <w:rFonts w:ascii="Times New Roman" w:hAnsi="Times New Roman"/>
          <w:sz w:val="28"/>
          <w:szCs w:val="28"/>
        </w:rPr>
        <w:t xml:space="preserve">                    </w:t>
      </w:r>
      <w:r w:rsidRPr="00B7614E">
        <w:rPr>
          <w:rFonts w:ascii="Times New Roman" w:hAnsi="Times New Roman"/>
          <w:sz w:val="28"/>
          <w:szCs w:val="28"/>
        </w:rPr>
        <w:t xml:space="preserve">8 победителей и 8 лауреатов, которые  награждены дипломами, ценными призами и подарками. </w:t>
      </w:r>
    </w:p>
    <w:p w:rsidR="001B2DF0" w:rsidRDefault="001B2DF0" w:rsidP="001B2DF0">
      <w:pPr>
        <w:widowControl w:val="0"/>
        <w:ind w:firstLine="709"/>
        <w:jc w:val="both"/>
        <w:rPr>
          <w:sz w:val="28"/>
          <w:szCs w:val="28"/>
        </w:rPr>
      </w:pPr>
      <w:r w:rsidRPr="00B7614E">
        <w:rPr>
          <w:sz w:val="28"/>
          <w:szCs w:val="28"/>
        </w:rPr>
        <w:t>В целях расширения контактов предпринимателей города, популяризации и коммерциализации инновационных разработок статус выставки-конкурса в 2013 году повышен до регионального и в 2014 году выставка-конкурс «Инновации года» проводилась администрацией города Ставрополя совместно с министерством экономического развития Ставропольского края и министерством энергетики, промышленности и связи Ставропольского края.</w:t>
      </w:r>
    </w:p>
    <w:p w:rsidR="00CE66A7" w:rsidRDefault="00CE66A7" w:rsidP="005C7DA1">
      <w:pPr>
        <w:adjustRightInd w:val="0"/>
        <w:ind w:firstLine="709"/>
        <w:jc w:val="both"/>
        <w:rPr>
          <w:sz w:val="28"/>
          <w:szCs w:val="28"/>
        </w:rPr>
      </w:pPr>
      <w:r w:rsidRPr="00624AA2">
        <w:rPr>
          <w:sz w:val="28"/>
          <w:szCs w:val="28"/>
        </w:rPr>
        <w:t>На основании имеющихся статистических и аналитических данных можно выделить ряд проблем, сдерживающих развитие деятельности субъектов малого и среднего предпринимательства</w:t>
      </w:r>
      <w:r w:rsidR="00EE1F74">
        <w:rPr>
          <w:sz w:val="28"/>
          <w:szCs w:val="28"/>
        </w:rPr>
        <w:t>,</w:t>
      </w:r>
      <w:r w:rsidR="0053726D">
        <w:rPr>
          <w:sz w:val="28"/>
          <w:szCs w:val="28"/>
        </w:rPr>
        <w:t xml:space="preserve"> осуществляющих деятельность на территории</w:t>
      </w:r>
      <w:r w:rsidRPr="00624AA2">
        <w:rPr>
          <w:sz w:val="28"/>
          <w:szCs w:val="28"/>
        </w:rPr>
        <w:t xml:space="preserve"> города Ставрополя, к которым следует отнести:</w:t>
      </w:r>
    </w:p>
    <w:p w:rsidR="00CE66A7" w:rsidRPr="00624AA2" w:rsidRDefault="00CE66A7" w:rsidP="005C7DA1">
      <w:pPr>
        <w:adjustRightInd w:val="0"/>
        <w:ind w:firstLine="709"/>
        <w:jc w:val="both"/>
        <w:rPr>
          <w:sz w:val="28"/>
          <w:szCs w:val="28"/>
        </w:rPr>
      </w:pPr>
      <w:r w:rsidRPr="00624AA2">
        <w:rPr>
          <w:sz w:val="28"/>
          <w:szCs w:val="28"/>
        </w:rPr>
        <w:t>сложность доступа для субъектов малого и среднего предпринимательства к кредитным ресурсам, в том числе сложная процедура получения банковских кредитов, высокие процентные ставки за пользование кредитом, дефицит долгосрочных инвестиционных ресурсов;</w:t>
      </w:r>
    </w:p>
    <w:p w:rsidR="00CE66A7" w:rsidRPr="00624AA2" w:rsidRDefault="00CE66A7" w:rsidP="005C7DA1">
      <w:pPr>
        <w:ind w:firstLine="709"/>
        <w:jc w:val="both"/>
        <w:rPr>
          <w:sz w:val="28"/>
          <w:szCs w:val="28"/>
        </w:rPr>
      </w:pPr>
      <w:r w:rsidRPr="00624AA2">
        <w:rPr>
          <w:sz w:val="28"/>
          <w:szCs w:val="28"/>
        </w:rPr>
        <w:t>недостаточность собственного капитала и оборотных средств;</w:t>
      </w:r>
    </w:p>
    <w:p w:rsidR="00CE66A7" w:rsidRPr="00624AA2" w:rsidRDefault="00CE66A7" w:rsidP="005C7DA1">
      <w:pPr>
        <w:adjustRightInd w:val="0"/>
        <w:ind w:firstLine="709"/>
        <w:jc w:val="both"/>
        <w:rPr>
          <w:sz w:val="28"/>
          <w:szCs w:val="28"/>
        </w:rPr>
      </w:pPr>
      <w:r w:rsidRPr="00624AA2">
        <w:rPr>
          <w:sz w:val="28"/>
          <w:szCs w:val="28"/>
        </w:rPr>
        <w:t>неразвитость механизмов финансовой поддержки;</w:t>
      </w:r>
    </w:p>
    <w:p w:rsidR="00CE66A7" w:rsidRPr="00624AA2" w:rsidRDefault="00CE66A7" w:rsidP="005C7DA1">
      <w:pPr>
        <w:adjustRightInd w:val="0"/>
        <w:ind w:firstLine="709"/>
        <w:jc w:val="both"/>
        <w:rPr>
          <w:sz w:val="28"/>
          <w:szCs w:val="28"/>
        </w:rPr>
      </w:pPr>
      <w:r w:rsidRPr="00624AA2">
        <w:rPr>
          <w:sz w:val="28"/>
          <w:szCs w:val="28"/>
        </w:rPr>
        <w:t>нехватка производственных площадей и высокая арендная плата;</w:t>
      </w:r>
    </w:p>
    <w:p w:rsidR="00CE66A7" w:rsidRPr="00624AA2" w:rsidRDefault="00CE66A7" w:rsidP="005C7DA1">
      <w:pPr>
        <w:adjustRightInd w:val="0"/>
        <w:ind w:firstLine="709"/>
        <w:jc w:val="both"/>
        <w:rPr>
          <w:sz w:val="28"/>
          <w:szCs w:val="28"/>
        </w:rPr>
      </w:pPr>
      <w:r w:rsidRPr="00624AA2">
        <w:rPr>
          <w:sz w:val="28"/>
          <w:szCs w:val="28"/>
        </w:rPr>
        <w:t>недостаточный уровень квалификации кадров;</w:t>
      </w:r>
    </w:p>
    <w:p w:rsidR="00CE66A7" w:rsidRPr="00624AA2" w:rsidRDefault="00CE66A7" w:rsidP="005C7DA1">
      <w:pPr>
        <w:adjustRightInd w:val="0"/>
        <w:ind w:firstLine="709"/>
        <w:jc w:val="both"/>
        <w:rPr>
          <w:sz w:val="28"/>
          <w:szCs w:val="28"/>
        </w:rPr>
      </w:pPr>
      <w:r w:rsidRPr="00624AA2">
        <w:rPr>
          <w:sz w:val="28"/>
          <w:szCs w:val="28"/>
        </w:rPr>
        <w:t>недостаточный платежеспособный спрос на продукцию и услуги;</w:t>
      </w:r>
    </w:p>
    <w:p w:rsidR="00CE66A7" w:rsidRPr="00624AA2" w:rsidRDefault="00CE66A7" w:rsidP="005C7DA1">
      <w:pPr>
        <w:adjustRightInd w:val="0"/>
        <w:ind w:firstLine="709"/>
        <w:jc w:val="both"/>
        <w:rPr>
          <w:sz w:val="28"/>
          <w:szCs w:val="28"/>
        </w:rPr>
      </w:pPr>
      <w:r w:rsidRPr="00624AA2">
        <w:rPr>
          <w:sz w:val="28"/>
          <w:szCs w:val="28"/>
        </w:rPr>
        <w:lastRenderedPageBreak/>
        <w:t>ограниченность возможностей по продвижению собственной продукции (работ, услуг) на региональные, межрегиональные и международные рынки</w:t>
      </w:r>
      <w:r w:rsidR="00EE1F74">
        <w:rPr>
          <w:sz w:val="28"/>
          <w:szCs w:val="28"/>
        </w:rPr>
        <w:t>.</w:t>
      </w:r>
    </w:p>
    <w:p w:rsidR="00CE66A7" w:rsidRPr="00624AA2" w:rsidRDefault="00CE66A7" w:rsidP="005C7DA1">
      <w:pPr>
        <w:adjustRightInd w:val="0"/>
        <w:ind w:firstLine="709"/>
        <w:jc w:val="both"/>
        <w:rPr>
          <w:sz w:val="28"/>
          <w:szCs w:val="28"/>
        </w:rPr>
      </w:pPr>
      <w:r w:rsidRPr="00624AA2">
        <w:rPr>
          <w:sz w:val="28"/>
          <w:szCs w:val="28"/>
        </w:rPr>
        <w:t>Мероприятия Подпрограммы в первую очередь направлены на недопущение ухудшения ситуации и стабилизацию положения субъектов малого и среднего предпринимательства</w:t>
      </w:r>
      <w:r w:rsidR="00EE1F74">
        <w:rPr>
          <w:sz w:val="28"/>
          <w:szCs w:val="28"/>
        </w:rPr>
        <w:t>, осуществляющих деятельность на территории</w:t>
      </w:r>
      <w:r w:rsidRPr="00624AA2">
        <w:rPr>
          <w:sz w:val="28"/>
          <w:szCs w:val="28"/>
        </w:rPr>
        <w:t xml:space="preserve"> города Ставрополя с использованием системного подхода, основанного на реализации мероприятий Подпрограммы, разработанной с учетом реального состояния малого и среднего предпринимательства.</w:t>
      </w:r>
    </w:p>
    <w:p w:rsidR="00CE66A7" w:rsidRPr="00624AA2" w:rsidRDefault="00CE66A7" w:rsidP="005C7DA1">
      <w:pPr>
        <w:adjustRightInd w:val="0"/>
        <w:ind w:firstLine="709"/>
        <w:jc w:val="both"/>
        <w:rPr>
          <w:sz w:val="28"/>
          <w:szCs w:val="28"/>
        </w:rPr>
      </w:pPr>
      <w:r w:rsidRPr="00624AA2">
        <w:rPr>
          <w:sz w:val="28"/>
          <w:szCs w:val="28"/>
        </w:rPr>
        <w:t>Программный подход позволит проводить планомерную работу по созданию благоприятного предпринимательского климата в городе Ставрополе, осуществлять мониторинг влияния программных мероприятий на динамику показателей работы субъектов малого и среднего предпринимательства, контролировать исполнение намеченных планов.</w:t>
      </w:r>
    </w:p>
    <w:p w:rsidR="001B435F" w:rsidRDefault="001B435F" w:rsidP="005C7DA1">
      <w:pPr>
        <w:adjustRightInd w:val="0"/>
        <w:ind w:firstLine="709"/>
        <w:jc w:val="both"/>
        <w:rPr>
          <w:sz w:val="28"/>
          <w:szCs w:val="28"/>
        </w:rPr>
      </w:pPr>
      <w:r>
        <w:rPr>
          <w:sz w:val="28"/>
          <w:szCs w:val="28"/>
        </w:rPr>
        <w:t>При достижении цели и решения задач Подпрограммы будут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w:t>
      </w:r>
    </w:p>
    <w:p w:rsidR="001B435F" w:rsidRDefault="00EE1F74" w:rsidP="005C7DA1">
      <w:pPr>
        <w:adjustRightInd w:val="0"/>
        <w:ind w:firstLine="709"/>
        <w:jc w:val="both"/>
        <w:rPr>
          <w:sz w:val="28"/>
          <w:szCs w:val="28"/>
        </w:rPr>
      </w:pPr>
      <w:r>
        <w:rPr>
          <w:sz w:val="28"/>
          <w:szCs w:val="28"/>
        </w:rPr>
        <w:t>При</w:t>
      </w:r>
      <w:r w:rsidR="001B435F">
        <w:rPr>
          <w:sz w:val="28"/>
          <w:szCs w:val="28"/>
        </w:rPr>
        <w:t xml:space="preserve"> реализации Подпрограммы </w:t>
      </w:r>
      <w:r>
        <w:rPr>
          <w:sz w:val="28"/>
          <w:szCs w:val="28"/>
        </w:rPr>
        <w:t>могут возникнуть следующие риски</w:t>
      </w:r>
      <w:r w:rsidR="001B435F">
        <w:rPr>
          <w:sz w:val="28"/>
          <w:szCs w:val="28"/>
        </w:rPr>
        <w:t>:</w:t>
      </w:r>
    </w:p>
    <w:p w:rsidR="001B435F" w:rsidRDefault="001B435F" w:rsidP="005C7DA1">
      <w:pPr>
        <w:adjustRightInd w:val="0"/>
        <w:ind w:firstLine="709"/>
        <w:jc w:val="both"/>
        <w:rPr>
          <w:sz w:val="28"/>
          <w:szCs w:val="28"/>
        </w:rPr>
      </w:pPr>
      <w:r>
        <w:rPr>
          <w:sz w:val="28"/>
          <w:szCs w:val="28"/>
        </w:rPr>
        <w:t>макроэкономические риски, связанные с возможностью снижения темпов роста экономики, инфляционными процессами и ухудшением материального положения населения города Ставрополя;</w:t>
      </w:r>
    </w:p>
    <w:p w:rsidR="001B435F" w:rsidRDefault="001B435F" w:rsidP="005C7DA1">
      <w:pPr>
        <w:adjustRightInd w:val="0"/>
        <w:ind w:firstLine="709"/>
        <w:jc w:val="both"/>
        <w:rPr>
          <w:sz w:val="28"/>
          <w:szCs w:val="28"/>
        </w:rPr>
      </w:pPr>
      <w:r>
        <w:rPr>
          <w:sz w:val="28"/>
          <w:szCs w:val="28"/>
        </w:rPr>
        <w:t>риски, связанные с возможностью корректировки законодательства Российской Федерации и законодательства Ставропольского края;</w:t>
      </w:r>
    </w:p>
    <w:p w:rsidR="001B435F" w:rsidRDefault="001B435F" w:rsidP="005C7DA1">
      <w:pPr>
        <w:adjustRightInd w:val="0"/>
        <w:ind w:firstLine="709"/>
        <w:jc w:val="both"/>
        <w:rPr>
          <w:sz w:val="28"/>
          <w:szCs w:val="28"/>
        </w:rPr>
      </w:pPr>
      <w:r>
        <w:rPr>
          <w:sz w:val="28"/>
          <w:szCs w:val="28"/>
        </w:rPr>
        <w:t>финансово-экономические риски, связанные с возможным сокращением объема финансирования мероприятий Подпрограммы за счет средств бюджета города Ставрополя</w:t>
      </w:r>
      <w:r w:rsidRPr="00431E15">
        <w:rPr>
          <w:sz w:val="28"/>
          <w:szCs w:val="28"/>
        </w:rPr>
        <w:t xml:space="preserve"> </w:t>
      </w:r>
      <w:r>
        <w:rPr>
          <w:sz w:val="28"/>
          <w:szCs w:val="28"/>
        </w:rPr>
        <w:t>на очередной финансовый год и на плановый период;</w:t>
      </w:r>
    </w:p>
    <w:p w:rsidR="001B435F" w:rsidRDefault="001B435F" w:rsidP="005C7DA1">
      <w:pPr>
        <w:adjustRightInd w:val="0"/>
        <w:ind w:firstLine="709"/>
        <w:jc w:val="both"/>
        <w:rPr>
          <w:sz w:val="28"/>
          <w:szCs w:val="28"/>
        </w:rPr>
      </w:pPr>
      <w:r>
        <w:rPr>
          <w:sz w:val="28"/>
          <w:szCs w:val="28"/>
        </w:rPr>
        <w:t>снижение экономической активности субъектов малого и среднего предпринимательства по внешнеэкономическому направлению деятельности, связанное с введением дополнительных экономических санкции в отношении Российской Федерации со стороны международного сообщества.</w:t>
      </w:r>
    </w:p>
    <w:p w:rsidR="001B435F" w:rsidRDefault="001B435F" w:rsidP="005C7DA1">
      <w:pPr>
        <w:adjustRightInd w:val="0"/>
        <w:ind w:firstLine="709"/>
        <w:jc w:val="both"/>
        <w:rPr>
          <w:sz w:val="28"/>
          <w:szCs w:val="28"/>
        </w:rPr>
      </w:pPr>
      <w:r w:rsidRPr="00A6764A">
        <w:rPr>
          <w:sz w:val="28"/>
          <w:szCs w:val="28"/>
        </w:rPr>
        <w:t xml:space="preserve">Основными внешними рисками, влияющими на достижение поставленных </w:t>
      </w:r>
      <w:r>
        <w:rPr>
          <w:sz w:val="28"/>
          <w:szCs w:val="28"/>
        </w:rPr>
        <w:t>задач</w:t>
      </w:r>
      <w:r w:rsidRPr="00A6764A">
        <w:rPr>
          <w:sz w:val="28"/>
          <w:szCs w:val="28"/>
        </w:rPr>
        <w:t>, являются:</w:t>
      </w:r>
    </w:p>
    <w:p w:rsidR="001B435F" w:rsidRDefault="001B435F" w:rsidP="005C7DA1">
      <w:pPr>
        <w:adjustRightInd w:val="0"/>
        <w:ind w:firstLine="709"/>
        <w:jc w:val="both"/>
        <w:rPr>
          <w:sz w:val="28"/>
          <w:szCs w:val="28"/>
        </w:rPr>
      </w:pPr>
      <w:r>
        <w:rPr>
          <w:sz w:val="28"/>
          <w:szCs w:val="28"/>
        </w:rPr>
        <w:t>н</w:t>
      </w:r>
      <w:r w:rsidRPr="00A6764A">
        <w:rPr>
          <w:sz w:val="28"/>
          <w:szCs w:val="28"/>
        </w:rPr>
        <w:t>арушение плановых сроков реализации мероприятий П</w:t>
      </w:r>
      <w:r>
        <w:rPr>
          <w:sz w:val="28"/>
          <w:szCs w:val="28"/>
        </w:rPr>
        <w:t>одп</w:t>
      </w:r>
      <w:r w:rsidRPr="00A6764A">
        <w:rPr>
          <w:sz w:val="28"/>
          <w:szCs w:val="28"/>
        </w:rPr>
        <w:t>рограммы из-за невыполнения исполнителями обязатель</w:t>
      </w:r>
      <w:r>
        <w:rPr>
          <w:sz w:val="28"/>
          <w:szCs w:val="28"/>
        </w:rPr>
        <w:t>ств по муниципальным контрактам;</w:t>
      </w:r>
    </w:p>
    <w:p w:rsidR="001B435F" w:rsidRDefault="001B435F" w:rsidP="005C7DA1">
      <w:pPr>
        <w:adjustRightInd w:val="0"/>
        <w:ind w:firstLine="709"/>
        <w:jc w:val="both"/>
        <w:rPr>
          <w:rStyle w:val="FontStyle36"/>
          <w:sz w:val="28"/>
          <w:szCs w:val="28"/>
        </w:rPr>
      </w:pPr>
      <w:r>
        <w:rPr>
          <w:rStyle w:val="FontStyle36"/>
          <w:sz w:val="28"/>
          <w:szCs w:val="28"/>
        </w:rPr>
        <w:t>н</w:t>
      </w:r>
      <w:r w:rsidRPr="002E51C7">
        <w:rPr>
          <w:rStyle w:val="FontStyle36"/>
          <w:rFonts w:eastAsia="Calibri"/>
          <w:sz w:val="28"/>
          <w:szCs w:val="28"/>
        </w:rPr>
        <w:t>едофинансирование мероприятий П</w:t>
      </w:r>
      <w:r>
        <w:rPr>
          <w:rStyle w:val="FontStyle36"/>
          <w:sz w:val="28"/>
          <w:szCs w:val="28"/>
        </w:rPr>
        <w:t>одп</w:t>
      </w:r>
      <w:r w:rsidRPr="002E51C7">
        <w:rPr>
          <w:rStyle w:val="FontStyle36"/>
          <w:rFonts w:eastAsia="Calibri"/>
          <w:sz w:val="28"/>
          <w:szCs w:val="28"/>
        </w:rPr>
        <w:t>рограммы</w:t>
      </w:r>
      <w:r>
        <w:rPr>
          <w:rStyle w:val="FontStyle36"/>
          <w:sz w:val="28"/>
          <w:szCs w:val="28"/>
        </w:rPr>
        <w:t>;</w:t>
      </w:r>
    </w:p>
    <w:p w:rsidR="001B435F" w:rsidRDefault="001B435F" w:rsidP="005C7DA1">
      <w:pPr>
        <w:adjustRightInd w:val="0"/>
        <w:ind w:firstLine="709"/>
        <w:jc w:val="both"/>
        <w:rPr>
          <w:sz w:val="28"/>
          <w:szCs w:val="28"/>
        </w:rPr>
      </w:pPr>
      <w:r>
        <w:rPr>
          <w:rStyle w:val="FontStyle36"/>
          <w:sz w:val="28"/>
          <w:szCs w:val="28"/>
        </w:rPr>
        <w:t>снижение актуальности мероприятий Подпрограммы;</w:t>
      </w:r>
      <w:r w:rsidRPr="004C7581">
        <w:rPr>
          <w:sz w:val="28"/>
          <w:szCs w:val="28"/>
        </w:rPr>
        <w:t xml:space="preserve"> </w:t>
      </w:r>
    </w:p>
    <w:p w:rsidR="001B435F" w:rsidRDefault="001B435F" w:rsidP="005C7DA1">
      <w:pPr>
        <w:adjustRightInd w:val="0"/>
        <w:ind w:firstLine="709"/>
        <w:jc w:val="both"/>
        <w:rPr>
          <w:rStyle w:val="FontStyle36"/>
          <w:sz w:val="28"/>
          <w:szCs w:val="28"/>
        </w:rPr>
      </w:pPr>
      <w:r>
        <w:rPr>
          <w:rStyle w:val="FontStyle36"/>
          <w:sz w:val="28"/>
          <w:szCs w:val="28"/>
        </w:rPr>
        <w:t>н</w:t>
      </w:r>
      <w:r w:rsidRPr="002E51C7">
        <w:rPr>
          <w:rStyle w:val="FontStyle36"/>
          <w:sz w:val="28"/>
          <w:szCs w:val="28"/>
        </w:rPr>
        <w:t xml:space="preserve">едостаточная предпринимательская активность и инициативность </w:t>
      </w:r>
      <w:r>
        <w:rPr>
          <w:rStyle w:val="FontStyle36"/>
          <w:sz w:val="28"/>
          <w:szCs w:val="28"/>
        </w:rPr>
        <w:t xml:space="preserve">субъектов </w:t>
      </w:r>
      <w:r w:rsidRPr="002E51C7">
        <w:rPr>
          <w:rStyle w:val="FontStyle36"/>
          <w:sz w:val="28"/>
          <w:szCs w:val="28"/>
        </w:rPr>
        <w:t>малого и среднего предпринимательства</w:t>
      </w:r>
      <w:r>
        <w:rPr>
          <w:rStyle w:val="FontStyle36"/>
          <w:sz w:val="28"/>
          <w:szCs w:val="28"/>
        </w:rPr>
        <w:t xml:space="preserve"> города Ставрополя и недоверие со стороны предпринимателей в части доступности мероприятий Подпрограммы;</w:t>
      </w:r>
    </w:p>
    <w:p w:rsidR="001B435F" w:rsidRDefault="001B435F" w:rsidP="005C7DA1">
      <w:pPr>
        <w:adjustRightInd w:val="0"/>
        <w:ind w:firstLine="709"/>
        <w:jc w:val="both"/>
        <w:rPr>
          <w:sz w:val="28"/>
          <w:szCs w:val="28"/>
        </w:rPr>
      </w:pPr>
      <w:r>
        <w:rPr>
          <w:sz w:val="28"/>
          <w:szCs w:val="28"/>
        </w:rPr>
        <w:t>иные обстоятельства непреодолимой силы.</w:t>
      </w:r>
    </w:p>
    <w:p w:rsidR="001B435F" w:rsidRDefault="001B435F" w:rsidP="005C7DA1">
      <w:pPr>
        <w:adjustRightInd w:val="0"/>
        <w:ind w:firstLine="709"/>
        <w:jc w:val="both"/>
        <w:rPr>
          <w:sz w:val="28"/>
          <w:szCs w:val="28"/>
        </w:rPr>
      </w:pPr>
      <w:r>
        <w:rPr>
          <w:sz w:val="28"/>
          <w:szCs w:val="28"/>
        </w:rPr>
        <w:lastRenderedPageBreak/>
        <w:t>К внутренним рискам реализации Подпрограммы относятся следующие</w:t>
      </w:r>
      <w:r w:rsidRPr="004C7581">
        <w:rPr>
          <w:sz w:val="28"/>
          <w:szCs w:val="28"/>
        </w:rPr>
        <w:t xml:space="preserve"> </w:t>
      </w:r>
      <w:r>
        <w:rPr>
          <w:sz w:val="28"/>
          <w:szCs w:val="28"/>
        </w:rPr>
        <w:t>организационные и управленческие риски:</w:t>
      </w:r>
    </w:p>
    <w:p w:rsidR="001B435F" w:rsidRDefault="001B435F" w:rsidP="005C7DA1">
      <w:pPr>
        <w:adjustRightInd w:val="0"/>
        <w:ind w:firstLine="709"/>
        <w:jc w:val="both"/>
        <w:rPr>
          <w:sz w:val="28"/>
          <w:szCs w:val="28"/>
        </w:rPr>
      </w:pPr>
      <w:r>
        <w:rPr>
          <w:sz w:val="28"/>
          <w:szCs w:val="28"/>
        </w:rPr>
        <w:t>недостаточная проработка вопросов, решаемых в рамках Подпрограммы;</w:t>
      </w:r>
    </w:p>
    <w:p w:rsidR="001B435F" w:rsidRDefault="001B435F" w:rsidP="005C7DA1">
      <w:pPr>
        <w:adjustRightInd w:val="0"/>
        <w:ind w:firstLine="709"/>
        <w:jc w:val="both"/>
        <w:rPr>
          <w:sz w:val="28"/>
          <w:szCs w:val="28"/>
        </w:rPr>
      </w:pPr>
      <w:r>
        <w:rPr>
          <w:sz w:val="28"/>
          <w:szCs w:val="28"/>
        </w:rPr>
        <w:t>недостаточная оперативность корректировки хода реализации Подпрограммы при возникновении внешних рисков реализации Подпрограммы;</w:t>
      </w:r>
    </w:p>
    <w:p w:rsidR="001B435F" w:rsidRDefault="001B435F" w:rsidP="005C7DA1">
      <w:pPr>
        <w:adjustRightInd w:val="0"/>
        <w:ind w:firstLine="709"/>
        <w:jc w:val="both"/>
        <w:rPr>
          <w:sz w:val="28"/>
          <w:szCs w:val="28"/>
        </w:rPr>
      </w:pPr>
      <w:r>
        <w:rPr>
          <w:sz w:val="28"/>
          <w:szCs w:val="28"/>
        </w:rPr>
        <w:t>несвоевременная разработка, согласование и принятие документов, обеспечивающих выполнение мероприятий Подпрограммы;</w:t>
      </w:r>
    </w:p>
    <w:p w:rsidR="001B435F" w:rsidRDefault="001B435F" w:rsidP="005C7DA1">
      <w:pPr>
        <w:adjustRightInd w:val="0"/>
        <w:ind w:firstLine="709"/>
        <w:jc w:val="both"/>
        <w:rPr>
          <w:sz w:val="28"/>
          <w:szCs w:val="28"/>
        </w:rPr>
      </w:pPr>
      <w:r>
        <w:rPr>
          <w:sz w:val="28"/>
          <w:szCs w:val="28"/>
        </w:rPr>
        <w:t>слабость управленческого потенциала;</w:t>
      </w:r>
    </w:p>
    <w:p w:rsidR="001B435F" w:rsidRDefault="001B435F" w:rsidP="005C7DA1">
      <w:pPr>
        <w:adjustRightInd w:val="0"/>
        <w:ind w:firstLine="709"/>
        <w:jc w:val="both"/>
        <w:rPr>
          <w:sz w:val="28"/>
          <w:szCs w:val="28"/>
        </w:rPr>
      </w:pPr>
      <w:r>
        <w:rPr>
          <w:sz w:val="28"/>
          <w:szCs w:val="28"/>
        </w:rPr>
        <w:t>неадекватность системы мониторинга.</w:t>
      </w:r>
    </w:p>
    <w:p w:rsidR="001B435F" w:rsidRDefault="001B435F" w:rsidP="005C7DA1">
      <w:pPr>
        <w:adjustRightInd w:val="0"/>
        <w:ind w:firstLine="709"/>
        <w:jc w:val="both"/>
        <w:rPr>
          <w:sz w:val="28"/>
          <w:szCs w:val="28"/>
        </w:rPr>
      </w:pPr>
      <w:r>
        <w:rPr>
          <w:sz w:val="28"/>
          <w:szCs w:val="28"/>
        </w:rPr>
        <w:t xml:space="preserve">Управление рисками реализации Подпрограммы будет осуществляться </w:t>
      </w:r>
      <w:r w:rsidR="00EE1F74">
        <w:rPr>
          <w:sz w:val="28"/>
          <w:szCs w:val="28"/>
        </w:rPr>
        <w:t>с помощью</w:t>
      </w:r>
      <w:r>
        <w:rPr>
          <w:sz w:val="28"/>
          <w:szCs w:val="28"/>
        </w:rPr>
        <w:t>:</w:t>
      </w:r>
    </w:p>
    <w:p w:rsidR="001B435F" w:rsidRDefault="001B435F" w:rsidP="00EE1F74">
      <w:pPr>
        <w:adjustRightInd w:val="0"/>
        <w:ind w:firstLine="709"/>
        <w:jc w:val="both"/>
        <w:rPr>
          <w:sz w:val="28"/>
          <w:szCs w:val="28"/>
        </w:rPr>
      </w:pPr>
      <w:r>
        <w:rPr>
          <w:sz w:val="28"/>
          <w:szCs w:val="28"/>
        </w:rPr>
        <w:t>вовлечения организаций и бизнес</w:t>
      </w:r>
      <w:r w:rsidR="00140A22">
        <w:rPr>
          <w:sz w:val="28"/>
          <w:szCs w:val="28"/>
        </w:rPr>
        <w:t xml:space="preserve"> – </w:t>
      </w:r>
      <w:r>
        <w:rPr>
          <w:sz w:val="28"/>
          <w:szCs w:val="28"/>
        </w:rPr>
        <w:t>сообществ города Ставрополя в процессы планирования и реализации мероприятий Подпрограммы;</w:t>
      </w:r>
    </w:p>
    <w:p w:rsidR="001B435F" w:rsidRDefault="001B435F" w:rsidP="00EE1F74">
      <w:pPr>
        <w:adjustRightInd w:val="0"/>
        <w:ind w:firstLine="709"/>
        <w:jc w:val="both"/>
        <w:rPr>
          <w:sz w:val="28"/>
          <w:szCs w:val="28"/>
        </w:rPr>
      </w:pPr>
      <w:r>
        <w:rPr>
          <w:sz w:val="28"/>
          <w:szCs w:val="28"/>
        </w:rPr>
        <w:t>повышения открытости за счет информирования предпринимательской среды об осуществляемых мероприятиях, а также популяризации у</w:t>
      </w:r>
      <w:r w:rsidR="00F55A89">
        <w:rPr>
          <w:sz w:val="28"/>
          <w:szCs w:val="28"/>
        </w:rPr>
        <w:t>спешных проектов, реализованных</w:t>
      </w:r>
      <w:r>
        <w:rPr>
          <w:sz w:val="28"/>
          <w:szCs w:val="28"/>
        </w:rPr>
        <w:t xml:space="preserve"> с помощью мер поддержки Подпрограммы;</w:t>
      </w:r>
    </w:p>
    <w:p w:rsidR="001B435F" w:rsidRDefault="001B435F" w:rsidP="00EE1F74">
      <w:pPr>
        <w:adjustRightInd w:val="0"/>
        <w:ind w:firstLine="709"/>
        <w:jc w:val="both"/>
        <w:rPr>
          <w:sz w:val="28"/>
          <w:szCs w:val="28"/>
        </w:rPr>
      </w:pPr>
      <w:r>
        <w:rPr>
          <w:sz w:val="28"/>
          <w:szCs w:val="28"/>
        </w:rPr>
        <w:t>мониторинга планируемых изменений законодательства Российской Федерации и законодательства Ставропольского края, внесения изменений в нормативные правовые акты муниципального образования города Ставрополя</w:t>
      </w:r>
      <w:r w:rsidR="00EE1F74">
        <w:rPr>
          <w:sz w:val="28"/>
          <w:szCs w:val="28"/>
        </w:rPr>
        <w:t xml:space="preserve"> Ставропольского края, связанных</w:t>
      </w:r>
      <w:r>
        <w:rPr>
          <w:sz w:val="28"/>
          <w:szCs w:val="28"/>
        </w:rPr>
        <w:t xml:space="preserve"> с реализацией мероприятий Подпрограммы;</w:t>
      </w:r>
    </w:p>
    <w:p w:rsidR="001B435F" w:rsidRDefault="001B435F" w:rsidP="00EE1F74">
      <w:pPr>
        <w:adjustRightInd w:val="0"/>
        <w:ind w:firstLine="709"/>
        <w:jc w:val="both"/>
        <w:rPr>
          <w:sz w:val="28"/>
          <w:szCs w:val="28"/>
        </w:rPr>
      </w:pPr>
      <w:r>
        <w:rPr>
          <w:sz w:val="28"/>
          <w:szCs w:val="28"/>
        </w:rPr>
        <w:t>определения приоритетов для первоочередного финансирования мероприятий Подпрограммы;</w:t>
      </w:r>
    </w:p>
    <w:p w:rsidR="001B435F" w:rsidRDefault="001B435F" w:rsidP="00EE1F74">
      <w:pPr>
        <w:adjustRightInd w:val="0"/>
        <w:ind w:firstLine="709"/>
        <w:jc w:val="both"/>
        <w:rPr>
          <w:sz w:val="28"/>
          <w:szCs w:val="28"/>
        </w:rPr>
      </w:pPr>
      <w:r w:rsidRPr="00CC2B79">
        <w:rPr>
          <w:sz w:val="28"/>
          <w:szCs w:val="28"/>
        </w:rPr>
        <w:t>внесени</w:t>
      </w:r>
      <w:r w:rsidR="00EE1F74">
        <w:rPr>
          <w:sz w:val="28"/>
          <w:szCs w:val="28"/>
        </w:rPr>
        <w:t>я</w:t>
      </w:r>
      <w:r w:rsidRPr="00CC2B79">
        <w:rPr>
          <w:sz w:val="28"/>
          <w:szCs w:val="28"/>
        </w:rPr>
        <w:t xml:space="preserve"> своевременных корректировок в</w:t>
      </w:r>
      <w:r>
        <w:rPr>
          <w:sz w:val="28"/>
          <w:szCs w:val="28"/>
        </w:rPr>
        <w:t xml:space="preserve"> Подпрограмму.</w:t>
      </w:r>
    </w:p>
    <w:p w:rsidR="001B435F" w:rsidRDefault="001B435F" w:rsidP="00EE1F74">
      <w:pPr>
        <w:adjustRightInd w:val="0"/>
        <w:ind w:firstLine="709"/>
        <w:jc w:val="both"/>
        <w:rPr>
          <w:sz w:val="28"/>
          <w:szCs w:val="28"/>
        </w:rPr>
      </w:pPr>
      <w:r>
        <w:rPr>
          <w:sz w:val="28"/>
          <w:szCs w:val="28"/>
        </w:rPr>
        <w:t xml:space="preserve">Управление рисками реализации Подпрограммы будет осуществляться также на основе использования положений </w:t>
      </w:r>
      <w:r w:rsidRPr="000565A6">
        <w:rPr>
          <w:sz w:val="28"/>
          <w:szCs w:val="28"/>
        </w:rPr>
        <w:t xml:space="preserve">Федерального </w:t>
      </w:r>
      <w:hyperlink r:id="rId13" w:history="1">
        <w:r w:rsidRPr="000565A6">
          <w:rPr>
            <w:sz w:val="28"/>
            <w:szCs w:val="28"/>
          </w:rPr>
          <w:t>закона</w:t>
        </w:r>
      </w:hyperlink>
      <w:r>
        <w:rPr>
          <w:sz w:val="28"/>
          <w:szCs w:val="28"/>
        </w:rPr>
        <w:t xml:space="preserve">                          от 05</w:t>
      </w:r>
      <w:r w:rsidR="00EE1F74">
        <w:rPr>
          <w:sz w:val="28"/>
          <w:szCs w:val="28"/>
        </w:rPr>
        <w:t xml:space="preserve"> апреля </w:t>
      </w:r>
      <w:r>
        <w:rPr>
          <w:sz w:val="28"/>
          <w:szCs w:val="28"/>
        </w:rPr>
        <w:t>2013</w:t>
      </w:r>
      <w:r w:rsidR="00EE1F74">
        <w:rPr>
          <w:sz w:val="28"/>
          <w:szCs w:val="28"/>
        </w:rPr>
        <w:t xml:space="preserve"> г.</w:t>
      </w:r>
      <w:r>
        <w:rPr>
          <w:sz w:val="28"/>
          <w:szCs w:val="28"/>
        </w:rPr>
        <w:t xml:space="preserve"> №</w:t>
      </w:r>
      <w:r w:rsidRPr="00605AA5">
        <w:rPr>
          <w:sz w:val="28"/>
          <w:szCs w:val="28"/>
        </w:rPr>
        <w:t xml:space="preserve"> 44-ФЗ </w:t>
      </w:r>
      <w:r>
        <w:rPr>
          <w:sz w:val="28"/>
          <w:szCs w:val="28"/>
        </w:rPr>
        <w:t>«О контрактной системе в сфере закупок товаров, работ, услуг для обеспечения государственных и муниципальных нужд».</w:t>
      </w:r>
    </w:p>
    <w:p w:rsidR="00CE66A7" w:rsidRPr="00624AA2" w:rsidRDefault="00CE66A7" w:rsidP="00EE1F74">
      <w:pPr>
        <w:adjustRightInd w:val="0"/>
        <w:ind w:firstLine="709"/>
        <w:jc w:val="both"/>
        <w:rPr>
          <w:sz w:val="28"/>
          <w:szCs w:val="28"/>
        </w:rPr>
      </w:pPr>
      <w:r w:rsidRPr="00624AA2">
        <w:rPr>
          <w:sz w:val="28"/>
          <w:szCs w:val="28"/>
        </w:rPr>
        <w:t>Реализация Подпрограммы позволит увеличить количество субъектов малого и среднего предпринимательства, осуществляющих деятельность на территории города Ставрополя.</w:t>
      </w:r>
    </w:p>
    <w:p w:rsidR="00CE66A7" w:rsidRPr="00624AA2" w:rsidRDefault="00CE66A7" w:rsidP="00EE1F74">
      <w:pPr>
        <w:adjustRightInd w:val="0"/>
        <w:ind w:firstLine="709"/>
        <w:jc w:val="both"/>
        <w:rPr>
          <w:sz w:val="28"/>
          <w:szCs w:val="28"/>
        </w:rPr>
      </w:pPr>
      <w:r w:rsidRPr="00624AA2">
        <w:rPr>
          <w:sz w:val="28"/>
          <w:szCs w:val="28"/>
        </w:rPr>
        <w:t>Основными причинами недостижения ожидаемых результатов Подпрограммы являются принятие нормативных правовых актов, ухудшающих положение субъектов малого и среднего предпринимательства, нестабильная экономическая обстановка в целом в стране, мировой финансовый кризис.</w:t>
      </w:r>
    </w:p>
    <w:p w:rsidR="00CE66A7" w:rsidRPr="00624AA2" w:rsidRDefault="00CE66A7" w:rsidP="00CE66A7">
      <w:pPr>
        <w:adjustRightInd w:val="0"/>
        <w:ind w:firstLine="709"/>
        <w:jc w:val="both"/>
        <w:rPr>
          <w:sz w:val="28"/>
          <w:szCs w:val="28"/>
        </w:rPr>
      </w:pPr>
    </w:p>
    <w:p w:rsidR="00CE66A7" w:rsidRPr="00624AA2" w:rsidRDefault="00CE66A7" w:rsidP="00CE66A7">
      <w:pPr>
        <w:tabs>
          <w:tab w:val="left" w:pos="2625"/>
        </w:tabs>
        <w:adjustRightInd w:val="0"/>
        <w:outlineLvl w:val="1"/>
        <w:rPr>
          <w:sz w:val="28"/>
          <w:szCs w:val="28"/>
        </w:rPr>
      </w:pPr>
      <w:r w:rsidRPr="00624AA2">
        <w:rPr>
          <w:sz w:val="28"/>
          <w:szCs w:val="28"/>
        </w:rPr>
        <w:tab/>
        <w:t>2. Цель и задачи Подпрограммы</w:t>
      </w:r>
    </w:p>
    <w:p w:rsidR="00CE66A7" w:rsidRPr="00624AA2" w:rsidRDefault="0069292A" w:rsidP="00CE66A7">
      <w:pPr>
        <w:adjustRightInd w:val="0"/>
        <w:ind w:right="57" w:firstLine="708"/>
        <w:jc w:val="both"/>
        <w:outlineLvl w:val="1"/>
        <w:rPr>
          <w:sz w:val="28"/>
          <w:szCs w:val="28"/>
        </w:rPr>
      </w:pPr>
      <w:r>
        <w:rPr>
          <w:sz w:val="28"/>
          <w:szCs w:val="28"/>
        </w:rPr>
        <w:br/>
        <w:t xml:space="preserve">         </w:t>
      </w:r>
      <w:r w:rsidR="00CE66A7" w:rsidRPr="00624AA2">
        <w:rPr>
          <w:sz w:val="28"/>
          <w:szCs w:val="28"/>
        </w:rPr>
        <w:t xml:space="preserve">Целью Подпрограммы является поддержка субъектов малого и </w:t>
      </w:r>
      <w:r w:rsidR="00CE66A7" w:rsidRPr="00624AA2">
        <w:rPr>
          <w:sz w:val="28"/>
          <w:szCs w:val="28"/>
        </w:rPr>
        <w:lastRenderedPageBreak/>
        <w:t>среднего предпринимательства, осуществляющих деятельность на территории города Ставрополя.</w:t>
      </w:r>
    </w:p>
    <w:p w:rsidR="00CE66A7" w:rsidRPr="00624AA2" w:rsidRDefault="00CE66A7" w:rsidP="00CE66A7">
      <w:pPr>
        <w:adjustRightInd w:val="0"/>
        <w:ind w:right="57" w:firstLine="709"/>
        <w:jc w:val="both"/>
        <w:rPr>
          <w:sz w:val="28"/>
          <w:szCs w:val="28"/>
        </w:rPr>
      </w:pPr>
      <w:r w:rsidRPr="00624AA2">
        <w:rPr>
          <w:sz w:val="28"/>
          <w:szCs w:val="28"/>
        </w:rPr>
        <w:t>В рамках Подпрограммы будут решаться следующие основные задачи:</w:t>
      </w:r>
    </w:p>
    <w:p w:rsidR="00CE66A7" w:rsidRPr="00624AA2" w:rsidRDefault="00CE66A7" w:rsidP="00CE66A7">
      <w:pPr>
        <w:adjustRightInd w:val="0"/>
        <w:ind w:right="57" w:firstLine="708"/>
        <w:jc w:val="both"/>
        <w:rPr>
          <w:sz w:val="28"/>
          <w:szCs w:val="28"/>
        </w:rPr>
      </w:pPr>
      <w:r w:rsidRPr="00624AA2">
        <w:rPr>
          <w:sz w:val="28"/>
          <w:szCs w:val="28"/>
        </w:rPr>
        <w:t>финансовая поддержка субъектов малого и среднего предпринимательства, осуществляющих деятельность на территории города Ставрополя;</w:t>
      </w:r>
    </w:p>
    <w:p w:rsidR="00CE66A7" w:rsidRPr="00624AA2" w:rsidRDefault="00CE66A7" w:rsidP="00CE66A7">
      <w:pPr>
        <w:adjustRightInd w:val="0"/>
        <w:ind w:right="57" w:firstLine="708"/>
        <w:jc w:val="both"/>
        <w:rPr>
          <w:sz w:val="28"/>
          <w:szCs w:val="28"/>
        </w:rPr>
      </w:pPr>
      <w:r w:rsidRPr="00624AA2">
        <w:rPr>
          <w:sz w:val="28"/>
          <w:szCs w:val="28"/>
        </w:rPr>
        <w:t>имущественная поддержка субъектов малого и среднего предпринимательства, осуществляющих деятельность на территории города Ставрополя;</w:t>
      </w:r>
    </w:p>
    <w:p w:rsidR="00FA4A68" w:rsidRDefault="00CE66A7" w:rsidP="00FA4A68">
      <w:pPr>
        <w:adjustRightInd w:val="0"/>
        <w:ind w:right="57" w:firstLine="708"/>
        <w:jc w:val="both"/>
        <w:rPr>
          <w:sz w:val="28"/>
          <w:szCs w:val="28"/>
        </w:rPr>
      </w:pPr>
      <w:r w:rsidRPr="00624AA2">
        <w:rPr>
          <w:sz w:val="28"/>
          <w:szCs w:val="28"/>
        </w:rPr>
        <w:t>информационная поддержка субъектов малого и среднего предпринимательства, осуществляющих деятельность на территории города Ставрополя;</w:t>
      </w:r>
    </w:p>
    <w:p w:rsidR="00CE66A7" w:rsidRDefault="00CE66A7" w:rsidP="00FA4A68">
      <w:pPr>
        <w:adjustRightInd w:val="0"/>
        <w:ind w:right="57" w:firstLine="708"/>
        <w:jc w:val="both"/>
        <w:rPr>
          <w:sz w:val="28"/>
          <w:szCs w:val="28"/>
        </w:rPr>
      </w:pPr>
      <w:r w:rsidRPr="00624AA2">
        <w:rPr>
          <w:sz w:val="28"/>
          <w:szCs w:val="28"/>
        </w:rPr>
        <w:t>консультационная поддержка субъектов малого и среднего предпринимательства, осуществляющих деятельность на территории города Ставрополя;</w:t>
      </w:r>
    </w:p>
    <w:p w:rsidR="003C441E" w:rsidRDefault="00CE66A7" w:rsidP="00EE1F74">
      <w:pPr>
        <w:adjustRightInd w:val="0"/>
        <w:ind w:right="57" w:firstLine="709"/>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 в области инноваций</w:t>
      </w:r>
      <w:r w:rsidR="003C441E">
        <w:rPr>
          <w:sz w:val="28"/>
          <w:szCs w:val="28"/>
        </w:rPr>
        <w:t>;</w:t>
      </w:r>
    </w:p>
    <w:p w:rsidR="003C441E" w:rsidRPr="00624AA2" w:rsidRDefault="003C441E" w:rsidP="00EE1F74">
      <w:pPr>
        <w:pStyle w:val="af0"/>
        <w:tabs>
          <w:tab w:val="left" w:pos="5175"/>
        </w:tabs>
        <w:spacing w:before="0" w:beforeAutospacing="0" w:after="0" w:afterAutospacing="0"/>
        <w:ind w:left="34" w:right="176" w:firstLine="709"/>
        <w:jc w:val="both"/>
        <w:rPr>
          <w:sz w:val="28"/>
          <w:szCs w:val="28"/>
        </w:rPr>
      </w:pPr>
      <w:r w:rsidRPr="00624AA2">
        <w:rPr>
          <w:sz w:val="28"/>
          <w:szCs w:val="28"/>
        </w:rPr>
        <w:t>повышение</w:t>
      </w:r>
      <w:r>
        <w:rPr>
          <w:sz w:val="28"/>
          <w:szCs w:val="28"/>
        </w:rPr>
        <w:t xml:space="preserve"> к</w:t>
      </w:r>
      <w:r w:rsidRPr="00624AA2">
        <w:rPr>
          <w:sz w:val="28"/>
          <w:szCs w:val="28"/>
        </w:rPr>
        <w:t xml:space="preserve">онкурентоспособности </w:t>
      </w:r>
      <w:r>
        <w:rPr>
          <w:sz w:val="28"/>
          <w:szCs w:val="28"/>
        </w:rPr>
        <w:t>э</w:t>
      </w:r>
      <w:r w:rsidRPr="00624AA2">
        <w:rPr>
          <w:sz w:val="28"/>
          <w:szCs w:val="28"/>
        </w:rPr>
        <w:t>кономики города Ставрополя;</w:t>
      </w:r>
    </w:p>
    <w:p w:rsidR="003C441E" w:rsidRPr="00624AA2" w:rsidRDefault="003C441E" w:rsidP="00EE1F74">
      <w:pPr>
        <w:adjustRightInd w:val="0"/>
        <w:ind w:left="34" w:right="176" w:firstLine="709"/>
        <w:jc w:val="both"/>
        <w:rPr>
          <w:sz w:val="28"/>
          <w:szCs w:val="28"/>
        </w:rPr>
      </w:pPr>
      <w:r w:rsidRPr="00624AA2">
        <w:rPr>
          <w:sz w:val="28"/>
          <w:szCs w:val="28"/>
        </w:rPr>
        <w:t>увеличение доходной части бюджета города Ставрополя</w:t>
      </w:r>
      <w:r>
        <w:rPr>
          <w:sz w:val="28"/>
          <w:szCs w:val="28"/>
        </w:rPr>
        <w:t>.</w:t>
      </w:r>
      <w:r w:rsidRPr="00624AA2">
        <w:rPr>
          <w:sz w:val="28"/>
          <w:szCs w:val="28"/>
        </w:rPr>
        <w:t xml:space="preserve"> </w:t>
      </w:r>
    </w:p>
    <w:p w:rsidR="00CE66A7" w:rsidRPr="00624AA2" w:rsidRDefault="00CE66A7" w:rsidP="00CE66A7">
      <w:pPr>
        <w:adjustRightInd w:val="0"/>
        <w:jc w:val="center"/>
        <w:outlineLvl w:val="1"/>
        <w:rPr>
          <w:sz w:val="28"/>
          <w:szCs w:val="28"/>
        </w:rPr>
      </w:pPr>
    </w:p>
    <w:p w:rsidR="00CE66A7" w:rsidRPr="00624AA2" w:rsidRDefault="00CE66A7" w:rsidP="00CE66A7">
      <w:pPr>
        <w:adjustRightInd w:val="0"/>
        <w:jc w:val="center"/>
        <w:outlineLvl w:val="1"/>
        <w:rPr>
          <w:sz w:val="28"/>
          <w:szCs w:val="28"/>
        </w:rPr>
      </w:pPr>
      <w:r w:rsidRPr="00624AA2">
        <w:rPr>
          <w:sz w:val="28"/>
          <w:szCs w:val="28"/>
        </w:rPr>
        <w:t>3. Сроки реализации Подпрограммы</w:t>
      </w:r>
    </w:p>
    <w:p w:rsidR="00CE66A7" w:rsidRPr="00624AA2" w:rsidRDefault="00CE66A7" w:rsidP="00CE66A7">
      <w:pPr>
        <w:adjustRightInd w:val="0"/>
        <w:ind w:firstLine="540"/>
        <w:jc w:val="center"/>
        <w:rPr>
          <w:sz w:val="28"/>
          <w:szCs w:val="28"/>
        </w:rPr>
      </w:pPr>
    </w:p>
    <w:p w:rsidR="00CE66A7" w:rsidRPr="00624AA2" w:rsidRDefault="00CE66A7" w:rsidP="00CE66A7">
      <w:pPr>
        <w:ind w:firstLine="709"/>
        <w:jc w:val="both"/>
        <w:rPr>
          <w:sz w:val="28"/>
          <w:szCs w:val="28"/>
        </w:rPr>
      </w:pPr>
      <w:r w:rsidRPr="00624AA2">
        <w:rPr>
          <w:sz w:val="28"/>
          <w:szCs w:val="28"/>
        </w:rPr>
        <w:t>Реализация П</w:t>
      </w:r>
      <w:r w:rsidR="003C441E">
        <w:rPr>
          <w:sz w:val="28"/>
          <w:szCs w:val="28"/>
        </w:rPr>
        <w:t>одп</w:t>
      </w:r>
      <w:r w:rsidRPr="00624AA2">
        <w:rPr>
          <w:sz w:val="28"/>
          <w:szCs w:val="28"/>
        </w:rPr>
        <w:t xml:space="preserve">рограммы рассчитана на </w:t>
      </w:r>
      <w:r w:rsidR="00FF2AFB">
        <w:rPr>
          <w:sz w:val="28"/>
          <w:szCs w:val="28"/>
        </w:rPr>
        <w:t>5</w:t>
      </w:r>
      <w:r w:rsidRPr="00624AA2">
        <w:rPr>
          <w:sz w:val="28"/>
          <w:szCs w:val="28"/>
        </w:rPr>
        <w:t xml:space="preserve"> </w:t>
      </w:r>
      <w:r w:rsidR="00FF2AFB">
        <w:rPr>
          <w:sz w:val="28"/>
          <w:szCs w:val="28"/>
        </w:rPr>
        <w:t>лет</w:t>
      </w:r>
      <w:r w:rsidRPr="00624AA2">
        <w:rPr>
          <w:sz w:val="28"/>
          <w:szCs w:val="28"/>
        </w:rPr>
        <w:t>, с 2014 года по</w:t>
      </w:r>
      <w:r w:rsidR="003C441E">
        <w:rPr>
          <w:sz w:val="28"/>
          <w:szCs w:val="28"/>
        </w:rPr>
        <w:t xml:space="preserve"> </w:t>
      </w:r>
      <w:r w:rsidRPr="00624AA2">
        <w:rPr>
          <w:sz w:val="28"/>
          <w:szCs w:val="28"/>
        </w:rPr>
        <w:t>201</w:t>
      </w:r>
      <w:r w:rsidR="008733ED">
        <w:rPr>
          <w:sz w:val="28"/>
          <w:szCs w:val="28"/>
        </w:rPr>
        <w:t>8</w:t>
      </w:r>
      <w:r w:rsidRPr="00624AA2">
        <w:rPr>
          <w:sz w:val="28"/>
          <w:szCs w:val="28"/>
        </w:rPr>
        <w:t xml:space="preserve"> год включительно.</w:t>
      </w:r>
    </w:p>
    <w:p w:rsidR="00CE66A7" w:rsidRPr="00624AA2" w:rsidRDefault="00CE66A7" w:rsidP="00CE66A7">
      <w:pPr>
        <w:adjustRightInd w:val="0"/>
        <w:ind w:firstLine="540"/>
        <w:jc w:val="both"/>
        <w:rPr>
          <w:sz w:val="28"/>
          <w:szCs w:val="28"/>
        </w:rPr>
      </w:pPr>
    </w:p>
    <w:p w:rsidR="00CE66A7" w:rsidRPr="00624AA2" w:rsidRDefault="00CE66A7" w:rsidP="00CE66A7">
      <w:pPr>
        <w:adjustRightInd w:val="0"/>
        <w:jc w:val="center"/>
        <w:outlineLvl w:val="1"/>
        <w:rPr>
          <w:sz w:val="28"/>
          <w:szCs w:val="28"/>
        </w:rPr>
      </w:pPr>
      <w:r w:rsidRPr="00624AA2">
        <w:rPr>
          <w:sz w:val="28"/>
          <w:szCs w:val="28"/>
        </w:rPr>
        <w:t>4. Перечень и общая характеристика мероприятий Подпрограммы</w:t>
      </w:r>
    </w:p>
    <w:p w:rsidR="00CE66A7" w:rsidRPr="00624AA2" w:rsidRDefault="00CE66A7" w:rsidP="00CE66A7">
      <w:pPr>
        <w:adjustRightInd w:val="0"/>
        <w:jc w:val="center"/>
        <w:outlineLvl w:val="1"/>
        <w:rPr>
          <w:sz w:val="28"/>
          <w:szCs w:val="28"/>
        </w:rPr>
      </w:pPr>
    </w:p>
    <w:p w:rsidR="00CE66A7" w:rsidRPr="00624AA2" w:rsidRDefault="00CE66A7" w:rsidP="00CE66A7">
      <w:pPr>
        <w:adjustRightInd w:val="0"/>
        <w:ind w:firstLine="709"/>
        <w:jc w:val="both"/>
        <w:outlineLvl w:val="1"/>
        <w:rPr>
          <w:sz w:val="28"/>
          <w:szCs w:val="28"/>
        </w:rPr>
      </w:pPr>
      <w:r w:rsidRPr="00624AA2">
        <w:rPr>
          <w:sz w:val="28"/>
          <w:szCs w:val="28"/>
        </w:rPr>
        <w:t>Перечень и общая характеристика мероприятий Подпр</w:t>
      </w:r>
      <w:r w:rsidR="001054CB">
        <w:rPr>
          <w:sz w:val="28"/>
          <w:szCs w:val="28"/>
        </w:rPr>
        <w:t xml:space="preserve">ограммы приведены в приложении </w:t>
      </w:r>
      <w:r w:rsidR="00EE1F74">
        <w:rPr>
          <w:sz w:val="28"/>
          <w:szCs w:val="28"/>
        </w:rPr>
        <w:t>1</w:t>
      </w:r>
      <w:r w:rsidRPr="00624AA2">
        <w:rPr>
          <w:sz w:val="28"/>
          <w:szCs w:val="28"/>
        </w:rPr>
        <w:t xml:space="preserve"> к Подпрограмме.</w:t>
      </w:r>
    </w:p>
    <w:p w:rsidR="00B23A7F" w:rsidRDefault="00B23A7F" w:rsidP="001B435F">
      <w:pPr>
        <w:adjustRightInd w:val="0"/>
        <w:outlineLvl w:val="1"/>
        <w:rPr>
          <w:sz w:val="28"/>
          <w:szCs w:val="28"/>
        </w:rPr>
      </w:pPr>
    </w:p>
    <w:p w:rsidR="00CE66A7" w:rsidRPr="00624AA2" w:rsidRDefault="00CE66A7" w:rsidP="00CE66A7">
      <w:pPr>
        <w:adjustRightInd w:val="0"/>
        <w:jc w:val="center"/>
        <w:outlineLvl w:val="1"/>
        <w:rPr>
          <w:sz w:val="28"/>
          <w:szCs w:val="28"/>
        </w:rPr>
      </w:pPr>
      <w:r w:rsidRPr="00624AA2">
        <w:rPr>
          <w:sz w:val="28"/>
          <w:szCs w:val="28"/>
        </w:rPr>
        <w:t>5. Ресурсное обеспечение Подпрограммы</w:t>
      </w:r>
    </w:p>
    <w:p w:rsidR="00CE66A7" w:rsidRPr="00624AA2" w:rsidRDefault="00CE66A7" w:rsidP="00CE66A7">
      <w:pPr>
        <w:adjustRightInd w:val="0"/>
        <w:ind w:firstLine="540"/>
        <w:jc w:val="center"/>
        <w:rPr>
          <w:sz w:val="28"/>
          <w:szCs w:val="28"/>
        </w:rPr>
      </w:pPr>
    </w:p>
    <w:p w:rsidR="00AF2D3C" w:rsidRDefault="00CE66A7" w:rsidP="00137872">
      <w:pPr>
        <w:adjustRightInd w:val="0"/>
        <w:ind w:firstLine="709"/>
        <w:jc w:val="both"/>
        <w:rPr>
          <w:sz w:val="28"/>
          <w:szCs w:val="28"/>
        </w:rPr>
      </w:pPr>
      <w:r w:rsidRPr="00624AA2">
        <w:rPr>
          <w:sz w:val="28"/>
          <w:szCs w:val="28"/>
        </w:rPr>
        <w:t>Финансиров</w:t>
      </w:r>
      <w:r>
        <w:rPr>
          <w:sz w:val="28"/>
          <w:szCs w:val="28"/>
        </w:rPr>
        <w:t>ание Подпрограммы на 2014 - 201</w:t>
      </w:r>
      <w:r w:rsidR="008733ED">
        <w:rPr>
          <w:sz w:val="28"/>
          <w:szCs w:val="28"/>
        </w:rPr>
        <w:t>8</w:t>
      </w:r>
      <w:r w:rsidRPr="00624AA2">
        <w:rPr>
          <w:sz w:val="28"/>
          <w:szCs w:val="28"/>
        </w:rPr>
        <w:t xml:space="preserve"> год</w:t>
      </w:r>
      <w:r w:rsidR="000B044D">
        <w:rPr>
          <w:sz w:val="28"/>
          <w:szCs w:val="28"/>
        </w:rPr>
        <w:t>ы</w:t>
      </w:r>
      <w:r w:rsidRPr="00624AA2">
        <w:rPr>
          <w:sz w:val="28"/>
          <w:szCs w:val="28"/>
        </w:rPr>
        <w:t xml:space="preserve"> осуществляется за счет средств бюджета города Ставрополя в сумме </w:t>
      </w:r>
      <w:r w:rsidR="008733ED">
        <w:rPr>
          <w:sz w:val="28"/>
          <w:szCs w:val="28"/>
        </w:rPr>
        <w:t>30454,</w:t>
      </w:r>
      <w:r w:rsidR="00137872">
        <w:rPr>
          <w:sz w:val="28"/>
          <w:szCs w:val="28"/>
        </w:rPr>
        <w:t>65</w:t>
      </w:r>
      <w:r w:rsidRPr="009943CC">
        <w:rPr>
          <w:sz w:val="28"/>
          <w:szCs w:val="28"/>
        </w:rPr>
        <w:t xml:space="preserve"> тыс. рублей</w:t>
      </w:r>
      <w:r w:rsidRPr="00624AA2">
        <w:rPr>
          <w:sz w:val="28"/>
          <w:szCs w:val="28"/>
        </w:rPr>
        <w:t>, в том числе</w:t>
      </w:r>
      <w:r w:rsidR="00AF2D3C">
        <w:rPr>
          <w:sz w:val="28"/>
          <w:szCs w:val="28"/>
        </w:rPr>
        <w:t>:</w:t>
      </w:r>
    </w:p>
    <w:p w:rsidR="008733ED" w:rsidRPr="00624AA2" w:rsidRDefault="008733ED" w:rsidP="00137872">
      <w:pPr>
        <w:adjustRightInd w:val="0"/>
        <w:ind w:firstLine="709"/>
        <w:jc w:val="both"/>
        <w:rPr>
          <w:sz w:val="28"/>
          <w:szCs w:val="28"/>
        </w:rPr>
      </w:pPr>
      <w:r>
        <w:rPr>
          <w:sz w:val="28"/>
          <w:szCs w:val="28"/>
        </w:rPr>
        <w:t>2014 год – 2898,67</w:t>
      </w:r>
      <w:r w:rsidRPr="00624AA2">
        <w:rPr>
          <w:sz w:val="28"/>
          <w:szCs w:val="28"/>
        </w:rPr>
        <w:t xml:space="preserve"> тыс. рублей;</w:t>
      </w:r>
    </w:p>
    <w:p w:rsidR="008733ED" w:rsidRPr="00624AA2" w:rsidRDefault="008733ED" w:rsidP="008733ED">
      <w:pPr>
        <w:adjustRightInd w:val="0"/>
        <w:ind w:firstLine="709"/>
        <w:jc w:val="both"/>
        <w:outlineLvl w:val="1"/>
        <w:rPr>
          <w:sz w:val="28"/>
          <w:szCs w:val="28"/>
        </w:rPr>
      </w:pPr>
      <w:r w:rsidRPr="00624AA2">
        <w:rPr>
          <w:sz w:val="28"/>
          <w:szCs w:val="28"/>
        </w:rPr>
        <w:t>2015 год – 7</w:t>
      </w:r>
      <w:r>
        <w:rPr>
          <w:sz w:val="28"/>
          <w:szCs w:val="28"/>
        </w:rPr>
        <w:t>985</w:t>
      </w:r>
      <w:r w:rsidRPr="00624AA2">
        <w:rPr>
          <w:sz w:val="28"/>
          <w:szCs w:val="28"/>
        </w:rPr>
        <w:t>,</w:t>
      </w:r>
      <w:r>
        <w:rPr>
          <w:sz w:val="28"/>
          <w:szCs w:val="28"/>
        </w:rPr>
        <w:t>98</w:t>
      </w:r>
      <w:r w:rsidRPr="00624AA2">
        <w:rPr>
          <w:sz w:val="28"/>
          <w:szCs w:val="28"/>
        </w:rPr>
        <w:t xml:space="preserve"> тыс. рублей;</w:t>
      </w:r>
    </w:p>
    <w:p w:rsidR="008733ED" w:rsidRDefault="008733ED" w:rsidP="008733ED">
      <w:pPr>
        <w:adjustRightInd w:val="0"/>
        <w:ind w:firstLine="709"/>
        <w:jc w:val="both"/>
        <w:outlineLvl w:val="1"/>
        <w:rPr>
          <w:sz w:val="28"/>
          <w:szCs w:val="28"/>
        </w:rPr>
      </w:pPr>
      <w:r w:rsidRPr="00624AA2">
        <w:rPr>
          <w:sz w:val="28"/>
          <w:szCs w:val="28"/>
        </w:rPr>
        <w:t xml:space="preserve">2016 год – </w:t>
      </w:r>
      <w:r w:rsidRPr="00E93309">
        <w:rPr>
          <w:sz w:val="28"/>
          <w:szCs w:val="28"/>
        </w:rPr>
        <w:t>9450</w:t>
      </w:r>
      <w:r w:rsidRPr="00624AA2">
        <w:rPr>
          <w:sz w:val="28"/>
          <w:szCs w:val="28"/>
        </w:rPr>
        <w:t>,00 тыс. рублей</w:t>
      </w:r>
      <w:r>
        <w:rPr>
          <w:sz w:val="28"/>
          <w:szCs w:val="28"/>
        </w:rPr>
        <w:t>;</w:t>
      </w:r>
    </w:p>
    <w:p w:rsidR="008733ED" w:rsidRDefault="008733ED" w:rsidP="008733ED">
      <w:pPr>
        <w:adjustRightInd w:val="0"/>
        <w:ind w:firstLine="709"/>
        <w:jc w:val="both"/>
        <w:outlineLvl w:val="1"/>
        <w:rPr>
          <w:sz w:val="28"/>
          <w:szCs w:val="28"/>
        </w:rPr>
      </w:pPr>
      <w:r w:rsidRPr="009943CC">
        <w:rPr>
          <w:sz w:val="28"/>
          <w:szCs w:val="28"/>
        </w:rPr>
        <w:t>2017 год – 50</w:t>
      </w:r>
      <w:r w:rsidRPr="00597239">
        <w:rPr>
          <w:sz w:val="28"/>
          <w:szCs w:val="28"/>
        </w:rPr>
        <w:t>60</w:t>
      </w:r>
      <w:r w:rsidRPr="009943CC">
        <w:rPr>
          <w:sz w:val="28"/>
          <w:szCs w:val="28"/>
        </w:rPr>
        <w:t>,00 тыс. рублей</w:t>
      </w:r>
      <w:r>
        <w:rPr>
          <w:sz w:val="28"/>
          <w:szCs w:val="28"/>
        </w:rPr>
        <w:t>;</w:t>
      </w:r>
    </w:p>
    <w:p w:rsidR="008733ED" w:rsidRPr="009943CC" w:rsidRDefault="00C8234B" w:rsidP="008733ED">
      <w:pPr>
        <w:adjustRightInd w:val="0"/>
        <w:ind w:firstLine="709"/>
        <w:jc w:val="both"/>
        <w:outlineLvl w:val="1"/>
        <w:rPr>
          <w:sz w:val="28"/>
          <w:szCs w:val="28"/>
        </w:rPr>
      </w:pPr>
      <w:r>
        <w:rPr>
          <w:sz w:val="28"/>
          <w:szCs w:val="28"/>
        </w:rPr>
        <w:t>2018 год – 5060,00 тыс. рублей.</w:t>
      </w:r>
    </w:p>
    <w:p w:rsidR="00CE66A7" w:rsidRPr="00D36704" w:rsidRDefault="00CE66A7" w:rsidP="00CE66A7">
      <w:pPr>
        <w:ind w:firstLine="709"/>
        <w:jc w:val="both"/>
        <w:rPr>
          <w:sz w:val="28"/>
          <w:szCs w:val="28"/>
        </w:rPr>
      </w:pPr>
      <w:r w:rsidRPr="00D36704">
        <w:rPr>
          <w:sz w:val="28"/>
          <w:szCs w:val="28"/>
        </w:rPr>
        <w:t>Объем бюджетных средств определяется решением Ставропольской городской Думы о бюджете города Ставрополя</w:t>
      </w:r>
      <w:r w:rsidR="000B044D">
        <w:rPr>
          <w:sz w:val="28"/>
          <w:szCs w:val="28"/>
        </w:rPr>
        <w:t xml:space="preserve"> и плановый период</w:t>
      </w:r>
      <w:r w:rsidR="00C51A86">
        <w:rPr>
          <w:sz w:val="28"/>
          <w:szCs w:val="28"/>
        </w:rPr>
        <w:t>.</w:t>
      </w:r>
    </w:p>
    <w:p w:rsidR="00CE66A7" w:rsidRPr="00624AA2" w:rsidRDefault="00CE66A7" w:rsidP="00CE66A7">
      <w:pPr>
        <w:ind w:firstLine="709"/>
        <w:jc w:val="both"/>
        <w:rPr>
          <w:sz w:val="28"/>
          <w:szCs w:val="28"/>
        </w:rPr>
      </w:pPr>
      <w:r w:rsidRPr="00624AA2">
        <w:rPr>
          <w:sz w:val="28"/>
          <w:szCs w:val="28"/>
        </w:rPr>
        <w:lastRenderedPageBreak/>
        <w:t>Финансирование за счет средств бюджетов Российской Федерации и Ставропольского края, а также за счет средств внебюджетных источников не предусмотрено.</w:t>
      </w:r>
    </w:p>
    <w:p w:rsidR="00CE66A7" w:rsidRPr="00624AA2" w:rsidRDefault="00CE66A7" w:rsidP="00CE66A7">
      <w:pPr>
        <w:adjustRightInd w:val="0"/>
        <w:jc w:val="center"/>
        <w:outlineLvl w:val="1"/>
        <w:rPr>
          <w:sz w:val="28"/>
          <w:szCs w:val="28"/>
        </w:rPr>
      </w:pPr>
    </w:p>
    <w:p w:rsidR="00CE66A7" w:rsidRPr="00624AA2" w:rsidRDefault="00CE66A7" w:rsidP="00CE66A7">
      <w:pPr>
        <w:adjustRightInd w:val="0"/>
        <w:jc w:val="center"/>
        <w:outlineLvl w:val="1"/>
        <w:rPr>
          <w:sz w:val="28"/>
          <w:szCs w:val="28"/>
        </w:rPr>
      </w:pPr>
      <w:r w:rsidRPr="00624AA2">
        <w:rPr>
          <w:sz w:val="28"/>
          <w:szCs w:val="28"/>
        </w:rPr>
        <w:t>6. Система управления реализацией Подпрограммы</w:t>
      </w:r>
    </w:p>
    <w:p w:rsidR="00CE66A7" w:rsidRPr="00624AA2" w:rsidRDefault="00CE66A7" w:rsidP="00CE66A7">
      <w:pPr>
        <w:adjustRightInd w:val="0"/>
        <w:ind w:firstLine="540"/>
        <w:jc w:val="center"/>
        <w:rPr>
          <w:sz w:val="28"/>
          <w:szCs w:val="28"/>
        </w:rPr>
      </w:pPr>
    </w:p>
    <w:p w:rsidR="00CE66A7" w:rsidRPr="00624AA2" w:rsidRDefault="00CE66A7" w:rsidP="00CE66A7">
      <w:pPr>
        <w:ind w:firstLine="709"/>
        <w:jc w:val="both"/>
        <w:rPr>
          <w:sz w:val="28"/>
          <w:szCs w:val="28"/>
        </w:rPr>
      </w:pPr>
      <w:r w:rsidRPr="00624AA2">
        <w:rPr>
          <w:sz w:val="28"/>
          <w:szCs w:val="28"/>
        </w:rPr>
        <w:t>Управление и контроль за реализацией Подпрограммы осуществляется аналогично как и по Программе в целом</w:t>
      </w:r>
      <w:r w:rsidRPr="00624AA2">
        <w:rPr>
          <w:color w:val="000000"/>
          <w:sz w:val="28"/>
          <w:szCs w:val="28"/>
        </w:rPr>
        <w:t>.</w:t>
      </w:r>
    </w:p>
    <w:p w:rsidR="00CE66A7" w:rsidRPr="00624AA2" w:rsidRDefault="00CE66A7" w:rsidP="00CE66A7">
      <w:pPr>
        <w:adjustRightInd w:val="0"/>
        <w:ind w:firstLine="540"/>
        <w:jc w:val="both"/>
      </w:pPr>
    </w:p>
    <w:p w:rsidR="00CE66A7" w:rsidRPr="00624AA2" w:rsidRDefault="00CE66A7" w:rsidP="00CE66A7">
      <w:pPr>
        <w:adjustRightInd w:val="0"/>
        <w:jc w:val="center"/>
        <w:outlineLvl w:val="1"/>
        <w:rPr>
          <w:sz w:val="28"/>
          <w:szCs w:val="28"/>
        </w:rPr>
      </w:pPr>
      <w:r w:rsidRPr="00624AA2">
        <w:rPr>
          <w:sz w:val="28"/>
          <w:szCs w:val="28"/>
        </w:rPr>
        <w:t>7. Оценка эффективности реализации Подпрограммы</w:t>
      </w:r>
    </w:p>
    <w:p w:rsidR="00CE66A7" w:rsidRPr="00624AA2" w:rsidRDefault="00CE66A7" w:rsidP="00CE66A7">
      <w:pPr>
        <w:adjustRightInd w:val="0"/>
        <w:ind w:firstLine="540"/>
        <w:jc w:val="center"/>
        <w:rPr>
          <w:sz w:val="28"/>
          <w:szCs w:val="28"/>
        </w:rPr>
      </w:pPr>
    </w:p>
    <w:p w:rsidR="00CE66A7" w:rsidRPr="00624AA2" w:rsidRDefault="00CE66A7" w:rsidP="00CE66A7">
      <w:pPr>
        <w:adjustRightInd w:val="0"/>
        <w:ind w:firstLine="709"/>
        <w:jc w:val="both"/>
        <w:rPr>
          <w:sz w:val="28"/>
          <w:szCs w:val="28"/>
        </w:rPr>
      </w:pPr>
      <w:r w:rsidRPr="00624AA2">
        <w:rPr>
          <w:sz w:val="28"/>
          <w:szCs w:val="28"/>
        </w:rPr>
        <w:t>Реализация Подпрограммы позволит:</w:t>
      </w:r>
    </w:p>
    <w:p w:rsidR="00CE66A7" w:rsidRPr="00624AA2" w:rsidRDefault="00CE66A7" w:rsidP="00CE66A7">
      <w:pPr>
        <w:adjustRightInd w:val="0"/>
        <w:ind w:firstLine="709"/>
        <w:jc w:val="both"/>
        <w:rPr>
          <w:sz w:val="28"/>
          <w:szCs w:val="28"/>
        </w:rPr>
      </w:pPr>
      <w:r w:rsidRPr="00624AA2">
        <w:rPr>
          <w:sz w:val="28"/>
          <w:szCs w:val="28"/>
        </w:rPr>
        <w:t>увеличить количество субъектов малого и среднего предпринимательства, осуществляющих деятельность на территории города Ставрополя;</w:t>
      </w:r>
    </w:p>
    <w:p w:rsidR="00CE66A7" w:rsidRPr="00624AA2" w:rsidRDefault="00CE66A7" w:rsidP="00CE66A7">
      <w:pPr>
        <w:adjustRightInd w:val="0"/>
        <w:ind w:firstLine="709"/>
        <w:jc w:val="both"/>
        <w:rPr>
          <w:sz w:val="28"/>
          <w:szCs w:val="28"/>
        </w:rPr>
      </w:pPr>
      <w:r w:rsidRPr="00624AA2">
        <w:rPr>
          <w:sz w:val="28"/>
          <w:szCs w:val="28"/>
        </w:rPr>
        <w:t>увеличить количество субъектов малого и среднего предпринимательства, осуществляющих деятельность на территории города Ставрополя в расчете на 10</w:t>
      </w:r>
      <w:r w:rsidR="000B044D">
        <w:rPr>
          <w:sz w:val="28"/>
          <w:szCs w:val="28"/>
        </w:rPr>
        <w:t>,0</w:t>
      </w:r>
      <w:r w:rsidR="008E48DB">
        <w:rPr>
          <w:sz w:val="28"/>
          <w:szCs w:val="28"/>
        </w:rPr>
        <w:t xml:space="preserve"> тыс.</w:t>
      </w:r>
      <w:r w:rsidRPr="00624AA2">
        <w:rPr>
          <w:sz w:val="28"/>
          <w:szCs w:val="28"/>
        </w:rPr>
        <w:t xml:space="preserve"> человек населения;</w:t>
      </w:r>
    </w:p>
    <w:p w:rsidR="00CE66A7" w:rsidRPr="00624AA2" w:rsidRDefault="00CE66A7" w:rsidP="00CE66A7">
      <w:pPr>
        <w:adjustRightInd w:val="0"/>
        <w:ind w:firstLine="709"/>
        <w:jc w:val="both"/>
        <w:rPr>
          <w:sz w:val="28"/>
          <w:szCs w:val="28"/>
        </w:rPr>
      </w:pPr>
      <w:r w:rsidRPr="00624AA2">
        <w:rPr>
          <w:sz w:val="28"/>
          <w:szCs w:val="28"/>
        </w:rPr>
        <w:t>увеличить среднесписочную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p w:rsidR="0027386B" w:rsidRDefault="00CE66A7" w:rsidP="00CE66A7">
      <w:pPr>
        <w:adjustRightInd w:val="0"/>
        <w:ind w:firstLine="709"/>
        <w:jc w:val="both"/>
        <w:rPr>
          <w:sz w:val="28"/>
          <w:szCs w:val="28"/>
        </w:rPr>
      </w:pPr>
      <w:r w:rsidRPr="00624AA2">
        <w:rPr>
          <w:sz w:val="28"/>
          <w:szCs w:val="28"/>
        </w:rPr>
        <w:t>Методика и критерии</w:t>
      </w:r>
      <w:r w:rsidR="000B044D">
        <w:rPr>
          <w:sz w:val="28"/>
          <w:szCs w:val="28"/>
        </w:rPr>
        <w:t xml:space="preserve"> оценки</w:t>
      </w:r>
      <w:r w:rsidRPr="00624AA2">
        <w:rPr>
          <w:sz w:val="28"/>
          <w:szCs w:val="28"/>
        </w:rPr>
        <w:t xml:space="preserve"> эффективности реализации мероприятий Подпр</w:t>
      </w:r>
      <w:r w:rsidR="001054CB">
        <w:rPr>
          <w:sz w:val="28"/>
          <w:szCs w:val="28"/>
        </w:rPr>
        <w:t>ограммы приведены в приложении 2</w:t>
      </w:r>
      <w:r w:rsidRPr="00624AA2">
        <w:rPr>
          <w:sz w:val="28"/>
          <w:szCs w:val="28"/>
        </w:rPr>
        <w:t xml:space="preserve"> к Подпрограмме.</w:t>
      </w:r>
    </w:p>
    <w:p w:rsidR="00625EBC" w:rsidRDefault="00625EBC" w:rsidP="00CE66A7">
      <w:pPr>
        <w:adjustRightInd w:val="0"/>
        <w:ind w:firstLine="709"/>
        <w:jc w:val="both"/>
        <w:rPr>
          <w:sz w:val="28"/>
          <w:szCs w:val="28"/>
        </w:rPr>
      </w:pPr>
    </w:p>
    <w:p w:rsidR="00625EBC" w:rsidRDefault="00625EBC" w:rsidP="00CE66A7">
      <w:pPr>
        <w:adjustRightInd w:val="0"/>
        <w:ind w:firstLine="709"/>
        <w:jc w:val="both"/>
        <w:rPr>
          <w:sz w:val="28"/>
          <w:szCs w:val="28"/>
        </w:rPr>
        <w:sectPr w:rsidR="00625EBC" w:rsidSect="00B3576F">
          <w:pgSz w:w="11906" w:h="16838"/>
          <w:pgMar w:top="1418" w:right="567" w:bottom="1134" w:left="1985" w:header="709" w:footer="709" w:gutter="0"/>
          <w:pgNumType w:start="1"/>
          <w:cols w:space="708"/>
          <w:titlePg/>
          <w:docGrid w:linePitch="360"/>
        </w:sectPr>
      </w:pPr>
    </w:p>
    <w:p w:rsidR="00CE66A7" w:rsidRPr="00624AA2" w:rsidRDefault="00CE66A7" w:rsidP="004223B5">
      <w:pPr>
        <w:adjustRightInd w:val="0"/>
        <w:spacing w:line="240" w:lineRule="exact"/>
        <w:ind w:left="10773"/>
        <w:outlineLvl w:val="1"/>
        <w:rPr>
          <w:sz w:val="28"/>
          <w:szCs w:val="28"/>
        </w:rPr>
      </w:pPr>
      <w:r w:rsidRPr="00624AA2">
        <w:rPr>
          <w:sz w:val="28"/>
          <w:szCs w:val="28"/>
        </w:rPr>
        <w:lastRenderedPageBreak/>
        <w:t xml:space="preserve">Приложение </w:t>
      </w:r>
      <w:r w:rsidR="001054CB">
        <w:rPr>
          <w:sz w:val="28"/>
          <w:szCs w:val="28"/>
        </w:rPr>
        <w:t>1</w:t>
      </w:r>
    </w:p>
    <w:p w:rsidR="00CE66A7" w:rsidRPr="00624AA2" w:rsidRDefault="00CE66A7" w:rsidP="004223B5">
      <w:pPr>
        <w:adjustRightInd w:val="0"/>
        <w:spacing w:line="240" w:lineRule="exact"/>
        <w:ind w:left="10773"/>
        <w:rPr>
          <w:sz w:val="28"/>
          <w:szCs w:val="28"/>
        </w:rPr>
      </w:pPr>
    </w:p>
    <w:p w:rsidR="00CE66A7" w:rsidRPr="00624AA2" w:rsidRDefault="00CE66A7" w:rsidP="004223B5">
      <w:pPr>
        <w:adjustRightInd w:val="0"/>
        <w:spacing w:line="240" w:lineRule="exact"/>
        <w:ind w:left="10773"/>
        <w:rPr>
          <w:sz w:val="28"/>
          <w:szCs w:val="28"/>
        </w:rPr>
      </w:pPr>
      <w:r w:rsidRPr="00624AA2">
        <w:rPr>
          <w:sz w:val="28"/>
          <w:szCs w:val="28"/>
        </w:rPr>
        <w:t>к подпрограмме</w:t>
      </w:r>
    </w:p>
    <w:p w:rsidR="00CE66A7" w:rsidRPr="00624AA2" w:rsidRDefault="00CE66A7" w:rsidP="004223B5">
      <w:pPr>
        <w:adjustRightInd w:val="0"/>
        <w:spacing w:line="240" w:lineRule="exact"/>
        <w:ind w:left="10773"/>
        <w:rPr>
          <w:sz w:val="28"/>
          <w:szCs w:val="28"/>
        </w:rPr>
      </w:pPr>
      <w:r w:rsidRPr="00624AA2">
        <w:rPr>
          <w:sz w:val="28"/>
          <w:szCs w:val="28"/>
        </w:rPr>
        <w:t>«Развитие малого и среднего предпринимательства</w:t>
      </w:r>
    </w:p>
    <w:p w:rsidR="00CE66A7" w:rsidRDefault="00CE66A7" w:rsidP="004223B5">
      <w:pPr>
        <w:tabs>
          <w:tab w:val="left" w:pos="14317"/>
        </w:tabs>
        <w:adjustRightInd w:val="0"/>
        <w:spacing w:line="240" w:lineRule="exact"/>
        <w:ind w:left="10773" w:right="-173"/>
        <w:rPr>
          <w:sz w:val="28"/>
          <w:szCs w:val="28"/>
        </w:rPr>
      </w:pPr>
      <w:r w:rsidRPr="00624AA2">
        <w:rPr>
          <w:sz w:val="28"/>
          <w:szCs w:val="28"/>
        </w:rPr>
        <w:t>в городе Ставрополе»</w:t>
      </w:r>
    </w:p>
    <w:p w:rsidR="004223B5" w:rsidRPr="00624AA2" w:rsidRDefault="004223B5" w:rsidP="00CA7130">
      <w:pPr>
        <w:tabs>
          <w:tab w:val="left" w:pos="14317"/>
        </w:tabs>
        <w:adjustRightInd w:val="0"/>
        <w:spacing w:line="240" w:lineRule="exact"/>
        <w:ind w:left="10915" w:right="-173"/>
        <w:rPr>
          <w:sz w:val="28"/>
          <w:szCs w:val="28"/>
        </w:rPr>
      </w:pPr>
    </w:p>
    <w:p w:rsidR="00CE66A7" w:rsidRDefault="00CE66A7" w:rsidP="00CE66A7">
      <w:pPr>
        <w:adjustRightInd w:val="0"/>
        <w:spacing w:line="240" w:lineRule="exact"/>
        <w:ind w:left="9923"/>
        <w:rPr>
          <w:sz w:val="28"/>
          <w:szCs w:val="28"/>
        </w:rPr>
      </w:pPr>
    </w:p>
    <w:p w:rsidR="004B03BA" w:rsidRPr="00624AA2" w:rsidRDefault="004B03BA" w:rsidP="004B03BA">
      <w:pPr>
        <w:adjustRightInd w:val="0"/>
        <w:spacing w:line="240" w:lineRule="exact"/>
        <w:jc w:val="center"/>
        <w:rPr>
          <w:sz w:val="28"/>
          <w:szCs w:val="28"/>
        </w:rPr>
      </w:pPr>
      <w:r w:rsidRPr="00624AA2">
        <w:rPr>
          <w:sz w:val="28"/>
          <w:szCs w:val="28"/>
        </w:rPr>
        <w:t xml:space="preserve">ПЕРЕЧЕНЬ И ОБЩАЯ ХАРАКТЕРИСТИКА </w:t>
      </w:r>
    </w:p>
    <w:p w:rsidR="004B03BA" w:rsidRPr="00624AA2" w:rsidRDefault="004B03BA" w:rsidP="004B03BA">
      <w:pPr>
        <w:adjustRightInd w:val="0"/>
        <w:spacing w:line="240" w:lineRule="exact"/>
        <w:ind w:left="-142"/>
        <w:jc w:val="center"/>
        <w:rPr>
          <w:sz w:val="28"/>
          <w:szCs w:val="28"/>
        </w:rPr>
      </w:pPr>
      <w:r w:rsidRPr="00624AA2">
        <w:rPr>
          <w:sz w:val="28"/>
          <w:szCs w:val="28"/>
        </w:rPr>
        <w:t xml:space="preserve"> мероприятий подпрограммы «Развитие малого и среднего предпринимательства в городе Ставрополе»</w:t>
      </w:r>
    </w:p>
    <w:p w:rsidR="004B03BA" w:rsidRPr="00624AA2" w:rsidRDefault="004B03BA" w:rsidP="004B03BA">
      <w:pPr>
        <w:adjustRightInd w:val="0"/>
        <w:spacing w:line="24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332"/>
        <w:gridCol w:w="1627"/>
        <w:gridCol w:w="1900"/>
        <w:gridCol w:w="850"/>
        <w:gridCol w:w="1038"/>
        <w:gridCol w:w="867"/>
        <w:gridCol w:w="766"/>
        <w:gridCol w:w="873"/>
        <w:gridCol w:w="850"/>
        <w:gridCol w:w="2912"/>
      </w:tblGrid>
      <w:tr w:rsidR="00A703B4" w:rsidRPr="009E3568" w:rsidTr="0069292A">
        <w:trPr>
          <w:trHeight w:val="651"/>
        </w:trPr>
        <w:tc>
          <w:tcPr>
            <w:tcW w:w="487" w:type="dxa"/>
            <w:vMerge w:val="restart"/>
          </w:tcPr>
          <w:p w:rsidR="00A703B4" w:rsidRPr="009E3568" w:rsidRDefault="00A703B4" w:rsidP="00796A53">
            <w:pPr>
              <w:adjustRightInd w:val="0"/>
              <w:spacing w:line="240" w:lineRule="exact"/>
              <w:jc w:val="center"/>
            </w:pPr>
            <w:r w:rsidRPr="009E3568">
              <w:t>№ п/п</w:t>
            </w:r>
          </w:p>
        </w:tc>
        <w:tc>
          <w:tcPr>
            <w:tcW w:w="2332" w:type="dxa"/>
            <w:vMerge w:val="restart"/>
          </w:tcPr>
          <w:p w:rsidR="00A703B4" w:rsidRPr="009E3568" w:rsidRDefault="00A703B4" w:rsidP="00796A53">
            <w:pPr>
              <w:adjustRightInd w:val="0"/>
              <w:jc w:val="center"/>
            </w:pPr>
            <w:r w:rsidRPr="009E3568">
              <w:t>Наименование мероприятия</w:t>
            </w:r>
          </w:p>
        </w:tc>
        <w:tc>
          <w:tcPr>
            <w:tcW w:w="1627" w:type="dxa"/>
            <w:vMerge w:val="restart"/>
          </w:tcPr>
          <w:p w:rsidR="00A703B4" w:rsidRPr="009E3568" w:rsidRDefault="00A703B4" w:rsidP="00796A53">
            <w:pPr>
              <w:adjustRightInd w:val="0"/>
              <w:jc w:val="center"/>
            </w:pPr>
            <w:r>
              <w:t>Ответственный и</w:t>
            </w:r>
            <w:r w:rsidRPr="009E3568">
              <w:t>сполнитель</w:t>
            </w:r>
            <w:r>
              <w:t>, соисполнители</w:t>
            </w:r>
          </w:p>
        </w:tc>
        <w:tc>
          <w:tcPr>
            <w:tcW w:w="1900" w:type="dxa"/>
            <w:vMerge w:val="restart"/>
          </w:tcPr>
          <w:p w:rsidR="00A703B4" w:rsidRPr="009E3568" w:rsidRDefault="00A703B4" w:rsidP="00796A53">
            <w:pPr>
              <w:adjustRightInd w:val="0"/>
              <w:jc w:val="center"/>
            </w:pPr>
            <w:r w:rsidRPr="009E3568">
              <w:t>Обоснование выделения мероприятий</w:t>
            </w:r>
          </w:p>
          <w:p w:rsidR="00A703B4" w:rsidRPr="009E3568" w:rsidRDefault="00A703B4" w:rsidP="00796A53">
            <w:pPr>
              <w:adjustRightInd w:val="0"/>
              <w:jc w:val="center"/>
            </w:pPr>
          </w:p>
        </w:tc>
        <w:tc>
          <w:tcPr>
            <w:tcW w:w="850" w:type="dxa"/>
            <w:vMerge w:val="restart"/>
          </w:tcPr>
          <w:p w:rsidR="0006415A" w:rsidRDefault="00A703B4" w:rsidP="00796A53">
            <w:pPr>
              <w:adjustRightInd w:val="0"/>
              <w:jc w:val="center"/>
            </w:pPr>
            <w:r w:rsidRPr="009E3568">
              <w:t>Срок испол</w:t>
            </w:r>
          </w:p>
          <w:p w:rsidR="00A703B4" w:rsidRPr="009E3568" w:rsidRDefault="00A703B4" w:rsidP="00796A53">
            <w:pPr>
              <w:adjustRightInd w:val="0"/>
              <w:jc w:val="center"/>
            </w:pPr>
            <w:r w:rsidRPr="009E3568">
              <w:t>нения</w:t>
            </w:r>
          </w:p>
          <w:p w:rsidR="00A703B4" w:rsidRPr="009E3568" w:rsidRDefault="00A703B4" w:rsidP="00796A53">
            <w:pPr>
              <w:adjustRightInd w:val="0"/>
              <w:jc w:val="center"/>
            </w:pPr>
            <w:r w:rsidRPr="009E3568">
              <w:t>(годы)</w:t>
            </w:r>
          </w:p>
        </w:tc>
        <w:tc>
          <w:tcPr>
            <w:tcW w:w="4394" w:type="dxa"/>
            <w:gridSpan w:val="5"/>
          </w:tcPr>
          <w:p w:rsidR="00A703B4" w:rsidRPr="009E3568" w:rsidRDefault="00A703B4" w:rsidP="007719F1">
            <w:pPr>
              <w:adjustRightInd w:val="0"/>
              <w:jc w:val="center"/>
            </w:pPr>
            <w:r w:rsidRPr="009E3568">
              <w:t>Объем финансирования (бюд</w:t>
            </w:r>
            <w:r w:rsidR="00AF2D3C">
              <w:t>жет города Ставрополя) тыс. рублей</w:t>
            </w:r>
          </w:p>
        </w:tc>
        <w:tc>
          <w:tcPr>
            <w:tcW w:w="2912" w:type="dxa"/>
            <w:vMerge w:val="restart"/>
          </w:tcPr>
          <w:p w:rsidR="00A703B4" w:rsidRPr="009E3568" w:rsidRDefault="00A703B4" w:rsidP="00796A53">
            <w:pPr>
              <w:jc w:val="center"/>
            </w:pPr>
            <w:r w:rsidRPr="009E3568">
              <w:t>Ожидаемый результат</w:t>
            </w:r>
          </w:p>
          <w:p w:rsidR="00A703B4" w:rsidRPr="009E3568" w:rsidRDefault="00A703B4" w:rsidP="00796A53">
            <w:pPr>
              <w:adjustRightInd w:val="0"/>
              <w:jc w:val="center"/>
            </w:pPr>
          </w:p>
        </w:tc>
      </w:tr>
      <w:tr w:rsidR="00AA7DEA" w:rsidRPr="009E3568" w:rsidTr="0069292A">
        <w:trPr>
          <w:trHeight w:val="288"/>
        </w:trPr>
        <w:tc>
          <w:tcPr>
            <w:tcW w:w="487" w:type="dxa"/>
            <w:vMerge/>
            <w:tcBorders>
              <w:bottom w:val="single" w:sz="4" w:space="0" w:color="auto"/>
            </w:tcBorders>
          </w:tcPr>
          <w:p w:rsidR="00A703B4" w:rsidRPr="009E3568" w:rsidRDefault="00A703B4" w:rsidP="00796A53">
            <w:pPr>
              <w:adjustRightInd w:val="0"/>
              <w:spacing w:line="240" w:lineRule="exact"/>
              <w:jc w:val="center"/>
            </w:pPr>
          </w:p>
        </w:tc>
        <w:tc>
          <w:tcPr>
            <w:tcW w:w="2332" w:type="dxa"/>
            <w:vMerge/>
            <w:tcBorders>
              <w:bottom w:val="single" w:sz="4" w:space="0" w:color="auto"/>
            </w:tcBorders>
          </w:tcPr>
          <w:p w:rsidR="00A703B4" w:rsidRPr="009E3568" w:rsidRDefault="00A703B4" w:rsidP="00796A53">
            <w:pPr>
              <w:adjustRightInd w:val="0"/>
              <w:jc w:val="center"/>
            </w:pPr>
          </w:p>
        </w:tc>
        <w:tc>
          <w:tcPr>
            <w:tcW w:w="1627" w:type="dxa"/>
            <w:vMerge/>
            <w:tcBorders>
              <w:bottom w:val="single" w:sz="4" w:space="0" w:color="auto"/>
            </w:tcBorders>
          </w:tcPr>
          <w:p w:rsidR="00A703B4" w:rsidRPr="009E3568" w:rsidRDefault="00A703B4" w:rsidP="00796A53">
            <w:pPr>
              <w:adjustRightInd w:val="0"/>
              <w:jc w:val="center"/>
            </w:pPr>
          </w:p>
        </w:tc>
        <w:tc>
          <w:tcPr>
            <w:tcW w:w="1900" w:type="dxa"/>
            <w:vMerge/>
            <w:tcBorders>
              <w:bottom w:val="single" w:sz="4" w:space="0" w:color="auto"/>
            </w:tcBorders>
          </w:tcPr>
          <w:p w:rsidR="00A703B4" w:rsidRPr="009E3568" w:rsidRDefault="00A703B4" w:rsidP="00796A53">
            <w:pPr>
              <w:adjustRightInd w:val="0"/>
              <w:jc w:val="center"/>
            </w:pPr>
          </w:p>
        </w:tc>
        <w:tc>
          <w:tcPr>
            <w:tcW w:w="850" w:type="dxa"/>
            <w:vMerge/>
            <w:tcBorders>
              <w:bottom w:val="single" w:sz="4" w:space="0" w:color="auto"/>
            </w:tcBorders>
          </w:tcPr>
          <w:p w:rsidR="00A703B4" w:rsidRPr="009E3568" w:rsidRDefault="00A703B4" w:rsidP="00796A53">
            <w:pPr>
              <w:adjustRightInd w:val="0"/>
              <w:jc w:val="center"/>
            </w:pPr>
          </w:p>
        </w:tc>
        <w:tc>
          <w:tcPr>
            <w:tcW w:w="1038" w:type="dxa"/>
            <w:tcBorders>
              <w:bottom w:val="single" w:sz="4" w:space="0" w:color="auto"/>
            </w:tcBorders>
          </w:tcPr>
          <w:p w:rsidR="00A703B4" w:rsidRPr="009E3568" w:rsidRDefault="00A703B4" w:rsidP="00AF2D3C">
            <w:pPr>
              <w:adjustRightInd w:val="0"/>
              <w:jc w:val="center"/>
            </w:pPr>
            <w:r w:rsidRPr="009E3568">
              <w:t>2014</w:t>
            </w:r>
          </w:p>
        </w:tc>
        <w:tc>
          <w:tcPr>
            <w:tcW w:w="867" w:type="dxa"/>
            <w:tcBorders>
              <w:bottom w:val="single" w:sz="4" w:space="0" w:color="auto"/>
            </w:tcBorders>
          </w:tcPr>
          <w:p w:rsidR="00FA4A68" w:rsidRPr="009E3568" w:rsidRDefault="00A703B4" w:rsidP="00AF2D3C">
            <w:pPr>
              <w:adjustRightInd w:val="0"/>
              <w:jc w:val="center"/>
            </w:pPr>
            <w:r w:rsidRPr="009E3568">
              <w:t>2015</w:t>
            </w:r>
          </w:p>
        </w:tc>
        <w:tc>
          <w:tcPr>
            <w:tcW w:w="766" w:type="dxa"/>
            <w:tcBorders>
              <w:bottom w:val="single" w:sz="4" w:space="0" w:color="auto"/>
            </w:tcBorders>
          </w:tcPr>
          <w:p w:rsidR="00A703B4" w:rsidRPr="00137458" w:rsidRDefault="00A703B4" w:rsidP="00AF2D3C">
            <w:pPr>
              <w:adjustRightInd w:val="0"/>
              <w:jc w:val="center"/>
              <w:rPr>
                <w:spacing w:val="-20"/>
              </w:rPr>
            </w:pPr>
            <w:r w:rsidRPr="00137458">
              <w:rPr>
                <w:spacing w:val="-20"/>
              </w:rPr>
              <w:t>2016</w:t>
            </w:r>
          </w:p>
        </w:tc>
        <w:tc>
          <w:tcPr>
            <w:tcW w:w="873" w:type="dxa"/>
            <w:tcBorders>
              <w:bottom w:val="single" w:sz="4" w:space="0" w:color="auto"/>
            </w:tcBorders>
          </w:tcPr>
          <w:p w:rsidR="00A703B4" w:rsidRPr="009E3568" w:rsidRDefault="00A703B4" w:rsidP="00AF2D3C">
            <w:pPr>
              <w:jc w:val="center"/>
            </w:pPr>
            <w:r w:rsidRPr="009E3568">
              <w:t>2017</w:t>
            </w:r>
          </w:p>
        </w:tc>
        <w:tc>
          <w:tcPr>
            <w:tcW w:w="850" w:type="dxa"/>
            <w:tcBorders>
              <w:bottom w:val="single" w:sz="4" w:space="0" w:color="auto"/>
            </w:tcBorders>
          </w:tcPr>
          <w:p w:rsidR="00A703B4" w:rsidRPr="009E3568" w:rsidRDefault="00A703B4" w:rsidP="00AF2D3C">
            <w:pPr>
              <w:jc w:val="center"/>
            </w:pPr>
            <w:r>
              <w:t>2018</w:t>
            </w:r>
          </w:p>
        </w:tc>
        <w:tc>
          <w:tcPr>
            <w:tcW w:w="2912" w:type="dxa"/>
            <w:vMerge/>
            <w:tcBorders>
              <w:bottom w:val="single" w:sz="4" w:space="0" w:color="auto"/>
            </w:tcBorders>
          </w:tcPr>
          <w:p w:rsidR="00A703B4" w:rsidRPr="009E3568" w:rsidRDefault="00A703B4" w:rsidP="00796A53"/>
        </w:tc>
      </w:tr>
    </w:tbl>
    <w:p w:rsidR="00FA4A68" w:rsidRPr="00FA4A68" w:rsidRDefault="00FA4A68">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332"/>
        <w:gridCol w:w="1627"/>
        <w:gridCol w:w="1900"/>
        <w:gridCol w:w="850"/>
        <w:gridCol w:w="1038"/>
        <w:gridCol w:w="867"/>
        <w:gridCol w:w="766"/>
        <w:gridCol w:w="873"/>
        <w:gridCol w:w="850"/>
        <w:gridCol w:w="2912"/>
      </w:tblGrid>
      <w:tr w:rsidR="00FA4A68" w:rsidRPr="009E3568" w:rsidTr="0069292A">
        <w:trPr>
          <w:trHeight w:val="288"/>
          <w:tblHeader/>
        </w:trPr>
        <w:tc>
          <w:tcPr>
            <w:tcW w:w="487" w:type="dxa"/>
            <w:tcBorders>
              <w:bottom w:val="single" w:sz="4" w:space="0" w:color="auto"/>
            </w:tcBorders>
          </w:tcPr>
          <w:p w:rsidR="00FA4A68" w:rsidRPr="009E3568" w:rsidRDefault="00FA4A68" w:rsidP="00FA4A68">
            <w:pPr>
              <w:adjustRightInd w:val="0"/>
              <w:spacing w:line="240" w:lineRule="exact"/>
              <w:jc w:val="center"/>
            </w:pPr>
            <w:r>
              <w:t>1</w:t>
            </w:r>
          </w:p>
        </w:tc>
        <w:tc>
          <w:tcPr>
            <w:tcW w:w="2332" w:type="dxa"/>
            <w:tcBorders>
              <w:bottom w:val="single" w:sz="4" w:space="0" w:color="auto"/>
            </w:tcBorders>
          </w:tcPr>
          <w:p w:rsidR="00FA4A68" w:rsidRPr="009E3568" w:rsidRDefault="00FA4A68" w:rsidP="00FA4A68">
            <w:pPr>
              <w:adjustRightInd w:val="0"/>
              <w:jc w:val="center"/>
            </w:pPr>
            <w:r>
              <w:t>2</w:t>
            </w:r>
          </w:p>
        </w:tc>
        <w:tc>
          <w:tcPr>
            <w:tcW w:w="1627" w:type="dxa"/>
            <w:tcBorders>
              <w:bottom w:val="single" w:sz="4" w:space="0" w:color="auto"/>
            </w:tcBorders>
          </w:tcPr>
          <w:p w:rsidR="00FA4A68" w:rsidRPr="009E3568" w:rsidRDefault="00FA4A68" w:rsidP="00FA4A68">
            <w:pPr>
              <w:adjustRightInd w:val="0"/>
              <w:jc w:val="center"/>
            </w:pPr>
            <w:r>
              <w:t>3</w:t>
            </w:r>
          </w:p>
        </w:tc>
        <w:tc>
          <w:tcPr>
            <w:tcW w:w="1900" w:type="dxa"/>
            <w:tcBorders>
              <w:bottom w:val="single" w:sz="4" w:space="0" w:color="auto"/>
            </w:tcBorders>
          </w:tcPr>
          <w:p w:rsidR="00FA4A68" w:rsidRPr="009E3568" w:rsidRDefault="00FA4A68" w:rsidP="00FA4A68">
            <w:pPr>
              <w:adjustRightInd w:val="0"/>
              <w:jc w:val="center"/>
            </w:pPr>
            <w:r>
              <w:t>4</w:t>
            </w:r>
          </w:p>
        </w:tc>
        <w:tc>
          <w:tcPr>
            <w:tcW w:w="850" w:type="dxa"/>
            <w:tcBorders>
              <w:bottom w:val="single" w:sz="4" w:space="0" w:color="auto"/>
            </w:tcBorders>
          </w:tcPr>
          <w:p w:rsidR="00FA4A68" w:rsidRPr="009E3568" w:rsidRDefault="00FA4A68" w:rsidP="00FA4A68">
            <w:pPr>
              <w:adjustRightInd w:val="0"/>
              <w:jc w:val="center"/>
            </w:pPr>
            <w:r>
              <w:t>5</w:t>
            </w:r>
          </w:p>
        </w:tc>
        <w:tc>
          <w:tcPr>
            <w:tcW w:w="1038" w:type="dxa"/>
            <w:tcBorders>
              <w:bottom w:val="single" w:sz="4" w:space="0" w:color="auto"/>
            </w:tcBorders>
          </w:tcPr>
          <w:p w:rsidR="00FA4A68" w:rsidRPr="009E3568" w:rsidRDefault="00FA4A68" w:rsidP="00FA4A68">
            <w:pPr>
              <w:adjustRightInd w:val="0"/>
              <w:jc w:val="center"/>
            </w:pPr>
            <w:r>
              <w:t>6</w:t>
            </w:r>
          </w:p>
        </w:tc>
        <w:tc>
          <w:tcPr>
            <w:tcW w:w="867" w:type="dxa"/>
            <w:tcBorders>
              <w:bottom w:val="single" w:sz="4" w:space="0" w:color="auto"/>
            </w:tcBorders>
          </w:tcPr>
          <w:p w:rsidR="00FA4A68" w:rsidRPr="009E3568" w:rsidRDefault="00FA4A68" w:rsidP="00FA4A68">
            <w:pPr>
              <w:adjustRightInd w:val="0"/>
              <w:jc w:val="center"/>
            </w:pPr>
            <w:r>
              <w:t>7</w:t>
            </w:r>
          </w:p>
        </w:tc>
        <w:tc>
          <w:tcPr>
            <w:tcW w:w="766" w:type="dxa"/>
            <w:tcBorders>
              <w:bottom w:val="single" w:sz="4" w:space="0" w:color="auto"/>
            </w:tcBorders>
          </w:tcPr>
          <w:p w:rsidR="00FA4A68" w:rsidRPr="009E3568" w:rsidRDefault="00FA4A68" w:rsidP="00FA4A68">
            <w:pPr>
              <w:adjustRightInd w:val="0"/>
              <w:jc w:val="center"/>
            </w:pPr>
            <w:r>
              <w:t>8</w:t>
            </w:r>
          </w:p>
        </w:tc>
        <w:tc>
          <w:tcPr>
            <w:tcW w:w="873" w:type="dxa"/>
            <w:tcBorders>
              <w:bottom w:val="single" w:sz="4" w:space="0" w:color="auto"/>
            </w:tcBorders>
          </w:tcPr>
          <w:p w:rsidR="00FA4A68" w:rsidRPr="009E3568" w:rsidRDefault="00FA4A68" w:rsidP="00FA4A68">
            <w:pPr>
              <w:jc w:val="center"/>
            </w:pPr>
            <w:r>
              <w:t>9</w:t>
            </w:r>
          </w:p>
        </w:tc>
        <w:tc>
          <w:tcPr>
            <w:tcW w:w="850" w:type="dxa"/>
            <w:tcBorders>
              <w:bottom w:val="single" w:sz="4" w:space="0" w:color="auto"/>
            </w:tcBorders>
          </w:tcPr>
          <w:p w:rsidR="00FA4A68" w:rsidRDefault="00FA4A68" w:rsidP="00FA4A68">
            <w:pPr>
              <w:jc w:val="center"/>
            </w:pPr>
            <w:r>
              <w:t>10</w:t>
            </w:r>
          </w:p>
        </w:tc>
        <w:tc>
          <w:tcPr>
            <w:tcW w:w="2912" w:type="dxa"/>
            <w:tcBorders>
              <w:bottom w:val="single" w:sz="4" w:space="0" w:color="auto"/>
            </w:tcBorders>
          </w:tcPr>
          <w:p w:rsidR="00FA4A68" w:rsidRPr="009E3568" w:rsidRDefault="00FA4A68" w:rsidP="00FA4A68">
            <w:pPr>
              <w:jc w:val="center"/>
            </w:pPr>
            <w:r>
              <w:t>11</w:t>
            </w:r>
          </w:p>
        </w:tc>
      </w:tr>
      <w:tr w:rsidR="00AA7DEA" w:rsidRPr="009E3568" w:rsidTr="0069292A">
        <w:trPr>
          <w:trHeight w:val="268"/>
        </w:trPr>
        <w:tc>
          <w:tcPr>
            <w:tcW w:w="487" w:type="dxa"/>
            <w:tcBorders>
              <w:top w:val="single" w:sz="4" w:space="0" w:color="auto"/>
            </w:tcBorders>
          </w:tcPr>
          <w:p w:rsidR="00A703B4" w:rsidRPr="009E3568" w:rsidRDefault="00A703B4" w:rsidP="00796A53">
            <w:pPr>
              <w:adjustRightInd w:val="0"/>
              <w:spacing w:line="240" w:lineRule="exact"/>
            </w:pPr>
            <w:r w:rsidRPr="009E3568">
              <w:t>1.</w:t>
            </w: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tc>
        <w:tc>
          <w:tcPr>
            <w:tcW w:w="2332" w:type="dxa"/>
            <w:tcBorders>
              <w:top w:val="single" w:sz="4" w:space="0" w:color="auto"/>
            </w:tcBorders>
          </w:tcPr>
          <w:p w:rsidR="00A703B4" w:rsidRPr="009E3568" w:rsidRDefault="00A703B4" w:rsidP="00AF2D3C">
            <w:pPr>
              <w:adjustRightInd w:val="0"/>
            </w:pPr>
            <w:r w:rsidRPr="009E3568">
              <w:t>Организация и проведение социологических исследований состояния малого и среднего предпринимательства, осуществляющ</w:t>
            </w:r>
            <w:r>
              <w:t>его</w:t>
            </w:r>
            <w:r w:rsidRPr="009E3568">
              <w:t xml:space="preserve"> деятельность на территории  города Ставрополя, реакции деловых кругов на принимаемые муниципальные правовые акты города Ставрополя,  разработка предложений по совершенствованию форм поддержки субъектов малого и среднего предпринимательства, осуществляющих деятельность на </w:t>
            </w:r>
            <w:r w:rsidRPr="009E3568">
              <w:lastRenderedPageBreak/>
              <w:t>территории города Ставрополя</w:t>
            </w:r>
          </w:p>
        </w:tc>
        <w:tc>
          <w:tcPr>
            <w:tcW w:w="1627" w:type="dxa"/>
            <w:tcBorders>
              <w:top w:val="single" w:sz="4" w:space="0" w:color="auto"/>
            </w:tcBorders>
          </w:tcPr>
          <w:p w:rsidR="00A703B4" w:rsidRPr="009E3568" w:rsidRDefault="00A703B4" w:rsidP="00DE7C17">
            <w:pPr>
              <w:adjustRightInd w:val="0"/>
              <w:jc w:val="both"/>
            </w:pPr>
            <w:r w:rsidRPr="009E3568">
              <w:lastRenderedPageBreak/>
              <w:t>администрация города Ставрополя в лице комитета экономического развития администрации города Ставрополя</w:t>
            </w:r>
          </w:p>
        </w:tc>
        <w:tc>
          <w:tcPr>
            <w:tcW w:w="1900" w:type="dxa"/>
            <w:tcBorders>
              <w:top w:val="single" w:sz="4" w:space="0" w:color="auto"/>
            </w:tcBorders>
          </w:tcPr>
          <w:p w:rsidR="00F777C7" w:rsidRDefault="00A703B4" w:rsidP="00796A53">
            <w:pPr>
              <w:adjustRightInd w:val="0"/>
            </w:pPr>
            <w:r w:rsidRPr="009E3568">
              <w:t>необходимость определения состояния субъектов малого и среднего предпринима</w:t>
            </w:r>
          </w:p>
          <w:p w:rsidR="00A703B4" w:rsidRPr="009E3568" w:rsidRDefault="00A703B4" w:rsidP="00796A53">
            <w:pPr>
              <w:adjustRightInd w:val="0"/>
            </w:pPr>
            <w:r>
              <w:t>тельства</w:t>
            </w:r>
            <w:r w:rsidRPr="009E3568">
              <w:t xml:space="preserve">, осуществляющих деятельность на территории города Ставрополя </w:t>
            </w:r>
          </w:p>
          <w:p w:rsidR="00A703B4" w:rsidRPr="009E3568" w:rsidRDefault="00A703B4" w:rsidP="00796A53">
            <w:pPr>
              <w:adjustRightInd w:val="0"/>
            </w:pPr>
          </w:p>
          <w:p w:rsidR="00A703B4" w:rsidRPr="009E3568" w:rsidRDefault="00A703B4" w:rsidP="00796A53">
            <w:pPr>
              <w:adjustRightInd w:val="0"/>
            </w:pPr>
          </w:p>
          <w:p w:rsidR="00A703B4" w:rsidRPr="009E3568" w:rsidRDefault="00A703B4" w:rsidP="00796A53">
            <w:pPr>
              <w:adjustRightInd w:val="0"/>
            </w:pPr>
          </w:p>
          <w:p w:rsidR="00A703B4" w:rsidRPr="009E3568" w:rsidRDefault="00A703B4" w:rsidP="00796A53">
            <w:pPr>
              <w:adjustRightInd w:val="0"/>
            </w:pPr>
          </w:p>
          <w:p w:rsidR="00A703B4" w:rsidRPr="009E3568" w:rsidRDefault="00A703B4" w:rsidP="00796A53">
            <w:pPr>
              <w:adjustRightInd w:val="0"/>
            </w:pPr>
          </w:p>
          <w:p w:rsidR="00A703B4" w:rsidRPr="009E3568" w:rsidRDefault="00A703B4" w:rsidP="00796A53">
            <w:pPr>
              <w:adjustRightInd w:val="0"/>
            </w:pPr>
          </w:p>
          <w:p w:rsidR="00A703B4" w:rsidRPr="009E3568" w:rsidRDefault="00A703B4" w:rsidP="00796A53">
            <w:pPr>
              <w:adjustRightInd w:val="0"/>
            </w:pPr>
          </w:p>
          <w:p w:rsidR="00A703B4" w:rsidRPr="009E3568" w:rsidRDefault="00A703B4" w:rsidP="00796A53">
            <w:pPr>
              <w:adjustRightInd w:val="0"/>
              <w:jc w:val="center"/>
            </w:pPr>
          </w:p>
        </w:tc>
        <w:tc>
          <w:tcPr>
            <w:tcW w:w="850" w:type="dxa"/>
            <w:tcBorders>
              <w:top w:val="single" w:sz="4" w:space="0" w:color="auto"/>
            </w:tcBorders>
          </w:tcPr>
          <w:p w:rsidR="00A703B4" w:rsidRPr="00957044" w:rsidRDefault="00AF2D3C" w:rsidP="0006415A">
            <w:pPr>
              <w:adjustRightInd w:val="0"/>
              <w:jc w:val="center"/>
            </w:pPr>
            <w:r w:rsidRPr="00957044">
              <w:t xml:space="preserve">2014 </w:t>
            </w:r>
            <w:r w:rsidR="00957044">
              <w:t xml:space="preserve">– </w:t>
            </w:r>
            <w:r w:rsidR="00A703B4" w:rsidRPr="00957044">
              <w:t>2018</w:t>
            </w:r>
          </w:p>
        </w:tc>
        <w:tc>
          <w:tcPr>
            <w:tcW w:w="1038" w:type="dxa"/>
            <w:tcBorders>
              <w:top w:val="single" w:sz="4" w:space="0" w:color="auto"/>
            </w:tcBorders>
          </w:tcPr>
          <w:p w:rsidR="00A703B4" w:rsidRPr="009E3568" w:rsidRDefault="00A703B4" w:rsidP="00AA7DEA">
            <w:pPr>
              <w:adjustRightInd w:val="0"/>
              <w:jc w:val="center"/>
            </w:pPr>
            <w:r>
              <w:t>99</w:t>
            </w:r>
            <w:r w:rsidRPr="009E3568">
              <w:t>,</w:t>
            </w:r>
            <w:r>
              <w:t>5</w:t>
            </w: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tc>
        <w:tc>
          <w:tcPr>
            <w:tcW w:w="867" w:type="dxa"/>
            <w:tcBorders>
              <w:top w:val="single" w:sz="4" w:space="0" w:color="auto"/>
            </w:tcBorders>
          </w:tcPr>
          <w:p w:rsidR="00A703B4" w:rsidRPr="009E3568" w:rsidRDefault="00A703B4" w:rsidP="00AA7DEA">
            <w:pPr>
              <w:adjustRightInd w:val="0"/>
              <w:jc w:val="center"/>
            </w:pPr>
            <w:r w:rsidRPr="009E3568">
              <w:t>100,0</w:t>
            </w: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tc>
        <w:tc>
          <w:tcPr>
            <w:tcW w:w="766" w:type="dxa"/>
            <w:tcBorders>
              <w:top w:val="single" w:sz="4" w:space="0" w:color="auto"/>
            </w:tcBorders>
          </w:tcPr>
          <w:p w:rsidR="00A703B4" w:rsidRPr="009E3568" w:rsidRDefault="00A703B4" w:rsidP="00AA7DEA">
            <w:pPr>
              <w:adjustRightInd w:val="0"/>
              <w:jc w:val="center"/>
            </w:pPr>
            <w:r w:rsidRPr="009E3568">
              <w:t>100,0</w:t>
            </w: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tc>
        <w:tc>
          <w:tcPr>
            <w:tcW w:w="873" w:type="dxa"/>
            <w:tcBorders>
              <w:top w:val="single" w:sz="4" w:space="0" w:color="auto"/>
            </w:tcBorders>
          </w:tcPr>
          <w:p w:rsidR="00A703B4" w:rsidRPr="009E3568" w:rsidRDefault="00A703B4" w:rsidP="00AA7DEA">
            <w:pPr>
              <w:adjustRightInd w:val="0"/>
              <w:jc w:val="center"/>
            </w:pPr>
            <w:r w:rsidRPr="009E3568">
              <w:t>100,0</w:t>
            </w:r>
          </w:p>
          <w:p w:rsidR="00A703B4" w:rsidRPr="009E3568" w:rsidRDefault="00A703B4" w:rsidP="00AA7DEA">
            <w:pPr>
              <w:adjustRightInd w:val="0"/>
              <w:jc w:val="center"/>
            </w:pPr>
          </w:p>
        </w:tc>
        <w:tc>
          <w:tcPr>
            <w:tcW w:w="850" w:type="dxa"/>
            <w:tcBorders>
              <w:top w:val="single" w:sz="4" w:space="0" w:color="auto"/>
            </w:tcBorders>
          </w:tcPr>
          <w:p w:rsidR="00A703B4" w:rsidRPr="009E3568" w:rsidRDefault="00A703B4" w:rsidP="00AA7DEA">
            <w:pPr>
              <w:adjustRightInd w:val="0"/>
              <w:jc w:val="center"/>
            </w:pPr>
            <w:r>
              <w:t>100,0</w:t>
            </w:r>
          </w:p>
        </w:tc>
        <w:tc>
          <w:tcPr>
            <w:tcW w:w="2912" w:type="dxa"/>
            <w:tcBorders>
              <w:top w:val="single" w:sz="4" w:space="0" w:color="auto"/>
            </w:tcBorders>
          </w:tcPr>
          <w:p w:rsidR="00A703B4" w:rsidRPr="009E3568" w:rsidRDefault="00AF2D3C" w:rsidP="00AF2D3C">
            <w:pPr>
              <w:adjustRightInd w:val="0"/>
            </w:pPr>
            <w:r>
              <w:t xml:space="preserve">анализ состояния </w:t>
            </w:r>
            <w:r w:rsidR="00A703B4" w:rsidRPr="009E3568">
              <w:t xml:space="preserve">и проблем малого и среднего предпринимательства в городе Ставрополе, внесение  предложений по совершенствованию форм поддержки </w:t>
            </w:r>
            <w:r w:rsidR="00A703B4">
              <w:t xml:space="preserve">субъектов </w:t>
            </w:r>
            <w:r w:rsidR="00A703B4" w:rsidRPr="009E3568">
              <w:t>малого и среднего предпринимательства</w:t>
            </w:r>
            <w:r w:rsidR="00A703B4">
              <w:t>,</w:t>
            </w:r>
            <w:r w:rsidR="00A703B4" w:rsidRPr="009E3568">
              <w:t xml:space="preserve"> осуществляющих деятельность на территории города Ставрополя </w:t>
            </w:r>
          </w:p>
        </w:tc>
      </w:tr>
      <w:tr w:rsidR="005455C9" w:rsidRPr="009E3568" w:rsidTr="0069292A">
        <w:trPr>
          <w:trHeight w:val="2070"/>
        </w:trPr>
        <w:tc>
          <w:tcPr>
            <w:tcW w:w="487" w:type="dxa"/>
          </w:tcPr>
          <w:p w:rsidR="005455C9" w:rsidRPr="009E3568" w:rsidRDefault="005455C9" w:rsidP="001054CB">
            <w:pPr>
              <w:adjustRightInd w:val="0"/>
              <w:spacing w:line="240" w:lineRule="exact"/>
            </w:pPr>
            <w:r w:rsidRPr="009E3568">
              <w:lastRenderedPageBreak/>
              <w:t>2.</w:t>
            </w:r>
          </w:p>
        </w:tc>
        <w:tc>
          <w:tcPr>
            <w:tcW w:w="2332" w:type="dxa"/>
          </w:tcPr>
          <w:p w:rsidR="005455C9" w:rsidRPr="009E3568" w:rsidRDefault="005455C9" w:rsidP="004223B5">
            <w:pPr>
              <w:adjustRightInd w:val="0"/>
            </w:pPr>
            <w:r>
              <w:t xml:space="preserve">Организация  </w:t>
            </w:r>
            <w:r w:rsidRPr="009E3568">
              <w:t xml:space="preserve">деятельности Координационного  </w:t>
            </w:r>
            <w:r>
              <w:t xml:space="preserve">совета по развитию </w:t>
            </w:r>
            <w:r w:rsidRPr="009E3568">
              <w:t>малого и среднего  п</w:t>
            </w:r>
            <w:r>
              <w:t xml:space="preserve">редпринимательства </w:t>
            </w:r>
            <w:r w:rsidRPr="009E3568">
              <w:t>при главе администрации города</w:t>
            </w:r>
            <w:r>
              <w:t xml:space="preserve"> </w:t>
            </w:r>
            <w:r w:rsidRPr="009E3568">
              <w:t xml:space="preserve">Ставрополя </w:t>
            </w:r>
          </w:p>
        </w:tc>
        <w:tc>
          <w:tcPr>
            <w:tcW w:w="1627" w:type="dxa"/>
          </w:tcPr>
          <w:p w:rsidR="005455C9" w:rsidRPr="009E3568" w:rsidRDefault="005455C9" w:rsidP="001054CB">
            <w:pPr>
              <w:adjustRightInd w:val="0"/>
              <w:jc w:val="both"/>
            </w:pPr>
            <w:r w:rsidRPr="009E3568">
              <w:t>администрация города Ставрополя в лице комитета экономического</w:t>
            </w:r>
            <w:r>
              <w:t xml:space="preserve"> </w:t>
            </w:r>
            <w:r w:rsidRPr="009E3568">
              <w:t>развития</w:t>
            </w:r>
          </w:p>
          <w:p w:rsidR="005455C9" w:rsidRPr="009E3568" w:rsidRDefault="005455C9" w:rsidP="00DE7C17">
            <w:pPr>
              <w:adjustRightInd w:val="0"/>
              <w:jc w:val="both"/>
            </w:pPr>
            <w:r w:rsidRPr="009E3568">
              <w:t>администрации города Ставрополя</w:t>
            </w:r>
          </w:p>
        </w:tc>
        <w:tc>
          <w:tcPr>
            <w:tcW w:w="1900" w:type="dxa"/>
          </w:tcPr>
          <w:p w:rsidR="009A5876" w:rsidRDefault="00CB395B" w:rsidP="001054CB">
            <w:pPr>
              <w:adjustRightInd w:val="0"/>
            </w:pPr>
            <w:r>
              <w:t>Федеральный з</w:t>
            </w:r>
            <w:r w:rsidR="009A5876">
              <w:t xml:space="preserve">акон </w:t>
            </w:r>
          </w:p>
          <w:p w:rsidR="005455C9" w:rsidRDefault="005455C9" w:rsidP="001054CB">
            <w:pPr>
              <w:adjustRightInd w:val="0"/>
            </w:pPr>
            <w:r w:rsidRPr="009E3568">
              <w:t>от 24 июля 2007 г.</w:t>
            </w:r>
            <w:r w:rsidRPr="009E3568">
              <w:br/>
              <w:t xml:space="preserve"> № 209-ФЗ</w:t>
            </w:r>
            <w:r>
              <w:t xml:space="preserve"> </w:t>
            </w:r>
            <w:r>
              <w:br/>
            </w:r>
            <w:r w:rsidRPr="009E3568">
              <w:t xml:space="preserve"> «О развитии малого и среднего</w:t>
            </w:r>
          </w:p>
          <w:p w:rsidR="005455C9" w:rsidRPr="009E3568" w:rsidRDefault="005455C9" w:rsidP="005455C9">
            <w:pPr>
              <w:adjustRightInd w:val="0"/>
            </w:pPr>
            <w:r w:rsidRPr="009E3568">
              <w:t>предпринимательства в</w:t>
            </w:r>
            <w:r>
              <w:t xml:space="preserve"> </w:t>
            </w:r>
            <w:r w:rsidRPr="009E3568">
              <w:t>Российской Федерации»</w:t>
            </w:r>
          </w:p>
        </w:tc>
        <w:tc>
          <w:tcPr>
            <w:tcW w:w="850" w:type="dxa"/>
          </w:tcPr>
          <w:p w:rsidR="005455C9" w:rsidRPr="00957044" w:rsidRDefault="005455C9" w:rsidP="00AF2D3C">
            <w:pPr>
              <w:adjustRightInd w:val="0"/>
              <w:jc w:val="center"/>
            </w:pPr>
            <w:r w:rsidRPr="00957044">
              <w:t>2014</w:t>
            </w:r>
            <w:r w:rsidR="00AF2D3C" w:rsidRPr="00957044">
              <w:t xml:space="preserve"> </w:t>
            </w:r>
            <w:r w:rsidR="00957044">
              <w:t xml:space="preserve">– </w:t>
            </w:r>
            <w:r w:rsidR="00AF2D3C" w:rsidRPr="00957044">
              <w:t>2</w:t>
            </w:r>
            <w:r w:rsidRPr="00957044">
              <w:t>018</w:t>
            </w:r>
          </w:p>
        </w:tc>
        <w:tc>
          <w:tcPr>
            <w:tcW w:w="1038" w:type="dxa"/>
          </w:tcPr>
          <w:p w:rsidR="005455C9" w:rsidRPr="009E3568" w:rsidRDefault="005455C9" w:rsidP="00AA7DEA">
            <w:pPr>
              <w:adjustRightInd w:val="0"/>
              <w:jc w:val="center"/>
            </w:pPr>
            <w:r w:rsidRPr="009E3568">
              <w:t>-</w:t>
            </w:r>
          </w:p>
        </w:tc>
        <w:tc>
          <w:tcPr>
            <w:tcW w:w="867" w:type="dxa"/>
          </w:tcPr>
          <w:p w:rsidR="005455C9" w:rsidRDefault="005455C9" w:rsidP="00AA7DEA">
            <w:pPr>
              <w:adjustRightInd w:val="0"/>
              <w:jc w:val="center"/>
            </w:pPr>
            <w:r w:rsidRPr="009E3568">
              <w:t>-</w:t>
            </w:r>
          </w:p>
          <w:p w:rsidR="005455C9" w:rsidRDefault="005455C9" w:rsidP="00AA7DEA">
            <w:pPr>
              <w:adjustRightInd w:val="0"/>
              <w:jc w:val="center"/>
            </w:pPr>
          </w:p>
          <w:p w:rsidR="005455C9" w:rsidRDefault="005455C9" w:rsidP="00AA7DEA">
            <w:pPr>
              <w:adjustRightInd w:val="0"/>
              <w:jc w:val="center"/>
            </w:pPr>
          </w:p>
          <w:p w:rsidR="005455C9" w:rsidRDefault="005455C9" w:rsidP="00AA7DEA">
            <w:pPr>
              <w:adjustRightInd w:val="0"/>
              <w:jc w:val="center"/>
            </w:pPr>
          </w:p>
          <w:p w:rsidR="005455C9" w:rsidRPr="009E3568" w:rsidRDefault="005455C9" w:rsidP="00AA7DEA">
            <w:pPr>
              <w:adjustRightInd w:val="0"/>
              <w:jc w:val="center"/>
            </w:pPr>
          </w:p>
        </w:tc>
        <w:tc>
          <w:tcPr>
            <w:tcW w:w="766" w:type="dxa"/>
          </w:tcPr>
          <w:p w:rsidR="005455C9" w:rsidRDefault="005455C9" w:rsidP="00AA7DEA">
            <w:pPr>
              <w:adjustRightInd w:val="0"/>
              <w:jc w:val="center"/>
            </w:pPr>
            <w:r w:rsidRPr="009E3568">
              <w:t>-</w:t>
            </w:r>
          </w:p>
          <w:p w:rsidR="005455C9" w:rsidRDefault="005455C9" w:rsidP="00AA7DEA">
            <w:pPr>
              <w:adjustRightInd w:val="0"/>
              <w:jc w:val="center"/>
            </w:pPr>
          </w:p>
          <w:p w:rsidR="005455C9" w:rsidRDefault="005455C9" w:rsidP="00AA7DEA">
            <w:pPr>
              <w:adjustRightInd w:val="0"/>
              <w:jc w:val="center"/>
            </w:pPr>
          </w:p>
          <w:p w:rsidR="005455C9" w:rsidRDefault="005455C9" w:rsidP="00AA7DEA">
            <w:pPr>
              <w:adjustRightInd w:val="0"/>
              <w:jc w:val="center"/>
            </w:pPr>
          </w:p>
          <w:p w:rsidR="005455C9" w:rsidRPr="009E3568" w:rsidRDefault="005455C9" w:rsidP="00AA7DEA">
            <w:pPr>
              <w:adjustRightInd w:val="0"/>
              <w:jc w:val="center"/>
            </w:pPr>
          </w:p>
        </w:tc>
        <w:tc>
          <w:tcPr>
            <w:tcW w:w="873" w:type="dxa"/>
          </w:tcPr>
          <w:p w:rsidR="005455C9" w:rsidRDefault="005455C9" w:rsidP="00AA7DEA">
            <w:pPr>
              <w:adjustRightInd w:val="0"/>
              <w:jc w:val="center"/>
            </w:pPr>
            <w:r w:rsidRPr="009E3568">
              <w:t>-</w:t>
            </w:r>
          </w:p>
          <w:p w:rsidR="005455C9" w:rsidRDefault="005455C9" w:rsidP="00AA7DEA">
            <w:pPr>
              <w:adjustRightInd w:val="0"/>
              <w:jc w:val="center"/>
            </w:pPr>
          </w:p>
          <w:p w:rsidR="005455C9" w:rsidRDefault="005455C9" w:rsidP="00AA7DEA">
            <w:pPr>
              <w:adjustRightInd w:val="0"/>
              <w:jc w:val="center"/>
            </w:pPr>
          </w:p>
          <w:p w:rsidR="005455C9" w:rsidRDefault="005455C9" w:rsidP="00AA7DEA">
            <w:pPr>
              <w:adjustRightInd w:val="0"/>
              <w:jc w:val="center"/>
            </w:pPr>
          </w:p>
          <w:p w:rsidR="005455C9" w:rsidRPr="009E3568" w:rsidRDefault="005455C9" w:rsidP="00AA7DEA">
            <w:pPr>
              <w:adjustRightInd w:val="0"/>
              <w:jc w:val="center"/>
            </w:pPr>
          </w:p>
        </w:tc>
        <w:tc>
          <w:tcPr>
            <w:tcW w:w="850" w:type="dxa"/>
          </w:tcPr>
          <w:p w:rsidR="005455C9" w:rsidRPr="009E3568" w:rsidRDefault="005455C9" w:rsidP="00AA7DEA">
            <w:pPr>
              <w:adjustRightInd w:val="0"/>
              <w:jc w:val="center"/>
            </w:pPr>
            <w:r>
              <w:t>-</w:t>
            </w:r>
          </w:p>
        </w:tc>
        <w:tc>
          <w:tcPr>
            <w:tcW w:w="2912" w:type="dxa"/>
          </w:tcPr>
          <w:p w:rsidR="005455C9" w:rsidRPr="009E3568" w:rsidRDefault="005455C9" w:rsidP="002F3D99">
            <w:pPr>
              <w:adjustRightInd w:val="0"/>
            </w:pPr>
            <w:r w:rsidRPr="009E3568">
              <w:t>совершенствование  мероприятий в сфере развития малого и среднего предпринимательства</w:t>
            </w:r>
            <w:r>
              <w:t xml:space="preserve"> в городе Ставрополе</w:t>
            </w:r>
          </w:p>
        </w:tc>
      </w:tr>
      <w:tr w:rsidR="00AA7DEA" w:rsidRPr="009E3568" w:rsidTr="0069292A">
        <w:tc>
          <w:tcPr>
            <w:tcW w:w="487" w:type="dxa"/>
          </w:tcPr>
          <w:p w:rsidR="00A703B4" w:rsidRPr="009E3568" w:rsidRDefault="00A703B4" w:rsidP="00796A53">
            <w:pPr>
              <w:adjustRightInd w:val="0"/>
              <w:spacing w:line="240" w:lineRule="exact"/>
            </w:pPr>
            <w:r w:rsidRPr="009E3568">
              <w:t>3.</w:t>
            </w: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FB7AF6">
            <w:pPr>
              <w:adjustRightInd w:val="0"/>
              <w:spacing w:line="240" w:lineRule="exact"/>
            </w:pPr>
          </w:p>
        </w:tc>
        <w:tc>
          <w:tcPr>
            <w:tcW w:w="2332" w:type="dxa"/>
          </w:tcPr>
          <w:p w:rsidR="00A703B4" w:rsidRPr="009E3568" w:rsidRDefault="00A703B4" w:rsidP="00796A53">
            <w:pPr>
              <w:adjustRightInd w:val="0"/>
            </w:pPr>
            <w:r>
              <w:t xml:space="preserve">Создание и ведение реестра субъектов  </w:t>
            </w:r>
            <w:r w:rsidRPr="009E3568">
              <w:t>малого и среднего предпринимательства – получателей поддержки</w:t>
            </w:r>
          </w:p>
          <w:p w:rsidR="00A703B4" w:rsidRPr="009E3568" w:rsidRDefault="00A703B4" w:rsidP="00796A53">
            <w:pPr>
              <w:adjustRightInd w:val="0"/>
            </w:pPr>
          </w:p>
          <w:p w:rsidR="00A703B4" w:rsidRPr="009E3568" w:rsidRDefault="00A703B4" w:rsidP="00796A53">
            <w:pPr>
              <w:adjustRightInd w:val="0"/>
            </w:pPr>
          </w:p>
          <w:p w:rsidR="00A703B4" w:rsidRPr="009E3568" w:rsidRDefault="00A703B4" w:rsidP="00FB7AF6">
            <w:pPr>
              <w:adjustRightInd w:val="0"/>
            </w:pPr>
          </w:p>
        </w:tc>
        <w:tc>
          <w:tcPr>
            <w:tcW w:w="1627" w:type="dxa"/>
          </w:tcPr>
          <w:p w:rsidR="00A703B4" w:rsidRPr="009E3568" w:rsidRDefault="00A703B4" w:rsidP="00796A53">
            <w:pPr>
              <w:adjustRightInd w:val="0"/>
            </w:pPr>
            <w:r w:rsidRPr="009E3568">
              <w:t>администрация города Ставрополя в лице комитета экономического развития администрации города Ставрополя</w:t>
            </w:r>
          </w:p>
        </w:tc>
        <w:tc>
          <w:tcPr>
            <w:tcW w:w="1900" w:type="dxa"/>
          </w:tcPr>
          <w:p w:rsidR="009A5876" w:rsidRDefault="00A703B4" w:rsidP="00796A53">
            <w:pPr>
              <w:adjustRightInd w:val="0"/>
            </w:pPr>
            <w:r w:rsidRPr="009E3568">
              <w:t xml:space="preserve">Федеральный закон </w:t>
            </w:r>
          </w:p>
          <w:p w:rsidR="00A703B4" w:rsidRPr="009E3568" w:rsidRDefault="009A5876" w:rsidP="00796A53">
            <w:pPr>
              <w:adjustRightInd w:val="0"/>
            </w:pPr>
            <w:r>
              <w:t>о</w:t>
            </w:r>
            <w:r w:rsidR="00A703B4" w:rsidRPr="009E3568">
              <w:t>т</w:t>
            </w:r>
            <w:r>
              <w:t xml:space="preserve"> </w:t>
            </w:r>
            <w:r w:rsidR="00A703B4" w:rsidRPr="009E3568">
              <w:t xml:space="preserve">24 июля 2007 г. </w:t>
            </w:r>
            <w:r w:rsidR="00A703B4">
              <w:br/>
              <w:t xml:space="preserve">№ 209-ФЗ </w:t>
            </w:r>
            <w:r w:rsidR="00A703B4" w:rsidRPr="009E3568">
              <w:t>«О развитии малого и среднего предпринимательства в Российской Федерации»</w:t>
            </w:r>
          </w:p>
          <w:p w:rsidR="00A703B4" w:rsidRPr="009E3568" w:rsidRDefault="00A703B4" w:rsidP="00FB7AF6">
            <w:pPr>
              <w:adjustRightInd w:val="0"/>
            </w:pPr>
          </w:p>
        </w:tc>
        <w:tc>
          <w:tcPr>
            <w:tcW w:w="850" w:type="dxa"/>
          </w:tcPr>
          <w:p w:rsidR="00A703B4" w:rsidRPr="00957044" w:rsidRDefault="00137872" w:rsidP="00137458">
            <w:pPr>
              <w:adjustRightInd w:val="0"/>
              <w:jc w:val="center"/>
            </w:pPr>
            <w:r w:rsidRPr="00957044">
              <w:t>2014</w:t>
            </w:r>
            <w:r w:rsidR="00AF2D3C" w:rsidRPr="00957044">
              <w:t xml:space="preserve"> </w:t>
            </w:r>
            <w:r w:rsidR="00957044">
              <w:t xml:space="preserve">– </w:t>
            </w:r>
            <w:r w:rsidR="00A703B4" w:rsidRPr="00957044">
              <w:t>2018</w:t>
            </w:r>
          </w:p>
          <w:p w:rsidR="00A703B4" w:rsidRPr="00957044" w:rsidRDefault="00A703B4" w:rsidP="00137458">
            <w:pPr>
              <w:adjustRightInd w:val="0"/>
              <w:jc w:val="center"/>
            </w:pPr>
          </w:p>
          <w:p w:rsidR="00A703B4" w:rsidRPr="00957044" w:rsidRDefault="00A703B4" w:rsidP="00137458">
            <w:pPr>
              <w:adjustRightInd w:val="0"/>
              <w:jc w:val="center"/>
            </w:pPr>
          </w:p>
          <w:p w:rsidR="00A703B4" w:rsidRPr="00957044" w:rsidRDefault="00A703B4" w:rsidP="00137458">
            <w:pPr>
              <w:adjustRightInd w:val="0"/>
              <w:jc w:val="center"/>
            </w:pPr>
          </w:p>
          <w:p w:rsidR="00A703B4" w:rsidRPr="00957044" w:rsidRDefault="00A703B4" w:rsidP="00137458">
            <w:pPr>
              <w:adjustRightInd w:val="0"/>
              <w:jc w:val="center"/>
            </w:pPr>
          </w:p>
          <w:p w:rsidR="00A703B4" w:rsidRPr="00957044" w:rsidRDefault="00A703B4" w:rsidP="00137458">
            <w:pPr>
              <w:adjustRightInd w:val="0"/>
              <w:jc w:val="center"/>
            </w:pPr>
          </w:p>
          <w:p w:rsidR="00A703B4" w:rsidRPr="00957044" w:rsidRDefault="00A703B4" w:rsidP="00137458">
            <w:pPr>
              <w:adjustRightInd w:val="0"/>
              <w:jc w:val="center"/>
            </w:pPr>
          </w:p>
        </w:tc>
        <w:tc>
          <w:tcPr>
            <w:tcW w:w="1038" w:type="dxa"/>
          </w:tcPr>
          <w:p w:rsidR="00A703B4" w:rsidRPr="009E3568" w:rsidRDefault="00A703B4" w:rsidP="00AA7DEA">
            <w:pPr>
              <w:adjustRightInd w:val="0"/>
              <w:jc w:val="center"/>
            </w:pPr>
            <w:r w:rsidRPr="009E3568">
              <w:t>-</w:t>
            </w: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tc>
        <w:tc>
          <w:tcPr>
            <w:tcW w:w="867" w:type="dxa"/>
          </w:tcPr>
          <w:p w:rsidR="00A703B4" w:rsidRPr="009E3568" w:rsidRDefault="00A703B4" w:rsidP="00AA7DEA">
            <w:pPr>
              <w:adjustRightInd w:val="0"/>
              <w:jc w:val="center"/>
            </w:pPr>
            <w:r w:rsidRPr="009E3568">
              <w:t>-</w:t>
            </w: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tc>
        <w:tc>
          <w:tcPr>
            <w:tcW w:w="766" w:type="dxa"/>
          </w:tcPr>
          <w:p w:rsidR="00A703B4" w:rsidRPr="009E3568" w:rsidRDefault="00A703B4" w:rsidP="00AA7DEA">
            <w:pPr>
              <w:adjustRightInd w:val="0"/>
              <w:jc w:val="center"/>
            </w:pPr>
            <w:r w:rsidRPr="009E3568">
              <w:t>-</w:t>
            </w: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p w:rsidR="00A703B4" w:rsidRPr="009E3568" w:rsidRDefault="00A703B4" w:rsidP="00AA7DEA">
            <w:pPr>
              <w:adjustRightInd w:val="0"/>
              <w:jc w:val="center"/>
            </w:pPr>
          </w:p>
        </w:tc>
        <w:tc>
          <w:tcPr>
            <w:tcW w:w="873" w:type="dxa"/>
          </w:tcPr>
          <w:p w:rsidR="00A703B4" w:rsidRPr="009E3568" w:rsidRDefault="00A703B4" w:rsidP="00AA7DEA">
            <w:pPr>
              <w:adjustRightInd w:val="0"/>
              <w:jc w:val="center"/>
            </w:pPr>
            <w:r w:rsidRPr="009E3568">
              <w:t>-</w:t>
            </w:r>
          </w:p>
        </w:tc>
        <w:tc>
          <w:tcPr>
            <w:tcW w:w="850" w:type="dxa"/>
          </w:tcPr>
          <w:p w:rsidR="00A703B4" w:rsidRPr="009E3568" w:rsidRDefault="00A703B4" w:rsidP="00AA7DEA">
            <w:pPr>
              <w:adjustRightInd w:val="0"/>
              <w:jc w:val="center"/>
            </w:pPr>
            <w:r>
              <w:t>-</w:t>
            </w:r>
          </w:p>
        </w:tc>
        <w:tc>
          <w:tcPr>
            <w:tcW w:w="2912" w:type="dxa"/>
          </w:tcPr>
          <w:p w:rsidR="00A703B4" w:rsidRPr="009E3568" w:rsidRDefault="00A703B4" w:rsidP="00E14309">
            <w:pPr>
              <w:adjustRightInd w:val="0"/>
            </w:pPr>
            <w:r w:rsidRPr="009E3568">
              <w:t xml:space="preserve">учет количества </w:t>
            </w:r>
            <w:r>
              <w:t xml:space="preserve">субъектов </w:t>
            </w:r>
            <w:r w:rsidRPr="009E3568">
              <w:t>малого и среднего предпринимательства,  получивших поддержку, увеличение количества субъектов малого и среднего предпринимательства, осуществляющих деятельность на территории города Ставрополя</w:t>
            </w:r>
          </w:p>
        </w:tc>
      </w:tr>
      <w:tr w:rsidR="00AA7DEA" w:rsidRPr="009E3568" w:rsidTr="0069292A">
        <w:tc>
          <w:tcPr>
            <w:tcW w:w="487" w:type="dxa"/>
          </w:tcPr>
          <w:p w:rsidR="00A703B4" w:rsidRPr="009E3568" w:rsidRDefault="00A703B4" w:rsidP="00796A53">
            <w:pPr>
              <w:adjustRightInd w:val="0"/>
              <w:spacing w:line="240" w:lineRule="exact"/>
            </w:pPr>
            <w:r w:rsidRPr="009E3568">
              <w:t>4.</w:t>
            </w:r>
          </w:p>
        </w:tc>
        <w:tc>
          <w:tcPr>
            <w:tcW w:w="2332" w:type="dxa"/>
          </w:tcPr>
          <w:p w:rsidR="00A703B4" w:rsidRPr="009E3568" w:rsidRDefault="00A703B4" w:rsidP="00796A53">
            <w:pPr>
              <w:adjustRightInd w:val="0"/>
            </w:pPr>
            <w:r w:rsidRPr="009E3568">
              <w:t xml:space="preserve">Формирование и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w:t>
            </w:r>
          </w:p>
        </w:tc>
        <w:tc>
          <w:tcPr>
            <w:tcW w:w="1627" w:type="dxa"/>
          </w:tcPr>
          <w:p w:rsidR="00A703B4" w:rsidRPr="009E3568" w:rsidRDefault="00A703B4" w:rsidP="008E48DB">
            <w:pPr>
              <w:adjustRightInd w:val="0"/>
            </w:pPr>
            <w:r w:rsidRPr="009E3568">
              <w:t>комитет по управлению муниципальным имуществом города Ставрополя</w:t>
            </w:r>
          </w:p>
        </w:tc>
        <w:tc>
          <w:tcPr>
            <w:tcW w:w="1900" w:type="dxa"/>
          </w:tcPr>
          <w:p w:rsidR="009A5876" w:rsidRDefault="008A4DB7" w:rsidP="00796A53">
            <w:pPr>
              <w:adjustRightInd w:val="0"/>
            </w:pPr>
            <w:r>
              <w:t>Федеральный закон</w:t>
            </w:r>
          </w:p>
          <w:p w:rsidR="00A703B4" w:rsidRPr="009E3568" w:rsidRDefault="009A5876" w:rsidP="00796A53">
            <w:pPr>
              <w:adjustRightInd w:val="0"/>
            </w:pPr>
            <w:r>
              <w:t>от</w:t>
            </w:r>
            <w:r w:rsidR="00A703B4" w:rsidRPr="009E3568">
              <w:t xml:space="preserve"> 24 июля 2007 г. </w:t>
            </w:r>
          </w:p>
          <w:p w:rsidR="00A703B4" w:rsidRPr="009E3568" w:rsidRDefault="00A703B4" w:rsidP="00796A53">
            <w:pPr>
              <w:adjustRightInd w:val="0"/>
            </w:pPr>
            <w:r w:rsidRPr="009E3568">
              <w:t>№ 209-ФЗ</w:t>
            </w:r>
          </w:p>
          <w:p w:rsidR="00A703B4" w:rsidRPr="009E3568" w:rsidRDefault="00A703B4" w:rsidP="00796A53">
            <w:pPr>
              <w:adjustRightInd w:val="0"/>
            </w:pPr>
            <w:r w:rsidRPr="009E3568">
              <w:t>«О развитии малого и среднего предпринимательства в Российской Федерации»</w:t>
            </w:r>
          </w:p>
        </w:tc>
        <w:tc>
          <w:tcPr>
            <w:tcW w:w="850" w:type="dxa"/>
          </w:tcPr>
          <w:p w:rsidR="00A703B4" w:rsidRPr="00957044" w:rsidRDefault="00A703B4" w:rsidP="0006415A">
            <w:pPr>
              <w:adjustRightInd w:val="0"/>
              <w:jc w:val="center"/>
            </w:pPr>
            <w:r w:rsidRPr="00957044">
              <w:t>2014 –2018</w:t>
            </w:r>
          </w:p>
        </w:tc>
        <w:tc>
          <w:tcPr>
            <w:tcW w:w="1038" w:type="dxa"/>
          </w:tcPr>
          <w:p w:rsidR="00A703B4" w:rsidRPr="009E3568" w:rsidRDefault="00A703B4" w:rsidP="00AA7DEA">
            <w:pPr>
              <w:adjustRightInd w:val="0"/>
              <w:jc w:val="center"/>
            </w:pPr>
            <w:r w:rsidRPr="009E3568">
              <w:t>-</w:t>
            </w:r>
          </w:p>
        </w:tc>
        <w:tc>
          <w:tcPr>
            <w:tcW w:w="867" w:type="dxa"/>
          </w:tcPr>
          <w:p w:rsidR="00A703B4" w:rsidRPr="009E3568" w:rsidRDefault="00A703B4" w:rsidP="00AA7DEA">
            <w:pPr>
              <w:adjustRightInd w:val="0"/>
              <w:jc w:val="center"/>
            </w:pPr>
            <w:r w:rsidRPr="009E3568">
              <w:t>-</w:t>
            </w:r>
          </w:p>
        </w:tc>
        <w:tc>
          <w:tcPr>
            <w:tcW w:w="766" w:type="dxa"/>
          </w:tcPr>
          <w:p w:rsidR="00A703B4" w:rsidRPr="009E3568" w:rsidRDefault="00A703B4" w:rsidP="00AA7DEA">
            <w:pPr>
              <w:adjustRightInd w:val="0"/>
              <w:jc w:val="center"/>
            </w:pPr>
            <w:r w:rsidRPr="009E3568">
              <w:t>-</w:t>
            </w:r>
          </w:p>
        </w:tc>
        <w:tc>
          <w:tcPr>
            <w:tcW w:w="873" w:type="dxa"/>
          </w:tcPr>
          <w:p w:rsidR="00A703B4" w:rsidRPr="009E3568" w:rsidRDefault="00A703B4" w:rsidP="00AA7DEA">
            <w:pPr>
              <w:adjustRightInd w:val="0"/>
              <w:jc w:val="center"/>
            </w:pPr>
            <w:r w:rsidRPr="009E3568">
              <w:t>-</w:t>
            </w:r>
          </w:p>
        </w:tc>
        <w:tc>
          <w:tcPr>
            <w:tcW w:w="850" w:type="dxa"/>
          </w:tcPr>
          <w:p w:rsidR="00A703B4" w:rsidRPr="009E3568" w:rsidRDefault="00A703B4" w:rsidP="00AA7DEA">
            <w:pPr>
              <w:adjustRightInd w:val="0"/>
              <w:jc w:val="center"/>
            </w:pPr>
            <w:r>
              <w:t>-</w:t>
            </w:r>
          </w:p>
        </w:tc>
        <w:tc>
          <w:tcPr>
            <w:tcW w:w="2912" w:type="dxa"/>
          </w:tcPr>
          <w:p w:rsidR="00A703B4" w:rsidRPr="009E3568" w:rsidRDefault="00A703B4" w:rsidP="00E14309">
            <w:pPr>
              <w:adjustRightInd w:val="0"/>
            </w:pPr>
            <w:r w:rsidRPr="009E3568">
              <w:t xml:space="preserve">имущественная поддержка </w:t>
            </w:r>
            <w:r>
              <w:t xml:space="preserve">субъектов </w:t>
            </w:r>
            <w:r w:rsidRPr="009E3568">
              <w:t>малого и среднего предпринимательства, осуществляющих деятельность на территории города Ставрополя</w:t>
            </w:r>
          </w:p>
        </w:tc>
      </w:tr>
      <w:tr w:rsidR="00AA7DEA" w:rsidRPr="009E3568" w:rsidTr="0069292A">
        <w:trPr>
          <w:trHeight w:val="274"/>
        </w:trPr>
        <w:tc>
          <w:tcPr>
            <w:tcW w:w="487" w:type="dxa"/>
          </w:tcPr>
          <w:p w:rsidR="00A703B4" w:rsidRPr="009E3568" w:rsidRDefault="00A703B4" w:rsidP="00796A53">
            <w:pPr>
              <w:adjustRightInd w:val="0"/>
              <w:spacing w:line="240" w:lineRule="exact"/>
            </w:pPr>
            <w:r w:rsidRPr="009E3568">
              <w:t>5.</w:t>
            </w:r>
          </w:p>
          <w:p w:rsidR="00A703B4" w:rsidRPr="009E3568" w:rsidRDefault="00A703B4" w:rsidP="00796A53">
            <w:pPr>
              <w:adjustRightInd w:val="0"/>
              <w:spacing w:line="240" w:lineRule="exact"/>
              <w:jc w:val="center"/>
            </w:pPr>
          </w:p>
          <w:p w:rsidR="00A703B4" w:rsidRPr="009E3568" w:rsidRDefault="00A703B4" w:rsidP="00796A53">
            <w:pPr>
              <w:adjustRightInd w:val="0"/>
              <w:spacing w:line="240" w:lineRule="exact"/>
              <w:jc w:val="center"/>
            </w:pPr>
          </w:p>
          <w:p w:rsidR="00A703B4" w:rsidRPr="009E3568" w:rsidRDefault="00A703B4" w:rsidP="00796A53">
            <w:pPr>
              <w:adjustRightInd w:val="0"/>
              <w:spacing w:line="240" w:lineRule="exact"/>
              <w:jc w:val="center"/>
            </w:pPr>
          </w:p>
          <w:p w:rsidR="00A703B4" w:rsidRPr="009E3568" w:rsidRDefault="00A703B4" w:rsidP="00796A53">
            <w:pPr>
              <w:adjustRightInd w:val="0"/>
              <w:spacing w:line="240" w:lineRule="exact"/>
              <w:jc w:val="center"/>
            </w:pPr>
          </w:p>
          <w:p w:rsidR="00A703B4" w:rsidRPr="009E3568" w:rsidRDefault="00A703B4" w:rsidP="00DB5297">
            <w:pPr>
              <w:adjustRightInd w:val="0"/>
              <w:spacing w:line="240" w:lineRule="exact"/>
              <w:jc w:val="center"/>
            </w:pPr>
          </w:p>
        </w:tc>
        <w:tc>
          <w:tcPr>
            <w:tcW w:w="2332" w:type="dxa"/>
          </w:tcPr>
          <w:p w:rsidR="00FA4A68" w:rsidRPr="009E3568" w:rsidRDefault="00A703B4" w:rsidP="00FA4A68">
            <w:pPr>
              <w:pStyle w:val="ConsPlusCell"/>
              <w:rPr>
                <w:rFonts w:ascii="Times New Roman" w:hAnsi="Times New Roman" w:cs="Times New Roman"/>
              </w:rPr>
            </w:pPr>
            <w:r w:rsidRPr="009E3568">
              <w:rPr>
                <w:rFonts w:ascii="Times New Roman" w:hAnsi="Times New Roman" w:cs="Times New Roman"/>
              </w:rPr>
              <w:t xml:space="preserve">Создание и осуществление деятельности центра по развитию предпринимательства «Скорая помощь субъектам малого и среднего </w:t>
            </w:r>
            <w:r w:rsidRPr="009E3568">
              <w:rPr>
                <w:rFonts w:ascii="Times New Roman" w:hAnsi="Times New Roman" w:cs="Times New Roman"/>
              </w:rPr>
              <w:lastRenderedPageBreak/>
              <w:t>предпринимательства»</w:t>
            </w:r>
          </w:p>
        </w:tc>
        <w:tc>
          <w:tcPr>
            <w:tcW w:w="1627" w:type="dxa"/>
          </w:tcPr>
          <w:p w:rsidR="00A703B4" w:rsidRPr="009E3568" w:rsidRDefault="00A703B4" w:rsidP="004223B5">
            <w:pPr>
              <w:adjustRightInd w:val="0"/>
            </w:pPr>
            <w:r w:rsidRPr="009E3568">
              <w:lastRenderedPageBreak/>
              <w:t xml:space="preserve">администрация города Ставрополя в лице комитета экономического развития администрации города </w:t>
            </w:r>
            <w:r w:rsidRPr="009E3568">
              <w:lastRenderedPageBreak/>
              <w:t>Ставрополя</w:t>
            </w:r>
          </w:p>
        </w:tc>
        <w:tc>
          <w:tcPr>
            <w:tcW w:w="1900" w:type="dxa"/>
          </w:tcPr>
          <w:p w:rsidR="009A5876" w:rsidRDefault="00A703B4" w:rsidP="00796A53">
            <w:pPr>
              <w:adjustRightInd w:val="0"/>
            </w:pPr>
            <w:r w:rsidRPr="009E3568">
              <w:lastRenderedPageBreak/>
              <w:t>Федеральный закон</w:t>
            </w:r>
          </w:p>
          <w:p w:rsidR="00A703B4" w:rsidRPr="009E3568" w:rsidRDefault="009A5876" w:rsidP="00796A53">
            <w:pPr>
              <w:adjustRightInd w:val="0"/>
            </w:pPr>
            <w:r>
              <w:t>о</w:t>
            </w:r>
            <w:r w:rsidR="00A703B4" w:rsidRPr="009E3568">
              <w:t>т</w:t>
            </w:r>
            <w:r>
              <w:t xml:space="preserve"> </w:t>
            </w:r>
            <w:r w:rsidR="00A703B4" w:rsidRPr="009E3568">
              <w:t xml:space="preserve">24 июля 2007 г. </w:t>
            </w:r>
          </w:p>
          <w:p w:rsidR="00A703B4" w:rsidRPr="009E3568" w:rsidRDefault="00A703B4" w:rsidP="00796A53">
            <w:pPr>
              <w:adjustRightInd w:val="0"/>
            </w:pPr>
            <w:r w:rsidRPr="009E3568">
              <w:t>№ 209-ФЗ</w:t>
            </w:r>
          </w:p>
          <w:p w:rsidR="00A703B4" w:rsidRPr="009E3568" w:rsidRDefault="00A703B4" w:rsidP="001054CB">
            <w:pPr>
              <w:adjustRightInd w:val="0"/>
            </w:pPr>
            <w:r w:rsidRPr="009E3568">
              <w:t xml:space="preserve">«О развитии малого и среднего предпринимательства в Российской </w:t>
            </w:r>
            <w:r w:rsidRPr="009E3568">
              <w:lastRenderedPageBreak/>
              <w:t>Федерации»</w:t>
            </w:r>
          </w:p>
        </w:tc>
        <w:tc>
          <w:tcPr>
            <w:tcW w:w="850" w:type="dxa"/>
          </w:tcPr>
          <w:p w:rsidR="00A703B4" w:rsidRPr="00957044" w:rsidRDefault="00AF2D3C" w:rsidP="00AF2D3C">
            <w:pPr>
              <w:jc w:val="center"/>
            </w:pPr>
            <w:r w:rsidRPr="00957044">
              <w:lastRenderedPageBreak/>
              <w:t xml:space="preserve">2014 </w:t>
            </w:r>
            <w:r w:rsidR="00957044">
              <w:t xml:space="preserve">– </w:t>
            </w:r>
            <w:r w:rsidRPr="00957044">
              <w:t>2018</w:t>
            </w:r>
          </w:p>
        </w:tc>
        <w:tc>
          <w:tcPr>
            <w:tcW w:w="1038" w:type="dxa"/>
          </w:tcPr>
          <w:p w:rsidR="00A703B4" w:rsidRPr="009E3568" w:rsidRDefault="00A703B4" w:rsidP="00AA7DEA">
            <w:pPr>
              <w:pStyle w:val="ConsPlusCell"/>
              <w:jc w:val="center"/>
              <w:rPr>
                <w:rFonts w:ascii="Times New Roman" w:hAnsi="Times New Roman" w:cs="Times New Roman"/>
              </w:rPr>
            </w:pPr>
            <w:r>
              <w:rPr>
                <w:rFonts w:ascii="Times New Roman" w:hAnsi="Times New Roman" w:cs="Times New Roman"/>
              </w:rPr>
              <w:t>396,57</w:t>
            </w: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tc>
        <w:tc>
          <w:tcPr>
            <w:tcW w:w="867" w:type="dxa"/>
          </w:tcPr>
          <w:p w:rsidR="00A703B4" w:rsidRPr="009E3568" w:rsidRDefault="00A703B4" w:rsidP="00AA7DEA">
            <w:pPr>
              <w:pStyle w:val="ConsPlusCell"/>
              <w:jc w:val="center"/>
              <w:rPr>
                <w:rFonts w:ascii="Times New Roman" w:hAnsi="Times New Roman" w:cs="Times New Roman"/>
              </w:rPr>
            </w:pPr>
            <w:r>
              <w:rPr>
                <w:rFonts w:ascii="Times New Roman" w:hAnsi="Times New Roman" w:cs="Times New Roman"/>
              </w:rPr>
              <w:t>1202,40</w:t>
            </w:r>
          </w:p>
          <w:p w:rsidR="00A703B4" w:rsidRPr="009E3568" w:rsidRDefault="00A703B4" w:rsidP="00AA7DEA">
            <w:pPr>
              <w:pStyle w:val="ConsPlusCell"/>
              <w:jc w:val="center"/>
              <w:rPr>
                <w:rFonts w:ascii="Times New Roman" w:hAnsi="Times New Roman" w:cs="Times New Roman"/>
              </w:rPr>
            </w:pPr>
          </w:p>
        </w:tc>
        <w:tc>
          <w:tcPr>
            <w:tcW w:w="766" w:type="dxa"/>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rPr>
              <w:t>1</w:t>
            </w:r>
            <w:r w:rsidRPr="009E3568">
              <w:rPr>
                <w:rFonts w:ascii="Times New Roman" w:hAnsi="Times New Roman" w:cs="Times New Roman"/>
                <w:lang w:val="en-US"/>
              </w:rPr>
              <w:t>5</w:t>
            </w:r>
            <w:r w:rsidRPr="009E3568">
              <w:rPr>
                <w:rFonts w:ascii="Times New Roman" w:hAnsi="Times New Roman" w:cs="Times New Roman"/>
              </w:rPr>
              <w:t>00,0</w:t>
            </w: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tc>
        <w:tc>
          <w:tcPr>
            <w:tcW w:w="873" w:type="dxa"/>
          </w:tcPr>
          <w:p w:rsidR="00A703B4" w:rsidRDefault="00A703B4" w:rsidP="00AA7DEA">
            <w:pPr>
              <w:pStyle w:val="ConsPlusCell"/>
              <w:jc w:val="center"/>
              <w:rPr>
                <w:rFonts w:ascii="Times New Roman" w:hAnsi="Times New Roman" w:cs="Times New Roman"/>
              </w:rPr>
            </w:pPr>
            <w:r w:rsidRPr="009E3568">
              <w:rPr>
                <w:rFonts w:ascii="Times New Roman" w:hAnsi="Times New Roman" w:cs="Times New Roman"/>
              </w:rPr>
              <w:t>1</w:t>
            </w:r>
            <w:r w:rsidRPr="009E3568">
              <w:rPr>
                <w:rFonts w:ascii="Times New Roman" w:hAnsi="Times New Roman" w:cs="Times New Roman"/>
                <w:lang w:val="en-US"/>
              </w:rPr>
              <w:t>5</w:t>
            </w:r>
            <w:r w:rsidRPr="009E3568">
              <w:rPr>
                <w:rFonts w:ascii="Times New Roman" w:hAnsi="Times New Roman" w:cs="Times New Roman"/>
              </w:rPr>
              <w:t>00,0</w:t>
            </w: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pPr>
          </w:p>
        </w:tc>
        <w:tc>
          <w:tcPr>
            <w:tcW w:w="850" w:type="dxa"/>
          </w:tcPr>
          <w:p w:rsidR="00A703B4" w:rsidRPr="009E3568" w:rsidRDefault="00A703B4" w:rsidP="00AA7DEA">
            <w:pPr>
              <w:adjustRightInd w:val="0"/>
              <w:jc w:val="center"/>
            </w:pPr>
            <w:r>
              <w:t>1500,0</w:t>
            </w:r>
          </w:p>
        </w:tc>
        <w:tc>
          <w:tcPr>
            <w:tcW w:w="2912" w:type="dxa"/>
          </w:tcPr>
          <w:p w:rsidR="00A703B4" w:rsidRPr="009E3568" w:rsidRDefault="00A703B4" w:rsidP="001054CB">
            <w:pPr>
              <w:adjustRightInd w:val="0"/>
            </w:pPr>
            <w:r w:rsidRPr="009E3568">
              <w:t>консультационная поддержка</w:t>
            </w:r>
            <w:r>
              <w:t xml:space="preserve"> субъектов </w:t>
            </w:r>
            <w:r w:rsidRPr="009E3568">
              <w:t xml:space="preserve"> малого и среднего предпринимательства, осуществляющих деятельность на территории города Ставрополя</w:t>
            </w:r>
          </w:p>
        </w:tc>
      </w:tr>
      <w:tr w:rsidR="00AA7DEA" w:rsidRPr="009E3568" w:rsidTr="0069292A">
        <w:trPr>
          <w:trHeight w:val="699"/>
        </w:trPr>
        <w:tc>
          <w:tcPr>
            <w:tcW w:w="487" w:type="dxa"/>
          </w:tcPr>
          <w:p w:rsidR="00A703B4" w:rsidRPr="009E3568" w:rsidRDefault="00A703B4" w:rsidP="00796A53">
            <w:pPr>
              <w:adjustRightInd w:val="0"/>
              <w:spacing w:line="240" w:lineRule="exact"/>
            </w:pPr>
            <w:r w:rsidRPr="009E3568">
              <w:lastRenderedPageBreak/>
              <w:t>6.</w:t>
            </w:r>
          </w:p>
        </w:tc>
        <w:tc>
          <w:tcPr>
            <w:tcW w:w="2332" w:type="dxa"/>
          </w:tcPr>
          <w:p w:rsidR="00A703B4" w:rsidRPr="009E3568" w:rsidRDefault="00A703B4" w:rsidP="00796A53">
            <w:pPr>
              <w:pStyle w:val="ConsPlusCell"/>
              <w:rPr>
                <w:rFonts w:ascii="Times New Roman" w:hAnsi="Times New Roman" w:cs="Times New Roman"/>
              </w:rPr>
            </w:pPr>
            <w:r w:rsidRPr="009E3568">
              <w:rPr>
                <w:rFonts w:ascii="Times New Roman" w:hAnsi="Times New Roman" w:cs="Times New Roman"/>
              </w:rPr>
              <w:t xml:space="preserve">Проведение семинаров, научно-практических конференций, рабочих встреч и круглых столов по проблемам субъектов малого и среднего предпринимательства, осуществляющих деятельность на территории города Ставрополя </w:t>
            </w:r>
          </w:p>
        </w:tc>
        <w:tc>
          <w:tcPr>
            <w:tcW w:w="1627" w:type="dxa"/>
          </w:tcPr>
          <w:p w:rsidR="00A703B4" w:rsidRPr="009E3568" w:rsidRDefault="00A703B4" w:rsidP="00E14309">
            <w:pPr>
              <w:adjustRightInd w:val="0"/>
              <w:jc w:val="both"/>
            </w:pPr>
            <w:r w:rsidRPr="009E3568">
              <w:t>администрация города Ставрополя в лице комитета экономического развития администрации города Ставрополя</w:t>
            </w:r>
          </w:p>
        </w:tc>
        <w:tc>
          <w:tcPr>
            <w:tcW w:w="1900" w:type="dxa"/>
          </w:tcPr>
          <w:p w:rsidR="006D1944" w:rsidRDefault="005E1CBD" w:rsidP="00796A53">
            <w:pPr>
              <w:adjustRightInd w:val="0"/>
            </w:pPr>
            <w:r>
              <w:t xml:space="preserve">Федеральный закон </w:t>
            </w:r>
          </w:p>
          <w:p w:rsidR="00CB395B" w:rsidRDefault="006D1944" w:rsidP="00796A53">
            <w:pPr>
              <w:adjustRightInd w:val="0"/>
            </w:pPr>
            <w:r>
              <w:t xml:space="preserve">от </w:t>
            </w:r>
            <w:r w:rsidR="00A703B4" w:rsidRPr="009E3568">
              <w:t>24 июля 2007 г.</w:t>
            </w:r>
            <w:r w:rsidR="005E1CBD">
              <w:t xml:space="preserve"> </w:t>
            </w:r>
          </w:p>
          <w:p w:rsidR="00A703B4" w:rsidRPr="009E3568" w:rsidRDefault="00A703B4" w:rsidP="00796A53">
            <w:pPr>
              <w:adjustRightInd w:val="0"/>
            </w:pPr>
            <w:r w:rsidRPr="009E3568">
              <w:t>№ 209-ФЗ</w:t>
            </w:r>
          </w:p>
          <w:p w:rsidR="005E1CBD" w:rsidRDefault="00A703B4" w:rsidP="00796A53">
            <w:pPr>
              <w:adjustRightInd w:val="0"/>
            </w:pPr>
            <w:r w:rsidRPr="009E3568">
              <w:t>«О развитии малого и среднего предприниматель</w:t>
            </w:r>
          </w:p>
          <w:p w:rsidR="00A703B4" w:rsidRPr="009E3568" w:rsidRDefault="00A703B4" w:rsidP="00796A53">
            <w:pPr>
              <w:adjustRightInd w:val="0"/>
            </w:pPr>
            <w:r w:rsidRPr="009E3568">
              <w:t>ства в Российской Федерации»</w:t>
            </w:r>
          </w:p>
          <w:p w:rsidR="00A703B4" w:rsidRPr="009E3568" w:rsidRDefault="00A703B4" w:rsidP="00796A53">
            <w:pPr>
              <w:adjustRightInd w:val="0"/>
            </w:pPr>
          </w:p>
        </w:tc>
        <w:tc>
          <w:tcPr>
            <w:tcW w:w="850" w:type="dxa"/>
          </w:tcPr>
          <w:p w:rsidR="00A703B4" w:rsidRPr="00957044" w:rsidRDefault="00A703B4" w:rsidP="00957044">
            <w:pPr>
              <w:jc w:val="center"/>
            </w:pPr>
            <w:r w:rsidRPr="00957044">
              <w:t>2014</w:t>
            </w:r>
            <w:r w:rsidR="00957044">
              <w:t xml:space="preserve"> – </w:t>
            </w:r>
            <w:r w:rsidRPr="00957044">
              <w:t>2018</w:t>
            </w:r>
          </w:p>
        </w:tc>
        <w:tc>
          <w:tcPr>
            <w:tcW w:w="1038" w:type="dxa"/>
          </w:tcPr>
          <w:p w:rsidR="00A703B4" w:rsidRPr="00442C99" w:rsidRDefault="00442C99" w:rsidP="00AA7DEA">
            <w:pPr>
              <w:pStyle w:val="ConsPlusCell"/>
              <w:jc w:val="center"/>
              <w:rPr>
                <w:rFonts w:ascii="Times New Roman" w:hAnsi="Times New Roman" w:cs="Times New Roman"/>
              </w:rPr>
            </w:pPr>
            <w:r>
              <w:rPr>
                <w:rFonts w:ascii="Times New Roman" w:hAnsi="Times New Roman" w:cs="Times New Roman"/>
              </w:rPr>
              <w:t>168,5</w:t>
            </w:r>
          </w:p>
        </w:tc>
        <w:tc>
          <w:tcPr>
            <w:tcW w:w="867" w:type="dxa"/>
          </w:tcPr>
          <w:p w:rsidR="00A703B4" w:rsidRPr="009E3568" w:rsidRDefault="00442C99" w:rsidP="00AA7DEA">
            <w:pPr>
              <w:pStyle w:val="ConsPlusCell"/>
              <w:jc w:val="center"/>
              <w:rPr>
                <w:rFonts w:ascii="Times New Roman" w:hAnsi="Times New Roman" w:cs="Times New Roman"/>
              </w:rPr>
            </w:pPr>
            <w:r>
              <w:rPr>
                <w:rFonts w:ascii="Times New Roman" w:hAnsi="Times New Roman" w:cs="Times New Roman"/>
              </w:rPr>
              <w:t>245,0</w:t>
            </w:r>
          </w:p>
        </w:tc>
        <w:tc>
          <w:tcPr>
            <w:tcW w:w="766" w:type="dxa"/>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lang w:val="en-US"/>
              </w:rPr>
              <w:t>550</w:t>
            </w:r>
            <w:r w:rsidRPr="009E3568">
              <w:rPr>
                <w:rFonts w:ascii="Times New Roman" w:hAnsi="Times New Roman" w:cs="Times New Roman"/>
              </w:rPr>
              <w:t>,0</w:t>
            </w:r>
          </w:p>
        </w:tc>
        <w:tc>
          <w:tcPr>
            <w:tcW w:w="873" w:type="dxa"/>
          </w:tcPr>
          <w:p w:rsidR="00A703B4" w:rsidRPr="009E3568" w:rsidRDefault="00A703B4" w:rsidP="00AA7DEA">
            <w:pPr>
              <w:adjustRightInd w:val="0"/>
              <w:jc w:val="center"/>
            </w:pPr>
            <w:r w:rsidRPr="009E3568">
              <w:rPr>
                <w:lang w:val="en-US"/>
              </w:rPr>
              <w:t>300</w:t>
            </w:r>
            <w:r w:rsidRPr="009E3568">
              <w:t>,0</w:t>
            </w:r>
          </w:p>
        </w:tc>
        <w:tc>
          <w:tcPr>
            <w:tcW w:w="850" w:type="dxa"/>
          </w:tcPr>
          <w:p w:rsidR="00A703B4" w:rsidRPr="009E3568" w:rsidRDefault="00A703B4" w:rsidP="00AA7DEA">
            <w:pPr>
              <w:adjustRightInd w:val="0"/>
              <w:jc w:val="center"/>
            </w:pPr>
            <w:r>
              <w:t>300,0</w:t>
            </w:r>
          </w:p>
        </w:tc>
        <w:tc>
          <w:tcPr>
            <w:tcW w:w="2912" w:type="dxa"/>
          </w:tcPr>
          <w:p w:rsidR="00A703B4" w:rsidRPr="009E3568" w:rsidRDefault="00A703B4" w:rsidP="00E14309">
            <w:pPr>
              <w:adjustRightInd w:val="0"/>
            </w:pPr>
            <w:r w:rsidRPr="009E3568">
              <w:t xml:space="preserve">консультационная поддержка </w:t>
            </w:r>
            <w:r>
              <w:t xml:space="preserve">субъектов </w:t>
            </w:r>
            <w:r w:rsidRPr="009E3568">
              <w:t>малого и среднего предпринимательства, осуществляющих деятельность на территории города Ставрополя; поддержка в области подготовки, переподготовки и повышения квалификации субъектов малого и среднего предпринимательства</w:t>
            </w:r>
          </w:p>
        </w:tc>
      </w:tr>
      <w:tr w:rsidR="00AA7DEA" w:rsidRPr="009E3568" w:rsidTr="0069292A">
        <w:trPr>
          <w:trHeight w:val="263"/>
        </w:trPr>
        <w:tc>
          <w:tcPr>
            <w:tcW w:w="487" w:type="dxa"/>
          </w:tcPr>
          <w:p w:rsidR="00A703B4" w:rsidRPr="009E3568" w:rsidRDefault="00A703B4" w:rsidP="00796A53">
            <w:pPr>
              <w:adjustRightInd w:val="0"/>
              <w:spacing w:line="240" w:lineRule="exact"/>
            </w:pPr>
            <w:r w:rsidRPr="009E3568">
              <w:t>7.</w:t>
            </w:r>
          </w:p>
        </w:tc>
        <w:tc>
          <w:tcPr>
            <w:tcW w:w="2332" w:type="dxa"/>
          </w:tcPr>
          <w:p w:rsidR="00A703B4" w:rsidRPr="009E3568" w:rsidRDefault="00A703B4" w:rsidP="00796A53">
            <w:pPr>
              <w:pStyle w:val="ConsPlusCell"/>
              <w:rPr>
                <w:rFonts w:ascii="Times New Roman" w:hAnsi="Times New Roman" w:cs="Times New Roman"/>
              </w:rPr>
            </w:pPr>
            <w:r w:rsidRPr="009E3568">
              <w:rPr>
                <w:rFonts w:ascii="Times New Roman" w:hAnsi="Times New Roman" w:cs="Times New Roman"/>
              </w:rPr>
              <w:t>Разработка и издание информа</w:t>
            </w:r>
            <w:r>
              <w:rPr>
                <w:rFonts w:ascii="Times New Roman" w:hAnsi="Times New Roman" w:cs="Times New Roman"/>
              </w:rPr>
              <w:t>ционно-</w:t>
            </w:r>
            <w:r w:rsidRPr="009E3568">
              <w:rPr>
                <w:rFonts w:ascii="Times New Roman" w:hAnsi="Times New Roman" w:cs="Times New Roman"/>
              </w:rPr>
              <w:t>справочных пособий по вопросам нормативного и правового регулирования деятельности субъектов малого и среднего предпринимательства, осуществляющих деятельность на территории города Ставрополя</w:t>
            </w:r>
          </w:p>
        </w:tc>
        <w:tc>
          <w:tcPr>
            <w:tcW w:w="1627" w:type="dxa"/>
          </w:tcPr>
          <w:p w:rsidR="00A703B4" w:rsidRPr="009E3568" w:rsidRDefault="00A703B4" w:rsidP="00E14309">
            <w:pPr>
              <w:jc w:val="both"/>
            </w:pPr>
            <w:r w:rsidRPr="009E3568">
              <w:t>администрация города Ставрополя в лице комитета экономического развития администрации города Ставрополя</w:t>
            </w:r>
          </w:p>
        </w:tc>
        <w:tc>
          <w:tcPr>
            <w:tcW w:w="1900" w:type="dxa"/>
          </w:tcPr>
          <w:p w:rsidR="005E1CBD" w:rsidRDefault="00A703B4" w:rsidP="00796A53">
            <w:r w:rsidRPr="009E3568">
              <w:t>поддержка субъектов малого и среднего предприниматель</w:t>
            </w:r>
          </w:p>
          <w:p w:rsidR="00A703B4" w:rsidRPr="009E3568" w:rsidRDefault="00A703B4" w:rsidP="00796A53">
            <w:r w:rsidRPr="009E3568">
              <w:t xml:space="preserve">ства, осуществляющих деятельность на территории города Ставрополя  </w:t>
            </w:r>
          </w:p>
        </w:tc>
        <w:tc>
          <w:tcPr>
            <w:tcW w:w="850" w:type="dxa"/>
          </w:tcPr>
          <w:p w:rsidR="00A703B4" w:rsidRPr="00957044" w:rsidRDefault="00A703B4" w:rsidP="0006415A">
            <w:pPr>
              <w:jc w:val="center"/>
            </w:pPr>
            <w:r w:rsidRPr="00957044">
              <w:t>2014</w:t>
            </w:r>
            <w:r w:rsidR="005E1CBD" w:rsidRPr="00957044">
              <w:t xml:space="preserve"> </w:t>
            </w:r>
            <w:r w:rsidRPr="00957044">
              <w:t>–2018</w:t>
            </w:r>
          </w:p>
        </w:tc>
        <w:tc>
          <w:tcPr>
            <w:tcW w:w="1038" w:type="dxa"/>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lang w:val="en-US"/>
              </w:rPr>
              <w:t>80</w:t>
            </w:r>
            <w:r w:rsidRPr="009E3568">
              <w:rPr>
                <w:rFonts w:ascii="Times New Roman" w:hAnsi="Times New Roman" w:cs="Times New Roman"/>
              </w:rPr>
              <w:t>,0</w:t>
            </w:r>
          </w:p>
        </w:tc>
        <w:tc>
          <w:tcPr>
            <w:tcW w:w="867" w:type="dxa"/>
          </w:tcPr>
          <w:p w:rsidR="00A703B4" w:rsidRPr="00442C99" w:rsidRDefault="00442C99" w:rsidP="00AA7DEA">
            <w:pPr>
              <w:pStyle w:val="ConsPlusCell"/>
              <w:jc w:val="center"/>
              <w:rPr>
                <w:rFonts w:ascii="Times New Roman" w:hAnsi="Times New Roman" w:cs="Times New Roman"/>
              </w:rPr>
            </w:pPr>
            <w:r>
              <w:rPr>
                <w:rFonts w:ascii="Times New Roman" w:hAnsi="Times New Roman" w:cs="Times New Roman"/>
              </w:rPr>
              <w:t>71,20</w:t>
            </w:r>
          </w:p>
        </w:tc>
        <w:tc>
          <w:tcPr>
            <w:tcW w:w="766" w:type="dxa"/>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lang w:val="en-US"/>
              </w:rPr>
              <w:t>80</w:t>
            </w:r>
            <w:r w:rsidRPr="009E3568">
              <w:rPr>
                <w:rFonts w:ascii="Times New Roman" w:hAnsi="Times New Roman" w:cs="Times New Roman"/>
              </w:rPr>
              <w:t>,0</w:t>
            </w:r>
          </w:p>
        </w:tc>
        <w:tc>
          <w:tcPr>
            <w:tcW w:w="873" w:type="dxa"/>
          </w:tcPr>
          <w:p w:rsidR="00A703B4" w:rsidRPr="009E3568" w:rsidRDefault="00A703B4" w:rsidP="00AA7DEA">
            <w:pPr>
              <w:adjustRightInd w:val="0"/>
              <w:jc w:val="center"/>
            </w:pPr>
            <w:r w:rsidRPr="009E3568">
              <w:rPr>
                <w:lang w:val="en-US"/>
              </w:rPr>
              <w:t>80</w:t>
            </w:r>
            <w:r w:rsidRPr="009E3568">
              <w:t>,0</w:t>
            </w:r>
          </w:p>
        </w:tc>
        <w:tc>
          <w:tcPr>
            <w:tcW w:w="850" w:type="dxa"/>
          </w:tcPr>
          <w:p w:rsidR="00A703B4" w:rsidRDefault="00A703B4" w:rsidP="00AA7DEA">
            <w:pPr>
              <w:adjustRightInd w:val="0"/>
              <w:jc w:val="center"/>
            </w:pPr>
            <w:r>
              <w:t>80,0</w:t>
            </w:r>
          </w:p>
        </w:tc>
        <w:tc>
          <w:tcPr>
            <w:tcW w:w="2912" w:type="dxa"/>
          </w:tcPr>
          <w:p w:rsidR="00A703B4" w:rsidRPr="009E3568" w:rsidRDefault="00A703B4" w:rsidP="00E14309">
            <w:pPr>
              <w:adjustRightInd w:val="0"/>
            </w:pPr>
            <w:r>
              <w:t>п</w:t>
            </w:r>
            <w:r w:rsidRPr="009E3568">
              <w:t>оддержка</w:t>
            </w:r>
            <w:r>
              <w:t xml:space="preserve"> субъектов </w:t>
            </w:r>
            <w:r w:rsidRPr="009E3568">
              <w:t xml:space="preserve"> малого и среднего предпринимательства, осуществляющих деятельность на территории города Ставрополя</w:t>
            </w:r>
          </w:p>
        </w:tc>
      </w:tr>
      <w:tr w:rsidR="00AA7DEA" w:rsidRPr="009E3568" w:rsidTr="0069292A">
        <w:trPr>
          <w:trHeight w:val="274"/>
        </w:trPr>
        <w:tc>
          <w:tcPr>
            <w:tcW w:w="487" w:type="dxa"/>
          </w:tcPr>
          <w:p w:rsidR="00A703B4" w:rsidRDefault="00A703B4" w:rsidP="00796A53">
            <w:pPr>
              <w:adjustRightInd w:val="0"/>
              <w:spacing w:line="240" w:lineRule="exact"/>
            </w:pPr>
            <w:r w:rsidRPr="009E3568">
              <w:t>8.</w:t>
            </w:r>
          </w:p>
          <w:p w:rsidR="00A703B4" w:rsidRDefault="00A703B4" w:rsidP="00796A53">
            <w:pPr>
              <w:adjustRightInd w:val="0"/>
              <w:spacing w:line="240" w:lineRule="exact"/>
            </w:pPr>
          </w:p>
          <w:p w:rsidR="00A703B4" w:rsidRDefault="00A703B4" w:rsidP="00796A53">
            <w:pPr>
              <w:adjustRightInd w:val="0"/>
              <w:spacing w:line="240" w:lineRule="exact"/>
            </w:pPr>
          </w:p>
          <w:p w:rsidR="00A703B4" w:rsidRDefault="00A703B4" w:rsidP="00796A53">
            <w:pPr>
              <w:adjustRightInd w:val="0"/>
              <w:spacing w:line="240" w:lineRule="exact"/>
            </w:pPr>
          </w:p>
          <w:p w:rsidR="00A703B4" w:rsidRDefault="00A703B4" w:rsidP="00796A53">
            <w:pPr>
              <w:adjustRightInd w:val="0"/>
              <w:spacing w:line="240" w:lineRule="exact"/>
            </w:pPr>
          </w:p>
          <w:p w:rsidR="00A703B4" w:rsidRDefault="00A703B4" w:rsidP="00796A53">
            <w:pPr>
              <w:adjustRightInd w:val="0"/>
              <w:spacing w:line="240" w:lineRule="exact"/>
            </w:pPr>
          </w:p>
          <w:p w:rsidR="00A703B4" w:rsidRDefault="00A703B4" w:rsidP="00796A53">
            <w:pPr>
              <w:adjustRightInd w:val="0"/>
              <w:spacing w:line="240" w:lineRule="exact"/>
            </w:pPr>
          </w:p>
          <w:p w:rsidR="00A703B4" w:rsidRDefault="00A703B4" w:rsidP="00796A53">
            <w:pPr>
              <w:adjustRightInd w:val="0"/>
              <w:spacing w:line="240" w:lineRule="exact"/>
            </w:pPr>
          </w:p>
          <w:p w:rsidR="00A703B4" w:rsidRPr="009E3568" w:rsidRDefault="00A703B4" w:rsidP="00DB5297">
            <w:pPr>
              <w:adjustRightInd w:val="0"/>
              <w:spacing w:line="240" w:lineRule="exact"/>
              <w:jc w:val="center"/>
            </w:pPr>
          </w:p>
        </w:tc>
        <w:tc>
          <w:tcPr>
            <w:tcW w:w="2332" w:type="dxa"/>
          </w:tcPr>
          <w:p w:rsidR="00A703B4" w:rsidRPr="009E3568" w:rsidRDefault="00A703B4" w:rsidP="00845A39">
            <w:pPr>
              <w:adjustRightInd w:val="0"/>
            </w:pPr>
            <w:r w:rsidRPr="009E3568">
              <w:t xml:space="preserve">Сопровождение сайта в информационно-телекоммуникационной  сети «Интернет» «Малое и среднее предпринимательство города Ставрополя» для субъектов  малого и среднего  предпринимательства, осуществляющих деятельность на территории города </w:t>
            </w:r>
            <w:r w:rsidRPr="009E3568">
              <w:lastRenderedPageBreak/>
              <w:t>Ставрополя</w:t>
            </w:r>
            <w:r>
              <w:t xml:space="preserve"> </w:t>
            </w:r>
            <w:r w:rsidRPr="00845A39">
              <w:t>(</w:t>
            </w:r>
            <w:hyperlink r:id="rId14" w:history="1">
              <w:r w:rsidRPr="00845A39">
                <w:rPr>
                  <w:rStyle w:val="af4"/>
                  <w:color w:val="auto"/>
                  <w:u w:val="none"/>
                  <w:lang w:val="en-US"/>
                </w:rPr>
                <w:t>www</w:t>
              </w:r>
              <w:r w:rsidRPr="00845A39">
                <w:rPr>
                  <w:rStyle w:val="af4"/>
                  <w:color w:val="auto"/>
                  <w:u w:val="none"/>
                </w:rPr>
                <w:t>.</w:t>
              </w:r>
              <w:r w:rsidRPr="00845A39">
                <w:rPr>
                  <w:rStyle w:val="af4"/>
                  <w:color w:val="auto"/>
                  <w:u w:val="none"/>
                  <w:lang w:val="en-US"/>
                </w:rPr>
                <w:t>staveconom</w:t>
              </w:r>
              <w:r w:rsidRPr="00845A39">
                <w:rPr>
                  <w:rStyle w:val="af4"/>
                  <w:color w:val="auto"/>
                  <w:u w:val="none"/>
                </w:rPr>
                <w:t>.</w:t>
              </w:r>
              <w:r w:rsidRPr="00845A39">
                <w:rPr>
                  <w:rStyle w:val="af4"/>
                  <w:color w:val="auto"/>
                  <w:u w:val="none"/>
                  <w:lang w:val="en-US"/>
                </w:rPr>
                <w:t>ru</w:t>
              </w:r>
            </w:hyperlink>
            <w:r>
              <w:t>)</w:t>
            </w:r>
          </w:p>
        </w:tc>
        <w:tc>
          <w:tcPr>
            <w:tcW w:w="1627" w:type="dxa"/>
          </w:tcPr>
          <w:p w:rsidR="00A703B4" w:rsidRDefault="00A703B4" w:rsidP="00E14309">
            <w:pPr>
              <w:jc w:val="both"/>
            </w:pPr>
            <w:r w:rsidRPr="009E3568">
              <w:lastRenderedPageBreak/>
              <w:t>администрация города Ставрополя в лице комитета экономического развития администрации города Ставрополя</w:t>
            </w:r>
          </w:p>
          <w:p w:rsidR="00A703B4" w:rsidRDefault="00A703B4" w:rsidP="00796A53"/>
          <w:p w:rsidR="00A703B4" w:rsidRPr="009E3568" w:rsidRDefault="00A703B4" w:rsidP="00DB5297">
            <w:pPr>
              <w:jc w:val="center"/>
            </w:pPr>
          </w:p>
        </w:tc>
        <w:tc>
          <w:tcPr>
            <w:tcW w:w="1900" w:type="dxa"/>
          </w:tcPr>
          <w:p w:rsidR="00091CC6" w:rsidRDefault="00A703B4" w:rsidP="00796A53">
            <w:r w:rsidRPr="009E3568">
              <w:t>поддержка субъектов малого и среднего предпринима</w:t>
            </w:r>
          </w:p>
          <w:p w:rsidR="00A703B4" w:rsidRDefault="00A703B4" w:rsidP="00796A53">
            <w:r w:rsidRPr="009E3568">
              <w:t xml:space="preserve">тельства, осуществляющих деятельность на территории города Ставрополя </w:t>
            </w:r>
          </w:p>
          <w:p w:rsidR="00A703B4" w:rsidRDefault="00A703B4" w:rsidP="00796A53"/>
          <w:p w:rsidR="00A703B4" w:rsidRDefault="00A703B4" w:rsidP="00796A53"/>
          <w:p w:rsidR="00A703B4" w:rsidRPr="009E3568" w:rsidRDefault="00A703B4" w:rsidP="00DB5297">
            <w:pPr>
              <w:jc w:val="center"/>
            </w:pPr>
          </w:p>
        </w:tc>
        <w:tc>
          <w:tcPr>
            <w:tcW w:w="850" w:type="dxa"/>
          </w:tcPr>
          <w:p w:rsidR="00A703B4" w:rsidRPr="00957044" w:rsidRDefault="00A703B4" w:rsidP="00137872">
            <w:pPr>
              <w:jc w:val="center"/>
            </w:pPr>
            <w:r w:rsidRPr="00957044">
              <w:t>2014</w:t>
            </w:r>
            <w:r w:rsidR="00957044">
              <w:t xml:space="preserve"> – </w:t>
            </w:r>
            <w:r w:rsidRPr="00957044">
              <w:t>2018</w:t>
            </w:r>
          </w:p>
          <w:p w:rsidR="00A703B4" w:rsidRPr="00957044" w:rsidRDefault="00A703B4" w:rsidP="00796A53">
            <w:pPr>
              <w:jc w:val="center"/>
            </w:pPr>
          </w:p>
          <w:p w:rsidR="00A703B4" w:rsidRPr="00957044" w:rsidRDefault="00A703B4" w:rsidP="00796A53">
            <w:pPr>
              <w:jc w:val="center"/>
            </w:pPr>
          </w:p>
          <w:p w:rsidR="00A703B4" w:rsidRPr="00957044" w:rsidRDefault="00A703B4" w:rsidP="00796A53">
            <w:pPr>
              <w:jc w:val="center"/>
            </w:pPr>
          </w:p>
          <w:p w:rsidR="00A703B4" w:rsidRPr="00957044" w:rsidRDefault="00A703B4" w:rsidP="00796A53">
            <w:pPr>
              <w:jc w:val="center"/>
            </w:pPr>
          </w:p>
          <w:p w:rsidR="00A703B4" w:rsidRPr="00957044" w:rsidRDefault="00A703B4" w:rsidP="00796A53">
            <w:pPr>
              <w:jc w:val="center"/>
            </w:pPr>
          </w:p>
          <w:p w:rsidR="00A703B4" w:rsidRPr="00957044" w:rsidRDefault="00A703B4" w:rsidP="00796A53">
            <w:pPr>
              <w:jc w:val="center"/>
            </w:pPr>
          </w:p>
          <w:p w:rsidR="00A703B4" w:rsidRPr="00957044" w:rsidRDefault="00A703B4" w:rsidP="00796A53">
            <w:pPr>
              <w:jc w:val="center"/>
            </w:pPr>
          </w:p>
        </w:tc>
        <w:tc>
          <w:tcPr>
            <w:tcW w:w="1038" w:type="dxa"/>
          </w:tcPr>
          <w:p w:rsidR="00A703B4" w:rsidRPr="009E3568" w:rsidRDefault="00442C99" w:rsidP="00AA7DEA">
            <w:pPr>
              <w:pStyle w:val="ConsPlusCell"/>
              <w:jc w:val="center"/>
              <w:rPr>
                <w:rFonts w:ascii="Times New Roman" w:hAnsi="Times New Roman" w:cs="Times New Roman"/>
              </w:rPr>
            </w:pPr>
            <w:r>
              <w:rPr>
                <w:rFonts w:ascii="Times New Roman" w:hAnsi="Times New Roman" w:cs="Times New Roman"/>
              </w:rPr>
              <w:t>56,6</w:t>
            </w:r>
          </w:p>
          <w:p w:rsidR="00A703B4" w:rsidRPr="009E3568"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tc>
        <w:tc>
          <w:tcPr>
            <w:tcW w:w="867" w:type="dxa"/>
          </w:tcPr>
          <w:p w:rsidR="00A703B4" w:rsidRPr="009E3568" w:rsidRDefault="00442C99" w:rsidP="00AA7DEA">
            <w:pPr>
              <w:pStyle w:val="ConsPlusCell"/>
              <w:jc w:val="center"/>
              <w:rPr>
                <w:rFonts w:ascii="Times New Roman" w:hAnsi="Times New Roman" w:cs="Times New Roman"/>
              </w:rPr>
            </w:pPr>
            <w:r>
              <w:rPr>
                <w:rFonts w:ascii="Times New Roman" w:hAnsi="Times New Roman" w:cs="Times New Roman"/>
              </w:rPr>
              <w:t>74,38</w:t>
            </w:r>
          </w:p>
          <w:p w:rsidR="00A703B4" w:rsidRPr="009E3568"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tc>
        <w:tc>
          <w:tcPr>
            <w:tcW w:w="766" w:type="dxa"/>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rPr>
              <w:t>90,0</w:t>
            </w: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tc>
        <w:tc>
          <w:tcPr>
            <w:tcW w:w="873" w:type="dxa"/>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lang w:val="en-US"/>
              </w:rPr>
              <w:t>8</w:t>
            </w:r>
            <w:r w:rsidRPr="009E3568">
              <w:rPr>
                <w:rFonts w:ascii="Times New Roman" w:hAnsi="Times New Roman" w:cs="Times New Roman"/>
              </w:rPr>
              <w:t>0,0</w:t>
            </w:r>
          </w:p>
          <w:p w:rsidR="00A703B4" w:rsidRDefault="00A703B4" w:rsidP="00AA7DEA">
            <w:pPr>
              <w:adjustRightInd w:val="0"/>
              <w:jc w:val="center"/>
            </w:pPr>
          </w:p>
          <w:p w:rsidR="00A703B4" w:rsidRDefault="00A703B4" w:rsidP="00AA7DEA">
            <w:pPr>
              <w:adjustRightInd w:val="0"/>
              <w:jc w:val="center"/>
            </w:pPr>
          </w:p>
          <w:p w:rsidR="00A703B4" w:rsidRDefault="00A703B4" w:rsidP="00AA7DEA">
            <w:pPr>
              <w:adjustRightInd w:val="0"/>
              <w:jc w:val="center"/>
            </w:pPr>
          </w:p>
          <w:p w:rsidR="00A703B4" w:rsidRDefault="00A703B4" w:rsidP="00AA7DEA">
            <w:pPr>
              <w:adjustRightInd w:val="0"/>
              <w:jc w:val="center"/>
            </w:pPr>
          </w:p>
          <w:p w:rsidR="00A703B4" w:rsidRDefault="00A703B4" w:rsidP="00AA7DEA">
            <w:pPr>
              <w:adjustRightInd w:val="0"/>
              <w:jc w:val="center"/>
            </w:pPr>
          </w:p>
          <w:p w:rsidR="00A703B4" w:rsidRDefault="00A703B4" w:rsidP="00AA7DEA">
            <w:pPr>
              <w:adjustRightInd w:val="0"/>
              <w:jc w:val="center"/>
            </w:pPr>
          </w:p>
          <w:p w:rsidR="00A703B4" w:rsidRPr="009E3568" w:rsidRDefault="00A703B4" w:rsidP="00AA7DEA">
            <w:pPr>
              <w:adjustRightInd w:val="0"/>
              <w:jc w:val="center"/>
            </w:pPr>
          </w:p>
        </w:tc>
        <w:tc>
          <w:tcPr>
            <w:tcW w:w="850" w:type="dxa"/>
          </w:tcPr>
          <w:p w:rsidR="00A703B4" w:rsidRPr="009E3568" w:rsidRDefault="00A703B4" w:rsidP="00AA7DEA">
            <w:pPr>
              <w:adjustRightInd w:val="0"/>
              <w:jc w:val="center"/>
            </w:pPr>
            <w:r>
              <w:t>80,0</w:t>
            </w:r>
          </w:p>
        </w:tc>
        <w:tc>
          <w:tcPr>
            <w:tcW w:w="2912" w:type="dxa"/>
          </w:tcPr>
          <w:p w:rsidR="00A703B4" w:rsidRDefault="00A703B4" w:rsidP="00796A53">
            <w:pPr>
              <w:adjustRightInd w:val="0"/>
            </w:pPr>
            <w:r w:rsidRPr="009E3568">
              <w:t>информационная поддержка</w:t>
            </w:r>
            <w:r>
              <w:t xml:space="preserve"> субъектов </w:t>
            </w:r>
            <w:r w:rsidRPr="009E3568">
              <w:t xml:space="preserve"> малого и среднего предпринимательства, осуществляющих деятельность на территории города Ставрополя </w:t>
            </w:r>
          </w:p>
          <w:p w:rsidR="00A703B4" w:rsidRDefault="00A703B4" w:rsidP="00796A53">
            <w:pPr>
              <w:adjustRightInd w:val="0"/>
            </w:pPr>
          </w:p>
          <w:p w:rsidR="00A703B4" w:rsidRDefault="00A703B4" w:rsidP="00796A53">
            <w:pPr>
              <w:adjustRightInd w:val="0"/>
            </w:pPr>
          </w:p>
          <w:p w:rsidR="00A703B4" w:rsidRDefault="00A703B4" w:rsidP="00796A53">
            <w:pPr>
              <w:adjustRightInd w:val="0"/>
            </w:pPr>
          </w:p>
          <w:p w:rsidR="00A703B4" w:rsidRPr="009E3568" w:rsidRDefault="00A703B4" w:rsidP="001054CB">
            <w:pPr>
              <w:adjustRightInd w:val="0"/>
            </w:pPr>
          </w:p>
        </w:tc>
      </w:tr>
      <w:tr w:rsidR="00AA7DEA" w:rsidRPr="009E3568" w:rsidTr="0069292A">
        <w:tc>
          <w:tcPr>
            <w:tcW w:w="487" w:type="dxa"/>
          </w:tcPr>
          <w:p w:rsidR="00A703B4" w:rsidRPr="009E3568" w:rsidRDefault="00A703B4" w:rsidP="00796A53">
            <w:pPr>
              <w:adjustRightInd w:val="0"/>
              <w:spacing w:line="240" w:lineRule="exact"/>
            </w:pPr>
            <w:r w:rsidRPr="009E3568">
              <w:lastRenderedPageBreak/>
              <w:t>9.</w:t>
            </w:r>
          </w:p>
        </w:tc>
        <w:tc>
          <w:tcPr>
            <w:tcW w:w="2332" w:type="dxa"/>
            <w:tcBorders>
              <w:bottom w:val="single" w:sz="4" w:space="0" w:color="auto"/>
            </w:tcBorders>
          </w:tcPr>
          <w:p w:rsidR="00A703B4" w:rsidRPr="009E3568" w:rsidRDefault="00A703B4" w:rsidP="00796A53">
            <w:pPr>
              <w:adjustRightInd w:val="0"/>
            </w:pPr>
            <w:r w:rsidRPr="009E3568">
              <w:t>Организация и проведение ежегодного городского конкурса  «Лучший предприниматель года в сфере малого и среднего предпринимательства» в рамках Дня российского предпринимательства</w:t>
            </w:r>
          </w:p>
        </w:tc>
        <w:tc>
          <w:tcPr>
            <w:tcW w:w="1627" w:type="dxa"/>
            <w:tcBorders>
              <w:bottom w:val="single" w:sz="4" w:space="0" w:color="auto"/>
            </w:tcBorders>
          </w:tcPr>
          <w:p w:rsidR="00A703B4" w:rsidRPr="009E3568" w:rsidRDefault="00A703B4" w:rsidP="00E14309">
            <w:pPr>
              <w:adjustRightInd w:val="0"/>
              <w:jc w:val="both"/>
            </w:pPr>
            <w:r w:rsidRPr="009E3568">
              <w:t>администрация города Ставрополя в лице комитета экономического развития администрации города Ставрополя</w:t>
            </w:r>
          </w:p>
        </w:tc>
        <w:tc>
          <w:tcPr>
            <w:tcW w:w="1900" w:type="dxa"/>
            <w:tcBorders>
              <w:bottom w:val="single" w:sz="4" w:space="0" w:color="auto"/>
            </w:tcBorders>
          </w:tcPr>
          <w:p w:rsidR="004E01B5" w:rsidRDefault="00A703B4" w:rsidP="00DB5297">
            <w:pPr>
              <w:adjustRightInd w:val="0"/>
            </w:pPr>
            <w:r w:rsidRPr="009E3568">
              <w:t>поддержка субъектов малого и среднего предпринима</w:t>
            </w:r>
          </w:p>
          <w:p w:rsidR="00A703B4" w:rsidRPr="009E3568" w:rsidRDefault="00A703B4" w:rsidP="00DB5297">
            <w:pPr>
              <w:adjustRightInd w:val="0"/>
            </w:pPr>
            <w:r w:rsidRPr="009E3568">
              <w:t>тельства, осуществляющих деятельность на территории города Ставрополя</w:t>
            </w:r>
          </w:p>
        </w:tc>
        <w:tc>
          <w:tcPr>
            <w:tcW w:w="850" w:type="dxa"/>
            <w:tcBorders>
              <w:bottom w:val="single" w:sz="4" w:space="0" w:color="auto"/>
            </w:tcBorders>
          </w:tcPr>
          <w:p w:rsidR="00A703B4" w:rsidRPr="00957044" w:rsidRDefault="00137872" w:rsidP="0006415A">
            <w:pPr>
              <w:jc w:val="center"/>
            </w:pPr>
            <w:r w:rsidRPr="00957044">
              <w:t>2014</w:t>
            </w:r>
            <w:r w:rsidR="005E1CBD" w:rsidRPr="00957044">
              <w:t xml:space="preserve"> </w:t>
            </w:r>
            <w:r w:rsidR="00A703B4" w:rsidRPr="00957044">
              <w:t>–2018</w:t>
            </w:r>
          </w:p>
        </w:tc>
        <w:tc>
          <w:tcPr>
            <w:tcW w:w="1038" w:type="dxa"/>
            <w:tcBorders>
              <w:bottom w:val="single" w:sz="4" w:space="0" w:color="auto"/>
            </w:tcBorders>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rPr>
              <w:t>399,0</w:t>
            </w:r>
          </w:p>
        </w:tc>
        <w:tc>
          <w:tcPr>
            <w:tcW w:w="867" w:type="dxa"/>
            <w:tcBorders>
              <w:bottom w:val="single" w:sz="4" w:space="0" w:color="auto"/>
            </w:tcBorders>
          </w:tcPr>
          <w:p w:rsidR="00A703B4" w:rsidRPr="009E3568" w:rsidRDefault="00442C99" w:rsidP="00AA7DEA">
            <w:pPr>
              <w:pStyle w:val="ConsPlusCell"/>
              <w:jc w:val="center"/>
              <w:rPr>
                <w:rFonts w:ascii="Times New Roman" w:hAnsi="Times New Roman" w:cs="Times New Roman"/>
              </w:rPr>
            </w:pPr>
            <w:r>
              <w:rPr>
                <w:rFonts w:ascii="Times New Roman" w:hAnsi="Times New Roman" w:cs="Times New Roman"/>
              </w:rPr>
              <w:t>198,0</w:t>
            </w:r>
          </w:p>
        </w:tc>
        <w:tc>
          <w:tcPr>
            <w:tcW w:w="766" w:type="dxa"/>
            <w:tcBorders>
              <w:bottom w:val="single" w:sz="4" w:space="0" w:color="auto"/>
            </w:tcBorders>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rPr>
              <w:t>4</w:t>
            </w:r>
            <w:r w:rsidRPr="009E3568">
              <w:rPr>
                <w:rFonts w:ascii="Times New Roman" w:hAnsi="Times New Roman" w:cs="Times New Roman"/>
                <w:lang w:val="en-US"/>
              </w:rPr>
              <w:t>5</w:t>
            </w:r>
            <w:r w:rsidRPr="009E3568">
              <w:rPr>
                <w:rFonts w:ascii="Times New Roman" w:hAnsi="Times New Roman" w:cs="Times New Roman"/>
              </w:rPr>
              <w:t>0,0</w:t>
            </w:r>
          </w:p>
        </w:tc>
        <w:tc>
          <w:tcPr>
            <w:tcW w:w="873" w:type="dxa"/>
            <w:tcBorders>
              <w:bottom w:val="single" w:sz="4" w:space="0" w:color="auto"/>
            </w:tcBorders>
          </w:tcPr>
          <w:p w:rsidR="00A703B4" w:rsidRPr="009E3568" w:rsidRDefault="00A703B4" w:rsidP="00AA7DEA">
            <w:pPr>
              <w:adjustRightInd w:val="0"/>
              <w:jc w:val="center"/>
            </w:pPr>
            <w:r w:rsidRPr="009E3568">
              <w:t>4</w:t>
            </w:r>
            <w:r w:rsidRPr="009E3568">
              <w:rPr>
                <w:lang w:val="en-US"/>
              </w:rPr>
              <w:t>0</w:t>
            </w:r>
            <w:r w:rsidRPr="009E3568">
              <w:t>0,0</w:t>
            </w:r>
          </w:p>
        </w:tc>
        <w:tc>
          <w:tcPr>
            <w:tcW w:w="850" w:type="dxa"/>
            <w:tcBorders>
              <w:bottom w:val="single" w:sz="4" w:space="0" w:color="auto"/>
            </w:tcBorders>
          </w:tcPr>
          <w:p w:rsidR="00A703B4" w:rsidRPr="009E3568" w:rsidRDefault="00A703B4" w:rsidP="00AA7DEA">
            <w:pPr>
              <w:adjustRightInd w:val="0"/>
              <w:jc w:val="center"/>
            </w:pPr>
            <w:r>
              <w:t>400,0</w:t>
            </w:r>
          </w:p>
        </w:tc>
        <w:tc>
          <w:tcPr>
            <w:tcW w:w="2912" w:type="dxa"/>
            <w:tcBorders>
              <w:bottom w:val="single" w:sz="4" w:space="0" w:color="auto"/>
            </w:tcBorders>
          </w:tcPr>
          <w:p w:rsidR="00A703B4" w:rsidRPr="009E3568" w:rsidRDefault="00A703B4" w:rsidP="00845A39">
            <w:pPr>
              <w:adjustRightInd w:val="0"/>
            </w:pPr>
            <w:r w:rsidRPr="009E3568">
              <w:t>повышение статуса предпринимател</w:t>
            </w:r>
            <w:r>
              <w:t>я</w:t>
            </w:r>
            <w:r w:rsidRPr="009E3568">
              <w:t xml:space="preserve"> </w:t>
            </w:r>
          </w:p>
        </w:tc>
      </w:tr>
      <w:tr w:rsidR="00AA7DEA" w:rsidRPr="009E3568" w:rsidTr="0069292A">
        <w:tc>
          <w:tcPr>
            <w:tcW w:w="487" w:type="dxa"/>
          </w:tcPr>
          <w:p w:rsidR="00A703B4" w:rsidRPr="009E3568" w:rsidRDefault="00A703B4" w:rsidP="00796A53">
            <w:pPr>
              <w:adjustRightInd w:val="0"/>
              <w:spacing w:line="240" w:lineRule="exact"/>
            </w:pPr>
            <w:r w:rsidRPr="009E3568">
              <w:t>10.</w:t>
            </w: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p w:rsidR="00A703B4" w:rsidRPr="009E3568" w:rsidRDefault="00A703B4" w:rsidP="00796A53">
            <w:pPr>
              <w:adjustRightInd w:val="0"/>
              <w:spacing w:line="240" w:lineRule="exact"/>
            </w:pPr>
          </w:p>
        </w:tc>
        <w:tc>
          <w:tcPr>
            <w:tcW w:w="2332" w:type="dxa"/>
            <w:tcBorders>
              <w:bottom w:val="single" w:sz="4" w:space="0" w:color="auto"/>
            </w:tcBorders>
          </w:tcPr>
          <w:p w:rsidR="00A703B4" w:rsidRPr="009E3568" w:rsidRDefault="00A703B4" w:rsidP="00796A53">
            <w:pPr>
              <w:pStyle w:val="ConsPlusCell"/>
              <w:rPr>
                <w:rFonts w:ascii="Times New Roman" w:hAnsi="Times New Roman" w:cs="Times New Roman"/>
              </w:rPr>
            </w:pPr>
            <w:r w:rsidRPr="009E3568">
              <w:rPr>
                <w:rFonts w:ascii="Times New Roman" w:hAnsi="Times New Roman" w:cs="Times New Roman"/>
              </w:rPr>
              <w:t>Организация и проведение ежегодной городской выставки-конкурса  «Инновации года»</w:t>
            </w:r>
          </w:p>
          <w:p w:rsidR="00A703B4" w:rsidRPr="009E3568" w:rsidRDefault="00A703B4" w:rsidP="00796A53">
            <w:pPr>
              <w:pStyle w:val="ConsPlusCell"/>
              <w:rPr>
                <w:rFonts w:ascii="Times New Roman" w:hAnsi="Times New Roman" w:cs="Times New Roman"/>
              </w:rPr>
            </w:pPr>
          </w:p>
          <w:p w:rsidR="00A703B4" w:rsidRPr="009E3568" w:rsidRDefault="00A703B4" w:rsidP="00796A53">
            <w:pPr>
              <w:pStyle w:val="ConsPlusCell"/>
              <w:rPr>
                <w:rFonts w:ascii="Times New Roman" w:hAnsi="Times New Roman" w:cs="Times New Roman"/>
              </w:rPr>
            </w:pPr>
          </w:p>
          <w:p w:rsidR="00A703B4" w:rsidRPr="009E3568" w:rsidRDefault="00A703B4" w:rsidP="00796A53">
            <w:pPr>
              <w:pStyle w:val="ConsPlusCell"/>
              <w:rPr>
                <w:rFonts w:ascii="Times New Roman" w:hAnsi="Times New Roman" w:cs="Times New Roman"/>
              </w:rPr>
            </w:pPr>
          </w:p>
          <w:p w:rsidR="00A703B4" w:rsidRPr="009E3568" w:rsidRDefault="00A703B4" w:rsidP="00796A53">
            <w:pPr>
              <w:pStyle w:val="ConsPlusCell"/>
              <w:jc w:val="center"/>
              <w:rPr>
                <w:rFonts w:ascii="Times New Roman" w:hAnsi="Times New Roman" w:cs="Times New Roman"/>
              </w:rPr>
            </w:pPr>
          </w:p>
        </w:tc>
        <w:tc>
          <w:tcPr>
            <w:tcW w:w="1627" w:type="dxa"/>
            <w:tcBorders>
              <w:bottom w:val="single" w:sz="4" w:space="0" w:color="auto"/>
            </w:tcBorders>
          </w:tcPr>
          <w:p w:rsidR="00A703B4" w:rsidRPr="009E3568" w:rsidRDefault="00A703B4" w:rsidP="00E14309">
            <w:pPr>
              <w:adjustRightInd w:val="0"/>
              <w:jc w:val="both"/>
            </w:pPr>
            <w:r w:rsidRPr="009E3568">
              <w:t>администрация города Ставрополя в лице комитета экономического развития администрации города Ставрополя</w:t>
            </w:r>
          </w:p>
        </w:tc>
        <w:tc>
          <w:tcPr>
            <w:tcW w:w="1900" w:type="dxa"/>
            <w:tcBorders>
              <w:bottom w:val="single" w:sz="4" w:space="0" w:color="auto"/>
            </w:tcBorders>
          </w:tcPr>
          <w:p w:rsidR="004E01B5" w:rsidRDefault="00A703B4" w:rsidP="003C724B">
            <w:pPr>
              <w:adjustRightInd w:val="0"/>
            </w:pPr>
            <w:r w:rsidRPr="009E3568">
              <w:t>поддержка субъектов малого и среднего предпринима</w:t>
            </w:r>
          </w:p>
          <w:p w:rsidR="00A703B4" w:rsidRPr="009E3568" w:rsidRDefault="00A703B4" w:rsidP="003C724B">
            <w:pPr>
              <w:adjustRightInd w:val="0"/>
            </w:pPr>
            <w:r w:rsidRPr="009E3568">
              <w:t>тельства, осуществляющих деятельность на территории города Ставрополя</w:t>
            </w:r>
          </w:p>
        </w:tc>
        <w:tc>
          <w:tcPr>
            <w:tcW w:w="850" w:type="dxa"/>
            <w:tcBorders>
              <w:bottom w:val="single" w:sz="4" w:space="0" w:color="auto"/>
            </w:tcBorders>
          </w:tcPr>
          <w:p w:rsidR="00A703B4" w:rsidRPr="00957044" w:rsidRDefault="00137872" w:rsidP="00137872">
            <w:pPr>
              <w:adjustRightInd w:val="0"/>
              <w:jc w:val="center"/>
            </w:pPr>
            <w:r w:rsidRPr="00957044">
              <w:t>2014</w:t>
            </w:r>
            <w:r w:rsidR="005E1CBD" w:rsidRPr="00957044">
              <w:t xml:space="preserve"> </w:t>
            </w:r>
            <w:r w:rsidR="00A703B4" w:rsidRPr="00957044">
              <w:t>–2018</w:t>
            </w:r>
          </w:p>
          <w:p w:rsidR="00A703B4" w:rsidRPr="00957044" w:rsidRDefault="00A703B4" w:rsidP="00796A53">
            <w:pPr>
              <w:adjustRightInd w:val="0"/>
              <w:jc w:val="center"/>
            </w:pPr>
          </w:p>
          <w:p w:rsidR="00A703B4" w:rsidRPr="00957044" w:rsidRDefault="00A703B4" w:rsidP="00796A53">
            <w:pPr>
              <w:adjustRightInd w:val="0"/>
              <w:jc w:val="center"/>
            </w:pPr>
          </w:p>
          <w:p w:rsidR="00A703B4" w:rsidRPr="00957044" w:rsidRDefault="00A703B4" w:rsidP="00796A53">
            <w:pPr>
              <w:adjustRightInd w:val="0"/>
              <w:jc w:val="center"/>
            </w:pPr>
          </w:p>
          <w:p w:rsidR="00A703B4" w:rsidRPr="00957044" w:rsidRDefault="00A703B4" w:rsidP="00796A53">
            <w:pPr>
              <w:adjustRightInd w:val="0"/>
              <w:jc w:val="center"/>
            </w:pPr>
          </w:p>
        </w:tc>
        <w:tc>
          <w:tcPr>
            <w:tcW w:w="1038" w:type="dxa"/>
            <w:tcBorders>
              <w:bottom w:val="single" w:sz="4" w:space="0" w:color="auto"/>
            </w:tcBorders>
          </w:tcPr>
          <w:p w:rsidR="00A703B4" w:rsidRPr="009E3568" w:rsidRDefault="00442C99" w:rsidP="00AA7DEA">
            <w:pPr>
              <w:pStyle w:val="ConsPlusCell"/>
              <w:jc w:val="center"/>
              <w:rPr>
                <w:rFonts w:ascii="Times New Roman" w:hAnsi="Times New Roman" w:cs="Times New Roman"/>
              </w:rPr>
            </w:pPr>
            <w:r>
              <w:rPr>
                <w:rFonts w:ascii="Times New Roman" w:hAnsi="Times New Roman" w:cs="Times New Roman"/>
              </w:rPr>
              <w:t>498,5</w:t>
            </w: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tc>
        <w:tc>
          <w:tcPr>
            <w:tcW w:w="867" w:type="dxa"/>
            <w:tcBorders>
              <w:bottom w:val="single" w:sz="4" w:space="0" w:color="auto"/>
            </w:tcBorders>
          </w:tcPr>
          <w:p w:rsidR="00A703B4" w:rsidRPr="009E3568" w:rsidRDefault="00F55A89" w:rsidP="00AA7DEA">
            <w:pPr>
              <w:pStyle w:val="ConsPlusCell"/>
              <w:jc w:val="center"/>
              <w:rPr>
                <w:rFonts w:ascii="Times New Roman" w:hAnsi="Times New Roman" w:cs="Times New Roman"/>
              </w:rPr>
            </w:pPr>
            <w:r>
              <w:rPr>
                <w:rFonts w:ascii="Times New Roman" w:hAnsi="Times New Roman" w:cs="Times New Roman"/>
              </w:rPr>
              <w:t>-</w:t>
            </w: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tc>
        <w:tc>
          <w:tcPr>
            <w:tcW w:w="766" w:type="dxa"/>
            <w:tcBorders>
              <w:bottom w:val="single" w:sz="4" w:space="0" w:color="auto"/>
            </w:tcBorders>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rPr>
              <w:t>680,0</w:t>
            </w: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p w:rsidR="00A703B4" w:rsidRPr="009E3568" w:rsidRDefault="00A703B4" w:rsidP="00AA7DEA">
            <w:pPr>
              <w:pStyle w:val="ConsPlusCell"/>
              <w:jc w:val="center"/>
              <w:rPr>
                <w:rFonts w:ascii="Times New Roman" w:hAnsi="Times New Roman" w:cs="Times New Roman"/>
              </w:rPr>
            </w:pPr>
          </w:p>
        </w:tc>
        <w:tc>
          <w:tcPr>
            <w:tcW w:w="873" w:type="dxa"/>
            <w:tcBorders>
              <w:bottom w:val="single" w:sz="4" w:space="0" w:color="auto"/>
            </w:tcBorders>
          </w:tcPr>
          <w:p w:rsidR="00A703B4" w:rsidRPr="009E3568" w:rsidRDefault="00A703B4" w:rsidP="00AA7DEA">
            <w:pPr>
              <w:pStyle w:val="ConsPlusCell"/>
              <w:jc w:val="center"/>
              <w:rPr>
                <w:rFonts w:ascii="Times New Roman" w:hAnsi="Times New Roman" w:cs="Times New Roman"/>
              </w:rPr>
            </w:pPr>
            <w:r w:rsidRPr="009E3568">
              <w:rPr>
                <w:rFonts w:ascii="Times New Roman" w:hAnsi="Times New Roman" w:cs="Times New Roman"/>
              </w:rPr>
              <w:t>6</w:t>
            </w:r>
            <w:r w:rsidRPr="009E3568">
              <w:rPr>
                <w:rFonts w:ascii="Times New Roman" w:hAnsi="Times New Roman" w:cs="Times New Roman"/>
                <w:lang w:val="en-US"/>
              </w:rPr>
              <w:t>0</w:t>
            </w:r>
            <w:r w:rsidRPr="009E3568">
              <w:rPr>
                <w:rFonts w:ascii="Times New Roman" w:hAnsi="Times New Roman" w:cs="Times New Roman"/>
              </w:rPr>
              <w:t>0,0</w:t>
            </w:r>
          </w:p>
          <w:p w:rsidR="00A703B4" w:rsidRPr="009E3568" w:rsidRDefault="00A703B4" w:rsidP="00AA7DEA">
            <w:pPr>
              <w:adjustRightInd w:val="0"/>
              <w:jc w:val="center"/>
            </w:pPr>
          </w:p>
        </w:tc>
        <w:tc>
          <w:tcPr>
            <w:tcW w:w="850" w:type="dxa"/>
            <w:tcBorders>
              <w:bottom w:val="single" w:sz="4" w:space="0" w:color="auto"/>
            </w:tcBorders>
          </w:tcPr>
          <w:p w:rsidR="00A703B4" w:rsidRPr="009E3568" w:rsidRDefault="00A703B4" w:rsidP="00AA7DEA">
            <w:pPr>
              <w:adjustRightInd w:val="0"/>
              <w:jc w:val="center"/>
            </w:pPr>
            <w:r>
              <w:t>600,0</w:t>
            </w:r>
          </w:p>
        </w:tc>
        <w:tc>
          <w:tcPr>
            <w:tcW w:w="2912" w:type="dxa"/>
            <w:tcBorders>
              <w:bottom w:val="single" w:sz="4" w:space="0" w:color="auto"/>
            </w:tcBorders>
          </w:tcPr>
          <w:p w:rsidR="00A703B4" w:rsidRPr="009E3568" w:rsidRDefault="00A703B4" w:rsidP="00E14309">
            <w:pPr>
              <w:adjustRightInd w:val="0"/>
            </w:pPr>
            <w:r w:rsidRPr="009E3568">
              <w:t xml:space="preserve">привлечение потенциальных инвесторов в инновационную деятельность </w:t>
            </w:r>
            <w:r>
              <w:t xml:space="preserve">субъектов </w:t>
            </w:r>
            <w:r w:rsidRPr="009E3568">
              <w:t>малого и среднего предпринимательства, осуществляющих деятельность на территории города Ставрополя</w:t>
            </w:r>
          </w:p>
        </w:tc>
      </w:tr>
      <w:tr w:rsidR="00F55A89" w:rsidRPr="009E3568" w:rsidTr="0069292A">
        <w:tc>
          <w:tcPr>
            <w:tcW w:w="487" w:type="dxa"/>
          </w:tcPr>
          <w:p w:rsidR="00F55A89" w:rsidRPr="009E3568" w:rsidRDefault="00F55A89" w:rsidP="00796A53">
            <w:pPr>
              <w:adjustRightInd w:val="0"/>
              <w:spacing w:line="240" w:lineRule="exact"/>
            </w:pPr>
            <w:r>
              <w:t>11.</w:t>
            </w:r>
          </w:p>
        </w:tc>
        <w:tc>
          <w:tcPr>
            <w:tcW w:w="2332" w:type="dxa"/>
            <w:tcBorders>
              <w:bottom w:val="single" w:sz="4" w:space="0" w:color="auto"/>
            </w:tcBorders>
          </w:tcPr>
          <w:p w:rsidR="00F55A89" w:rsidRPr="009E3568" w:rsidRDefault="00F55A89" w:rsidP="00796A53">
            <w:pPr>
              <w:pStyle w:val="ConsPlusCell"/>
              <w:rPr>
                <w:rFonts w:ascii="Times New Roman" w:hAnsi="Times New Roman" w:cs="Times New Roman"/>
              </w:rPr>
            </w:pPr>
            <w:r>
              <w:rPr>
                <w:rFonts w:ascii="Times New Roman" w:hAnsi="Times New Roman" w:cs="Times New Roman"/>
              </w:rPr>
              <w:t>Организация издания фотокаталога инновационных предприятий, осуществляющих деятельность на территории города Ставрополя</w:t>
            </w:r>
          </w:p>
        </w:tc>
        <w:tc>
          <w:tcPr>
            <w:tcW w:w="1627" w:type="dxa"/>
            <w:tcBorders>
              <w:bottom w:val="single" w:sz="4" w:space="0" w:color="auto"/>
            </w:tcBorders>
          </w:tcPr>
          <w:p w:rsidR="00F55A89" w:rsidRPr="009E3568" w:rsidRDefault="00F55A89" w:rsidP="00E14309">
            <w:pPr>
              <w:adjustRightInd w:val="0"/>
              <w:jc w:val="both"/>
            </w:pPr>
            <w:r w:rsidRPr="009E3568">
              <w:t>администрация города Ставрополя в лице комитета экономического развития администрации города Ставрополя</w:t>
            </w:r>
          </w:p>
        </w:tc>
        <w:tc>
          <w:tcPr>
            <w:tcW w:w="1900" w:type="dxa"/>
            <w:tcBorders>
              <w:bottom w:val="single" w:sz="4" w:space="0" w:color="auto"/>
            </w:tcBorders>
          </w:tcPr>
          <w:p w:rsidR="00F55A89" w:rsidRDefault="00F55A89" w:rsidP="00F55A89">
            <w:pPr>
              <w:adjustRightInd w:val="0"/>
            </w:pPr>
            <w:r w:rsidRPr="009E3568">
              <w:t>поддержка субъектов малого и среднего предпринима</w:t>
            </w:r>
          </w:p>
          <w:p w:rsidR="00F55A89" w:rsidRPr="009E3568" w:rsidRDefault="00F55A89" w:rsidP="00F55A89">
            <w:pPr>
              <w:adjustRightInd w:val="0"/>
            </w:pPr>
            <w:r w:rsidRPr="009E3568">
              <w:t>тельства, осуществляющих деятельность на территории города Ставрополя</w:t>
            </w:r>
          </w:p>
        </w:tc>
        <w:tc>
          <w:tcPr>
            <w:tcW w:w="850" w:type="dxa"/>
            <w:tcBorders>
              <w:bottom w:val="single" w:sz="4" w:space="0" w:color="auto"/>
            </w:tcBorders>
          </w:tcPr>
          <w:p w:rsidR="00F55A89" w:rsidRPr="00957044" w:rsidRDefault="00F55A89" w:rsidP="00137872">
            <w:pPr>
              <w:adjustRightInd w:val="0"/>
              <w:jc w:val="center"/>
            </w:pPr>
            <w:r>
              <w:t>2014 – 2018</w:t>
            </w:r>
          </w:p>
        </w:tc>
        <w:tc>
          <w:tcPr>
            <w:tcW w:w="1038" w:type="dxa"/>
            <w:tcBorders>
              <w:bottom w:val="single" w:sz="4" w:space="0" w:color="auto"/>
            </w:tcBorders>
          </w:tcPr>
          <w:p w:rsidR="00F55A89" w:rsidRDefault="00F55A89" w:rsidP="00AA7DEA">
            <w:pPr>
              <w:pStyle w:val="ConsPlusCell"/>
              <w:jc w:val="center"/>
              <w:rPr>
                <w:rFonts w:ascii="Times New Roman" w:hAnsi="Times New Roman" w:cs="Times New Roman"/>
              </w:rPr>
            </w:pPr>
            <w:r>
              <w:rPr>
                <w:rFonts w:ascii="Times New Roman" w:hAnsi="Times New Roman" w:cs="Times New Roman"/>
              </w:rPr>
              <w:t>-</w:t>
            </w:r>
          </w:p>
        </w:tc>
        <w:tc>
          <w:tcPr>
            <w:tcW w:w="867" w:type="dxa"/>
            <w:tcBorders>
              <w:bottom w:val="single" w:sz="4" w:space="0" w:color="auto"/>
            </w:tcBorders>
          </w:tcPr>
          <w:p w:rsidR="00F55A89" w:rsidRDefault="00F55A89" w:rsidP="00AA7DEA">
            <w:pPr>
              <w:pStyle w:val="ConsPlusCell"/>
              <w:jc w:val="center"/>
              <w:rPr>
                <w:rFonts w:ascii="Times New Roman" w:hAnsi="Times New Roman" w:cs="Times New Roman"/>
              </w:rPr>
            </w:pPr>
            <w:r>
              <w:rPr>
                <w:rFonts w:ascii="Times New Roman" w:hAnsi="Times New Roman" w:cs="Times New Roman"/>
              </w:rPr>
              <w:t>155,0</w:t>
            </w:r>
          </w:p>
        </w:tc>
        <w:tc>
          <w:tcPr>
            <w:tcW w:w="766" w:type="dxa"/>
            <w:tcBorders>
              <w:bottom w:val="single" w:sz="4" w:space="0" w:color="auto"/>
            </w:tcBorders>
          </w:tcPr>
          <w:p w:rsidR="00F55A89" w:rsidRPr="009E3568" w:rsidRDefault="00F55A89" w:rsidP="00AA7DEA">
            <w:pPr>
              <w:pStyle w:val="ConsPlusCell"/>
              <w:jc w:val="center"/>
              <w:rPr>
                <w:rFonts w:ascii="Times New Roman" w:hAnsi="Times New Roman" w:cs="Times New Roman"/>
              </w:rPr>
            </w:pPr>
            <w:r>
              <w:rPr>
                <w:rFonts w:ascii="Times New Roman" w:hAnsi="Times New Roman" w:cs="Times New Roman"/>
              </w:rPr>
              <w:t>-</w:t>
            </w:r>
          </w:p>
        </w:tc>
        <w:tc>
          <w:tcPr>
            <w:tcW w:w="873" w:type="dxa"/>
            <w:tcBorders>
              <w:bottom w:val="single" w:sz="4" w:space="0" w:color="auto"/>
            </w:tcBorders>
          </w:tcPr>
          <w:p w:rsidR="00F55A89" w:rsidRPr="009E3568" w:rsidRDefault="00F55A89" w:rsidP="00AA7DEA">
            <w:pPr>
              <w:pStyle w:val="ConsPlusCell"/>
              <w:jc w:val="center"/>
              <w:rPr>
                <w:rFonts w:ascii="Times New Roman" w:hAnsi="Times New Roman" w:cs="Times New Roman"/>
              </w:rPr>
            </w:pPr>
            <w:r>
              <w:rPr>
                <w:rFonts w:ascii="Times New Roman" w:hAnsi="Times New Roman" w:cs="Times New Roman"/>
              </w:rPr>
              <w:t>-</w:t>
            </w:r>
          </w:p>
        </w:tc>
        <w:tc>
          <w:tcPr>
            <w:tcW w:w="850" w:type="dxa"/>
            <w:tcBorders>
              <w:bottom w:val="single" w:sz="4" w:space="0" w:color="auto"/>
            </w:tcBorders>
          </w:tcPr>
          <w:p w:rsidR="00F55A89" w:rsidRDefault="00F55A89" w:rsidP="00AA7DEA">
            <w:pPr>
              <w:adjustRightInd w:val="0"/>
              <w:jc w:val="center"/>
            </w:pPr>
            <w:r>
              <w:t>-</w:t>
            </w:r>
          </w:p>
        </w:tc>
        <w:tc>
          <w:tcPr>
            <w:tcW w:w="2912" w:type="dxa"/>
            <w:tcBorders>
              <w:bottom w:val="single" w:sz="4" w:space="0" w:color="auto"/>
            </w:tcBorders>
          </w:tcPr>
          <w:p w:rsidR="00F55A89" w:rsidRPr="009E3568" w:rsidRDefault="003B28E6" w:rsidP="00E14309">
            <w:pPr>
              <w:adjustRightInd w:val="0"/>
            </w:pPr>
            <w:r>
              <w:t>п</w:t>
            </w:r>
            <w:r w:rsidR="00F55A89">
              <w:t>родвижение информации об имеющемся инвестиционном и инновационном потенциале города Ставр</w:t>
            </w:r>
            <w:r>
              <w:t>о</w:t>
            </w:r>
            <w:r w:rsidR="00F55A89">
              <w:t>поля</w:t>
            </w:r>
          </w:p>
        </w:tc>
      </w:tr>
      <w:tr w:rsidR="00F55A89" w:rsidRPr="009E3568" w:rsidTr="00F55A89">
        <w:trPr>
          <w:trHeight w:val="973"/>
        </w:trPr>
        <w:tc>
          <w:tcPr>
            <w:tcW w:w="487" w:type="dxa"/>
            <w:tcBorders>
              <w:bottom w:val="single" w:sz="4" w:space="0" w:color="auto"/>
            </w:tcBorders>
          </w:tcPr>
          <w:p w:rsidR="00F55A89" w:rsidRPr="009E3568" w:rsidRDefault="00F55A89" w:rsidP="00F55A89">
            <w:pPr>
              <w:adjustRightInd w:val="0"/>
              <w:spacing w:line="240" w:lineRule="exact"/>
            </w:pPr>
            <w:r w:rsidRPr="009E3568">
              <w:t>1</w:t>
            </w:r>
            <w:r>
              <w:t>2</w:t>
            </w:r>
            <w:r w:rsidRPr="009E3568">
              <w:t>.</w:t>
            </w:r>
          </w:p>
        </w:tc>
        <w:tc>
          <w:tcPr>
            <w:tcW w:w="2332" w:type="dxa"/>
            <w:vMerge w:val="restart"/>
          </w:tcPr>
          <w:p w:rsidR="00F55A89" w:rsidRDefault="00F55A89" w:rsidP="00796A53">
            <w:pPr>
              <w:pStyle w:val="ConsPlusCell"/>
              <w:rPr>
                <w:rFonts w:ascii="Times New Roman" w:hAnsi="Times New Roman" w:cs="Times New Roman"/>
              </w:rPr>
            </w:pPr>
            <w:r w:rsidRPr="00D05F1B">
              <w:rPr>
                <w:rFonts w:ascii="Times New Roman" w:hAnsi="Times New Roman" w:cs="Times New Roman"/>
              </w:rPr>
              <w:t>Предоставление субсидий субъектам малого и среднего предпринимательства, осуществляющих деятельность на территории  города Ставрополя, в том числе:</w:t>
            </w:r>
          </w:p>
          <w:p w:rsidR="00F55A89" w:rsidRPr="009E3568" w:rsidRDefault="00F55A89" w:rsidP="003431B0">
            <w:pPr>
              <w:pStyle w:val="ConsPlusCell"/>
              <w:rPr>
                <w:rFonts w:ascii="Times New Roman" w:hAnsi="Times New Roman" w:cs="Times New Roman"/>
              </w:rPr>
            </w:pPr>
            <w:r w:rsidRPr="00D05F1B">
              <w:rPr>
                <w:rFonts w:ascii="Times New Roman" w:hAnsi="Times New Roman" w:cs="Times New Roman"/>
              </w:rPr>
              <w:lastRenderedPageBreak/>
              <w:t>предоставление субсидий субъектам малого и среднего предпринимательства на</w:t>
            </w:r>
            <w:r>
              <w:rPr>
                <w:rFonts w:ascii="Times New Roman" w:hAnsi="Times New Roman" w:cs="Times New Roman"/>
              </w:rPr>
              <w:t xml:space="preserve"> возмещение части процентных ставок по привлеченным кредитам на модернизацию существующих </w:t>
            </w:r>
          </w:p>
          <w:p w:rsidR="00F55A89" w:rsidRPr="009E3568" w:rsidRDefault="00F55A89" w:rsidP="00796A53">
            <w:pPr>
              <w:pStyle w:val="ConsPlusCell"/>
              <w:rPr>
                <w:rFonts w:ascii="Times New Roman" w:hAnsi="Times New Roman" w:cs="Times New Roman"/>
              </w:rPr>
            </w:pPr>
            <w:r>
              <w:rPr>
                <w:rFonts w:ascii="Times New Roman" w:hAnsi="Times New Roman" w:cs="Times New Roman"/>
              </w:rPr>
              <w:t>производств и открытие новых производств на территории города Ставрополя</w:t>
            </w:r>
          </w:p>
        </w:tc>
        <w:tc>
          <w:tcPr>
            <w:tcW w:w="1627" w:type="dxa"/>
            <w:tcBorders>
              <w:bottom w:val="single" w:sz="4" w:space="0" w:color="auto"/>
            </w:tcBorders>
          </w:tcPr>
          <w:p w:rsidR="00F55A89" w:rsidRPr="009E3568" w:rsidRDefault="00F55A89" w:rsidP="00E14309">
            <w:pPr>
              <w:adjustRightInd w:val="0"/>
              <w:jc w:val="both"/>
            </w:pPr>
            <w:r w:rsidRPr="00D05F1B">
              <w:lastRenderedPageBreak/>
              <w:t>администрация города Ставрополя в лице комитета экономического развития администрации города Ставрополя</w:t>
            </w:r>
          </w:p>
        </w:tc>
        <w:tc>
          <w:tcPr>
            <w:tcW w:w="1900" w:type="dxa"/>
            <w:tcBorders>
              <w:bottom w:val="single" w:sz="4" w:space="0" w:color="auto"/>
            </w:tcBorders>
          </w:tcPr>
          <w:p w:rsidR="00F55A89" w:rsidRDefault="00F55A89" w:rsidP="00905BA4">
            <w:pPr>
              <w:adjustRightInd w:val="0"/>
            </w:pPr>
            <w:r w:rsidRPr="00D05F1B">
              <w:t>поддержка субъектов малого и среднего предпринима</w:t>
            </w:r>
          </w:p>
          <w:p w:rsidR="00F55A89" w:rsidRPr="00D05F1B" w:rsidRDefault="00F55A89" w:rsidP="00905BA4">
            <w:pPr>
              <w:adjustRightInd w:val="0"/>
            </w:pPr>
            <w:r w:rsidRPr="00D05F1B">
              <w:t>тельства, осуществляющих деятельность на территории города Ставрополя</w:t>
            </w:r>
          </w:p>
        </w:tc>
        <w:tc>
          <w:tcPr>
            <w:tcW w:w="850" w:type="dxa"/>
            <w:tcBorders>
              <w:bottom w:val="single" w:sz="4" w:space="0" w:color="auto"/>
            </w:tcBorders>
          </w:tcPr>
          <w:p w:rsidR="00F55A89" w:rsidRPr="00957044" w:rsidRDefault="00F55A89" w:rsidP="0006415A">
            <w:pPr>
              <w:adjustRightInd w:val="0"/>
              <w:jc w:val="center"/>
            </w:pPr>
            <w:r>
              <w:t xml:space="preserve">2014 – </w:t>
            </w:r>
            <w:r w:rsidRPr="00957044">
              <w:t>2018</w:t>
            </w:r>
          </w:p>
        </w:tc>
        <w:tc>
          <w:tcPr>
            <w:tcW w:w="1038" w:type="dxa"/>
            <w:vMerge w:val="restart"/>
          </w:tcPr>
          <w:p w:rsidR="00F55A89" w:rsidRPr="00D05F1B" w:rsidRDefault="00F55A89" w:rsidP="002505EF">
            <w:pPr>
              <w:pStyle w:val="ConsPlusCell"/>
              <w:jc w:val="center"/>
              <w:rPr>
                <w:rFonts w:ascii="Times New Roman" w:hAnsi="Times New Roman" w:cs="Times New Roman"/>
              </w:rPr>
            </w:pPr>
            <w:r w:rsidRPr="00D05F1B">
              <w:rPr>
                <w:rFonts w:ascii="Times New Roman" w:hAnsi="Times New Roman" w:cs="Times New Roman"/>
              </w:rPr>
              <w:t>1200,0</w:t>
            </w:r>
          </w:p>
          <w:p w:rsidR="00F55A89" w:rsidRPr="00D05F1B" w:rsidRDefault="00F55A89" w:rsidP="002505EF">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3C724B">
            <w:pPr>
              <w:pStyle w:val="ConsPlusCell"/>
              <w:jc w:val="center"/>
              <w:rPr>
                <w:rFonts w:ascii="Times New Roman" w:hAnsi="Times New Roman" w:cs="Times New Roman"/>
              </w:rPr>
            </w:pPr>
            <w:r>
              <w:rPr>
                <w:rFonts w:ascii="Times New Roman" w:hAnsi="Times New Roman" w:cs="Times New Roman"/>
              </w:rPr>
              <w:lastRenderedPageBreak/>
              <w:t>1200,0</w:t>
            </w:r>
          </w:p>
          <w:p w:rsidR="00F55A89" w:rsidRDefault="00F55A89" w:rsidP="00AA7DEA">
            <w:pPr>
              <w:pStyle w:val="ConsPlusCell"/>
              <w:jc w:val="center"/>
              <w:rPr>
                <w:rFonts w:ascii="Times New Roman" w:hAnsi="Times New Roman" w:cs="Times New Roman"/>
              </w:rPr>
            </w:pPr>
          </w:p>
        </w:tc>
        <w:tc>
          <w:tcPr>
            <w:tcW w:w="867" w:type="dxa"/>
            <w:vMerge w:val="restart"/>
          </w:tcPr>
          <w:p w:rsidR="00F55A89" w:rsidRPr="00D05F1B" w:rsidRDefault="00F55A89" w:rsidP="002505EF">
            <w:pPr>
              <w:pStyle w:val="ConsPlusCell"/>
              <w:jc w:val="center"/>
              <w:rPr>
                <w:rFonts w:ascii="Times New Roman" w:hAnsi="Times New Roman" w:cs="Times New Roman"/>
              </w:rPr>
            </w:pPr>
            <w:r w:rsidRPr="00D05F1B">
              <w:rPr>
                <w:rFonts w:ascii="Times New Roman" w:hAnsi="Times New Roman" w:cs="Times New Roman"/>
              </w:rPr>
              <w:lastRenderedPageBreak/>
              <w:t>5940,0</w:t>
            </w: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3C724B">
            <w:pPr>
              <w:pStyle w:val="ConsPlusCell"/>
              <w:jc w:val="center"/>
              <w:rPr>
                <w:rFonts w:ascii="Times New Roman" w:hAnsi="Times New Roman" w:cs="Times New Roman"/>
              </w:rPr>
            </w:pPr>
            <w:r>
              <w:rPr>
                <w:rFonts w:ascii="Times New Roman" w:hAnsi="Times New Roman" w:cs="Times New Roman"/>
              </w:rPr>
              <w:lastRenderedPageBreak/>
              <w:t>1200,0</w:t>
            </w:r>
          </w:p>
          <w:p w:rsidR="00F55A89" w:rsidRDefault="00F55A89" w:rsidP="00AA7DEA">
            <w:pPr>
              <w:pStyle w:val="ConsPlusCell"/>
              <w:jc w:val="center"/>
              <w:rPr>
                <w:rFonts w:ascii="Times New Roman" w:hAnsi="Times New Roman" w:cs="Times New Roman"/>
              </w:rPr>
            </w:pPr>
          </w:p>
        </w:tc>
        <w:tc>
          <w:tcPr>
            <w:tcW w:w="766" w:type="dxa"/>
            <w:vMerge w:val="restart"/>
          </w:tcPr>
          <w:p w:rsidR="00F55A89" w:rsidRPr="00D05F1B" w:rsidRDefault="00F55A89" w:rsidP="002505EF">
            <w:pPr>
              <w:pStyle w:val="ConsPlusCell"/>
              <w:jc w:val="center"/>
              <w:rPr>
                <w:rFonts w:ascii="Times New Roman" w:hAnsi="Times New Roman" w:cs="Times New Roman"/>
              </w:rPr>
            </w:pPr>
            <w:r w:rsidRPr="00D05F1B">
              <w:rPr>
                <w:rFonts w:ascii="Times New Roman" w:hAnsi="Times New Roman" w:cs="Times New Roman"/>
              </w:rPr>
              <w:lastRenderedPageBreak/>
              <w:t>6</w:t>
            </w:r>
            <w:r w:rsidRPr="00D05F1B">
              <w:rPr>
                <w:rFonts w:ascii="Times New Roman" w:hAnsi="Times New Roman" w:cs="Times New Roman"/>
                <w:lang w:val="en-US"/>
              </w:rPr>
              <w:t>0</w:t>
            </w:r>
            <w:r w:rsidRPr="00D05F1B">
              <w:rPr>
                <w:rFonts w:ascii="Times New Roman" w:hAnsi="Times New Roman" w:cs="Times New Roman"/>
              </w:rPr>
              <w:t>00,0</w:t>
            </w: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3C724B">
            <w:pPr>
              <w:pStyle w:val="ConsPlusCell"/>
              <w:jc w:val="center"/>
              <w:rPr>
                <w:rFonts w:ascii="Times New Roman" w:hAnsi="Times New Roman" w:cs="Times New Roman"/>
              </w:rPr>
            </w:pPr>
            <w:r w:rsidRPr="00D05F1B">
              <w:rPr>
                <w:rFonts w:ascii="Times New Roman" w:hAnsi="Times New Roman" w:cs="Times New Roman"/>
              </w:rPr>
              <w:lastRenderedPageBreak/>
              <w:t>1600,0</w:t>
            </w:r>
          </w:p>
          <w:p w:rsidR="00F55A89" w:rsidRPr="009E3568" w:rsidRDefault="00F55A89" w:rsidP="00AA7DEA">
            <w:pPr>
              <w:pStyle w:val="ConsPlusCell"/>
              <w:jc w:val="center"/>
              <w:rPr>
                <w:rFonts w:ascii="Times New Roman" w:hAnsi="Times New Roman" w:cs="Times New Roman"/>
              </w:rPr>
            </w:pPr>
          </w:p>
        </w:tc>
        <w:tc>
          <w:tcPr>
            <w:tcW w:w="873" w:type="dxa"/>
            <w:vMerge w:val="restart"/>
          </w:tcPr>
          <w:p w:rsidR="00F55A89" w:rsidRPr="00D05F1B" w:rsidRDefault="00F55A89" w:rsidP="002505EF">
            <w:pPr>
              <w:adjustRightInd w:val="0"/>
              <w:jc w:val="center"/>
            </w:pPr>
            <w:r w:rsidRPr="00D05F1B">
              <w:rPr>
                <w:lang w:val="en-US"/>
              </w:rPr>
              <w:lastRenderedPageBreak/>
              <w:t>20</w:t>
            </w:r>
            <w:r w:rsidRPr="00D05F1B">
              <w:t>00,0</w:t>
            </w: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AA7DEA">
            <w:pPr>
              <w:pStyle w:val="ConsPlusCell"/>
              <w:jc w:val="center"/>
              <w:rPr>
                <w:rFonts w:ascii="Times New Roman" w:hAnsi="Times New Roman" w:cs="Times New Roman"/>
              </w:rPr>
            </w:pPr>
          </w:p>
          <w:p w:rsidR="00F55A89" w:rsidRDefault="00F55A89" w:rsidP="003C724B">
            <w:pPr>
              <w:adjustRightInd w:val="0"/>
              <w:jc w:val="center"/>
            </w:pPr>
            <w:r w:rsidRPr="00D05F1B">
              <w:lastRenderedPageBreak/>
              <w:t>500,0</w:t>
            </w:r>
          </w:p>
          <w:p w:rsidR="00F55A89" w:rsidRPr="009E3568" w:rsidRDefault="00F55A89" w:rsidP="00AA7DEA">
            <w:pPr>
              <w:pStyle w:val="ConsPlusCell"/>
              <w:jc w:val="center"/>
              <w:rPr>
                <w:rFonts w:ascii="Times New Roman" w:hAnsi="Times New Roman" w:cs="Times New Roman"/>
              </w:rPr>
            </w:pPr>
          </w:p>
        </w:tc>
        <w:tc>
          <w:tcPr>
            <w:tcW w:w="850" w:type="dxa"/>
            <w:vMerge w:val="restart"/>
          </w:tcPr>
          <w:p w:rsidR="00F55A89" w:rsidRDefault="00F55A89" w:rsidP="003C724B">
            <w:pPr>
              <w:adjustRightInd w:val="0"/>
              <w:jc w:val="center"/>
            </w:pPr>
            <w:r w:rsidRPr="00D05F1B">
              <w:lastRenderedPageBreak/>
              <w:t>2000,0</w:t>
            </w:r>
          </w:p>
          <w:p w:rsidR="00F55A89" w:rsidRDefault="00F55A89" w:rsidP="003C724B">
            <w:pPr>
              <w:adjustRightInd w:val="0"/>
              <w:jc w:val="center"/>
            </w:pPr>
          </w:p>
          <w:p w:rsidR="00F55A89" w:rsidRDefault="00F55A89" w:rsidP="003C724B">
            <w:pPr>
              <w:adjustRightInd w:val="0"/>
              <w:jc w:val="center"/>
            </w:pPr>
          </w:p>
          <w:p w:rsidR="00F55A89" w:rsidRDefault="00F55A89" w:rsidP="003C724B">
            <w:pPr>
              <w:adjustRightInd w:val="0"/>
              <w:jc w:val="center"/>
            </w:pPr>
          </w:p>
          <w:p w:rsidR="00F55A89" w:rsidRDefault="00F55A89" w:rsidP="003C724B">
            <w:pPr>
              <w:adjustRightInd w:val="0"/>
              <w:jc w:val="center"/>
            </w:pPr>
          </w:p>
          <w:p w:rsidR="00F55A89" w:rsidRDefault="00F55A89" w:rsidP="003C724B">
            <w:pPr>
              <w:adjustRightInd w:val="0"/>
              <w:jc w:val="center"/>
            </w:pPr>
          </w:p>
          <w:p w:rsidR="00F55A89" w:rsidRDefault="00F55A89" w:rsidP="003C724B">
            <w:pPr>
              <w:adjustRightInd w:val="0"/>
              <w:jc w:val="center"/>
            </w:pPr>
          </w:p>
          <w:p w:rsidR="00F55A89" w:rsidRDefault="00F55A89" w:rsidP="003C724B">
            <w:pPr>
              <w:adjustRightInd w:val="0"/>
              <w:jc w:val="center"/>
            </w:pPr>
          </w:p>
          <w:p w:rsidR="00F55A89" w:rsidRDefault="00F55A89" w:rsidP="003C724B">
            <w:pPr>
              <w:adjustRightInd w:val="0"/>
              <w:jc w:val="center"/>
            </w:pPr>
          </w:p>
          <w:p w:rsidR="00F55A89" w:rsidRDefault="00F55A89" w:rsidP="003C724B">
            <w:pPr>
              <w:adjustRightInd w:val="0"/>
              <w:jc w:val="center"/>
            </w:pPr>
            <w:r w:rsidRPr="00D05F1B">
              <w:lastRenderedPageBreak/>
              <w:t>500,0</w:t>
            </w:r>
          </w:p>
          <w:p w:rsidR="00F55A89" w:rsidRDefault="00F55A89" w:rsidP="003C724B">
            <w:pPr>
              <w:adjustRightInd w:val="0"/>
              <w:jc w:val="center"/>
            </w:pPr>
          </w:p>
        </w:tc>
        <w:tc>
          <w:tcPr>
            <w:tcW w:w="2912" w:type="dxa"/>
            <w:vMerge w:val="restart"/>
          </w:tcPr>
          <w:p w:rsidR="00F55A89" w:rsidRPr="009E3568" w:rsidRDefault="00F55A89" w:rsidP="00E14309">
            <w:pPr>
              <w:adjustRightInd w:val="0"/>
            </w:pPr>
            <w:r w:rsidRPr="009E3568">
              <w:lastRenderedPageBreak/>
              <w:t>финансовая поддержка</w:t>
            </w:r>
            <w:r>
              <w:t xml:space="preserve"> субъектов</w:t>
            </w:r>
            <w:r w:rsidRPr="009E3568">
              <w:t xml:space="preserve"> малого и среднего предпринимательства, осуществляющих деятельность на территории города Ставрополя</w:t>
            </w:r>
          </w:p>
        </w:tc>
      </w:tr>
      <w:tr w:rsidR="00F55A89" w:rsidRPr="009E3568" w:rsidTr="003431B0">
        <w:trPr>
          <w:trHeight w:val="973"/>
        </w:trPr>
        <w:tc>
          <w:tcPr>
            <w:tcW w:w="487" w:type="dxa"/>
            <w:tcBorders>
              <w:bottom w:val="nil"/>
            </w:tcBorders>
          </w:tcPr>
          <w:p w:rsidR="00F55A89" w:rsidRPr="009E3568" w:rsidRDefault="00F55A89" w:rsidP="00796A53">
            <w:pPr>
              <w:adjustRightInd w:val="0"/>
              <w:spacing w:line="240" w:lineRule="exact"/>
            </w:pPr>
          </w:p>
        </w:tc>
        <w:tc>
          <w:tcPr>
            <w:tcW w:w="2332" w:type="dxa"/>
            <w:vMerge/>
            <w:tcBorders>
              <w:bottom w:val="nil"/>
            </w:tcBorders>
          </w:tcPr>
          <w:p w:rsidR="00F55A89" w:rsidRPr="00D05F1B" w:rsidRDefault="00F55A89" w:rsidP="00796A53">
            <w:pPr>
              <w:pStyle w:val="ConsPlusCell"/>
              <w:rPr>
                <w:rFonts w:ascii="Times New Roman" w:hAnsi="Times New Roman" w:cs="Times New Roman"/>
              </w:rPr>
            </w:pPr>
          </w:p>
        </w:tc>
        <w:tc>
          <w:tcPr>
            <w:tcW w:w="1627" w:type="dxa"/>
            <w:tcBorders>
              <w:bottom w:val="nil"/>
            </w:tcBorders>
          </w:tcPr>
          <w:p w:rsidR="00F55A89" w:rsidRPr="00D05F1B" w:rsidRDefault="00F55A89" w:rsidP="00E14309">
            <w:pPr>
              <w:adjustRightInd w:val="0"/>
              <w:jc w:val="both"/>
            </w:pPr>
          </w:p>
        </w:tc>
        <w:tc>
          <w:tcPr>
            <w:tcW w:w="1900" w:type="dxa"/>
            <w:tcBorders>
              <w:bottom w:val="nil"/>
            </w:tcBorders>
          </w:tcPr>
          <w:p w:rsidR="00F55A89" w:rsidRPr="00D05F1B" w:rsidRDefault="00F55A89" w:rsidP="00905BA4">
            <w:pPr>
              <w:adjustRightInd w:val="0"/>
            </w:pPr>
          </w:p>
        </w:tc>
        <w:tc>
          <w:tcPr>
            <w:tcW w:w="850" w:type="dxa"/>
            <w:tcBorders>
              <w:bottom w:val="nil"/>
            </w:tcBorders>
          </w:tcPr>
          <w:p w:rsidR="00F55A89" w:rsidRDefault="00F55A89" w:rsidP="0006415A">
            <w:pPr>
              <w:adjustRightInd w:val="0"/>
              <w:jc w:val="center"/>
            </w:pPr>
          </w:p>
        </w:tc>
        <w:tc>
          <w:tcPr>
            <w:tcW w:w="1038" w:type="dxa"/>
            <w:vMerge/>
            <w:tcBorders>
              <w:bottom w:val="nil"/>
            </w:tcBorders>
          </w:tcPr>
          <w:p w:rsidR="00F55A89" w:rsidRPr="00D05F1B" w:rsidRDefault="00F55A89" w:rsidP="002505EF">
            <w:pPr>
              <w:pStyle w:val="ConsPlusCell"/>
              <w:jc w:val="center"/>
              <w:rPr>
                <w:rFonts w:ascii="Times New Roman" w:hAnsi="Times New Roman" w:cs="Times New Roman"/>
              </w:rPr>
            </w:pPr>
          </w:p>
        </w:tc>
        <w:tc>
          <w:tcPr>
            <w:tcW w:w="867" w:type="dxa"/>
            <w:vMerge/>
            <w:tcBorders>
              <w:bottom w:val="nil"/>
            </w:tcBorders>
          </w:tcPr>
          <w:p w:rsidR="00F55A89" w:rsidRPr="00D05F1B" w:rsidRDefault="00F55A89" w:rsidP="002505EF">
            <w:pPr>
              <w:pStyle w:val="ConsPlusCell"/>
              <w:jc w:val="center"/>
              <w:rPr>
                <w:rFonts w:ascii="Times New Roman" w:hAnsi="Times New Roman" w:cs="Times New Roman"/>
              </w:rPr>
            </w:pPr>
          </w:p>
        </w:tc>
        <w:tc>
          <w:tcPr>
            <w:tcW w:w="766" w:type="dxa"/>
            <w:vMerge/>
            <w:tcBorders>
              <w:bottom w:val="nil"/>
            </w:tcBorders>
          </w:tcPr>
          <w:p w:rsidR="00F55A89" w:rsidRPr="00D05F1B" w:rsidRDefault="00F55A89" w:rsidP="002505EF">
            <w:pPr>
              <w:pStyle w:val="ConsPlusCell"/>
              <w:jc w:val="center"/>
              <w:rPr>
                <w:rFonts w:ascii="Times New Roman" w:hAnsi="Times New Roman" w:cs="Times New Roman"/>
              </w:rPr>
            </w:pPr>
          </w:p>
        </w:tc>
        <w:tc>
          <w:tcPr>
            <w:tcW w:w="873" w:type="dxa"/>
            <w:vMerge/>
            <w:tcBorders>
              <w:bottom w:val="nil"/>
            </w:tcBorders>
          </w:tcPr>
          <w:p w:rsidR="00F55A89" w:rsidRPr="003431B0" w:rsidRDefault="00F55A89" w:rsidP="002505EF">
            <w:pPr>
              <w:adjustRightInd w:val="0"/>
              <w:jc w:val="center"/>
            </w:pPr>
          </w:p>
        </w:tc>
        <w:tc>
          <w:tcPr>
            <w:tcW w:w="850" w:type="dxa"/>
            <w:vMerge/>
            <w:tcBorders>
              <w:bottom w:val="nil"/>
            </w:tcBorders>
          </w:tcPr>
          <w:p w:rsidR="00F55A89" w:rsidRPr="00D05F1B" w:rsidRDefault="00F55A89" w:rsidP="003C724B">
            <w:pPr>
              <w:adjustRightInd w:val="0"/>
              <w:jc w:val="center"/>
            </w:pPr>
          </w:p>
        </w:tc>
        <w:tc>
          <w:tcPr>
            <w:tcW w:w="2912" w:type="dxa"/>
            <w:vMerge/>
            <w:tcBorders>
              <w:bottom w:val="nil"/>
            </w:tcBorders>
          </w:tcPr>
          <w:p w:rsidR="00F55A89" w:rsidRPr="009E3568" w:rsidRDefault="00F55A89" w:rsidP="00E14309">
            <w:pPr>
              <w:adjustRightInd w:val="0"/>
            </w:pPr>
          </w:p>
        </w:tc>
      </w:tr>
      <w:tr w:rsidR="002505EF" w:rsidRPr="009E3568" w:rsidTr="003431B0">
        <w:trPr>
          <w:trHeight w:val="4412"/>
        </w:trPr>
        <w:tc>
          <w:tcPr>
            <w:tcW w:w="487" w:type="dxa"/>
            <w:vMerge w:val="restart"/>
            <w:tcBorders>
              <w:top w:val="nil"/>
              <w:left w:val="single" w:sz="4" w:space="0" w:color="auto"/>
              <w:right w:val="single" w:sz="4" w:space="0" w:color="auto"/>
            </w:tcBorders>
          </w:tcPr>
          <w:p w:rsidR="002505EF" w:rsidRDefault="002505EF" w:rsidP="00796A53">
            <w:pPr>
              <w:adjustRightInd w:val="0"/>
              <w:spacing w:line="240" w:lineRule="exact"/>
            </w:pPr>
          </w:p>
          <w:p w:rsidR="002505EF" w:rsidRPr="009E3568" w:rsidRDefault="002505EF" w:rsidP="00796A53">
            <w:pPr>
              <w:adjustRightInd w:val="0"/>
              <w:spacing w:line="240" w:lineRule="exact"/>
            </w:pPr>
          </w:p>
        </w:tc>
        <w:tc>
          <w:tcPr>
            <w:tcW w:w="2332" w:type="dxa"/>
            <w:tcBorders>
              <w:top w:val="nil"/>
              <w:left w:val="single" w:sz="4" w:space="0" w:color="auto"/>
              <w:bottom w:val="nil"/>
              <w:right w:val="single" w:sz="4" w:space="0" w:color="auto"/>
            </w:tcBorders>
          </w:tcPr>
          <w:p w:rsidR="008055DA" w:rsidRDefault="008055DA" w:rsidP="00905BA4">
            <w:pPr>
              <w:pStyle w:val="ConsPlusCell"/>
              <w:rPr>
                <w:rFonts w:ascii="Times New Roman" w:hAnsi="Times New Roman" w:cs="Times New Roman"/>
              </w:rPr>
            </w:pPr>
          </w:p>
          <w:p w:rsidR="002505EF" w:rsidRPr="00D05F1B" w:rsidRDefault="002505EF" w:rsidP="00905BA4">
            <w:pPr>
              <w:pStyle w:val="ConsPlusCell"/>
              <w:rPr>
                <w:rFonts w:ascii="Times New Roman" w:hAnsi="Times New Roman" w:cs="Times New Roman"/>
              </w:rPr>
            </w:pPr>
            <w:r w:rsidRPr="00D05F1B">
              <w:rPr>
                <w:rFonts w:ascii="Times New Roman" w:hAnsi="Times New Roman" w:cs="Times New Roman"/>
              </w:rPr>
              <w:t>предоставление субсидий субъектам малого и среднего предпринимательства на частичное возмещение затрат,  на открытие собственного бизнеса в сфере производства товаров и оказания услуг</w:t>
            </w:r>
          </w:p>
          <w:p w:rsidR="002505EF" w:rsidRDefault="002505EF" w:rsidP="00905BA4">
            <w:pPr>
              <w:pStyle w:val="ConsPlusCell"/>
              <w:rPr>
                <w:rFonts w:ascii="Times New Roman" w:hAnsi="Times New Roman" w:cs="Times New Roman"/>
              </w:rPr>
            </w:pPr>
          </w:p>
          <w:p w:rsidR="002505EF" w:rsidRPr="00D05F1B" w:rsidRDefault="002505EF" w:rsidP="002505EF">
            <w:pPr>
              <w:pStyle w:val="ConsPlusCell"/>
              <w:rPr>
                <w:rFonts w:ascii="Times New Roman" w:hAnsi="Times New Roman" w:cs="Times New Roman"/>
              </w:rPr>
            </w:pPr>
            <w:r w:rsidRPr="00D05F1B">
              <w:rPr>
                <w:rFonts w:ascii="Times New Roman" w:hAnsi="Times New Roman" w:cs="Times New Roman"/>
              </w:rPr>
              <w:t>предоставление субсидий субъектам малого и среднего предпринимательства на частичное возмещение затрат, связанных с производством товаров на территории города Ставрополя</w:t>
            </w:r>
          </w:p>
          <w:p w:rsidR="002505EF" w:rsidRPr="00D05F1B" w:rsidRDefault="002505EF" w:rsidP="00905BA4">
            <w:pPr>
              <w:pStyle w:val="ConsPlusCell"/>
              <w:rPr>
                <w:rFonts w:ascii="Times New Roman" w:hAnsi="Times New Roman" w:cs="Times New Roman"/>
              </w:rPr>
            </w:pPr>
          </w:p>
        </w:tc>
        <w:tc>
          <w:tcPr>
            <w:tcW w:w="1627" w:type="dxa"/>
            <w:tcBorders>
              <w:top w:val="nil"/>
              <w:left w:val="single" w:sz="4" w:space="0" w:color="auto"/>
              <w:bottom w:val="nil"/>
              <w:right w:val="single" w:sz="4" w:space="0" w:color="auto"/>
            </w:tcBorders>
          </w:tcPr>
          <w:p w:rsidR="002505EF" w:rsidRPr="00D05F1B" w:rsidRDefault="002505EF" w:rsidP="00905BA4">
            <w:pPr>
              <w:adjustRightInd w:val="0"/>
              <w:jc w:val="both"/>
            </w:pPr>
          </w:p>
        </w:tc>
        <w:tc>
          <w:tcPr>
            <w:tcW w:w="1900" w:type="dxa"/>
            <w:tcBorders>
              <w:top w:val="nil"/>
              <w:left w:val="single" w:sz="4" w:space="0" w:color="auto"/>
              <w:bottom w:val="nil"/>
              <w:right w:val="single" w:sz="4" w:space="0" w:color="auto"/>
            </w:tcBorders>
          </w:tcPr>
          <w:p w:rsidR="002505EF" w:rsidRPr="00D05F1B" w:rsidRDefault="002505EF" w:rsidP="00905BA4">
            <w:pPr>
              <w:adjustRightInd w:val="0"/>
            </w:pPr>
          </w:p>
        </w:tc>
        <w:tc>
          <w:tcPr>
            <w:tcW w:w="850" w:type="dxa"/>
            <w:tcBorders>
              <w:top w:val="nil"/>
              <w:left w:val="single" w:sz="4" w:space="0" w:color="auto"/>
              <w:bottom w:val="nil"/>
              <w:right w:val="single" w:sz="4" w:space="0" w:color="auto"/>
            </w:tcBorders>
          </w:tcPr>
          <w:p w:rsidR="002505EF" w:rsidRPr="00D05F1B" w:rsidRDefault="002505EF" w:rsidP="00905BA4">
            <w:pPr>
              <w:adjustRightInd w:val="0"/>
              <w:jc w:val="center"/>
            </w:pPr>
          </w:p>
        </w:tc>
        <w:tc>
          <w:tcPr>
            <w:tcW w:w="1038" w:type="dxa"/>
            <w:tcBorders>
              <w:top w:val="nil"/>
              <w:left w:val="single" w:sz="4" w:space="0" w:color="auto"/>
              <w:bottom w:val="nil"/>
              <w:right w:val="single" w:sz="4" w:space="0" w:color="auto"/>
            </w:tcBorders>
          </w:tcPr>
          <w:p w:rsidR="008055DA" w:rsidRDefault="008055DA" w:rsidP="008507FE">
            <w:pPr>
              <w:pStyle w:val="ConsPlusCell"/>
              <w:jc w:val="center"/>
              <w:rPr>
                <w:rFonts w:ascii="Times New Roman" w:hAnsi="Times New Roman" w:cs="Times New Roman"/>
              </w:rPr>
            </w:pPr>
          </w:p>
          <w:p w:rsidR="008507FE" w:rsidRDefault="008507FE" w:rsidP="008507FE">
            <w:pPr>
              <w:pStyle w:val="ConsPlusCell"/>
              <w:jc w:val="center"/>
              <w:rPr>
                <w:rFonts w:ascii="Times New Roman" w:hAnsi="Times New Roman" w:cs="Times New Roman"/>
              </w:rPr>
            </w:pPr>
            <w:r>
              <w:rPr>
                <w:rFonts w:ascii="Times New Roman" w:hAnsi="Times New Roman" w:cs="Times New Roman"/>
              </w:rPr>
              <w:t>-</w:t>
            </w:r>
          </w:p>
          <w:p w:rsidR="008507FE" w:rsidRDefault="008507FE" w:rsidP="008507FE">
            <w:pPr>
              <w:pStyle w:val="ConsPlusCell"/>
              <w:jc w:val="center"/>
              <w:rPr>
                <w:rFonts w:ascii="Times New Roman" w:hAnsi="Times New Roman" w:cs="Times New Roman"/>
              </w:rPr>
            </w:pPr>
          </w:p>
          <w:p w:rsidR="008507FE" w:rsidRDefault="008507FE" w:rsidP="008507FE">
            <w:pPr>
              <w:pStyle w:val="ConsPlusCell"/>
              <w:jc w:val="center"/>
              <w:rPr>
                <w:rFonts w:ascii="Times New Roman" w:hAnsi="Times New Roman" w:cs="Times New Roman"/>
              </w:rPr>
            </w:pPr>
          </w:p>
          <w:p w:rsidR="008507FE" w:rsidRDefault="008507FE" w:rsidP="008507FE">
            <w:pPr>
              <w:pStyle w:val="ConsPlusCell"/>
              <w:jc w:val="center"/>
              <w:rPr>
                <w:rFonts w:ascii="Times New Roman" w:hAnsi="Times New Roman" w:cs="Times New Roman"/>
              </w:rPr>
            </w:pPr>
          </w:p>
          <w:p w:rsidR="008507FE" w:rsidRDefault="008507FE" w:rsidP="008507FE">
            <w:pPr>
              <w:pStyle w:val="ConsPlusCell"/>
              <w:jc w:val="center"/>
              <w:rPr>
                <w:rFonts w:ascii="Times New Roman" w:hAnsi="Times New Roman" w:cs="Times New Roman"/>
              </w:rPr>
            </w:pPr>
          </w:p>
          <w:p w:rsidR="008507FE" w:rsidRDefault="008507FE" w:rsidP="008507FE">
            <w:pPr>
              <w:pStyle w:val="ConsPlusCell"/>
              <w:jc w:val="center"/>
              <w:rPr>
                <w:rFonts w:ascii="Times New Roman" w:hAnsi="Times New Roman" w:cs="Times New Roman"/>
              </w:rPr>
            </w:pPr>
          </w:p>
          <w:p w:rsidR="008507FE" w:rsidRDefault="008507FE" w:rsidP="008507FE">
            <w:pPr>
              <w:pStyle w:val="ConsPlusCell"/>
              <w:jc w:val="center"/>
              <w:rPr>
                <w:rFonts w:ascii="Times New Roman" w:hAnsi="Times New Roman" w:cs="Times New Roman"/>
              </w:rPr>
            </w:pPr>
          </w:p>
          <w:p w:rsidR="008507FE" w:rsidRDefault="008507FE" w:rsidP="008055DA">
            <w:pPr>
              <w:pStyle w:val="ConsPlusCell"/>
              <w:rPr>
                <w:rFonts w:ascii="Times New Roman" w:hAnsi="Times New Roman" w:cs="Times New Roman"/>
              </w:rPr>
            </w:pPr>
          </w:p>
          <w:p w:rsidR="008507FE" w:rsidRDefault="008507FE" w:rsidP="008507FE">
            <w:pPr>
              <w:pStyle w:val="ConsPlusCell"/>
              <w:jc w:val="center"/>
              <w:rPr>
                <w:rFonts w:ascii="Times New Roman" w:hAnsi="Times New Roman" w:cs="Times New Roman"/>
              </w:rPr>
            </w:pPr>
          </w:p>
          <w:p w:rsidR="008507FE" w:rsidRDefault="008507FE" w:rsidP="008507FE">
            <w:pPr>
              <w:pStyle w:val="ConsPlusCell"/>
              <w:jc w:val="center"/>
              <w:rPr>
                <w:rFonts w:ascii="Times New Roman" w:hAnsi="Times New Roman" w:cs="Times New Roman"/>
              </w:rPr>
            </w:pPr>
          </w:p>
          <w:p w:rsidR="008055DA" w:rsidRDefault="008055DA" w:rsidP="008507FE">
            <w:pPr>
              <w:pStyle w:val="ConsPlusCell"/>
              <w:jc w:val="center"/>
              <w:rPr>
                <w:rFonts w:ascii="Times New Roman" w:hAnsi="Times New Roman" w:cs="Times New Roman"/>
              </w:rPr>
            </w:pPr>
          </w:p>
          <w:p w:rsidR="002505EF" w:rsidRDefault="002505EF" w:rsidP="008507FE">
            <w:pPr>
              <w:pStyle w:val="ConsPlusCell"/>
              <w:jc w:val="center"/>
              <w:rPr>
                <w:rFonts w:ascii="Times New Roman" w:hAnsi="Times New Roman" w:cs="Times New Roman"/>
              </w:rPr>
            </w:pPr>
            <w:r w:rsidRPr="00D05F1B">
              <w:rPr>
                <w:rFonts w:ascii="Times New Roman" w:hAnsi="Times New Roman" w:cs="Times New Roman"/>
              </w:rPr>
              <w:t>-</w:t>
            </w:r>
          </w:p>
          <w:p w:rsidR="002505EF" w:rsidRDefault="002505EF" w:rsidP="008507FE">
            <w:pPr>
              <w:pStyle w:val="ConsPlusCell"/>
              <w:rPr>
                <w:rFonts w:ascii="Times New Roman" w:hAnsi="Times New Roman" w:cs="Times New Roman"/>
              </w:rPr>
            </w:pPr>
          </w:p>
          <w:p w:rsidR="008507FE" w:rsidRPr="00D05F1B" w:rsidRDefault="008507FE" w:rsidP="008507FE">
            <w:pPr>
              <w:pStyle w:val="ConsPlusCell"/>
              <w:rPr>
                <w:rFonts w:ascii="Times New Roman" w:hAnsi="Times New Roman" w:cs="Times New Roman"/>
              </w:rPr>
            </w:pPr>
          </w:p>
        </w:tc>
        <w:tc>
          <w:tcPr>
            <w:tcW w:w="867" w:type="dxa"/>
            <w:tcBorders>
              <w:top w:val="nil"/>
              <w:left w:val="single" w:sz="4" w:space="0" w:color="auto"/>
              <w:bottom w:val="nil"/>
              <w:right w:val="single" w:sz="4" w:space="0" w:color="auto"/>
            </w:tcBorders>
          </w:tcPr>
          <w:p w:rsidR="008055DA" w:rsidRDefault="008055DA"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r>
              <w:rPr>
                <w:rFonts w:ascii="Times New Roman" w:hAnsi="Times New Roman" w:cs="Times New Roman"/>
              </w:rPr>
              <w:t>2500,0</w:t>
            </w: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2505EF" w:rsidRPr="00D05F1B" w:rsidRDefault="002505EF" w:rsidP="00905BA4">
            <w:pPr>
              <w:pStyle w:val="ConsPlusCell"/>
              <w:jc w:val="center"/>
              <w:rPr>
                <w:rFonts w:ascii="Times New Roman" w:hAnsi="Times New Roman" w:cs="Times New Roman"/>
              </w:rPr>
            </w:pPr>
            <w:r w:rsidRPr="00D05F1B">
              <w:rPr>
                <w:rFonts w:ascii="Times New Roman" w:hAnsi="Times New Roman" w:cs="Times New Roman"/>
              </w:rPr>
              <w:t>1200,0</w:t>
            </w:r>
          </w:p>
        </w:tc>
        <w:tc>
          <w:tcPr>
            <w:tcW w:w="766" w:type="dxa"/>
            <w:tcBorders>
              <w:top w:val="nil"/>
              <w:left w:val="single" w:sz="4" w:space="0" w:color="auto"/>
              <w:bottom w:val="nil"/>
              <w:right w:val="single" w:sz="4" w:space="0" w:color="auto"/>
            </w:tcBorders>
          </w:tcPr>
          <w:p w:rsidR="008055DA" w:rsidRDefault="008055DA"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r>
              <w:rPr>
                <w:rFonts w:ascii="Times New Roman" w:hAnsi="Times New Roman" w:cs="Times New Roman"/>
              </w:rPr>
              <w:t>1600,0</w:t>
            </w: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8507FE" w:rsidRDefault="008507FE" w:rsidP="00905BA4">
            <w:pPr>
              <w:pStyle w:val="ConsPlusCell"/>
              <w:jc w:val="center"/>
              <w:rPr>
                <w:rFonts w:ascii="Times New Roman" w:hAnsi="Times New Roman" w:cs="Times New Roman"/>
              </w:rPr>
            </w:pPr>
          </w:p>
          <w:p w:rsidR="002505EF" w:rsidRPr="00D05F1B" w:rsidRDefault="002505EF" w:rsidP="00905BA4">
            <w:pPr>
              <w:pStyle w:val="ConsPlusCell"/>
              <w:jc w:val="center"/>
              <w:rPr>
                <w:rFonts w:ascii="Times New Roman" w:hAnsi="Times New Roman" w:cs="Times New Roman"/>
              </w:rPr>
            </w:pPr>
            <w:r w:rsidRPr="00D05F1B">
              <w:rPr>
                <w:rFonts w:ascii="Times New Roman" w:hAnsi="Times New Roman" w:cs="Times New Roman"/>
              </w:rPr>
              <w:t>1600,0</w:t>
            </w:r>
          </w:p>
        </w:tc>
        <w:tc>
          <w:tcPr>
            <w:tcW w:w="873" w:type="dxa"/>
            <w:tcBorders>
              <w:top w:val="nil"/>
              <w:left w:val="single" w:sz="4" w:space="0" w:color="auto"/>
              <w:bottom w:val="nil"/>
              <w:right w:val="single" w:sz="4" w:space="0" w:color="auto"/>
            </w:tcBorders>
          </w:tcPr>
          <w:p w:rsidR="008055DA" w:rsidRDefault="008055DA" w:rsidP="00905BA4">
            <w:pPr>
              <w:adjustRightInd w:val="0"/>
              <w:jc w:val="center"/>
            </w:pPr>
          </w:p>
          <w:p w:rsidR="008507FE" w:rsidRDefault="008507FE" w:rsidP="00905BA4">
            <w:pPr>
              <w:adjustRightInd w:val="0"/>
              <w:jc w:val="center"/>
            </w:pPr>
            <w:r>
              <w:t>500,0</w:t>
            </w: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2505EF" w:rsidRPr="00D05F1B" w:rsidRDefault="002505EF" w:rsidP="008507FE">
            <w:pPr>
              <w:adjustRightInd w:val="0"/>
              <w:jc w:val="center"/>
            </w:pPr>
            <w:r w:rsidRPr="00D05F1B">
              <w:t>500,0</w:t>
            </w:r>
          </w:p>
        </w:tc>
        <w:tc>
          <w:tcPr>
            <w:tcW w:w="850" w:type="dxa"/>
            <w:tcBorders>
              <w:top w:val="nil"/>
              <w:left w:val="single" w:sz="4" w:space="0" w:color="auto"/>
              <w:bottom w:val="nil"/>
              <w:right w:val="single" w:sz="4" w:space="0" w:color="auto"/>
            </w:tcBorders>
          </w:tcPr>
          <w:p w:rsidR="008055DA" w:rsidRDefault="008055DA" w:rsidP="00905BA4">
            <w:pPr>
              <w:adjustRightInd w:val="0"/>
              <w:jc w:val="center"/>
            </w:pPr>
          </w:p>
          <w:p w:rsidR="008507FE" w:rsidRDefault="008507FE" w:rsidP="00905BA4">
            <w:pPr>
              <w:adjustRightInd w:val="0"/>
              <w:jc w:val="center"/>
            </w:pPr>
            <w:r>
              <w:t>500,0</w:t>
            </w: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8507FE" w:rsidRDefault="008507FE" w:rsidP="00905BA4">
            <w:pPr>
              <w:adjustRightInd w:val="0"/>
              <w:jc w:val="center"/>
            </w:pPr>
          </w:p>
          <w:p w:rsidR="002505EF" w:rsidRPr="00D05F1B" w:rsidRDefault="002505EF" w:rsidP="00905BA4">
            <w:pPr>
              <w:adjustRightInd w:val="0"/>
              <w:jc w:val="center"/>
            </w:pPr>
            <w:r w:rsidRPr="00D05F1B">
              <w:t>500,0</w:t>
            </w:r>
          </w:p>
        </w:tc>
        <w:tc>
          <w:tcPr>
            <w:tcW w:w="2912" w:type="dxa"/>
            <w:vMerge w:val="restart"/>
            <w:tcBorders>
              <w:top w:val="nil"/>
              <w:left w:val="single" w:sz="4" w:space="0" w:color="auto"/>
              <w:bottom w:val="single" w:sz="4" w:space="0" w:color="auto"/>
            </w:tcBorders>
          </w:tcPr>
          <w:p w:rsidR="002505EF" w:rsidRPr="009E3568" w:rsidRDefault="002505EF" w:rsidP="00E14309">
            <w:pPr>
              <w:adjustRightInd w:val="0"/>
            </w:pPr>
          </w:p>
        </w:tc>
      </w:tr>
      <w:tr w:rsidR="002505EF" w:rsidRPr="009E3568" w:rsidTr="0069292A">
        <w:tc>
          <w:tcPr>
            <w:tcW w:w="487" w:type="dxa"/>
            <w:vMerge/>
            <w:tcBorders>
              <w:left w:val="single" w:sz="4" w:space="0" w:color="auto"/>
              <w:right w:val="single" w:sz="4" w:space="0" w:color="auto"/>
            </w:tcBorders>
          </w:tcPr>
          <w:p w:rsidR="002505EF" w:rsidRPr="009E3568" w:rsidRDefault="002505EF" w:rsidP="00796A53">
            <w:pPr>
              <w:adjustRightInd w:val="0"/>
              <w:spacing w:line="240" w:lineRule="exact"/>
            </w:pPr>
          </w:p>
        </w:tc>
        <w:tc>
          <w:tcPr>
            <w:tcW w:w="2332" w:type="dxa"/>
            <w:tcBorders>
              <w:top w:val="nil"/>
              <w:left w:val="single" w:sz="4" w:space="0" w:color="auto"/>
              <w:bottom w:val="single" w:sz="4" w:space="0" w:color="auto"/>
              <w:right w:val="single" w:sz="4" w:space="0" w:color="auto"/>
            </w:tcBorders>
          </w:tcPr>
          <w:p w:rsidR="002505EF" w:rsidRPr="00D05F1B" w:rsidRDefault="002505EF" w:rsidP="001A4DE5">
            <w:pPr>
              <w:pStyle w:val="ConsPlusCell"/>
              <w:rPr>
                <w:rFonts w:ascii="Times New Roman" w:hAnsi="Times New Roman" w:cs="Times New Roman"/>
              </w:rPr>
            </w:pPr>
            <w:r w:rsidRPr="00D05F1B">
              <w:rPr>
                <w:rFonts w:ascii="Times New Roman" w:hAnsi="Times New Roman" w:cs="Times New Roman"/>
              </w:rPr>
              <w:t xml:space="preserve">предоставление субсидий субъектам малого и среднего предпринимательства, </w:t>
            </w:r>
            <w:r w:rsidRPr="00D05F1B">
              <w:rPr>
                <w:rFonts w:ascii="Times New Roman" w:hAnsi="Times New Roman" w:cs="Times New Roman"/>
              </w:rPr>
              <w:lastRenderedPageBreak/>
              <w:t>осуществляющих деятельность на территории  города Ставрополя на частичное возмещение затрат по подключению (технологическому присоединению) объектов капитального строительства производственного назначения к инженерным сетям газоснабжения</w:t>
            </w:r>
          </w:p>
        </w:tc>
        <w:tc>
          <w:tcPr>
            <w:tcW w:w="1627" w:type="dxa"/>
            <w:tcBorders>
              <w:top w:val="nil"/>
              <w:left w:val="single" w:sz="4" w:space="0" w:color="auto"/>
              <w:bottom w:val="single" w:sz="4" w:space="0" w:color="auto"/>
              <w:right w:val="single" w:sz="4" w:space="0" w:color="auto"/>
            </w:tcBorders>
          </w:tcPr>
          <w:p w:rsidR="002505EF" w:rsidRPr="00D05F1B" w:rsidRDefault="002505EF" w:rsidP="001A4DE5">
            <w:pPr>
              <w:adjustRightInd w:val="0"/>
              <w:jc w:val="both"/>
            </w:pPr>
          </w:p>
        </w:tc>
        <w:tc>
          <w:tcPr>
            <w:tcW w:w="1900" w:type="dxa"/>
            <w:tcBorders>
              <w:top w:val="nil"/>
              <w:left w:val="single" w:sz="4" w:space="0" w:color="auto"/>
              <w:bottom w:val="single" w:sz="4" w:space="0" w:color="auto"/>
              <w:right w:val="single" w:sz="4" w:space="0" w:color="auto"/>
            </w:tcBorders>
          </w:tcPr>
          <w:p w:rsidR="002505EF" w:rsidRPr="00D05F1B" w:rsidRDefault="002505EF" w:rsidP="001A4DE5">
            <w:pPr>
              <w:adjustRightInd w:val="0"/>
            </w:pPr>
          </w:p>
        </w:tc>
        <w:tc>
          <w:tcPr>
            <w:tcW w:w="850" w:type="dxa"/>
            <w:tcBorders>
              <w:top w:val="nil"/>
              <w:left w:val="single" w:sz="4" w:space="0" w:color="auto"/>
              <w:bottom w:val="single" w:sz="4" w:space="0" w:color="auto"/>
              <w:right w:val="single" w:sz="4" w:space="0" w:color="auto"/>
            </w:tcBorders>
          </w:tcPr>
          <w:p w:rsidR="002505EF" w:rsidRPr="00D05F1B" w:rsidRDefault="002505EF" w:rsidP="001A4DE5">
            <w:pPr>
              <w:adjustRightInd w:val="0"/>
              <w:jc w:val="center"/>
            </w:pPr>
          </w:p>
        </w:tc>
        <w:tc>
          <w:tcPr>
            <w:tcW w:w="1038" w:type="dxa"/>
            <w:tcBorders>
              <w:top w:val="nil"/>
              <w:left w:val="single" w:sz="4" w:space="0" w:color="auto"/>
              <w:bottom w:val="single" w:sz="4" w:space="0" w:color="auto"/>
              <w:right w:val="single" w:sz="4" w:space="0" w:color="auto"/>
            </w:tcBorders>
          </w:tcPr>
          <w:p w:rsidR="002505EF" w:rsidRPr="00D05F1B" w:rsidRDefault="002505EF" w:rsidP="001A4DE5">
            <w:pPr>
              <w:pStyle w:val="ConsPlusCell"/>
              <w:jc w:val="center"/>
              <w:rPr>
                <w:rFonts w:ascii="Times New Roman" w:hAnsi="Times New Roman" w:cs="Times New Roman"/>
              </w:rPr>
            </w:pPr>
            <w:r w:rsidRPr="00D05F1B">
              <w:rPr>
                <w:rFonts w:ascii="Times New Roman" w:hAnsi="Times New Roman" w:cs="Times New Roman"/>
              </w:rPr>
              <w:t>-</w:t>
            </w:r>
          </w:p>
        </w:tc>
        <w:tc>
          <w:tcPr>
            <w:tcW w:w="867" w:type="dxa"/>
            <w:tcBorders>
              <w:top w:val="nil"/>
              <w:left w:val="single" w:sz="4" w:space="0" w:color="auto"/>
              <w:bottom w:val="single" w:sz="4" w:space="0" w:color="auto"/>
              <w:right w:val="single" w:sz="4" w:space="0" w:color="auto"/>
            </w:tcBorders>
          </w:tcPr>
          <w:p w:rsidR="002505EF" w:rsidRPr="00D05F1B" w:rsidRDefault="002505EF" w:rsidP="001A4DE5">
            <w:pPr>
              <w:pStyle w:val="ConsPlusCell"/>
              <w:jc w:val="center"/>
              <w:rPr>
                <w:rFonts w:ascii="Times New Roman" w:hAnsi="Times New Roman" w:cs="Times New Roman"/>
              </w:rPr>
            </w:pPr>
            <w:r w:rsidRPr="00D05F1B">
              <w:rPr>
                <w:rFonts w:ascii="Times New Roman" w:hAnsi="Times New Roman" w:cs="Times New Roman"/>
              </w:rPr>
              <w:t>1040,0</w:t>
            </w:r>
          </w:p>
        </w:tc>
        <w:tc>
          <w:tcPr>
            <w:tcW w:w="766" w:type="dxa"/>
            <w:tcBorders>
              <w:top w:val="nil"/>
              <w:left w:val="single" w:sz="4" w:space="0" w:color="auto"/>
              <w:bottom w:val="single" w:sz="4" w:space="0" w:color="auto"/>
              <w:right w:val="single" w:sz="4" w:space="0" w:color="auto"/>
            </w:tcBorders>
          </w:tcPr>
          <w:p w:rsidR="002505EF" w:rsidRPr="00D05F1B" w:rsidRDefault="002505EF" w:rsidP="001A4DE5">
            <w:pPr>
              <w:pStyle w:val="ConsPlusCell"/>
              <w:jc w:val="center"/>
              <w:rPr>
                <w:rFonts w:ascii="Times New Roman" w:hAnsi="Times New Roman" w:cs="Times New Roman"/>
              </w:rPr>
            </w:pPr>
            <w:r w:rsidRPr="00D05F1B">
              <w:rPr>
                <w:rFonts w:ascii="Times New Roman" w:hAnsi="Times New Roman" w:cs="Times New Roman"/>
              </w:rPr>
              <w:t>1200,0</w:t>
            </w:r>
          </w:p>
        </w:tc>
        <w:tc>
          <w:tcPr>
            <w:tcW w:w="873" w:type="dxa"/>
            <w:tcBorders>
              <w:top w:val="nil"/>
              <w:left w:val="single" w:sz="4" w:space="0" w:color="auto"/>
              <w:bottom w:val="single" w:sz="4" w:space="0" w:color="auto"/>
              <w:right w:val="single" w:sz="4" w:space="0" w:color="auto"/>
            </w:tcBorders>
          </w:tcPr>
          <w:p w:rsidR="002505EF" w:rsidRPr="00D05F1B" w:rsidRDefault="002505EF" w:rsidP="001A4DE5">
            <w:pPr>
              <w:adjustRightInd w:val="0"/>
              <w:jc w:val="center"/>
            </w:pPr>
            <w:r w:rsidRPr="00D05F1B">
              <w:t>500,0</w:t>
            </w:r>
          </w:p>
        </w:tc>
        <w:tc>
          <w:tcPr>
            <w:tcW w:w="850" w:type="dxa"/>
            <w:tcBorders>
              <w:top w:val="nil"/>
              <w:left w:val="single" w:sz="4" w:space="0" w:color="auto"/>
              <w:bottom w:val="single" w:sz="4" w:space="0" w:color="auto"/>
              <w:right w:val="single" w:sz="4" w:space="0" w:color="auto"/>
            </w:tcBorders>
          </w:tcPr>
          <w:p w:rsidR="002505EF" w:rsidRPr="00D05F1B" w:rsidRDefault="002505EF" w:rsidP="001A4DE5">
            <w:pPr>
              <w:adjustRightInd w:val="0"/>
              <w:jc w:val="center"/>
            </w:pPr>
            <w:r w:rsidRPr="00D05F1B">
              <w:t>500,0</w:t>
            </w:r>
          </w:p>
        </w:tc>
        <w:tc>
          <w:tcPr>
            <w:tcW w:w="2912" w:type="dxa"/>
            <w:vMerge/>
            <w:tcBorders>
              <w:top w:val="single" w:sz="4" w:space="0" w:color="auto"/>
              <w:left w:val="single" w:sz="4" w:space="0" w:color="auto"/>
            </w:tcBorders>
          </w:tcPr>
          <w:p w:rsidR="002505EF" w:rsidRPr="009E3568" w:rsidRDefault="002505EF" w:rsidP="00E14309">
            <w:pPr>
              <w:adjustRightInd w:val="0"/>
            </w:pPr>
          </w:p>
        </w:tc>
      </w:tr>
      <w:tr w:rsidR="002505EF" w:rsidRPr="009E3568" w:rsidTr="0069292A">
        <w:tc>
          <w:tcPr>
            <w:tcW w:w="2819" w:type="dxa"/>
            <w:gridSpan w:val="2"/>
            <w:tcBorders>
              <w:top w:val="single" w:sz="4" w:space="0" w:color="auto"/>
              <w:left w:val="single" w:sz="4" w:space="0" w:color="auto"/>
              <w:bottom w:val="single" w:sz="4" w:space="0" w:color="auto"/>
              <w:right w:val="single" w:sz="4" w:space="0" w:color="auto"/>
            </w:tcBorders>
          </w:tcPr>
          <w:p w:rsidR="002505EF" w:rsidRPr="00483326" w:rsidRDefault="002505EF" w:rsidP="00E44B33">
            <w:pPr>
              <w:jc w:val="right"/>
              <w:rPr>
                <w:color w:val="000000"/>
              </w:rPr>
            </w:pPr>
            <w:r w:rsidRPr="00483326">
              <w:rPr>
                <w:color w:val="000000"/>
              </w:rPr>
              <w:lastRenderedPageBreak/>
              <w:t>Итого:</w:t>
            </w:r>
          </w:p>
        </w:tc>
        <w:tc>
          <w:tcPr>
            <w:tcW w:w="4377" w:type="dxa"/>
            <w:gridSpan w:val="3"/>
            <w:vMerge w:val="restart"/>
            <w:tcBorders>
              <w:top w:val="single" w:sz="4" w:space="0" w:color="auto"/>
              <w:left w:val="single" w:sz="4" w:space="0" w:color="auto"/>
              <w:right w:val="single" w:sz="4" w:space="0" w:color="auto"/>
            </w:tcBorders>
          </w:tcPr>
          <w:p w:rsidR="002505EF" w:rsidRPr="009E3568" w:rsidRDefault="002505EF" w:rsidP="00796A53">
            <w:pPr>
              <w:adjustRightInd w:val="0"/>
              <w:jc w:val="center"/>
            </w:pPr>
          </w:p>
        </w:tc>
        <w:tc>
          <w:tcPr>
            <w:tcW w:w="1038" w:type="dxa"/>
            <w:tcBorders>
              <w:top w:val="single" w:sz="4" w:space="0" w:color="auto"/>
              <w:left w:val="single" w:sz="4" w:space="0" w:color="auto"/>
              <w:bottom w:val="single" w:sz="4" w:space="0" w:color="auto"/>
              <w:right w:val="single" w:sz="4" w:space="0" w:color="auto"/>
            </w:tcBorders>
          </w:tcPr>
          <w:p w:rsidR="002505EF" w:rsidRPr="009E3568" w:rsidRDefault="002505EF" w:rsidP="00AA7DEA">
            <w:pPr>
              <w:pStyle w:val="ConsPlusCell"/>
              <w:jc w:val="center"/>
              <w:rPr>
                <w:rFonts w:ascii="Times New Roman" w:hAnsi="Times New Roman" w:cs="Times New Roman"/>
              </w:rPr>
            </w:pPr>
            <w:r>
              <w:rPr>
                <w:rFonts w:ascii="Times New Roman" w:hAnsi="Times New Roman" w:cs="Times New Roman"/>
              </w:rPr>
              <w:t>2898,67</w:t>
            </w:r>
          </w:p>
        </w:tc>
        <w:tc>
          <w:tcPr>
            <w:tcW w:w="867" w:type="dxa"/>
            <w:tcBorders>
              <w:top w:val="single" w:sz="4" w:space="0" w:color="auto"/>
              <w:left w:val="single" w:sz="4" w:space="0" w:color="auto"/>
              <w:bottom w:val="single" w:sz="4" w:space="0" w:color="auto"/>
              <w:right w:val="single" w:sz="4" w:space="0" w:color="auto"/>
            </w:tcBorders>
          </w:tcPr>
          <w:p w:rsidR="002505EF" w:rsidRPr="00972FC7" w:rsidRDefault="002505EF" w:rsidP="00AA7DEA">
            <w:pPr>
              <w:pStyle w:val="ConsPlusCell"/>
              <w:jc w:val="center"/>
              <w:rPr>
                <w:rFonts w:ascii="Times New Roman" w:hAnsi="Times New Roman" w:cs="Times New Roman"/>
              </w:rPr>
            </w:pPr>
            <w:r>
              <w:rPr>
                <w:rFonts w:ascii="Times New Roman" w:hAnsi="Times New Roman" w:cs="Times New Roman"/>
              </w:rPr>
              <w:t>7985,98</w:t>
            </w:r>
          </w:p>
        </w:tc>
        <w:tc>
          <w:tcPr>
            <w:tcW w:w="766" w:type="dxa"/>
            <w:tcBorders>
              <w:top w:val="single" w:sz="4" w:space="0" w:color="auto"/>
              <w:left w:val="single" w:sz="4" w:space="0" w:color="auto"/>
              <w:bottom w:val="single" w:sz="4" w:space="0" w:color="auto"/>
              <w:right w:val="single" w:sz="4" w:space="0" w:color="auto"/>
            </w:tcBorders>
          </w:tcPr>
          <w:p w:rsidR="002505EF" w:rsidRPr="009E3568" w:rsidRDefault="002505EF" w:rsidP="00AA7DEA">
            <w:pPr>
              <w:pStyle w:val="ConsPlusCell"/>
              <w:jc w:val="center"/>
              <w:rPr>
                <w:rFonts w:ascii="Times New Roman" w:hAnsi="Times New Roman" w:cs="Times New Roman"/>
              </w:rPr>
            </w:pPr>
            <w:r>
              <w:rPr>
                <w:rFonts w:ascii="Times New Roman" w:hAnsi="Times New Roman" w:cs="Times New Roman"/>
              </w:rPr>
              <w:t>9450,0</w:t>
            </w:r>
          </w:p>
        </w:tc>
        <w:tc>
          <w:tcPr>
            <w:tcW w:w="873" w:type="dxa"/>
            <w:tcBorders>
              <w:top w:val="single" w:sz="4" w:space="0" w:color="auto"/>
              <w:left w:val="single" w:sz="4" w:space="0" w:color="auto"/>
              <w:bottom w:val="single" w:sz="4" w:space="0" w:color="auto"/>
              <w:right w:val="single" w:sz="4" w:space="0" w:color="auto"/>
            </w:tcBorders>
          </w:tcPr>
          <w:p w:rsidR="002505EF" w:rsidRPr="00972FC7" w:rsidRDefault="002505EF" w:rsidP="00AA7DEA">
            <w:pPr>
              <w:adjustRightInd w:val="0"/>
              <w:jc w:val="center"/>
            </w:pPr>
            <w:r>
              <w:t>5060,0</w:t>
            </w:r>
          </w:p>
        </w:tc>
        <w:tc>
          <w:tcPr>
            <w:tcW w:w="850" w:type="dxa"/>
            <w:tcBorders>
              <w:top w:val="single" w:sz="4" w:space="0" w:color="auto"/>
              <w:left w:val="single" w:sz="4" w:space="0" w:color="auto"/>
              <w:right w:val="single" w:sz="4" w:space="0" w:color="auto"/>
            </w:tcBorders>
          </w:tcPr>
          <w:p w:rsidR="002505EF" w:rsidRPr="009E3568" w:rsidRDefault="002505EF" w:rsidP="00AA7DEA">
            <w:pPr>
              <w:adjustRightInd w:val="0"/>
              <w:jc w:val="center"/>
            </w:pPr>
            <w:r>
              <w:t>5060,0</w:t>
            </w:r>
          </w:p>
        </w:tc>
        <w:tc>
          <w:tcPr>
            <w:tcW w:w="2912" w:type="dxa"/>
            <w:vMerge w:val="restart"/>
            <w:tcBorders>
              <w:top w:val="single" w:sz="4" w:space="0" w:color="auto"/>
              <w:left w:val="single" w:sz="4" w:space="0" w:color="auto"/>
            </w:tcBorders>
          </w:tcPr>
          <w:p w:rsidR="002505EF" w:rsidRPr="009E3568" w:rsidRDefault="002505EF" w:rsidP="00E14309">
            <w:pPr>
              <w:adjustRightInd w:val="0"/>
            </w:pPr>
          </w:p>
        </w:tc>
      </w:tr>
      <w:tr w:rsidR="002505EF" w:rsidRPr="009E3568" w:rsidTr="0069292A">
        <w:tc>
          <w:tcPr>
            <w:tcW w:w="2819" w:type="dxa"/>
            <w:gridSpan w:val="2"/>
            <w:tcBorders>
              <w:top w:val="single" w:sz="4" w:space="0" w:color="auto"/>
              <w:left w:val="single" w:sz="4" w:space="0" w:color="auto"/>
              <w:bottom w:val="single" w:sz="4" w:space="0" w:color="auto"/>
              <w:right w:val="single" w:sz="4" w:space="0" w:color="auto"/>
            </w:tcBorders>
          </w:tcPr>
          <w:p w:rsidR="002505EF" w:rsidRPr="00483326" w:rsidRDefault="002505EF" w:rsidP="00E44B33">
            <w:pPr>
              <w:jc w:val="right"/>
              <w:rPr>
                <w:color w:val="000000"/>
              </w:rPr>
            </w:pPr>
            <w:r w:rsidRPr="00483326">
              <w:rPr>
                <w:color w:val="000000"/>
              </w:rPr>
              <w:t>Всего по П</w:t>
            </w:r>
            <w:r>
              <w:rPr>
                <w:color w:val="000000"/>
              </w:rPr>
              <w:t>одп</w:t>
            </w:r>
            <w:r w:rsidRPr="00483326">
              <w:rPr>
                <w:color w:val="000000"/>
              </w:rPr>
              <w:t>рограмме:</w:t>
            </w:r>
          </w:p>
        </w:tc>
        <w:tc>
          <w:tcPr>
            <w:tcW w:w="4377" w:type="dxa"/>
            <w:gridSpan w:val="3"/>
            <w:vMerge/>
            <w:tcBorders>
              <w:left w:val="single" w:sz="4" w:space="0" w:color="auto"/>
              <w:bottom w:val="single" w:sz="4" w:space="0" w:color="auto"/>
              <w:right w:val="single" w:sz="4" w:space="0" w:color="auto"/>
            </w:tcBorders>
          </w:tcPr>
          <w:p w:rsidR="002505EF" w:rsidRPr="009E3568" w:rsidRDefault="002505EF" w:rsidP="00796A53">
            <w:pPr>
              <w:adjustRightInd w:val="0"/>
              <w:jc w:val="center"/>
            </w:pPr>
          </w:p>
        </w:tc>
        <w:tc>
          <w:tcPr>
            <w:tcW w:w="4394" w:type="dxa"/>
            <w:gridSpan w:val="5"/>
            <w:tcBorders>
              <w:top w:val="single" w:sz="4" w:space="0" w:color="auto"/>
              <w:left w:val="single" w:sz="4" w:space="0" w:color="auto"/>
              <w:bottom w:val="single" w:sz="4" w:space="0" w:color="auto"/>
              <w:right w:val="single" w:sz="4" w:space="0" w:color="auto"/>
            </w:tcBorders>
          </w:tcPr>
          <w:p w:rsidR="002505EF" w:rsidRPr="009E3568" w:rsidRDefault="002505EF" w:rsidP="00AA7DEA">
            <w:pPr>
              <w:adjustRightInd w:val="0"/>
              <w:jc w:val="center"/>
            </w:pPr>
            <w:r>
              <w:t>30454,65</w:t>
            </w:r>
          </w:p>
        </w:tc>
        <w:tc>
          <w:tcPr>
            <w:tcW w:w="2912" w:type="dxa"/>
            <w:vMerge/>
            <w:tcBorders>
              <w:left w:val="single" w:sz="4" w:space="0" w:color="auto"/>
              <w:bottom w:val="single" w:sz="4" w:space="0" w:color="auto"/>
            </w:tcBorders>
          </w:tcPr>
          <w:p w:rsidR="002505EF" w:rsidRPr="009E3568" w:rsidRDefault="002505EF" w:rsidP="00E14309">
            <w:pPr>
              <w:adjustRightInd w:val="0"/>
            </w:pPr>
          </w:p>
        </w:tc>
      </w:tr>
    </w:tbl>
    <w:p w:rsidR="00CE66A7" w:rsidRDefault="00CE66A7" w:rsidP="00CE66A7">
      <w:pPr>
        <w:adjustRightInd w:val="0"/>
        <w:ind w:firstLine="540"/>
        <w:jc w:val="both"/>
        <w:sectPr w:rsidR="00CE66A7" w:rsidSect="00625EBC">
          <w:headerReference w:type="default" r:id="rId15"/>
          <w:headerReference w:type="first" r:id="rId16"/>
          <w:pgSz w:w="16838" w:h="11905" w:orient="landscape" w:code="9"/>
          <w:pgMar w:top="1985" w:right="1134" w:bottom="567" w:left="1418" w:header="720" w:footer="720" w:gutter="0"/>
          <w:pgNumType w:start="1"/>
          <w:cols w:space="720"/>
          <w:titlePg/>
          <w:docGrid w:linePitch="299"/>
        </w:sectPr>
      </w:pPr>
    </w:p>
    <w:p w:rsidR="00CE66A7" w:rsidRPr="00624AA2" w:rsidRDefault="00CE66A7" w:rsidP="00CA7130">
      <w:pPr>
        <w:adjustRightInd w:val="0"/>
        <w:spacing w:line="240" w:lineRule="exact"/>
        <w:ind w:left="5529"/>
        <w:jc w:val="both"/>
        <w:outlineLvl w:val="1"/>
        <w:rPr>
          <w:sz w:val="28"/>
          <w:szCs w:val="28"/>
        </w:rPr>
      </w:pPr>
      <w:r w:rsidRPr="00624AA2">
        <w:rPr>
          <w:sz w:val="28"/>
          <w:szCs w:val="28"/>
        </w:rPr>
        <w:lastRenderedPageBreak/>
        <w:t>Приложение 2</w:t>
      </w:r>
    </w:p>
    <w:p w:rsidR="00CE66A7" w:rsidRPr="00624AA2" w:rsidRDefault="00CE66A7" w:rsidP="00CA7130">
      <w:pPr>
        <w:adjustRightInd w:val="0"/>
        <w:spacing w:line="240" w:lineRule="exact"/>
        <w:ind w:left="5529"/>
        <w:jc w:val="both"/>
        <w:rPr>
          <w:sz w:val="28"/>
          <w:szCs w:val="28"/>
        </w:rPr>
      </w:pPr>
    </w:p>
    <w:p w:rsidR="00CE66A7" w:rsidRPr="00624AA2" w:rsidRDefault="00CE66A7" w:rsidP="00CA7130">
      <w:pPr>
        <w:adjustRightInd w:val="0"/>
        <w:spacing w:line="240" w:lineRule="exact"/>
        <w:ind w:left="5529"/>
        <w:jc w:val="both"/>
        <w:rPr>
          <w:sz w:val="28"/>
          <w:szCs w:val="28"/>
        </w:rPr>
      </w:pPr>
      <w:r w:rsidRPr="00624AA2">
        <w:rPr>
          <w:sz w:val="28"/>
          <w:szCs w:val="28"/>
        </w:rPr>
        <w:t>к подпрограмме</w:t>
      </w:r>
    </w:p>
    <w:p w:rsidR="00CE66A7" w:rsidRPr="00624AA2" w:rsidRDefault="00CE66A7" w:rsidP="00CA7130">
      <w:pPr>
        <w:adjustRightInd w:val="0"/>
        <w:spacing w:line="240" w:lineRule="exact"/>
        <w:ind w:left="5529"/>
        <w:jc w:val="both"/>
        <w:rPr>
          <w:sz w:val="28"/>
          <w:szCs w:val="28"/>
        </w:rPr>
      </w:pPr>
      <w:r w:rsidRPr="00624AA2">
        <w:rPr>
          <w:sz w:val="28"/>
          <w:szCs w:val="28"/>
        </w:rPr>
        <w:t xml:space="preserve">«Развитие малого и среднего </w:t>
      </w:r>
    </w:p>
    <w:p w:rsidR="00CE66A7" w:rsidRPr="00624AA2" w:rsidRDefault="00CE66A7" w:rsidP="00CA7130">
      <w:pPr>
        <w:adjustRightInd w:val="0"/>
        <w:spacing w:line="240" w:lineRule="exact"/>
        <w:ind w:left="5529"/>
        <w:jc w:val="both"/>
        <w:rPr>
          <w:sz w:val="28"/>
          <w:szCs w:val="28"/>
        </w:rPr>
      </w:pPr>
      <w:r w:rsidRPr="00624AA2">
        <w:rPr>
          <w:sz w:val="28"/>
          <w:szCs w:val="28"/>
        </w:rPr>
        <w:t xml:space="preserve">предпринимательства в городе </w:t>
      </w:r>
    </w:p>
    <w:p w:rsidR="00CE66A7" w:rsidRPr="00624AA2" w:rsidRDefault="00CE66A7" w:rsidP="00CA7130">
      <w:pPr>
        <w:tabs>
          <w:tab w:val="left" w:pos="9781"/>
        </w:tabs>
        <w:adjustRightInd w:val="0"/>
        <w:spacing w:line="240" w:lineRule="exact"/>
        <w:ind w:left="5529"/>
        <w:jc w:val="both"/>
        <w:rPr>
          <w:sz w:val="28"/>
          <w:szCs w:val="28"/>
        </w:rPr>
      </w:pPr>
      <w:r w:rsidRPr="00624AA2">
        <w:rPr>
          <w:sz w:val="28"/>
          <w:szCs w:val="28"/>
        </w:rPr>
        <w:t>Ставрополе»</w:t>
      </w:r>
    </w:p>
    <w:p w:rsidR="00CE66A7" w:rsidRDefault="00CE66A7" w:rsidP="00CE66A7">
      <w:pPr>
        <w:adjustRightInd w:val="0"/>
        <w:spacing w:line="240" w:lineRule="exact"/>
        <w:rPr>
          <w:sz w:val="28"/>
          <w:szCs w:val="28"/>
        </w:rPr>
      </w:pPr>
    </w:p>
    <w:p w:rsidR="00D930B4" w:rsidRPr="00624AA2" w:rsidRDefault="00D930B4" w:rsidP="00CE66A7">
      <w:pPr>
        <w:adjustRightInd w:val="0"/>
        <w:spacing w:line="240" w:lineRule="exact"/>
        <w:rPr>
          <w:sz w:val="28"/>
          <w:szCs w:val="28"/>
        </w:rPr>
      </w:pPr>
    </w:p>
    <w:p w:rsidR="00CE66A7" w:rsidRPr="00624AA2" w:rsidRDefault="00CE66A7" w:rsidP="00CE66A7">
      <w:pPr>
        <w:adjustRightInd w:val="0"/>
        <w:spacing w:line="240" w:lineRule="exact"/>
        <w:jc w:val="center"/>
        <w:rPr>
          <w:sz w:val="28"/>
          <w:szCs w:val="28"/>
        </w:rPr>
      </w:pPr>
      <w:r w:rsidRPr="00624AA2">
        <w:rPr>
          <w:sz w:val="28"/>
          <w:szCs w:val="28"/>
        </w:rPr>
        <w:t>МЕТОДИКА И КРИТЕРИИ</w:t>
      </w:r>
    </w:p>
    <w:p w:rsidR="00CE66A7" w:rsidRPr="00624AA2" w:rsidRDefault="00CE66A7" w:rsidP="00CE66A7">
      <w:pPr>
        <w:adjustRightInd w:val="0"/>
        <w:spacing w:line="240" w:lineRule="exact"/>
        <w:jc w:val="center"/>
        <w:rPr>
          <w:sz w:val="28"/>
          <w:szCs w:val="28"/>
        </w:rPr>
      </w:pPr>
      <w:r w:rsidRPr="00624AA2">
        <w:rPr>
          <w:sz w:val="28"/>
          <w:szCs w:val="28"/>
        </w:rPr>
        <w:t xml:space="preserve">оценки эффективности </w:t>
      </w:r>
      <w:r w:rsidR="00200400">
        <w:rPr>
          <w:sz w:val="28"/>
          <w:szCs w:val="28"/>
        </w:rPr>
        <w:t xml:space="preserve">реализации </w:t>
      </w:r>
      <w:r w:rsidR="00216288">
        <w:rPr>
          <w:sz w:val="28"/>
          <w:szCs w:val="28"/>
        </w:rPr>
        <w:t>п</w:t>
      </w:r>
      <w:r w:rsidRPr="00624AA2">
        <w:rPr>
          <w:sz w:val="28"/>
          <w:szCs w:val="28"/>
        </w:rPr>
        <w:t>одпрограммы «Развитие малого и среднего предпринимательства в городе</w:t>
      </w:r>
      <w:r w:rsidR="00200400">
        <w:rPr>
          <w:sz w:val="28"/>
          <w:szCs w:val="28"/>
        </w:rPr>
        <w:t xml:space="preserve"> Ставрополе</w:t>
      </w:r>
      <w:r w:rsidRPr="00624AA2">
        <w:rPr>
          <w:sz w:val="28"/>
          <w:szCs w:val="28"/>
        </w:rPr>
        <w:t>»</w:t>
      </w:r>
    </w:p>
    <w:p w:rsidR="00CE66A7" w:rsidRPr="00624AA2" w:rsidRDefault="00CE66A7" w:rsidP="00CE66A7">
      <w:pPr>
        <w:adjustRightInd w:val="0"/>
        <w:spacing w:line="240" w:lineRule="exact"/>
        <w:ind w:firstLine="539"/>
        <w:jc w:val="both"/>
        <w:rPr>
          <w:sz w:val="28"/>
          <w:szCs w:val="28"/>
        </w:rPr>
      </w:pPr>
    </w:p>
    <w:tbl>
      <w:tblPr>
        <w:tblW w:w="4964" w:type="pct"/>
        <w:tblLayout w:type="fixed"/>
        <w:tblCellMar>
          <w:left w:w="70" w:type="dxa"/>
          <w:right w:w="70" w:type="dxa"/>
        </w:tblCellMar>
        <w:tblLook w:val="0000" w:firstRow="0" w:lastRow="0" w:firstColumn="0" w:lastColumn="0" w:noHBand="0" w:noVBand="0"/>
      </w:tblPr>
      <w:tblGrid>
        <w:gridCol w:w="465"/>
        <w:gridCol w:w="4705"/>
        <w:gridCol w:w="852"/>
        <w:gridCol w:w="852"/>
        <w:gridCol w:w="850"/>
        <w:gridCol w:w="850"/>
        <w:gridCol w:w="852"/>
      </w:tblGrid>
      <w:tr w:rsidR="00FB504A" w:rsidRPr="00624AA2" w:rsidTr="00137872">
        <w:trPr>
          <w:cantSplit/>
          <w:trHeight w:val="486"/>
        </w:trPr>
        <w:tc>
          <w:tcPr>
            <w:tcW w:w="246" w:type="pct"/>
            <w:vMerge w:val="restart"/>
            <w:tcBorders>
              <w:top w:val="single" w:sz="6" w:space="0" w:color="auto"/>
              <w:left w:val="single" w:sz="6" w:space="0" w:color="auto"/>
              <w:bottom w:val="nil"/>
              <w:right w:val="single" w:sz="6" w:space="0" w:color="auto"/>
            </w:tcBorders>
          </w:tcPr>
          <w:p w:rsidR="00FB504A" w:rsidRPr="00137458" w:rsidRDefault="00FB504A" w:rsidP="00DD6F82">
            <w:pPr>
              <w:pStyle w:val="ConsPlusCell"/>
              <w:widowControl/>
              <w:rPr>
                <w:rFonts w:ascii="Times New Roman" w:hAnsi="Times New Roman" w:cs="Times New Roman"/>
              </w:rPr>
            </w:pPr>
            <w:r w:rsidRPr="00137458">
              <w:rPr>
                <w:rFonts w:ascii="Times New Roman" w:hAnsi="Times New Roman" w:cs="Times New Roman"/>
              </w:rPr>
              <w:t>№</w:t>
            </w:r>
            <w:r w:rsidRPr="00137458">
              <w:rPr>
                <w:rFonts w:ascii="Times New Roman" w:hAnsi="Times New Roman" w:cs="Times New Roman"/>
              </w:rPr>
              <w:br/>
              <w:t>п/п</w:t>
            </w:r>
          </w:p>
        </w:tc>
        <w:tc>
          <w:tcPr>
            <w:tcW w:w="2496" w:type="pct"/>
            <w:vMerge w:val="restart"/>
            <w:tcBorders>
              <w:top w:val="single" w:sz="6" w:space="0" w:color="auto"/>
              <w:left w:val="single" w:sz="6" w:space="0" w:color="auto"/>
              <w:bottom w:val="nil"/>
              <w:right w:val="single" w:sz="6" w:space="0" w:color="auto"/>
            </w:tcBorders>
          </w:tcPr>
          <w:p w:rsidR="00FB504A" w:rsidRPr="00137458" w:rsidRDefault="00FB504A" w:rsidP="00200400">
            <w:pPr>
              <w:pStyle w:val="ConsPlusCell"/>
              <w:widowControl/>
              <w:jc w:val="center"/>
              <w:rPr>
                <w:rFonts w:ascii="Times New Roman" w:hAnsi="Times New Roman" w:cs="Times New Roman"/>
              </w:rPr>
            </w:pPr>
            <w:r w:rsidRPr="00137458">
              <w:rPr>
                <w:rFonts w:ascii="Times New Roman" w:hAnsi="Times New Roman" w:cs="Times New Roman"/>
              </w:rPr>
              <w:t xml:space="preserve">Наименование показателя (индикатора) </w:t>
            </w:r>
          </w:p>
        </w:tc>
        <w:tc>
          <w:tcPr>
            <w:tcW w:w="2259" w:type="pct"/>
            <w:gridSpan w:val="5"/>
            <w:tcBorders>
              <w:top w:val="single" w:sz="6" w:space="0" w:color="auto"/>
              <w:left w:val="single" w:sz="6" w:space="0" w:color="auto"/>
              <w:bottom w:val="single" w:sz="6" w:space="0" w:color="auto"/>
              <w:right w:val="single" w:sz="6" w:space="0" w:color="auto"/>
            </w:tcBorders>
          </w:tcPr>
          <w:p w:rsidR="00FB504A" w:rsidRPr="00137458" w:rsidRDefault="00FB504A" w:rsidP="00200400">
            <w:pPr>
              <w:pStyle w:val="ConsPlusCell"/>
              <w:widowControl/>
              <w:jc w:val="center"/>
              <w:rPr>
                <w:rFonts w:ascii="Times New Roman" w:hAnsi="Times New Roman" w:cs="Times New Roman"/>
              </w:rPr>
            </w:pPr>
            <w:r w:rsidRPr="00137458">
              <w:rPr>
                <w:rFonts w:ascii="Times New Roman" w:hAnsi="Times New Roman" w:cs="Times New Roman"/>
              </w:rPr>
              <w:t>Значения показателей (индикаторов) по годам</w:t>
            </w:r>
          </w:p>
        </w:tc>
      </w:tr>
      <w:tr w:rsidR="00FB504A" w:rsidRPr="00624AA2" w:rsidTr="00137872">
        <w:trPr>
          <w:cantSplit/>
          <w:trHeight w:val="364"/>
        </w:trPr>
        <w:tc>
          <w:tcPr>
            <w:tcW w:w="246" w:type="pct"/>
            <w:vMerge/>
            <w:tcBorders>
              <w:top w:val="nil"/>
              <w:left w:val="single" w:sz="6" w:space="0" w:color="auto"/>
              <w:bottom w:val="single" w:sz="6" w:space="0" w:color="auto"/>
              <w:right w:val="single" w:sz="6" w:space="0" w:color="auto"/>
            </w:tcBorders>
          </w:tcPr>
          <w:p w:rsidR="00FB504A" w:rsidRPr="00137458" w:rsidRDefault="00FB504A" w:rsidP="00DD6F82">
            <w:pPr>
              <w:pStyle w:val="ConsPlusCell"/>
              <w:widowControl/>
              <w:rPr>
                <w:rFonts w:ascii="Times New Roman" w:hAnsi="Times New Roman" w:cs="Times New Roman"/>
              </w:rPr>
            </w:pPr>
          </w:p>
        </w:tc>
        <w:tc>
          <w:tcPr>
            <w:tcW w:w="2496" w:type="pct"/>
            <w:vMerge/>
            <w:tcBorders>
              <w:top w:val="nil"/>
              <w:left w:val="single" w:sz="6" w:space="0" w:color="auto"/>
              <w:bottom w:val="single" w:sz="6" w:space="0" w:color="auto"/>
              <w:right w:val="single" w:sz="6" w:space="0" w:color="auto"/>
            </w:tcBorders>
          </w:tcPr>
          <w:p w:rsidR="00FB504A" w:rsidRPr="00137458" w:rsidRDefault="00FB504A" w:rsidP="00DD6F82">
            <w:pPr>
              <w:pStyle w:val="ConsPlusCell"/>
              <w:widowControl/>
              <w:rPr>
                <w:rFonts w:ascii="Times New Roman" w:hAnsi="Times New Roman" w:cs="Times New Roman"/>
              </w:rPr>
            </w:pPr>
          </w:p>
        </w:tc>
        <w:tc>
          <w:tcPr>
            <w:tcW w:w="452" w:type="pct"/>
            <w:tcBorders>
              <w:top w:val="single" w:sz="6" w:space="0" w:color="auto"/>
              <w:left w:val="single" w:sz="6" w:space="0" w:color="auto"/>
              <w:bottom w:val="single" w:sz="6" w:space="0" w:color="auto"/>
              <w:right w:val="single" w:sz="6" w:space="0" w:color="auto"/>
            </w:tcBorders>
          </w:tcPr>
          <w:p w:rsidR="00FB504A" w:rsidRPr="00137458" w:rsidRDefault="00FB504A" w:rsidP="005E1CBD">
            <w:pPr>
              <w:pStyle w:val="ConsPlusCell"/>
              <w:widowControl/>
              <w:jc w:val="center"/>
              <w:rPr>
                <w:rFonts w:ascii="Times New Roman" w:hAnsi="Times New Roman" w:cs="Times New Roman"/>
              </w:rPr>
            </w:pPr>
            <w:r w:rsidRPr="00137458">
              <w:rPr>
                <w:rFonts w:ascii="Times New Roman" w:hAnsi="Times New Roman" w:cs="Times New Roman"/>
              </w:rPr>
              <w:t>2014</w:t>
            </w:r>
          </w:p>
        </w:tc>
        <w:tc>
          <w:tcPr>
            <w:tcW w:w="452" w:type="pct"/>
            <w:tcBorders>
              <w:top w:val="single" w:sz="6" w:space="0" w:color="auto"/>
              <w:left w:val="single" w:sz="6" w:space="0" w:color="auto"/>
              <w:bottom w:val="single" w:sz="6" w:space="0" w:color="auto"/>
              <w:right w:val="single" w:sz="6" w:space="0" w:color="auto"/>
            </w:tcBorders>
          </w:tcPr>
          <w:p w:rsidR="00FB504A" w:rsidRPr="00137458" w:rsidRDefault="00FB504A" w:rsidP="005E1CBD">
            <w:pPr>
              <w:pStyle w:val="ConsPlusCell"/>
              <w:widowControl/>
              <w:jc w:val="center"/>
              <w:rPr>
                <w:rFonts w:ascii="Times New Roman" w:hAnsi="Times New Roman" w:cs="Times New Roman"/>
              </w:rPr>
            </w:pPr>
            <w:r w:rsidRPr="00137458">
              <w:rPr>
                <w:rFonts w:ascii="Times New Roman" w:hAnsi="Times New Roman" w:cs="Times New Roman"/>
              </w:rPr>
              <w:t>2015</w:t>
            </w:r>
          </w:p>
        </w:tc>
        <w:tc>
          <w:tcPr>
            <w:tcW w:w="451" w:type="pct"/>
            <w:tcBorders>
              <w:top w:val="single" w:sz="6" w:space="0" w:color="auto"/>
              <w:left w:val="single" w:sz="6" w:space="0" w:color="auto"/>
              <w:bottom w:val="single" w:sz="6" w:space="0" w:color="auto"/>
              <w:right w:val="single" w:sz="4" w:space="0" w:color="auto"/>
            </w:tcBorders>
          </w:tcPr>
          <w:p w:rsidR="00FB504A" w:rsidRPr="00137458" w:rsidRDefault="00FB504A" w:rsidP="005E1CBD">
            <w:pPr>
              <w:pStyle w:val="ConsPlusCell"/>
              <w:widowControl/>
              <w:jc w:val="center"/>
              <w:rPr>
                <w:rFonts w:ascii="Times New Roman" w:hAnsi="Times New Roman" w:cs="Times New Roman"/>
              </w:rPr>
            </w:pPr>
            <w:r w:rsidRPr="00137458">
              <w:rPr>
                <w:rFonts w:ascii="Times New Roman" w:hAnsi="Times New Roman" w:cs="Times New Roman"/>
              </w:rPr>
              <w:t>2016</w:t>
            </w:r>
          </w:p>
        </w:tc>
        <w:tc>
          <w:tcPr>
            <w:tcW w:w="451" w:type="pct"/>
            <w:tcBorders>
              <w:top w:val="single" w:sz="6" w:space="0" w:color="auto"/>
              <w:left w:val="single" w:sz="4" w:space="0" w:color="auto"/>
              <w:bottom w:val="single" w:sz="6" w:space="0" w:color="auto"/>
              <w:right w:val="single" w:sz="6" w:space="0" w:color="auto"/>
            </w:tcBorders>
          </w:tcPr>
          <w:p w:rsidR="00FB504A" w:rsidRPr="00137458" w:rsidRDefault="00FB504A" w:rsidP="005E1CBD">
            <w:pPr>
              <w:pStyle w:val="ConsPlusCell"/>
              <w:widowControl/>
              <w:jc w:val="center"/>
              <w:rPr>
                <w:rFonts w:ascii="Times New Roman" w:hAnsi="Times New Roman" w:cs="Times New Roman"/>
              </w:rPr>
            </w:pPr>
            <w:r w:rsidRPr="00137458">
              <w:rPr>
                <w:rFonts w:ascii="Times New Roman" w:hAnsi="Times New Roman" w:cs="Times New Roman"/>
              </w:rPr>
              <w:t>2017</w:t>
            </w:r>
          </w:p>
        </w:tc>
        <w:tc>
          <w:tcPr>
            <w:tcW w:w="453" w:type="pct"/>
            <w:tcBorders>
              <w:top w:val="single" w:sz="6" w:space="0" w:color="auto"/>
              <w:left w:val="single" w:sz="4" w:space="0" w:color="auto"/>
              <w:bottom w:val="single" w:sz="6" w:space="0" w:color="auto"/>
              <w:right w:val="single" w:sz="6" w:space="0" w:color="auto"/>
            </w:tcBorders>
          </w:tcPr>
          <w:p w:rsidR="00FB504A" w:rsidRPr="00137458" w:rsidRDefault="00FB504A" w:rsidP="005E1CBD">
            <w:pPr>
              <w:pStyle w:val="ConsPlusCell"/>
              <w:widowControl/>
              <w:jc w:val="center"/>
              <w:rPr>
                <w:rFonts w:ascii="Times New Roman" w:hAnsi="Times New Roman" w:cs="Times New Roman"/>
              </w:rPr>
            </w:pPr>
            <w:r w:rsidRPr="00137458">
              <w:rPr>
                <w:rFonts w:ascii="Times New Roman" w:hAnsi="Times New Roman" w:cs="Times New Roman"/>
              </w:rPr>
              <w:t>201</w:t>
            </w:r>
            <w:r w:rsidR="005E1CBD">
              <w:rPr>
                <w:rFonts w:ascii="Times New Roman" w:hAnsi="Times New Roman" w:cs="Times New Roman"/>
              </w:rPr>
              <w:t>8</w:t>
            </w:r>
          </w:p>
        </w:tc>
      </w:tr>
      <w:tr w:rsidR="00FB504A" w:rsidRPr="00624AA2" w:rsidTr="00137872">
        <w:trPr>
          <w:cantSplit/>
          <w:trHeight w:val="729"/>
        </w:trPr>
        <w:tc>
          <w:tcPr>
            <w:tcW w:w="246" w:type="pct"/>
            <w:tcBorders>
              <w:top w:val="single" w:sz="6" w:space="0" w:color="auto"/>
              <w:left w:val="single" w:sz="6" w:space="0" w:color="auto"/>
              <w:bottom w:val="single" w:sz="6" w:space="0" w:color="auto"/>
              <w:right w:val="single" w:sz="6" w:space="0" w:color="auto"/>
            </w:tcBorders>
          </w:tcPr>
          <w:p w:rsidR="00FB504A" w:rsidRPr="00137458" w:rsidRDefault="00FB504A" w:rsidP="00DD6F82">
            <w:pPr>
              <w:pStyle w:val="ConsPlusCell"/>
              <w:widowControl/>
              <w:rPr>
                <w:rFonts w:ascii="Times New Roman" w:hAnsi="Times New Roman" w:cs="Times New Roman"/>
              </w:rPr>
            </w:pPr>
            <w:r w:rsidRPr="00137458">
              <w:rPr>
                <w:rFonts w:ascii="Times New Roman" w:hAnsi="Times New Roman" w:cs="Times New Roman"/>
              </w:rPr>
              <w:t xml:space="preserve">1. </w:t>
            </w:r>
          </w:p>
        </w:tc>
        <w:tc>
          <w:tcPr>
            <w:tcW w:w="2496" w:type="pct"/>
            <w:tcBorders>
              <w:top w:val="single" w:sz="6" w:space="0" w:color="auto"/>
              <w:left w:val="single" w:sz="6" w:space="0" w:color="auto"/>
              <w:bottom w:val="single" w:sz="6" w:space="0" w:color="auto"/>
              <w:right w:val="single" w:sz="6" w:space="0" w:color="auto"/>
            </w:tcBorders>
          </w:tcPr>
          <w:p w:rsidR="00FB504A" w:rsidRPr="00137458" w:rsidRDefault="00FB504A" w:rsidP="00094CC9">
            <w:pPr>
              <w:pStyle w:val="ConsPlusCell"/>
              <w:widowControl/>
              <w:rPr>
                <w:rFonts w:ascii="Times New Roman" w:hAnsi="Times New Roman" w:cs="Times New Roman"/>
              </w:rPr>
            </w:pPr>
            <w:r w:rsidRPr="00137458">
              <w:rPr>
                <w:rFonts w:ascii="Times New Roman" w:hAnsi="Times New Roman" w:cs="Times New Roman"/>
              </w:rPr>
              <w:t xml:space="preserve">Увеличение количества субъектов малого и среднего  предпринимательства, осуществляющих  деятельность на территории города Ставрополя </w:t>
            </w:r>
            <w:r w:rsidR="002B6EE2" w:rsidRPr="00137458">
              <w:rPr>
                <w:rFonts w:ascii="Times New Roman" w:hAnsi="Times New Roman" w:cs="Times New Roman"/>
              </w:rPr>
              <w:t>(единиц</w:t>
            </w:r>
            <w:r w:rsidRPr="00137458">
              <w:rPr>
                <w:rFonts w:ascii="Times New Roman" w:hAnsi="Times New Roman" w:cs="Times New Roman"/>
              </w:rPr>
              <w:t xml:space="preserve">) </w:t>
            </w:r>
          </w:p>
        </w:tc>
        <w:tc>
          <w:tcPr>
            <w:tcW w:w="452" w:type="pct"/>
            <w:tcBorders>
              <w:top w:val="single" w:sz="6" w:space="0" w:color="auto"/>
              <w:left w:val="single" w:sz="6" w:space="0" w:color="auto"/>
              <w:bottom w:val="single" w:sz="6" w:space="0" w:color="auto"/>
              <w:right w:val="single" w:sz="6" w:space="0" w:color="auto"/>
            </w:tcBorders>
          </w:tcPr>
          <w:p w:rsidR="00FB504A" w:rsidRPr="00137458" w:rsidRDefault="00FB504A" w:rsidP="00DD6F82">
            <w:pPr>
              <w:pStyle w:val="ConsPlusCell"/>
              <w:widowControl/>
              <w:jc w:val="center"/>
              <w:rPr>
                <w:rFonts w:ascii="Times New Roman" w:hAnsi="Times New Roman" w:cs="Times New Roman"/>
              </w:rPr>
            </w:pPr>
            <w:r w:rsidRPr="00137458">
              <w:rPr>
                <w:rFonts w:ascii="Times New Roman" w:hAnsi="Times New Roman" w:cs="Times New Roman"/>
              </w:rPr>
              <w:t>26542</w:t>
            </w:r>
          </w:p>
        </w:tc>
        <w:tc>
          <w:tcPr>
            <w:tcW w:w="452" w:type="pct"/>
            <w:tcBorders>
              <w:top w:val="single" w:sz="6" w:space="0" w:color="auto"/>
              <w:left w:val="single" w:sz="6" w:space="0" w:color="auto"/>
              <w:bottom w:val="single" w:sz="6" w:space="0" w:color="auto"/>
              <w:right w:val="single" w:sz="6" w:space="0" w:color="auto"/>
            </w:tcBorders>
          </w:tcPr>
          <w:p w:rsidR="00FB504A" w:rsidRPr="00137458" w:rsidRDefault="002B6EE2" w:rsidP="00DD6F82">
            <w:pPr>
              <w:pStyle w:val="ConsPlusCell"/>
              <w:widowControl/>
              <w:jc w:val="center"/>
              <w:rPr>
                <w:rFonts w:ascii="Times New Roman" w:hAnsi="Times New Roman" w:cs="Times New Roman"/>
              </w:rPr>
            </w:pPr>
            <w:r w:rsidRPr="00137458">
              <w:rPr>
                <w:rFonts w:ascii="Times New Roman" w:hAnsi="Times New Roman" w:cs="Times New Roman"/>
              </w:rPr>
              <w:t>35538</w:t>
            </w:r>
          </w:p>
        </w:tc>
        <w:tc>
          <w:tcPr>
            <w:tcW w:w="451" w:type="pct"/>
            <w:tcBorders>
              <w:top w:val="single" w:sz="6" w:space="0" w:color="auto"/>
              <w:left w:val="single" w:sz="6" w:space="0" w:color="auto"/>
              <w:bottom w:val="single" w:sz="6" w:space="0" w:color="auto"/>
              <w:right w:val="single" w:sz="4" w:space="0" w:color="auto"/>
            </w:tcBorders>
          </w:tcPr>
          <w:p w:rsidR="00FB504A" w:rsidRPr="00137458" w:rsidRDefault="002B6EE2" w:rsidP="00DD6F82">
            <w:pPr>
              <w:pStyle w:val="ConsPlusCell"/>
              <w:widowControl/>
              <w:jc w:val="center"/>
              <w:rPr>
                <w:rFonts w:ascii="Times New Roman" w:hAnsi="Times New Roman" w:cs="Times New Roman"/>
              </w:rPr>
            </w:pPr>
            <w:r w:rsidRPr="00137458">
              <w:rPr>
                <w:rFonts w:ascii="Times New Roman" w:hAnsi="Times New Roman" w:cs="Times New Roman"/>
              </w:rPr>
              <w:t>36577</w:t>
            </w:r>
          </w:p>
        </w:tc>
        <w:tc>
          <w:tcPr>
            <w:tcW w:w="451" w:type="pct"/>
            <w:tcBorders>
              <w:top w:val="single" w:sz="6" w:space="0" w:color="auto"/>
              <w:left w:val="single" w:sz="4" w:space="0" w:color="auto"/>
              <w:bottom w:val="single" w:sz="6" w:space="0" w:color="auto"/>
              <w:right w:val="single" w:sz="6" w:space="0" w:color="auto"/>
            </w:tcBorders>
          </w:tcPr>
          <w:p w:rsidR="00FB504A" w:rsidRPr="00137458" w:rsidRDefault="002B6EE2" w:rsidP="00DD6F82">
            <w:pPr>
              <w:pStyle w:val="ConsPlusCell"/>
              <w:widowControl/>
              <w:jc w:val="center"/>
              <w:rPr>
                <w:rFonts w:ascii="Times New Roman" w:hAnsi="Times New Roman" w:cs="Times New Roman"/>
              </w:rPr>
            </w:pPr>
            <w:r w:rsidRPr="00137458">
              <w:rPr>
                <w:rFonts w:ascii="Times New Roman" w:hAnsi="Times New Roman" w:cs="Times New Roman"/>
              </w:rPr>
              <w:t>37815</w:t>
            </w:r>
          </w:p>
        </w:tc>
        <w:tc>
          <w:tcPr>
            <w:tcW w:w="453" w:type="pct"/>
            <w:tcBorders>
              <w:top w:val="single" w:sz="6" w:space="0" w:color="auto"/>
              <w:left w:val="single" w:sz="4" w:space="0" w:color="auto"/>
              <w:bottom w:val="single" w:sz="6" w:space="0" w:color="auto"/>
              <w:right w:val="single" w:sz="6" w:space="0" w:color="auto"/>
            </w:tcBorders>
          </w:tcPr>
          <w:p w:rsidR="00FB504A" w:rsidRPr="00137458" w:rsidRDefault="002B6EE2" w:rsidP="00DD6F82">
            <w:pPr>
              <w:pStyle w:val="ConsPlusCell"/>
              <w:widowControl/>
              <w:jc w:val="center"/>
              <w:rPr>
                <w:rFonts w:ascii="Times New Roman" w:hAnsi="Times New Roman" w:cs="Times New Roman"/>
              </w:rPr>
            </w:pPr>
            <w:r w:rsidRPr="00137458">
              <w:rPr>
                <w:rFonts w:ascii="Times New Roman" w:hAnsi="Times New Roman" w:cs="Times New Roman"/>
              </w:rPr>
              <w:t>39164</w:t>
            </w:r>
          </w:p>
        </w:tc>
      </w:tr>
      <w:tr w:rsidR="00FB504A" w:rsidRPr="00624AA2" w:rsidTr="00137872">
        <w:trPr>
          <w:cantSplit/>
          <w:trHeight w:val="729"/>
        </w:trPr>
        <w:tc>
          <w:tcPr>
            <w:tcW w:w="246" w:type="pct"/>
            <w:tcBorders>
              <w:top w:val="single" w:sz="6" w:space="0" w:color="auto"/>
              <w:left w:val="single" w:sz="6" w:space="0" w:color="auto"/>
              <w:bottom w:val="single" w:sz="6" w:space="0" w:color="auto"/>
              <w:right w:val="single" w:sz="6" w:space="0" w:color="auto"/>
            </w:tcBorders>
          </w:tcPr>
          <w:p w:rsidR="00FB504A" w:rsidRPr="00137458" w:rsidRDefault="00FB504A" w:rsidP="00DD6F82">
            <w:pPr>
              <w:pStyle w:val="ConsPlusCell"/>
              <w:widowControl/>
              <w:rPr>
                <w:rFonts w:ascii="Times New Roman" w:hAnsi="Times New Roman" w:cs="Times New Roman"/>
              </w:rPr>
            </w:pPr>
            <w:r w:rsidRPr="00137458">
              <w:rPr>
                <w:rFonts w:ascii="Times New Roman" w:hAnsi="Times New Roman" w:cs="Times New Roman"/>
              </w:rPr>
              <w:t xml:space="preserve">2. </w:t>
            </w:r>
          </w:p>
        </w:tc>
        <w:tc>
          <w:tcPr>
            <w:tcW w:w="2496" w:type="pct"/>
            <w:tcBorders>
              <w:top w:val="single" w:sz="6" w:space="0" w:color="auto"/>
              <w:left w:val="single" w:sz="6" w:space="0" w:color="auto"/>
              <w:bottom w:val="single" w:sz="6" w:space="0" w:color="auto"/>
              <w:right w:val="single" w:sz="6" w:space="0" w:color="auto"/>
            </w:tcBorders>
          </w:tcPr>
          <w:p w:rsidR="00FB504A" w:rsidRPr="00137458" w:rsidRDefault="00FB504A" w:rsidP="00D930B4">
            <w:pPr>
              <w:pStyle w:val="ConsPlusCell"/>
              <w:widowControl/>
              <w:rPr>
                <w:rFonts w:ascii="Times New Roman" w:hAnsi="Times New Roman" w:cs="Times New Roman"/>
              </w:rPr>
            </w:pPr>
            <w:r w:rsidRPr="00137458">
              <w:rPr>
                <w:rFonts w:ascii="Times New Roman" w:hAnsi="Times New Roman" w:cs="Times New Roman"/>
              </w:rPr>
              <w:t xml:space="preserve">Увеличение количества субъектов малого и среднего предпринимательства, осуществляющих деятельность на территории города Ставрополя в расчете на 10 тыс. человек населения </w:t>
            </w:r>
            <w:r w:rsidR="002B6EE2" w:rsidRPr="00137458">
              <w:rPr>
                <w:rFonts w:ascii="Times New Roman" w:hAnsi="Times New Roman" w:cs="Times New Roman"/>
              </w:rPr>
              <w:t>(единиц</w:t>
            </w:r>
            <w:r w:rsidRPr="00137458">
              <w:rPr>
                <w:rFonts w:ascii="Times New Roman" w:hAnsi="Times New Roman" w:cs="Times New Roman"/>
              </w:rPr>
              <w:t>)</w:t>
            </w:r>
          </w:p>
        </w:tc>
        <w:tc>
          <w:tcPr>
            <w:tcW w:w="452" w:type="pct"/>
            <w:tcBorders>
              <w:top w:val="single" w:sz="6" w:space="0" w:color="auto"/>
              <w:left w:val="single" w:sz="6" w:space="0" w:color="auto"/>
              <w:bottom w:val="single" w:sz="6" w:space="0" w:color="auto"/>
              <w:right w:val="single" w:sz="6" w:space="0" w:color="auto"/>
            </w:tcBorders>
          </w:tcPr>
          <w:p w:rsidR="00FB504A" w:rsidRPr="00137458" w:rsidRDefault="00FB504A" w:rsidP="00DD6F82">
            <w:pPr>
              <w:pStyle w:val="ConsPlusCell"/>
              <w:widowControl/>
              <w:jc w:val="center"/>
              <w:rPr>
                <w:rFonts w:ascii="Times New Roman" w:hAnsi="Times New Roman" w:cs="Times New Roman"/>
              </w:rPr>
            </w:pPr>
            <w:r w:rsidRPr="00137458">
              <w:rPr>
                <w:rFonts w:ascii="Times New Roman" w:hAnsi="Times New Roman" w:cs="Times New Roman"/>
              </w:rPr>
              <w:t>746</w:t>
            </w:r>
          </w:p>
        </w:tc>
        <w:tc>
          <w:tcPr>
            <w:tcW w:w="452" w:type="pct"/>
            <w:tcBorders>
              <w:top w:val="single" w:sz="6" w:space="0" w:color="auto"/>
              <w:left w:val="single" w:sz="6" w:space="0" w:color="auto"/>
              <w:bottom w:val="single" w:sz="6" w:space="0" w:color="auto"/>
              <w:right w:val="single" w:sz="6" w:space="0" w:color="auto"/>
            </w:tcBorders>
          </w:tcPr>
          <w:p w:rsidR="00FB504A" w:rsidRPr="00137458" w:rsidRDefault="002B6EE2" w:rsidP="00DD6F82">
            <w:pPr>
              <w:pStyle w:val="ConsPlusCell"/>
              <w:widowControl/>
              <w:jc w:val="center"/>
              <w:rPr>
                <w:rFonts w:ascii="Times New Roman" w:hAnsi="Times New Roman" w:cs="Times New Roman"/>
              </w:rPr>
            </w:pPr>
            <w:r w:rsidRPr="00137458">
              <w:rPr>
                <w:rFonts w:ascii="Times New Roman" w:hAnsi="Times New Roman" w:cs="Times New Roman"/>
              </w:rPr>
              <w:t>829</w:t>
            </w:r>
          </w:p>
        </w:tc>
        <w:tc>
          <w:tcPr>
            <w:tcW w:w="451" w:type="pct"/>
            <w:tcBorders>
              <w:top w:val="single" w:sz="6" w:space="0" w:color="auto"/>
              <w:left w:val="single" w:sz="6" w:space="0" w:color="auto"/>
              <w:bottom w:val="single" w:sz="6" w:space="0" w:color="auto"/>
              <w:right w:val="single" w:sz="4" w:space="0" w:color="auto"/>
            </w:tcBorders>
          </w:tcPr>
          <w:p w:rsidR="00FB504A" w:rsidRPr="00137458" w:rsidRDefault="002B6EE2" w:rsidP="00DD6F82">
            <w:pPr>
              <w:pStyle w:val="ConsPlusCell"/>
              <w:widowControl/>
              <w:jc w:val="center"/>
              <w:rPr>
                <w:rFonts w:ascii="Times New Roman" w:hAnsi="Times New Roman" w:cs="Times New Roman"/>
              </w:rPr>
            </w:pPr>
            <w:r w:rsidRPr="00137458">
              <w:rPr>
                <w:rFonts w:ascii="Times New Roman" w:hAnsi="Times New Roman" w:cs="Times New Roman"/>
              </w:rPr>
              <w:t>839</w:t>
            </w:r>
          </w:p>
        </w:tc>
        <w:tc>
          <w:tcPr>
            <w:tcW w:w="451" w:type="pct"/>
            <w:tcBorders>
              <w:top w:val="single" w:sz="6" w:space="0" w:color="auto"/>
              <w:left w:val="single" w:sz="4" w:space="0" w:color="auto"/>
              <w:bottom w:val="single" w:sz="6" w:space="0" w:color="auto"/>
              <w:right w:val="single" w:sz="6" w:space="0" w:color="auto"/>
            </w:tcBorders>
          </w:tcPr>
          <w:p w:rsidR="00FB504A" w:rsidRPr="00137458" w:rsidRDefault="002B6EE2" w:rsidP="00DD6F82">
            <w:pPr>
              <w:pStyle w:val="ConsPlusCell"/>
              <w:widowControl/>
              <w:jc w:val="center"/>
              <w:rPr>
                <w:rFonts w:ascii="Times New Roman" w:hAnsi="Times New Roman" w:cs="Times New Roman"/>
              </w:rPr>
            </w:pPr>
            <w:r w:rsidRPr="00137458">
              <w:rPr>
                <w:rFonts w:ascii="Times New Roman" w:hAnsi="Times New Roman" w:cs="Times New Roman"/>
              </w:rPr>
              <w:t>850</w:t>
            </w:r>
          </w:p>
        </w:tc>
        <w:tc>
          <w:tcPr>
            <w:tcW w:w="453" w:type="pct"/>
            <w:tcBorders>
              <w:top w:val="single" w:sz="6" w:space="0" w:color="auto"/>
              <w:left w:val="single" w:sz="4" w:space="0" w:color="auto"/>
              <w:bottom w:val="single" w:sz="6" w:space="0" w:color="auto"/>
              <w:right w:val="single" w:sz="6" w:space="0" w:color="auto"/>
            </w:tcBorders>
          </w:tcPr>
          <w:p w:rsidR="00FB504A" w:rsidRPr="00137458" w:rsidRDefault="002B6EE2" w:rsidP="00DD6F82">
            <w:pPr>
              <w:pStyle w:val="ConsPlusCell"/>
              <w:widowControl/>
              <w:jc w:val="center"/>
              <w:rPr>
                <w:rFonts w:ascii="Times New Roman" w:hAnsi="Times New Roman" w:cs="Times New Roman"/>
              </w:rPr>
            </w:pPr>
            <w:r w:rsidRPr="00137458">
              <w:rPr>
                <w:rFonts w:ascii="Times New Roman" w:hAnsi="Times New Roman" w:cs="Times New Roman"/>
              </w:rPr>
              <w:t>860</w:t>
            </w:r>
          </w:p>
        </w:tc>
      </w:tr>
      <w:tr w:rsidR="00FB504A" w:rsidRPr="00624AA2" w:rsidTr="004A05B8">
        <w:trPr>
          <w:cantSplit/>
          <w:trHeight w:val="1150"/>
        </w:trPr>
        <w:tc>
          <w:tcPr>
            <w:tcW w:w="246" w:type="pct"/>
            <w:tcBorders>
              <w:top w:val="single" w:sz="6" w:space="0" w:color="auto"/>
              <w:left w:val="single" w:sz="6" w:space="0" w:color="auto"/>
              <w:bottom w:val="single" w:sz="4" w:space="0" w:color="auto"/>
              <w:right w:val="single" w:sz="6" w:space="0" w:color="auto"/>
            </w:tcBorders>
          </w:tcPr>
          <w:p w:rsidR="00FB504A" w:rsidRPr="00137458" w:rsidRDefault="00FB504A" w:rsidP="00DD6F82">
            <w:pPr>
              <w:pStyle w:val="ConsPlusCell"/>
              <w:widowControl/>
              <w:rPr>
                <w:rFonts w:ascii="Times New Roman" w:hAnsi="Times New Roman" w:cs="Times New Roman"/>
              </w:rPr>
            </w:pPr>
            <w:r w:rsidRPr="00137458">
              <w:rPr>
                <w:rFonts w:ascii="Times New Roman" w:hAnsi="Times New Roman" w:cs="Times New Roman"/>
              </w:rPr>
              <w:t xml:space="preserve">3. </w:t>
            </w:r>
          </w:p>
        </w:tc>
        <w:tc>
          <w:tcPr>
            <w:tcW w:w="2496" w:type="pct"/>
            <w:tcBorders>
              <w:top w:val="single" w:sz="6" w:space="0" w:color="auto"/>
              <w:left w:val="single" w:sz="6" w:space="0" w:color="auto"/>
              <w:bottom w:val="single" w:sz="4" w:space="0" w:color="auto"/>
              <w:right w:val="single" w:sz="6" w:space="0" w:color="auto"/>
            </w:tcBorders>
          </w:tcPr>
          <w:p w:rsidR="00FB504A" w:rsidRPr="00137458" w:rsidRDefault="00FB504A" w:rsidP="00094CC9">
            <w:pPr>
              <w:pStyle w:val="ConsPlusCell"/>
              <w:rPr>
                <w:rFonts w:ascii="Times New Roman" w:hAnsi="Times New Roman" w:cs="Times New Roman"/>
              </w:rPr>
            </w:pPr>
            <w:r w:rsidRPr="00137458">
              <w:rPr>
                <w:rFonts w:ascii="Times New Roman" w:hAnsi="Times New Roman" w:cs="Times New Roman"/>
              </w:rPr>
              <w:t xml:space="preserve">Увеличение среднесписочной численности работников (без  внешних совместителей) субъектов малого и среднего предпринимательства, осуществляющих деятельность на территории города Ставрополя (человек) </w:t>
            </w:r>
          </w:p>
        </w:tc>
        <w:tc>
          <w:tcPr>
            <w:tcW w:w="452" w:type="pct"/>
            <w:tcBorders>
              <w:top w:val="single" w:sz="6" w:space="0" w:color="auto"/>
              <w:left w:val="single" w:sz="6" w:space="0" w:color="auto"/>
              <w:bottom w:val="single" w:sz="4" w:space="0" w:color="auto"/>
              <w:right w:val="single" w:sz="6" w:space="0" w:color="auto"/>
            </w:tcBorders>
          </w:tcPr>
          <w:p w:rsidR="00FB504A" w:rsidRPr="00137458" w:rsidRDefault="00FB504A" w:rsidP="002B6EE2">
            <w:pPr>
              <w:pStyle w:val="ConsPlusCell"/>
              <w:widowControl/>
              <w:jc w:val="center"/>
              <w:rPr>
                <w:rFonts w:ascii="Times New Roman" w:hAnsi="Times New Roman" w:cs="Times New Roman"/>
              </w:rPr>
            </w:pPr>
            <w:r w:rsidRPr="00137458">
              <w:rPr>
                <w:rFonts w:ascii="Times New Roman" w:hAnsi="Times New Roman" w:cs="Times New Roman"/>
              </w:rPr>
              <w:t>9477</w:t>
            </w:r>
            <w:r w:rsidR="005E1CBD">
              <w:rPr>
                <w:rFonts w:ascii="Times New Roman" w:hAnsi="Times New Roman" w:cs="Times New Roman"/>
              </w:rPr>
              <w:t>0</w:t>
            </w:r>
          </w:p>
        </w:tc>
        <w:tc>
          <w:tcPr>
            <w:tcW w:w="452" w:type="pct"/>
            <w:tcBorders>
              <w:top w:val="single" w:sz="6" w:space="0" w:color="auto"/>
              <w:left w:val="single" w:sz="6" w:space="0" w:color="auto"/>
              <w:bottom w:val="single" w:sz="4" w:space="0" w:color="auto"/>
              <w:right w:val="single" w:sz="6" w:space="0" w:color="auto"/>
            </w:tcBorders>
          </w:tcPr>
          <w:p w:rsidR="00FB504A" w:rsidRPr="00137458" w:rsidRDefault="002B6EE2" w:rsidP="005E1CBD">
            <w:pPr>
              <w:pStyle w:val="ConsPlusCell"/>
              <w:widowControl/>
              <w:jc w:val="center"/>
              <w:rPr>
                <w:rFonts w:ascii="Times New Roman" w:hAnsi="Times New Roman" w:cs="Times New Roman"/>
              </w:rPr>
            </w:pPr>
            <w:r w:rsidRPr="00137458">
              <w:rPr>
                <w:rFonts w:ascii="Times New Roman" w:hAnsi="Times New Roman" w:cs="Times New Roman"/>
              </w:rPr>
              <w:t>10309</w:t>
            </w:r>
            <w:r w:rsidR="005E1CBD">
              <w:rPr>
                <w:rFonts w:ascii="Times New Roman" w:hAnsi="Times New Roman" w:cs="Times New Roman"/>
              </w:rPr>
              <w:t>0</w:t>
            </w:r>
          </w:p>
        </w:tc>
        <w:tc>
          <w:tcPr>
            <w:tcW w:w="451" w:type="pct"/>
            <w:tcBorders>
              <w:top w:val="single" w:sz="6" w:space="0" w:color="auto"/>
              <w:left w:val="single" w:sz="6" w:space="0" w:color="auto"/>
              <w:bottom w:val="single" w:sz="4" w:space="0" w:color="auto"/>
              <w:right w:val="single" w:sz="4" w:space="0" w:color="auto"/>
            </w:tcBorders>
          </w:tcPr>
          <w:p w:rsidR="00FB504A" w:rsidRPr="00137458" w:rsidRDefault="002B6EE2" w:rsidP="005E1CBD">
            <w:pPr>
              <w:pStyle w:val="ConsPlusCell"/>
              <w:widowControl/>
              <w:jc w:val="center"/>
              <w:rPr>
                <w:rFonts w:ascii="Times New Roman" w:hAnsi="Times New Roman" w:cs="Times New Roman"/>
              </w:rPr>
            </w:pPr>
            <w:r w:rsidRPr="00137458">
              <w:rPr>
                <w:rFonts w:ascii="Times New Roman" w:hAnsi="Times New Roman" w:cs="Times New Roman"/>
              </w:rPr>
              <w:t>10464</w:t>
            </w:r>
            <w:r w:rsidR="005E1CBD">
              <w:rPr>
                <w:rFonts w:ascii="Times New Roman" w:hAnsi="Times New Roman" w:cs="Times New Roman"/>
              </w:rPr>
              <w:t>0</w:t>
            </w:r>
          </w:p>
        </w:tc>
        <w:tc>
          <w:tcPr>
            <w:tcW w:w="451" w:type="pct"/>
            <w:tcBorders>
              <w:top w:val="single" w:sz="6" w:space="0" w:color="auto"/>
              <w:left w:val="single" w:sz="4" w:space="0" w:color="auto"/>
              <w:bottom w:val="single" w:sz="4" w:space="0" w:color="auto"/>
              <w:right w:val="single" w:sz="6" w:space="0" w:color="auto"/>
            </w:tcBorders>
          </w:tcPr>
          <w:p w:rsidR="00FB504A" w:rsidRPr="00137458" w:rsidRDefault="002B6EE2" w:rsidP="005E1CBD">
            <w:pPr>
              <w:pStyle w:val="ConsPlusCell"/>
              <w:widowControl/>
              <w:jc w:val="center"/>
              <w:rPr>
                <w:rFonts w:ascii="Times New Roman" w:hAnsi="Times New Roman" w:cs="Times New Roman"/>
              </w:rPr>
            </w:pPr>
            <w:r w:rsidRPr="00137458">
              <w:rPr>
                <w:rFonts w:ascii="Times New Roman" w:hAnsi="Times New Roman" w:cs="Times New Roman"/>
              </w:rPr>
              <w:t>10673</w:t>
            </w:r>
            <w:r w:rsidR="005E1CBD">
              <w:rPr>
                <w:rFonts w:ascii="Times New Roman" w:hAnsi="Times New Roman" w:cs="Times New Roman"/>
              </w:rPr>
              <w:t>0</w:t>
            </w:r>
          </w:p>
        </w:tc>
        <w:tc>
          <w:tcPr>
            <w:tcW w:w="453" w:type="pct"/>
            <w:tcBorders>
              <w:top w:val="single" w:sz="6" w:space="0" w:color="auto"/>
              <w:left w:val="single" w:sz="4" w:space="0" w:color="auto"/>
              <w:bottom w:val="single" w:sz="4" w:space="0" w:color="auto"/>
              <w:right w:val="single" w:sz="6" w:space="0" w:color="auto"/>
            </w:tcBorders>
          </w:tcPr>
          <w:p w:rsidR="00FB504A" w:rsidRPr="00137458" w:rsidRDefault="002B6EE2" w:rsidP="005E1CBD">
            <w:pPr>
              <w:pStyle w:val="ConsPlusCell"/>
              <w:widowControl/>
              <w:jc w:val="center"/>
              <w:rPr>
                <w:rFonts w:ascii="Times New Roman" w:hAnsi="Times New Roman" w:cs="Times New Roman"/>
              </w:rPr>
            </w:pPr>
            <w:r w:rsidRPr="00137458">
              <w:rPr>
                <w:rFonts w:ascii="Times New Roman" w:hAnsi="Times New Roman" w:cs="Times New Roman"/>
              </w:rPr>
              <w:t>10887</w:t>
            </w:r>
            <w:r w:rsidR="005E1CBD">
              <w:rPr>
                <w:rFonts w:ascii="Times New Roman" w:hAnsi="Times New Roman" w:cs="Times New Roman"/>
              </w:rPr>
              <w:t>0</w:t>
            </w:r>
          </w:p>
        </w:tc>
      </w:tr>
    </w:tbl>
    <w:p w:rsidR="00CE66A7" w:rsidRPr="00624AA2" w:rsidRDefault="00CE66A7" w:rsidP="00CE66A7">
      <w:pPr>
        <w:adjustRightInd w:val="0"/>
        <w:ind w:firstLine="540"/>
        <w:jc w:val="both"/>
        <w:rPr>
          <w:sz w:val="28"/>
          <w:szCs w:val="28"/>
        </w:rPr>
      </w:pPr>
    </w:p>
    <w:p w:rsidR="00CE66A7" w:rsidRPr="00624AA2" w:rsidRDefault="00CE66A7" w:rsidP="00A22695">
      <w:pPr>
        <w:adjustRightInd w:val="0"/>
        <w:ind w:firstLine="709"/>
        <w:jc w:val="both"/>
        <w:rPr>
          <w:sz w:val="28"/>
          <w:szCs w:val="28"/>
        </w:rPr>
      </w:pPr>
      <w:r w:rsidRPr="00624AA2">
        <w:rPr>
          <w:sz w:val="28"/>
          <w:szCs w:val="28"/>
        </w:rPr>
        <w:t xml:space="preserve">Уровень достижения результатов реализации </w:t>
      </w:r>
      <w:r w:rsidR="00216288">
        <w:rPr>
          <w:sz w:val="28"/>
          <w:szCs w:val="28"/>
        </w:rPr>
        <w:t>п</w:t>
      </w:r>
      <w:r w:rsidRPr="00624AA2">
        <w:rPr>
          <w:sz w:val="28"/>
          <w:szCs w:val="28"/>
        </w:rPr>
        <w:t>одпрограммы</w:t>
      </w:r>
      <w:r w:rsidR="00200400">
        <w:rPr>
          <w:sz w:val="28"/>
          <w:szCs w:val="28"/>
        </w:rPr>
        <w:t xml:space="preserve"> </w:t>
      </w:r>
      <w:r w:rsidR="00200400" w:rsidRPr="00624AA2">
        <w:rPr>
          <w:sz w:val="28"/>
          <w:szCs w:val="28"/>
        </w:rPr>
        <w:t>«Развитие малого и среднего предпринимательства в городе</w:t>
      </w:r>
      <w:r w:rsidR="00200400">
        <w:rPr>
          <w:sz w:val="28"/>
          <w:szCs w:val="28"/>
        </w:rPr>
        <w:t xml:space="preserve"> Ставрополе</w:t>
      </w:r>
      <w:r w:rsidR="00200400" w:rsidRPr="00624AA2">
        <w:rPr>
          <w:sz w:val="28"/>
          <w:szCs w:val="28"/>
        </w:rPr>
        <w:t>»</w:t>
      </w:r>
      <w:r w:rsidR="00200400">
        <w:rPr>
          <w:sz w:val="28"/>
          <w:szCs w:val="28"/>
        </w:rPr>
        <w:t xml:space="preserve"> (далее –</w:t>
      </w:r>
      <w:r w:rsidR="001054CB">
        <w:rPr>
          <w:sz w:val="28"/>
          <w:szCs w:val="28"/>
        </w:rPr>
        <w:t xml:space="preserve"> П</w:t>
      </w:r>
      <w:r w:rsidR="00200400">
        <w:rPr>
          <w:sz w:val="28"/>
          <w:szCs w:val="28"/>
        </w:rPr>
        <w:t>одпрограмма)</w:t>
      </w:r>
      <w:r w:rsidRPr="00624AA2">
        <w:rPr>
          <w:sz w:val="28"/>
          <w:szCs w:val="28"/>
        </w:rPr>
        <w:t xml:space="preserve"> рассчитывается по следующей формуле:</w:t>
      </w:r>
    </w:p>
    <w:p w:rsidR="00CE66A7" w:rsidRPr="00624AA2" w:rsidRDefault="00CE66A7" w:rsidP="00CE66A7">
      <w:pPr>
        <w:adjustRightInd w:val="0"/>
        <w:ind w:firstLine="540"/>
        <w:rPr>
          <w:sz w:val="28"/>
          <w:szCs w:val="28"/>
        </w:rPr>
      </w:pPr>
    </w:p>
    <w:p w:rsidR="00CE66A7" w:rsidRPr="00624AA2" w:rsidRDefault="00CE66A7" w:rsidP="00CE66A7">
      <w:pPr>
        <w:pStyle w:val="ConsPlusNonformat"/>
        <w:widowControl/>
        <w:rPr>
          <w:rFonts w:ascii="Times New Roman" w:hAnsi="Times New Roman" w:cs="Times New Roman"/>
          <w:sz w:val="28"/>
          <w:szCs w:val="28"/>
        </w:rPr>
      </w:pPr>
      <w:r w:rsidRPr="00624AA2">
        <w:rPr>
          <w:rFonts w:ascii="Times New Roman" w:hAnsi="Times New Roman" w:cs="Times New Roman"/>
          <w:sz w:val="28"/>
          <w:szCs w:val="28"/>
        </w:rPr>
        <w:t xml:space="preserve">                     Т</w:t>
      </w:r>
      <w:r w:rsidRPr="00624AA2">
        <w:rPr>
          <w:rFonts w:ascii="Times New Roman" w:hAnsi="Times New Roman" w:cs="Times New Roman"/>
          <w:sz w:val="28"/>
          <w:szCs w:val="28"/>
          <w:vertAlign w:val="subscript"/>
        </w:rPr>
        <w:t xml:space="preserve"> iф</w:t>
      </w:r>
      <w:r w:rsidRPr="00624AA2">
        <w:rPr>
          <w:rFonts w:ascii="Times New Roman" w:hAnsi="Times New Roman" w:cs="Times New Roman"/>
          <w:sz w:val="28"/>
          <w:szCs w:val="28"/>
        </w:rPr>
        <w:t xml:space="preserve"> - Т</w:t>
      </w:r>
      <w:r w:rsidRPr="00624AA2">
        <w:rPr>
          <w:rFonts w:ascii="Times New Roman" w:hAnsi="Times New Roman" w:cs="Times New Roman"/>
          <w:sz w:val="28"/>
          <w:szCs w:val="28"/>
          <w:vertAlign w:val="subscript"/>
        </w:rPr>
        <w:t xml:space="preserve"> i</w:t>
      </w:r>
    </w:p>
    <w:p w:rsidR="00CE66A7" w:rsidRPr="00624AA2" w:rsidRDefault="004D55C0" w:rsidP="00CE66A7">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1016000</wp:posOffset>
                </wp:positionH>
                <wp:positionV relativeFrom="paragraph">
                  <wp:posOffset>102235</wp:posOffset>
                </wp:positionV>
                <wp:extent cx="495300" cy="0"/>
                <wp:effectExtent l="9525" t="6985"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A9F5" id="AutoShape 4" o:spid="_x0000_s1026" type="#_x0000_t32" style="position:absolute;margin-left:80pt;margin-top:8.05pt;width: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7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"/>
            </w:pict>
          </mc:Fallback>
        </mc:AlternateContent>
      </w:r>
      <w:r w:rsidR="00CE66A7" w:rsidRPr="00624AA2">
        <w:rPr>
          <w:rFonts w:ascii="Times New Roman" w:hAnsi="Times New Roman" w:cs="Times New Roman"/>
          <w:sz w:val="28"/>
          <w:szCs w:val="28"/>
        </w:rPr>
        <w:t xml:space="preserve">   К </w:t>
      </w:r>
      <w:r w:rsidR="00CE66A7" w:rsidRPr="00624AA2">
        <w:rPr>
          <w:rFonts w:ascii="Times New Roman" w:hAnsi="Times New Roman" w:cs="Times New Roman"/>
          <w:sz w:val="28"/>
          <w:szCs w:val="28"/>
          <w:vertAlign w:val="subscript"/>
        </w:rPr>
        <w:t xml:space="preserve">i </w:t>
      </w:r>
      <w:r w:rsidR="00CE66A7" w:rsidRPr="00624AA2">
        <w:rPr>
          <w:rFonts w:ascii="Times New Roman" w:hAnsi="Times New Roman" w:cs="Times New Roman"/>
          <w:sz w:val="28"/>
          <w:szCs w:val="28"/>
        </w:rPr>
        <w:t xml:space="preserve"> = 100 + </w:t>
      </w:r>
      <w:r w:rsidR="00216288">
        <w:rPr>
          <w:rFonts w:ascii="Times New Roman" w:hAnsi="Times New Roman" w:cs="Times New Roman"/>
          <w:sz w:val="28"/>
          <w:szCs w:val="28"/>
        </w:rPr>
        <w:t xml:space="preserve">             </w:t>
      </w:r>
      <w:r w:rsidR="00CE66A7" w:rsidRPr="00624AA2">
        <w:rPr>
          <w:rFonts w:ascii="Times New Roman" w:hAnsi="Times New Roman" w:cs="Times New Roman"/>
          <w:sz w:val="28"/>
          <w:szCs w:val="28"/>
        </w:rPr>
        <w:t xml:space="preserve">x 100, где:      </w:t>
      </w:r>
    </w:p>
    <w:p w:rsidR="00CE66A7" w:rsidRPr="00624AA2" w:rsidRDefault="00CE66A7" w:rsidP="00CE66A7">
      <w:pPr>
        <w:pStyle w:val="ConsPlusNonformat"/>
        <w:widowControl/>
        <w:rPr>
          <w:rFonts w:ascii="Times New Roman" w:hAnsi="Times New Roman" w:cs="Times New Roman"/>
          <w:sz w:val="28"/>
          <w:szCs w:val="28"/>
        </w:rPr>
      </w:pPr>
      <w:r w:rsidRPr="00624AA2">
        <w:rPr>
          <w:rFonts w:ascii="Times New Roman" w:hAnsi="Times New Roman" w:cs="Times New Roman"/>
          <w:sz w:val="28"/>
          <w:szCs w:val="28"/>
        </w:rPr>
        <w:t xml:space="preserve">                         </w:t>
      </w:r>
      <w:r w:rsidRPr="00624AA2">
        <w:rPr>
          <w:rFonts w:ascii="Times New Roman" w:hAnsi="Times New Roman" w:cs="Times New Roman"/>
          <w:sz w:val="28"/>
          <w:szCs w:val="28"/>
          <w:lang w:val="en-US"/>
        </w:rPr>
        <w:t>T</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w:t>
      </w:r>
    </w:p>
    <w:p w:rsidR="00CE66A7" w:rsidRPr="00624AA2" w:rsidRDefault="00CE66A7" w:rsidP="00CE66A7">
      <w:pPr>
        <w:pStyle w:val="ConsPlusNonformat"/>
        <w:widowControl/>
        <w:rPr>
          <w:rFonts w:ascii="Times New Roman" w:hAnsi="Times New Roman" w:cs="Times New Roman"/>
          <w:sz w:val="28"/>
          <w:szCs w:val="28"/>
        </w:rPr>
      </w:pPr>
      <w:r w:rsidRPr="00624AA2">
        <w:rPr>
          <w:rFonts w:ascii="Times New Roman" w:hAnsi="Times New Roman" w:cs="Times New Roman"/>
          <w:sz w:val="28"/>
          <w:szCs w:val="28"/>
        </w:rPr>
        <w:t xml:space="preserve">                           </w:t>
      </w:r>
    </w:p>
    <w:p w:rsidR="00CE66A7" w:rsidRPr="00624AA2" w:rsidRDefault="00CE66A7" w:rsidP="00CE66A7">
      <w:pPr>
        <w:pStyle w:val="ConsPlusNonformat"/>
        <w:widowControl/>
        <w:ind w:firstLine="708"/>
        <w:jc w:val="both"/>
        <w:rPr>
          <w:rFonts w:ascii="Times New Roman" w:hAnsi="Times New Roman" w:cs="Times New Roman"/>
          <w:sz w:val="28"/>
          <w:szCs w:val="28"/>
        </w:rPr>
      </w:pPr>
      <w:r w:rsidRPr="00624AA2">
        <w:rPr>
          <w:rFonts w:ascii="Times New Roman" w:hAnsi="Times New Roman" w:cs="Times New Roman"/>
          <w:sz w:val="28"/>
          <w:szCs w:val="28"/>
        </w:rPr>
        <w:t>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vertAlign w:val="subscript"/>
        </w:rPr>
        <w:t xml:space="preserve"> </w:t>
      </w:r>
      <w:r w:rsidRPr="00624AA2">
        <w:rPr>
          <w:rFonts w:ascii="Times New Roman" w:hAnsi="Times New Roman" w:cs="Times New Roman"/>
          <w:sz w:val="28"/>
          <w:szCs w:val="28"/>
        </w:rPr>
        <w:t xml:space="preserve"> - коэффициент достижения i-го </w:t>
      </w:r>
      <w:r w:rsidR="00E653AD">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sidR="00E653AD">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CE66A7" w:rsidRPr="00624AA2" w:rsidRDefault="00CE66A7" w:rsidP="00094CC9">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Т</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 значение i-го </w:t>
      </w:r>
      <w:r w:rsidR="00E653AD">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sidR="00E653AD">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CE66A7" w:rsidRPr="00624AA2" w:rsidRDefault="00CE66A7" w:rsidP="00094CC9">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Т </w:t>
      </w:r>
      <w:r w:rsidRPr="00624AA2">
        <w:rPr>
          <w:rFonts w:ascii="Times New Roman" w:hAnsi="Times New Roman" w:cs="Times New Roman"/>
          <w:sz w:val="28"/>
          <w:szCs w:val="28"/>
          <w:vertAlign w:val="subscript"/>
        </w:rPr>
        <w:t>iф</w:t>
      </w:r>
      <w:r w:rsidRPr="00624AA2">
        <w:rPr>
          <w:rFonts w:ascii="Times New Roman" w:hAnsi="Times New Roman" w:cs="Times New Roman"/>
          <w:sz w:val="28"/>
          <w:szCs w:val="28"/>
        </w:rPr>
        <w:t xml:space="preserve"> - фактическое значение i-го </w:t>
      </w:r>
      <w:r w:rsidR="00E653AD">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sidR="00E653AD">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CE66A7" w:rsidRPr="00624AA2" w:rsidRDefault="00CE66A7" w:rsidP="00094CC9">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Оценка эффективности реализации </w:t>
      </w:r>
      <w:r w:rsidR="007F5C6A">
        <w:rPr>
          <w:rFonts w:ascii="Times New Roman" w:hAnsi="Times New Roman" w:cs="Times New Roman"/>
          <w:sz w:val="28"/>
          <w:szCs w:val="28"/>
        </w:rPr>
        <w:t>П</w:t>
      </w:r>
      <w:r>
        <w:rPr>
          <w:rFonts w:ascii="Times New Roman" w:hAnsi="Times New Roman" w:cs="Times New Roman"/>
          <w:sz w:val="28"/>
          <w:szCs w:val="28"/>
        </w:rPr>
        <w:t>одп</w:t>
      </w:r>
      <w:r w:rsidRPr="00624AA2">
        <w:rPr>
          <w:rFonts w:ascii="Times New Roman" w:hAnsi="Times New Roman" w:cs="Times New Roman"/>
          <w:sz w:val="28"/>
          <w:szCs w:val="28"/>
        </w:rPr>
        <w:t xml:space="preserve">рограммы осуществляется путем присвоения каждому </w:t>
      </w:r>
      <w:r w:rsidR="00E653AD">
        <w:rPr>
          <w:rFonts w:ascii="Times New Roman" w:hAnsi="Times New Roman" w:cs="Times New Roman"/>
          <w:sz w:val="28"/>
          <w:szCs w:val="28"/>
        </w:rPr>
        <w:t>показателю (</w:t>
      </w:r>
      <w:r w:rsidRPr="00624AA2">
        <w:rPr>
          <w:rFonts w:ascii="Times New Roman" w:hAnsi="Times New Roman" w:cs="Times New Roman"/>
          <w:sz w:val="28"/>
          <w:szCs w:val="28"/>
        </w:rPr>
        <w:t>индикатору</w:t>
      </w:r>
      <w:r w:rsidR="00E653AD">
        <w:rPr>
          <w:rFonts w:ascii="Times New Roman" w:hAnsi="Times New Roman" w:cs="Times New Roman"/>
          <w:sz w:val="28"/>
          <w:szCs w:val="28"/>
        </w:rPr>
        <w:t>)</w:t>
      </w:r>
      <w:r w:rsidRPr="00624AA2">
        <w:rPr>
          <w:rFonts w:ascii="Times New Roman" w:hAnsi="Times New Roman" w:cs="Times New Roman"/>
          <w:sz w:val="28"/>
          <w:szCs w:val="28"/>
        </w:rPr>
        <w:t xml:space="preserve"> соответствующего балла:</w:t>
      </w:r>
    </w:p>
    <w:p w:rsidR="00CE66A7" w:rsidRPr="00624AA2" w:rsidRDefault="00CE66A7" w:rsidP="00094CC9">
      <w:pPr>
        <w:pStyle w:val="ConsPlusNonformat"/>
        <w:widowControl/>
        <w:ind w:firstLine="709"/>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 100 - 0 баллов;</w:t>
      </w:r>
    </w:p>
    <w:p w:rsidR="00CE66A7" w:rsidRPr="00624AA2" w:rsidRDefault="00CE66A7" w:rsidP="00094CC9">
      <w:pPr>
        <w:pStyle w:val="ConsPlusNonformat"/>
        <w:widowControl/>
        <w:ind w:firstLine="709"/>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&gt; 100 - плюс 1 балл за каждую единицу увеличения;</w:t>
      </w:r>
    </w:p>
    <w:p w:rsidR="00CE66A7" w:rsidRPr="00624AA2" w:rsidRDefault="00CE66A7" w:rsidP="00094CC9">
      <w:pPr>
        <w:pStyle w:val="ConsPlusNonformat"/>
        <w:widowControl/>
        <w:ind w:firstLine="709"/>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vertAlign w:val="subscript"/>
        </w:rPr>
        <w:t xml:space="preserve"> </w:t>
      </w:r>
      <w:r w:rsidRPr="00624AA2">
        <w:rPr>
          <w:rFonts w:ascii="Times New Roman" w:hAnsi="Times New Roman" w:cs="Times New Roman"/>
          <w:sz w:val="28"/>
          <w:szCs w:val="28"/>
        </w:rPr>
        <w:t xml:space="preserve"> &lt; 100 - минус 1 балл за каждую единицу снижения.</w:t>
      </w:r>
    </w:p>
    <w:p w:rsidR="00CE66A7" w:rsidRPr="00624AA2" w:rsidRDefault="00CE66A7" w:rsidP="00CE66A7">
      <w:pPr>
        <w:pStyle w:val="ConsPlusNonformat"/>
        <w:widowControl/>
        <w:ind w:firstLine="708"/>
        <w:jc w:val="both"/>
        <w:rPr>
          <w:rFonts w:ascii="Times New Roman" w:hAnsi="Times New Roman" w:cs="Times New Roman"/>
          <w:sz w:val="28"/>
          <w:szCs w:val="28"/>
        </w:rPr>
      </w:pPr>
      <w:r w:rsidRPr="00624AA2">
        <w:rPr>
          <w:rFonts w:ascii="Times New Roman" w:hAnsi="Times New Roman" w:cs="Times New Roman"/>
          <w:sz w:val="28"/>
          <w:szCs w:val="28"/>
        </w:rPr>
        <w:t xml:space="preserve">Если более 80 </w:t>
      </w:r>
      <w:r w:rsidR="006D3CCB">
        <w:rPr>
          <w:rFonts w:ascii="Times New Roman" w:hAnsi="Times New Roman" w:cs="Times New Roman"/>
          <w:sz w:val="28"/>
          <w:szCs w:val="28"/>
        </w:rPr>
        <w:t>процентов</w:t>
      </w:r>
      <w:r w:rsidRPr="00624AA2">
        <w:rPr>
          <w:rFonts w:ascii="Times New Roman" w:hAnsi="Times New Roman" w:cs="Times New Roman"/>
          <w:sz w:val="28"/>
          <w:szCs w:val="28"/>
        </w:rPr>
        <w:t xml:space="preserve"> среднесрочных прогнозных показателей экономического развития города Ставрополя на 2014 - 201</w:t>
      </w:r>
      <w:r w:rsidR="00FB504A">
        <w:rPr>
          <w:rFonts w:ascii="Times New Roman" w:hAnsi="Times New Roman" w:cs="Times New Roman"/>
          <w:sz w:val="28"/>
          <w:szCs w:val="28"/>
        </w:rPr>
        <w:t>8</w:t>
      </w:r>
      <w:r w:rsidRPr="00624AA2">
        <w:rPr>
          <w:rFonts w:ascii="Times New Roman" w:hAnsi="Times New Roman" w:cs="Times New Roman"/>
          <w:sz w:val="28"/>
          <w:szCs w:val="28"/>
        </w:rPr>
        <w:t xml:space="preserve"> годы достигнуты, то реализация </w:t>
      </w:r>
      <w:r w:rsidR="007F5C6A">
        <w:rPr>
          <w:rFonts w:ascii="Times New Roman" w:hAnsi="Times New Roman" w:cs="Times New Roman"/>
          <w:sz w:val="28"/>
          <w:szCs w:val="28"/>
        </w:rPr>
        <w:t>П</w:t>
      </w:r>
      <w:r>
        <w:rPr>
          <w:rFonts w:ascii="Times New Roman" w:hAnsi="Times New Roman" w:cs="Times New Roman"/>
          <w:sz w:val="28"/>
          <w:szCs w:val="28"/>
        </w:rPr>
        <w:t>одп</w:t>
      </w:r>
      <w:r w:rsidRPr="00624AA2">
        <w:rPr>
          <w:rFonts w:ascii="Times New Roman" w:hAnsi="Times New Roman" w:cs="Times New Roman"/>
          <w:sz w:val="28"/>
          <w:szCs w:val="28"/>
        </w:rPr>
        <w:t>рограммы считается результативной.</w:t>
      </w:r>
    </w:p>
    <w:p w:rsidR="00CE66A7" w:rsidRPr="00624AA2" w:rsidRDefault="00CE66A7" w:rsidP="00CE66A7">
      <w:pPr>
        <w:ind w:firstLine="709"/>
        <w:jc w:val="both"/>
        <w:rPr>
          <w:sz w:val="28"/>
          <w:szCs w:val="28"/>
        </w:rPr>
      </w:pPr>
      <w:r w:rsidRPr="00624AA2">
        <w:rPr>
          <w:sz w:val="28"/>
          <w:szCs w:val="28"/>
        </w:rPr>
        <w:lastRenderedPageBreak/>
        <w:t>Если от 50 до 80</w:t>
      </w:r>
      <w:r w:rsidR="006D3CCB">
        <w:rPr>
          <w:sz w:val="28"/>
          <w:szCs w:val="28"/>
        </w:rPr>
        <w:t xml:space="preserve"> процентов</w:t>
      </w:r>
      <w:r w:rsidRPr="00624AA2">
        <w:rPr>
          <w:sz w:val="28"/>
          <w:szCs w:val="28"/>
        </w:rPr>
        <w:t xml:space="preserve"> среднесрочных прогнозных показателей экономического развития города Ставрополя достигнуты, то реализация </w:t>
      </w:r>
      <w:r w:rsidR="007F5C6A">
        <w:rPr>
          <w:sz w:val="28"/>
          <w:szCs w:val="28"/>
        </w:rPr>
        <w:t>П</w:t>
      </w:r>
      <w:r>
        <w:rPr>
          <w:sz w:val="28"/>
          <w:szCs w:val="28"/>
        </w:rPr>
        <w:t>одп</w:t>
      </w:r>
      <w:r w:rsidRPr="00624AA2">
        <w:rPr>
          <w:sz w:val="28"/>
          <w:szCs w:val="28"/>
        </w:rPr>
        <w:t>рограмм</w:t>
      </w:r>
      <w:r w:rsidR="00E653AD">
        <w:rPr>
          <w:sz w:val="28"/>
          <w:szCs w:val="28"/>
        </w:rPr>
        <w:t>ы</w:t>
      </w:r>
      <w:r w:rsidRPr="00624AA2">
        <w:rPr>
          <w:sz w:val="28"/>
          <w:szCs w:val="28"/>
        </w:rPr>
        <w:t xml:space="preserve"> считается недостаточно результативной.</w:t>
      </w:r>
    </w:p>
    <w:p w:rsidR="00CE66A7" w:rsidRPr="00624AA2" w:rsidRDefault="00CE66A7" w:rsidP="00CE66A7">
      <w:pPr>
        <w:ind w:firstLine="709"/>
        <w:jc w:val="both"/>
        <w:rPr>
          <w:sz w:val="28"/>
          <w:szCs w:val="28"/>
        </w:rPr>
      </w:pPr>
      <w:r w:rsidRPr="00624AA2">
        <w:rPr>
          <w:sz w:val="28"/>
          <w:szCs w:val="28"/>
        </w:rPr>
        <w:t xml:space="preserve">Если менее 50 </w:t>
      </w:r>
      <w:r w:rsidR="006D3CCB">
        <w:rPr>
          <w:sz w:val="28"/>
          <w:szCs w:val="28"/>
        </w:rPr>
        <w:t>процентов</w:t>
      </w:r>
      <w:r w:rsidRPr="00624AA2">
        <w:rPr>
          <w:sz w:val="28"/>
          <w:szCs w:val="28"/>
        </w:rPr>
        <w:t xml:space="preserve"> прогнозных показателей экономического развития города Ставрополя достигнуты, то реализация </w:t>
      </w:r>
      <w:r w:rsidR="007F5C6A">
        <w:rPr>
          <w:sz w:val="28"/>
          <w:szCs w:val="28"/>
        </w:rPr>
        <w:t>П</w:t>
      </w:r>
      <w:r>
        <w:rPr>
          <w:sz w:val="28"/>
          <w:szCs w:val="28"/>
        </w:rPr>
        <w:t>одп</w:t>
      </w:r>
      <w:r w:rsidRPr="00624AA2">
        <w:rPr>
          <w:sz w:val="28"/>
          <w:szCs w:val="28"/>
        </w:rPr>
        <w:t>рограммы считается нерезультативной.</w:t>
      </w:r>
    </w:p>
    <w:p w:rsidR="008527EB" w:rsidRDefault="008527EB" w:rsidP="00624AA2">
      <w:pPr>
        <w:ind w:firstLine="709"/>
        <w:jc w:val="both"/>
        <w:rPr>
          <w:sz w:val="28"/>
          <w:szCs w:val="28"/>
        </w:rPr>
      </w:pPr>
    </w:p>
    <w:p w:rsidR="00CE66A7" w:rsidRDefault="00CE66A7" w:rsidP="00624AA2">
      <w:pPr>
        <w:ind w:firstLine="709"/>
        <w:jc w:val="both"/>
        <w:rPr>
          <w:sz w:val="28"/>
          <w:szCs w:val="28"/>
        </w:rPr>
      </w:pPr>
    </w:p>
    <w:p w:rsidR="00CE66A7" w:rsidRDefault="00CE66A7" w:rsidP="00624AA2">
      <w:pPr>
        <w:ind w:firstLine="709"/>
        <w:jc w:val="both"/>
        <w:rPr>
          <w:sz w:val="28"/>
          <w:szCs w:val="28"/>
        </w:rPr>
      </w:pPr>
    </w:p>
    <w:p w:rsidR="008527EB" w:rsidRDefault="008527EB" w:rsidP="00624AA2">
      <w:pPr>
        <w:ind w:firstLine="709"/>
        <w:jc w:val="both"/>
        <w:rPr>
          <w:sz w:val="28"/>
          <w:szCs w:val="28"/>
        </w:rPr>
      </w:pPr>
    </w:p>
    <w:p w:rsidR="008527EB" w:rsidRDefault="008527EB" w:rsidP="00624AA2">
      <w:pPr>
        <w:ind w:firstLine="709"/>
        <w:jc w:val="both"/>
        <w:rPr>
          <w:sz w:val="28"/>
          <w:szCs w:val="28"/>
        </w:rPr>
      </w:pPr>
    </w:p>
    <w:p w:rsidR="008527EB" w:rsidRDefault="008527EB" w:rsidP="00624AA2">
      <w:pPr>
        <w:ind w:firstLine="709"/>
        <w:jc w:val="both"/>
        <w:rPr>
          <w:sz w:val="28"/>
          <w:szCs w:val="28"/>
        </w:rPr>
      </w:pPr>
    </w:p>
    <w:p w:rsidR="008527EB" w:rsidRDefault="008527EB" w:rsidP="00624AA2">
      <w:pPr>
        <w:ind w:firstLine="709"/>
        <w:jc w:val="both"/>
        <w:rPr>
          <w:sz w:val="28"/>
          <w:szCs w:val="28"/>
        </w:rPr>
      </w:pPr>
    </w:p>
    <w:p w:rsidR="008527EB" w:rsidRDefault="008527EB"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8527EB" w:rsidRDefault="008527EB" w:rsidP="00624AA2">
      <w:pPr>
        <w:ind w:firstLine="709"/>
        <w:jc w:val="both"/>
        <w:rPr>
          <w:sz w:val="28"/>
          <w:szCs w:val="28"/>
        </w:rPr>
      </w:pPr>
    </w:p>
    <w:p w:rsidR="000F02E9" w:rsidRDefault="000F02E9" w:rsidP="008527EB">
      <w:pPr>
        <w:tabs>
          <w:tab w:val="left" w:pos="770"/>
        </w:tabs>
        <w:spacing w:line="240" w:lineRule="exact"/>
        <w:rPr>
          <w:sz w:val="28"/>
          <w:szCs w:val="28"/>
        </w:rPr>
        <w:sectPr w:rsidR="000F02E9" w:rsidSect="004223B5">
          <w:headerReference w:type="default" r:id="rId17"/>
          <w:headerReference w:type="first" r:id="rId18"/>
          <w:pgSz w:w="11906" w:h="16838"/>
          <w:pgMar w:top="1418" w:right="567" w:bottom="1134" w:left="1985" w:header="709" w:footer="709" w:gutter="0"/>
          <w:pgNumType w:start="1"/>
          <w:cols w:space="708"/>
          <w:titlePg/>
          <w:docGrid w:linePitch="381"/>
        </w:sectPr>
      </w:pPr>
    </w:p>
    <w:tbl>
      <w:tblPr>
        <w:tblW w:w="0" w:type="auto"/>
        <w:tblLook w:val="01E0" w:firstRow="1" w:lastRow="1" w:firstColumn="1" w:lastColumn="1" w:noHBand="0" w:noVBand="0"/>
      </w:tblPr>
      <w:tblGrid>
        <w:gridCol w:w="3189"/>
        <w:gridCol w:w="1598"/>
        <w:gridCol w:w="4783"/>
      </w:tblGrid>
      <w:tr w:rsidR="008527EB" w:rsidRPr="00624AA2" w:rsidTr="008527EB">
        <w:tc>
          <w:tcPr>
            <w:tcW w:w="3189" w:type="dxa"/>
          </w:tcPr>
          <w:p w:rsidR="008527EB" w:rsidRPr="00624AA2" w:rsidRDefault="008527EB" w:rsidP="008527EB">
            <w:pPr>
              <w:tabs>
                <w:tab w:val="left" w:pos="770"/>
              </w:tabs>
              <w:spacing w:line="240" w:lineRule="exact"/>
              <w:rPr>
                <w:sz w:val="28"/>
                <w:szCs w:val="28"/>
              </w:rPr>
            </w:pPr>
          </w:p>
        </w:tc>
        <w:tc>
          <w:tcPr>
            <w:tcW w:w="1598" w:type="dxa"/>
          </w:tcPr>
          <w:p w:rsidR="008527EB" w:rsidRPr="00624AA2" w:rsidRDefault="008527EB" w:rsidP="008527EB">
            <w:pPr>
              <w:tabs>
                <w:tab w:val="left" w:pos="770"/>
              </w:tabs>
              <w:spacing w:line="240" w:lineRule="exact"/>
              <w:rPr>
                <w:sz w:val="28"/>
                <w:szCs w:val="28"/>
              </w:rPr>
            </w:pPr>
          </w:p>
        </w:tc>
        <w:tc>
          <w:tcPr>
            <w:tcW w:w="4783" w:type="dxa"/>
          </w:tcPr>
          <w:p w:rsidR="008527EB" w:rsidRPr="00624AA2" w:rsidRDefault="00E14309" w:rsidP="00CA7130">
            <w:pPr>
              <w:adjustRightInd w:val="0"/>
              <w:spacing w:line="240" w:lineRule="exact"/>
              <w:ind w:left="458"/>
              <w:outlineLvl w:val="1"/>
              <w:rPr>
                <w:sz w:val="28"/>
                <w:szCs w:val="28"/>
              </w:rPr>
            </w:pPr>
            <w:r>
              <w:rPr>
                <w:sz w:val="28"/>
                <w:szCs w:val="28"/>
              </w:rPr>
              <w:t>Приложение 4</w:t>
            </w:r>
          </w:p>
          <w:p w:rsidR="008527EB" w:rsidRPr="00624AA2" w:rsidRDefault="008527EB" w:rsidP="00CA7130">
            <w:pPr>
              <w:tabs>
                <w:tab w:val="left" w:pos="770"/>
              </w:tabs>
              <w:spacing w:line="240" w:lineRule="exact"/>
              <w:ind w:left="458"/>
              <w:rPr>
                <w:sz w:val="28"/>
                <w:szCs w:val="28"/>
              </w:rPr>
            </w:pPr>
          </w:p>
        </w:tc>
      </w:tr>
      <w:tr w:rsidR="008527EB" w:rsidRPr="00624AA2" w:rsidTr="008527EB">
        <w:tc>
          <w:tcPr>
            <w:tcW w:w="3189" w:type="dxa"/>
          </w:tcPr>
          <w:p w:rsidR="008527EB" w:rsidRPr="00624AA2" w:rsidRDefault="008527EB" w:rsidP="008527EB">
            <w:pPr>
              <w:tabs>
                <w:tab w:val="left" w:pos="770"/>
              </w:tabs>
              <w:spacing w:line="240" w:lineRule="exact"/>
              <w:rPr>
                <w:sz w:val="28"/>
                <w:szCs w:val="28"/>
              </w:rPr>
            </w:pPr>
          </w:p>
        </w:tc>
        <w:tc>
          <w:tcPr>
            <w:tcW w:w="1598" w:type="dxa"/>
          </w:tcPr>
          <w:p w:rsidR="008527EB" w:rsidRPr="00624AA2" w:rsidRDefault="008527EB" w:rsidP="008527EB">
            <w:pPr>
              <w:tabs>
                <w:tab w:val="left" w:pos="770"/>
              </w:tabs>
              <w:spacing w:line="240" w:lineRule="exact"/>
              <w:rPr>
                <w:sz w:val="28"/>
                <w:szCs w:val="28"/>
              </w:rPr>
            </w:pPr>
          </w:p>
        </w:tc>
        <w:tc>
          <w:tcPr>
            <w:tcW w:w="4783" w:type="dxa"/>
          </w:tcPr>
          <w:p w:rsidR="008527EB" w:rsidRPr="00624AA2" w:rsidRDefault="008527EB" w:rsidP="00FF2AFB">
            <w:pPr>
              <w:adjustRightInd w:val="0"/>
              <w:spacing w:line="240" w:lineRule="exact"/>
              <w:ind w:left="458"/>
              <w:outlineLvl w:val="1"/>
              <w:rPr>
                <w:sz w:val="28"/>
                <w:szCs w:val="28"/>
              </w:rPr>
            </w:pPr>
            <w:r w:rsidRPr="00624AA2">
              <w:rPr>
                <w:sz w:val="28"/>
                <w:szCs w:val="28"/>
              </w:rPr>
              <w:t xml:space="preserve">к муниципальной программе «Экономическое развитие города Ставрополя на </w:t>
            </w:r>
            <w:r w:rsidRPr="00D36704">
              <w:rPr>
                <w:sz w:val="28"/>
                <w:szCs w:val="28"/>
              </w:rPr>
              <w:t xml:space="preserve">2014 </w:t>
            </w:r>
            <w:r w:rsidR="00FF2AFB">
              <w:rPr>
                <w:sz w:val="28"/>
                <w:szCs w:val="28"/>
              </w:rPr>
              <w:t>–</w:t>
            </w:r>
            <w:r w:rsidRPr="00D36704">
              <w:rPr>
                <w:sz w:val="28"/>
                <w:szCs w:val="28"/>
              </w:rPr>
              <w:t xml:space="preserve"> 201</w:t>
            </w:r>
            <w:r w:rsidR="00FF2AFB">
              <w:rPr>
                <w:sz w:val="28"/>
                <w:szCs w:val="28"/>
              </w:rPr>
              <w:t>8</w:t>
            </w:r>
            <w:r w:rsidRPr="00624AA2">
              <w:rPr>
                <w:sz w:val="28"/>
                <w:szCs w:val="28"/>
              </w:rPr>
              <w:t xml:space="preserve"> годы»</w:t>
            </w:r>
          </w:p>
          <w:p w:rsidR="008527EB" w:rsidRDefault="008527EB" w:rsidP="00CA7130">
            <w:pPr>
              <w:tabs>
                <w:tab w:val="left" w:pos="770"/>
              </w:tabs>
              <w:spacing w:line="240" w:lineRule="exact"/>
              <w:ind w:left="458"/>
              <w:rPr>
                <w:sz w:val="28"/>
                <w:szCs w:val="28"/>
              </w:rPr>
            </w:pPr>
          </w:p>
          <w:p w:rsidR="00D930B4" w:rsidRPr="00624AA2" w:rsidRDefault="00D930B4" w:rsidP="00CA7130">
            <w:pPr>
              <w:tabs>
                <w:tab w:val="left" w:pos="770"/>
              </w:tabs>
              <w:spacing w:line="240" w:lineRule="exact"/>
              <w:ind w:left="458"/>
              <w:rPr>
                <w:sz w:val="28"/>
                <w:szCs w:val="28"/>
              </w:rPr>
            </w:pPr>
          </w:p>
        </w:tc>
      </w:tr>
    </w:tbl>
    <w:p w:rsidR="008527EB" w:rsidRPr="00624AA2" w:rsidRDefault="008527EB" w:rsidP="008527EB">
      <w:pPr>
        <w:widowControl w:val="0"/>
        <w:adjustRightInd w:val="0"/>
        <w:spacing w:line="240" w:lineRule="exact"/>
        <w:jc w:val="center"/>
        <w:rPr>
          <w:sz w:val="28"/>
          <w:szCs w:val="28"/>
        </w:rPr>
      </w:pPr>
      <w:r w:rsidRPr="00624AA2">
        <w:rPr>
          <w:sz w:val="28"/>
          <w:szCs w:val="28"/>
        </w:rPr>
        <w:t>ПОДПРОГРАММА</w:t>
      </w:r>
    </w:p>
    <w:p w:rsidR="008527EB" w:rsidRPr="00624AA2" w:rsidRDefault="008527EB" w:rsidP="008527EB">
      <w:pPr>
        <w:widowControl w:val="0"/>
        <w:adjustRightInd w:val="0"/>
        <w:spacing w:line="240" w:lineRule="exact"/>
        <w:jc w:val="center"/>
        <w:rPr>
          <w:sz w:val="28"/>
          <w:szCs w:val="28"/>
        </w:rPr>
      </w:pPr>
      <w:r w:rsidRPr="00624AA2">
        <w:rPr>
          <w:sz w:val="28"/>
          <w:szCs w:val="28"/>
        </w:rPr>
        <w:t>«Развитие туризма и международных, межрегиональных связей города Ставрополя»</w:t>
      </w:r>
    </w:p>
    <w:p w:rsidR="008527EB" w:rsidRPr="00624AA2" w:rsidRDefault="008527EB" w:rsidP="008527EB">
      <w:pPr>
        <w:widowControl w:val="0"/>
        <w:adjustRightInd w:val="0"/>
        <w:spacing w:line="240" w:lineRule="exact"/>
        <w:jc w:val="center"/>
        <w:rPr>
          <w:sz w:val="28"/>
          <w:szCs w:val="28"/>
        </w:rPr>
      </w:pPr>
    </w:p>
    <w:p w:rsidR="008527EB" w:rsidRPr="00624AA2" w:rsidRDefault="008527EB" w:rsidP="008527EB">
      <w:pPr>
        <w:widowControl w:val="0"/>
        <w:adjustRightInd w:val="0"/>
        <w:jc w:val="center"/>
        <w:outlineLvl w:val="1"/>
        <w:rPr>
          <w:sz w:val="28"/>
          <w:szCs w:val="28"/>
        </w:rPr>
      </w:pPr>
      <w:r w:rsidRPr="00624AA2">
        <w:rPr>
          <w:sz w:val="28"/>
          <w:szCs w:val="28"/>
        </w:rPr>
        <w:t>ПАСПОРТ</w:t>
      </w:r>
    </w:p>
    <w:p w:rsidR="008527EB" w:rsidRPr="00624AA2" w:rsidRDefault="008527EB" w:rsidP="008527EB">
      <w:pPr>
        <w:widowControl w:val="0"/>
        <w:adjustRightInd w:val="0"/>
        <w:spacing w:line="240" w:lineRule="exact"/>
        <w:jc w:val="center"/>
        <w:rPr>
          <w:sz w:val="28"/>
          <w:szCs w:val="28"/>
        </w:rPr>
      </w:pPr>
      <w:r w:rsidRPr="00624AA2">
        <w:rPr>
          <w:sz w:val="28"/>
          <w:szCs w:val="28"/>
        </w:rPr>
        <w:t>подпрограммы «Развитие туризма и международных, межрегиональных связей города Ставрополя»</w:t>
      </w:r>
    </w:p>
    <w:tbl>
      <w:tblPr>
        <w:tblStyle w:val="af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8527EB" w:rsidRPr="00624AA2" w:rsidTr="008527EB">
        <w:tc>
          <w:tcPr>
            <w:tcW w:w="3936"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Наименование </w:t>
            </w: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подпрограмма «Развитие туризма и международных, межрегиональных связей города Ставрополя» (далее - Подпрограмма)</w:t>
            </w:r>
          </w:p>
          <w:p w:rsidR="008527EB" w:rsidRPr="00624AA2" w:rsidRDefault="008527EB" w:rsidP="008527EB">
            <w:pPr>
              <w:pStyle w:val="ConsPlusCell"/>
              <w:jc w:val="both"/>
              <w:rPr>
                <w:rFonts w:ascii="Times New Roman" w:hAnsi="Times New Roman" w:cs="Times New Roman"/>
                <w:sz w:val="28"/>
                <w:szCs w:val="28"/>
              </w:rPr>
            </w:pPr>
          </w:p>
        </w:tc>
      </w:tr>
      <w:tr w:rsidR="008527EB" w:rsidRPr="00624AA2" w:rsidTr="008527EB">
        <w:tc>
          <w:tcPr>
            <w:tcW w:w="3936" w:type="dxa"/>
          </w:tcPr>
          <w:p w:rsidR="008527EB" w:rsidRPr="00624AA2" w:rsidRDefault="008527EB" w:rsidP="008527EB">
            <w:pPr>
              <w:pStyle w:val="ConsPlusNormal"/>
              <w:widowControl/>
              <w:ind w:right="34"/>
              <w:rPr>
                <w:rFonts w:ascii="Times New Roman" w:hAnsi="Times New Roman" w:cs="Times New Roman"/>
                <w:sz w:val="28"/>
                <w:szCs w:val="28"/>
              </w:rPr>
            </w:pPr>
            <w:r w:rsidRPr="00624AA2">
              <w:rPr>
                <w:rFonts w:ascii="Times New Roman" w:hAnsi="Times New Roman" w:cs="Times New Roman"/>
                <w:sz w:val="28"/>
                <w:szCs w:val="28"/>
              </w:rPr>
              <w:t>Наименование, дата, номер постановления администрации города Ставрополя об утверждении перечня программ</w:t>
            </w:r>
          </w:p>
          <w:p w:rsidR="008527EB" w:rsidRPr="00624AA2" w:rsidRDefault="008527EB" w:rsidP="008527EB">
            <w:pPr>
              <w:pStyle w:val="ConsPlusCell"/>
              <w:jc w:val="both"/>
              <w:rPr>
                <w:rFonts w:ascii="Times New Roman" w:hAnsi="Times New Roman" w:cs="Times New Roman"/>
                <w:sz w:val="28"/>
                <w:szCs w:val="28"/>
              </w:rPr>
            </w:pPr>
          </w:p>
        </w:tc>
        <w:tc>
          <w:tcPr>
            <w:tcW w:w="5670" w:type="dxa"/>
          </w:tcPr>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постановление администрации города Ставрополя от 03.09.2013 № 2959 </w:t>
            </w:r>
            <w:r w:rsidRPr="00624AA2">
              <w:rPr>
                <w:rFonts w:ascii="Times New Roman" w:hAnsi="Times New Roman" w:cs="Times New Roman"/>
                <w:sz w:val="28"/>
                <w:szCs w:val="28"/>
              </w:rPr>
              <w:br/>
              <w:t>«О перечне муниципальных программ города Ставрополя»</w:t>
            </w:r>
          </w:p>
          <w:p w:rsidR="008527EB" w:rsidRPr="00624AA2" w:rsidRDefault="008527EB" w:rsidP="008527EB">
            <w:pPr>
              <w:pStyle w:val="ConsPlusCell"/>
              <w:jc w:val="both"/>
              <w:rPr>
                <w:rFonts w:ascii="Times New Roman" w:hAnsi="Times New Roman" w:cs="Times New Roman"/>
                <w:sz w:val="28"/>
                <w:szCs w:val="28"/>
              </w:rPr>
            </w:pPr>
          </w:p>
        </w:tc>
      </w:tr>
      <w:tr w:rsidR="008527EB" w:rsidRPr="00624AA2" w:rsidTr="008527EB">
        <w:tc>
          <w:tcPr>
            <w:tcW w:w="3936" w:type="dxa"/>
          </w:tcPr>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Ответственный  исполнитель 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администрация города Ставрополя в лице комитета экономического развития администрации города Ставрополя</w:t>
            </w:r>
          </w:p>
        </w:tc>
      </w:tr>
      <w:tr w:rsidR="008527EB" w:rsidRPr="00624AA2" w:rsidTr="008527EB">
        <w:tc>
          <w:tcPr>
            <w:tcW w:w="3936"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Соисполнители</w:t>
            </w: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7F5C6A" w:rsidP="007F5C6A">
            <w:pPr>
              <w:pStyle w:val="ConsPlusCell"/>
              <w:jc w:val="both"/>
              <w:rPr>
                <w:rFonts w:ascii="Times New Roman" w:hAnsi="Times New Roman" w:cs="Times New Roman"/>
                <w:sz w:val="28"/>
                <w:szCs w:val="28"/>
              </w:rPr>
            </w:pPr>
            <w:r>
              <w:rPr>
                <w:rFonts w:ascii="Times New Roman" w:hAnsi="Times New Roman" w:cs="Times New Roman"/>
                <w:sz w:val="28"/>
                <w:szCs w:val="28"/>
              </w:rPr>
              <w:t>администрация города Ставрополя в лице у</w:t>
            </w:r>
            <w:r w:rsidR="009D4F44" w:rsidRPr="00D36704">
              <w:rPr>
                <w:rFonts w:ascii="Times New Roman" w:hAnsi="Times New Roman" w:cs="Times New Roman"/>
                <w:sz w:val="28"/>
                <w:szCs w:val="28"/>
              </w:rPr>
              <w:t>правлени</w:t>
            </w:r>
            <w:r>
              <w:rPr>
                <w:rFonts w:ascii="Times New Roman" w:hAnsi="Times New Roman" w:cs="Times New Roman"/>
                <w:sz w:val="28"/>
                <w:szCs w:val="28"/>
              </w:rPr>
              <w:t>я</w:t>
            </w:r>
            <w:r w:rsidR="009D4F44" w:rsidRPr="00D36704">
              <w:rPr>
                <w:rFonts w:ascii="Times New Roman" w:hAnsi="Times New Roman" w:cs="Times New Roman"/>
                <w:sz w:val="28"/>
                <w:szCs w:val="28"/>
              </w:rPr>
              <w:t xml:space="preserve"> международных и межрегиональных связей администрации города Ставрополя</w:t>
            </w:r>
          </w:p>
        </w:tc>
      </w:tr>
      <w:tr w:rsidR="008527EB" w:rsidRPr="00624AA2" w:rsidTr="008527EB">
        <w:trPr>
          <w:trHeight w:val="703"/>
        </w:trPr>
        <w:tc>
          <w:tcPr>
            <w:tcW w:w="3936"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ind w:right="-108"/>
              <w:jc w:val="both"/>
              <w:rPr>
                <w:rFonts w:ascii="Times New Roman" w:hAnsi="Times New Roman" w:cs="Times New Roman"/>
                <w:sz w:val="28"/>
                <w:szCs w:val="28"/>
              </w:rPr>
            </w:pPr>
            <w:r w:rsidRPr="00624AA2">
              <w:rPr>
                <w:rFonts w:ascii="Times New Roman" w:hAnsi="Times New Roman" w:cs="Times New Roman"/>
                <w:sz w:val="28"/>
                <w:szCs w:val="28"/>
              </w:rPr>
              <w:t>Цели и задачи 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ind w:left="33"/>
              <w:jc w:val="both"/>
              <w:rPr>
                <w:rFonts w:ascii="Times New Roman" w:hAnsi="Times New Roman" w:cs="Times New Roman"/>
                <w:sz w:val="28"/>
                <w:szCs w:val="28"/>
              </w:rPr>
            </w:pPr>
            <w:r w:rsidRPr="00624AA2">
              <w:rPr>
                <w:rFonts w:ascii="Times New Roman" w:hAnsi="Times New Roman" w:cs="Times New Roman"/>
                <w:sz w:val="28"/>
                <w:szCs w:val="28"/>
              </w:rPr>
              <w:t>цел</w:t>
            </w:r>
            <w:r w:rsidR="007F5C6A">
              <w:rPr>
                <w:rFonts w:ascii="Times New Roman" w:hAnsi="Times New Roman" w:cs="Times New Roman"/>
                <w:sz w:val="28"/>
                <w:szCs w:val="28"/>
              </w:rPr>
              <w:t>ью</w:t>
            </w:r>
            <w:r w:rsidRPr="00624AA2">
              <w:rPr>
                <w:rFonts w:ascii="Times New Roman" w:hAnsi="Times New Roman" w:cs="Times New Roman"/>
                <w:sz w:val="28"/>
                <w:szCs w:val="28"/>
              </w:rPr>
              <w:t xml:space="preserve"> Подпрограммы явля</w:t>
            </w:r>
            <w:r w:rsidR="007F5C6A">
              <w:rPr>
                <w:rFonts w:ascii="Times New Roman" w:hAnsi="Times New Roman" w:cs="Times New Roman"/>
                <w:sz w:val="28"/>
                <w:szCs w:val="28"/>
              </w:rPr>
              <w:t>е</w:t>
            </w:r>
            <w:r w:rsidRPr="00624AA2">
              <w:rPr>
                <w:rFonts w:ascii="Times New Roman" w:hAnsi="Times New Roman" w:cs="Times New Roman"/>
                <w:sz w:val="28"/>
                <w:szCs w:val="28"/>
              </w:rPr>
              <w:t>тся:</w:t>
            </w:r>
          </w:p>
          <w:p w:rsidR="008527EB" w:rsidRPr="00624AA2" w:rsidRDefault="008527EB" w:rsidP="008527EB">
            <w:pPr>
              <w:pStyle w:val="af0"/>
              <w:tabs>
                <w:tab w:val="left" w:pos="5175"/>
              </w:tabs>
              <w:spacing w:before="0" w:beforeAutospacing="0" w:after="0" w:afterAutospacing="0"/>
              <w:ind w:left="33" w:hanging="1"/>
              <w:jc w:val="both"/>
              <w:rPr>
                <w:sz w:val="28"/>
                <w:szCs w:val="28"/>
              </w:rPr>
            </w:pPr>
            <w:r w:rsidRPr="00624AA2">
              <w:rPr>
                <w:sz w:val="28"/>
                <w:szCs w:val="28"/>
              </w:rPr>
              <w:t>создание на территории города Ставрополя благоприятных условий для развития международного и межрегионального сотрудничества с городами зарубежных стран и регионов России, а также организация внутреннего и въездного туризма.</w:t>
            </w:r>
          </w:p>
          <w:p w:rsidR="008527EB" w:rsidRPr="00624AA2" w:rsidRDefault="008527EB" w:rsidP="008527EB">
            <w:pPr>
              <w:pStyle w:val="ConsPlusCell"/>
              <w:ind w:left="33"/>
              <w:jc w:val="both"/>
              <w:rPr>
                <w:rFonts w:ascii="Times New Roman" w:hAnsi="Times New Roman" w:cs="Times New Roman"/>
                <w:sz w:val="28"/>
                <w:szCs w:val="28"/>
              </w:rPr>
            </w:pPr>
            <w:r w:rsidRPr="00624AA2">
              <w:rPr>
                <w:rFonts w:ascii="Times New Roman" w:hAnsi="Times New Roman" w:cs="Times New Roman"/>
                <w:sz w:val="28"/>
                <w:szCs w:val="28"/>
              </w:rPr>
              <w:t>Задачами Подпрограммы являются:</w:t>
            </w:r>
          </w:p>
          <w:p w:rsidR="008527EB" w:rsidRPr="00624AA2" w:rsidRDefault="008527EB" w:rsidP="008527EB">
            <w:pPr>
              <w:pStyle w:val="ConsPlusCell"/>
              <w:ind w:left="33"/>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8527EB" w:rsidRPr="00624AA2" w:rsidRDefault="008527EB" w:rsidP="008527EB">
            <w:pPr>
              <w:pStyle w:val="ae"/>
              <w:tabs>
                <w:tab w:val="left" w:pos="5175"/>
              </w:tabs>
              <w:ind w:left="33" w:right="34"/>
              <w:jc w:val="both"/>
              <w:rPr>
                <w:rFonts w:ascii="Times New Roman" w:hAnsi="Times New Roman" w:cs="Times New Roman"/>
                <w:sz w:val="28"/>
                <w:szCs w:val="28"/>
              </w:rPr>
            </w:pPr>
            <w:r w:rsidRPr="00624AA2">
              <w:rPr>
                <w:rFonts w:ascii="Times New Roman" w:hAnsi="Times New Roman" w:cs="Times New Roman"/>
                <w:sz w:val="28"/>
                <w:szCs w:val="28"/>
              </w:rPr>
              <w:t xml:space="preserve">развитие межмуниципального и международного сотрудничества в рамках </w:t>
            </w:r>
            <w:r w:rsidRPr="00624AA2">
              <w:rPr>
                <w:rFonts w:ascii="Times New Roman" w:hAnsi="Times New Roman" w:cs="Times New Roman"/>
                <w:sz w:val="28"/>
                <w:szCs w:val="28"/>
              </w:rPr>
              <w:lastRenderedPageBreak/>
              <w:t>социально-экономического развития города Ставрополя;</w:t>
            </w: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создание условий для развития  туризма в городе Ставрополе</w:t>
            </w:r>
          </w:p>
          <w:p w:rsidR="008527EB" w:rsidRPr="00624AA2" w:rsidRDefault="008527EB" w:rsidP="008527EB">
            <w:pPr>
              <w:pStyle w:val="ConsPlusCell"/>
              <w:jc w:val="both"/>
              <w:rPr>
                <w:rFonts w:ascii="Times New Roman" w:hAnsi="Times New Roman" w:cs="Times New Roman"/>
                <w:sz w:val="28"/>
                <w:szCs w:val="28"/>
              </w:rPr>
            </w:pPr>
          </w:p>
        </w:tc>
      </w:tr>
      <w:tr w:rsidR="008527EB" w:rsidRPr="00624AA2" w:rsidTr="008527EB">
        <w:tc>
          <w:tcPr>
            <w:tcW w:w="3936" w:type="dxa"/>
          </w:tcPr>
          <w:p w:rsidR="008527EB" w:rsidRPr="00624AA2" w:rsidRDefault="008527EB" w:rsidP="008527EB">
            <w:pPr>
              <w:pStyle w:val="ConsPlusCell"/>
              <w:rPr>
                <w:rFonts w:ascii="Times New Roman" w:hAnsi="Times New Roman" w:cs="Times New Roman"/>
                <w:sz w:val="28"/>
                <w:szCs w:val="28"/>
              </w:rPr>
            </w:pPr>
            <w:r w:rsidRPr="00624AA2">
              <w:rPr>
                <w:rFonts w:ascii="Times New Roman" w:hAnsi="Times New Roman" w:cs="Times New Roman"/>
                <w:sz w:val="28"/>
                <w:szCs w:val="28"/>
              </w:rPr>
              <w:lastRenderedPageBreak/>
              <w:t>Срок реализации Подпрограммы</w:t>
            </w:r>
          </w:p>
        </w:tc>
        <w:tc>
          <w:tcPr>
            <w:tcW w:w="5670" w:type="dxa"/>
          </w:tcPr>
          <w:p w:rsidR="008527EB" w:rsidRPr="00624AA2" w:rsidRDefault="008527EB" w:rsidP="00FF2AF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2014 - </w:t>
            </w:r>
            <w:r w:rsidRPr="00D36704">
              <w:rPr>
                <w:rFonts w:ascii="Times New Roman" w:hAnsi="Times New Roman" w:cs="Times New Roman"/>
                <w:sz w:val="28"/>
                <w:szCs w:val="28"/>
              </w:rPr>
              <w:t>201</w:t>
            </w:r>
            <w:r w:rsidR="00FF2AFB">
              <w:rPr>
                <w:rFonts w:ascii="Times New Roman" w:hAnsi="Times New Roman" w:cs="Times New Roman"/>
                <w:sz w:val="28"/>
                <w:szCs w:val="28"/>
              </w:rPr>
              <w:t>8</w:t>
            </w:r>
            <w:r w:rsidRPr="00624AA2">
              <w:rPr>
                <w:rFonts w:ascii="Times New Roman" w:hAnsi="Times New Roman" w:cs="Times New Roman"/>
                <w:sz w:val="28"/>
                <w:szCs w:val="28"/>
              </w:rPr>
              <w:t xml:space="preserve"> годы</w:t>
            </w:r>
          </w:p>
        </w:tc>
      </w:tr>
      <w:tr w:rsidR="008527EB" w:rsidRPr="00624AA2" w:rsidTr="008527EB">
        <w:tc>
          <w:tcPr>
            <w:tcW w:w="3936"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rPr>
                <w:rFonts w:ascii="Times New Roman" w:hAnsi="Times New Roman" w:cs="Times New Roman"/>
                <w:sz w:val="28"/>
                <w:szCs w:val="28"/>
              </w:rPr>
            </w:pPr>
            <w:r w:rsidRPr="00624AA2">
              <w:rPr>
                <w:rFonts w:ascii="Times New Roman" w:hAnsi="Times New Roman" w:cs="Times New Roman"/>
                <w:sz w:val="28"/>
                <w:szCs w:val="28"/>
              </w:rPr>
              <w:t>Ресурсное обеспечение 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реализация Подпрограммы будет обеспечиваться за счет средств бюдж</w:t>
            </w:r>
            <w:r>
              <w:rPr>
                <w:rFonts w:ascii="Times New Roman" w:hAnsi="Times New Roman" w:cs="Times New Roman"/>
                <w:sz w:val="28"/>
                <w:szCs w:val="28"/>
              </w:rPr>
              <w:t xml:space="preserve">ета города Ставрополя в сумме </w:t>
            </w:r>
            <w:r w:rsidR="00E72C41">
              <w:rPr>
                <w:rFonts w:ascii="Times New Roman" w:hAnsi="Times New Roman" w:cs="Times New Roman"/>
                <w:sz w:val="28"/>
                <w:szCs w:val="28"/>
              </w:rPr>
              <w:t xml:space="preserve">               </w:t>
            </w:r>
            <w:r w:rsidR="00FF2AFB">
              <w:rPr>
                <w:rFonts w:ascii="Times New Roman" w:hAnsi="Times New Roman" w:cs="Times New Roman"/>
                <w:sz w:val="28"/>
                <w:szCs w:val="28"/>
              </w:rPr>
              <w:t>18632,68</w:t>
            </w:r>
            <w:r w:rsidR="005E1CBD">
              <w:rPr>
                <w:rFonts w:ascii="Times New Roman" w:hAnsi="Times New Roman" w:cs="Times New Roman"/>
                <w:sz w:val="28"/>
                <w:szCs w:val="28"/>
              </w:rPr>
              <w:t xml:space="preserve"> тыс. рублей, в том числе:</w:t>
            </w:r>
          </w:p>
          <w:p w:rsidR="00FF2AFB" w:rsidRPr="00202EAD" w:rsidRDefault="00FF2AFB" w:rsidP="00FF2AFB">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2014 год –</w:t>
            </w:r>
            <w:r>
              <w:rPr>
                <w:color w:val="000000" w:themeColor="text1"/>
                <w:sz w:val="28"/>
                <w:szCs w:val="28"/>
              </w:rPr>
              <w:t xml:space="preserve"> 2759</w:t>
            </w:r>
            <w:r w:rsidRPr="00202EAD">
              <w:rPr>
                <w:color w:val="000000" w:themeColor="text1"/>
                <w:sz w:val="28"/>
                <w:szCs w:val="28"/>
              </w:rPr>
              <w:t>,</w:t>
            </w:r>
            <w:r>
              <w:rPr>
                <w:color w:val="000000" w:themeColor="text1"/>
                <w:sz w:val="28"/>
                <w:szCs w:val="28"/>
              </w:rPr>
              <w:t>18</w:t>
            </w:r>
            <w:r w:rsidRPr="00202EAD">
              <w:rPr>
                <w:color w:val="000000" w:themeColor="text1"/>
                <w:sz w:val="28"/>
                <w:szCs w:val="28"/>
              </w:rPr>
              <w:t xml:space="preserve"> тыс. рублей;</w:t>
            </w:r>
          </w:p>
          <w:p w:rsidR="00FF2AFB" w:rsidRPr="00202EAD" w:rsidRDefault="00FF2AFB" w:rsidP="00FF2AFB">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 xml:space="preserve">2015 год – </w:t>
            </w:r>
            <w:r>
              <w:rPr>
                <w:color w:val="000000" w:themeColor="text1"/>
                <w:sz w:val="28"/>
                <w:szCs w:val="28"/>
              </w:rPr>
              <w:t>2691,50</w:t>
            </w:r>
            <w:r w:rsidRPr="00202EAD">
              <w:rPr>
                <w:color w:val="000000" w:themeColor="text1"/>
                <w:sz w:val="28"/>
                <w:szCs w:val="28"/>
              </w:rPr>
              <w:t xml:space="preserve"> тыс. рублей;</w:t>
            </w:r>
          </w:p>
          <w:p w:rsidR="00FF2AFB" w:rsidRPr="00202EAD" w:rsidRDefault="00FF2AFB" w:rsidP="00FF2AFB">
            <w:pPr>
              <w:pStyle w:val="1"/>
              <w:numPr>
                <w:ilvl w:val="12"/>
                <w:numId w:val="0"/>
              </w:numPr>
              <w:tabs>
                <w:tab w:val="left" w:pos="5175"/>
              </w:tabs>
              <w:spacing w:before="0" w:after="0"/>
              <w:ind w:left="71" w:right="1208" w:hanging="1"/>
              <w:jc w:val="both"/>
              <w:rPr>
                <w:sz w:val="28"/>
                <w:szCs w:val="28"/>
              </w:rPr>
            </w:pPr>
            <w:r w:rsidRPr="00202EAD">
              <w:rPr>
                <w:color w:val="000000" w:themeColor="text1"/>
                <w:sz w:val="28"/>
                <w:szCs w:val="28"/>
              </w:rPr>
              <w:t>2016 год – 4522,00</w:t>
            </w:r>
            <w:r w:rsidRPr="00202EAD">
              <w:rPr>
                <w:sz w:val="28"/>
                <w:szCs w:val="28"/>
              </w:rPr>
              <w:t xml:space="preserve"> тыс. рублей;</w:t>
            </w:r>
          </w:p>
          <w:p w:rsidR="00FF2AFB" w:rsidRPr="00202EAD" w:rsidRDefault="00FF2AFB" w:rsidP="00FF2AFB">
            <w:pPr>
              <w:pStyle w:val="1"/>
              <w:numPr>
                <w:ilvl w:val="12"/>
                <w:numId w:val="0"/>
              </w:numPr>
              <w:tabs>
                <w:tab w:val="left" w:pos="5175"/>
              </w:tabs>
              <w:spacing w:before="0" w:after="0"/>
              <w:ind w:left="71" w:right="1208" w:hanging="1"/>
              <w:jc w:val="both"/>
              <w:rPr>
                <w:sz w:val="28"/>
                <w:szCs w:val="28"/>
              </w:rPr>
            </w:pPr>
            <w:r w:rsidRPr="00202EAD">
              <w:rPr>
                <w:sz w:val="28"/>
                <w:szCs w:val="28"/>
              </w:rPr>
              <w:t>2017 год – 4330,00 тыс. рублей;</w:t>
            </w:r>
          </w:p>
          <w:p w:rsidR="00FF2AFB" w:rsidRPr="00624AA2" w:rsidRDefault="00FF2AFB" w:rsidP="00FF2AFB">
            <w:pPr>
              <w:pStyle w:val="1"/>
              <w:numPr>
                <w:ilvl w:val="12"/>
                <w:numId w:val="0"/>
              </w:numPr>
              <w:tabs>
                <w:tab w:val="left" w:pos="5175"/>
              </w:tabs>
              <w:spacing w:before="0" w:after="0"/>
              <w:ind w:left="71" w:right="1208" w:hanging="1"/>
              <w:jc w:val="both"/>
              <w:rPr>
                <w:sz w:val="28"/>
                <w:szCs w:val="28"/>
              </w:rPr>
            </w:pPr>
            <w:r w:rsidRPr="00202EAD">
              <w:rPr>
                <w:color w:val="000000" w:themeColor="text1"/>
                <w:sz w:val="28"/>
                <w:szCs w:val="28"/>
              </w:rPr>
              <w:t xml:space="preserve">2018 год – </w:t>
            </w:r>
            <w:r w:rsidRPr="00202EAD">
              <w:rPr>
                <w:sz w:val="28"/>
                <w:szCs w:val="28"/>
              </w:rPr>
              <w:t xml:space="preserve">4330,00 </w:t>
            </w:r>
            <w:r w:rsidRPr="00202EAD">
              <w:rPr>
                <w:color w:val="000000" w:themeColor="text1"/>
                <w:sz w:val="28"/>
                <w:szCs w:val="28"/>
              </w:rPr>
              <w:t>тыс. рублей</w:t>
            </w:r>
            <w:r w:rsidR="006E454A">
              <w:rPr>
                <w:color w:val="000000" w:themeColor="text1"/>
                <w:sz w:val="28"/>
                <w:szCs w:val="28"/>
              </w:rPr>
              <w:t>.</w:t>
            </w:r>
          </w:p>
        </w:tc>
      </w:tr>
    </w:tbl>
    <w:p w:rsidR="008527EB" w:rsidRPr="00624AA2" w:rsidRDefault="008527EB" w:rsidP="008527EB">
      <w:pPr>
        <w:widowControl w:val="0"/>
        <w:adjustRightInd w:val="0"/>
        <w:jc w:val="both"/>
        <w:rPr>
          <w:sz w:val="28"/>
          <w:szCs w:val="28"/>
        </w:rPr>
      </w:pPr>
    </w:p>
    <w:p w:rsidR="008527EB" w:rsidRPr="00624AA2" w:rsidRDefault="008527EB" w:rsidP="008527EB">
      <w:pPr>
        <w:widowControl w:val="0"/>
        <w:adjustRightInd w:val="0"/>
        <w:jc w:val="center"/>
        <w:outlineLvl w:val="1"/>
        <w:rPr>
          <w:sz w:val="28"/>
          <w:szCs w:val="28"/>
        </w:rPr>
      </w:pPr>
      <w:r w:rsidRPr="00624AA2">
        <w:rPr>
          <w:sz w:val="28"/>
          <w:szCs w:val="28"/>
        </w:rPr>
        <w:t>1. Общая характеристика текущего состояния сферы реализации Подпрограммы и прогноз ее развития</w:t>
      </w:r>
    </w:p>
    <w:p w:rsidR="008527EB" w:rsidRPr="00624AA2" w:rsidRDefault="008527EB" w:rsidP="008527EB">
      <w:pPr>
        <w:widowControl w:val="0"/>
        <w:adjustRightInd w:val="0"/>
        <w:rPr>
          <w:sz w:val="28"/>
          <w:szCs w:val="28"/>
        </w:rPr>
      </w:pPr>
    </w:p>
    <w:p w:rsidR="009518B0" w:rsidRPr="00624AA2" w:rsidRDefault="009518B0" w:rsidP="009518B0">
      <w:pPr>
        <w:widowControl w:val="0"/>
        <w:adjustRightInd w:val="0"/>
        <w:ind w:firstLine="709"/>
        <w:jc w:val="both"/>
        <w:rPr>
          <w:sz w:val="28"/>
          <w:szCs w:val="28"/>
        </w:rPr>
      </w:pPr>
      <w:r w:rsidRPr="00624AA2">
        <w:rPr>
          <w:sz w:val="28"/>
          <w:szCs w:val="28"/>
        </w:rPr>
        <w:t xml:space="preserve">В соответствии со </w:t>
      </w:r>
      <w:hyperlink r:id="rId19" w:history="1">
        <w:r w:rsidRPr="00624AA2">
          <w:rPr>
            <w:sz w:val="28"/>
            <w:szCs w:val="28"/>
          </w:rPr>
          <w:t>Стратеги</w:t>
        </w:r>
      </w:hyperlink>
      <w:r w:rsidRPr="00624AA2">
        <w:rPr>
          <w:sz w:val="28"/>
          <w:szCs w:val="28"/>
        </w:rPr>
        <w:t>ей социально-экономического развития города Ставрополя до 2020 года, утвержденной решением Ставропольской городской Думы от 27 мая 2011 г</w:t>
      </w:r>
      <w:r>
        <w:rPr>
          <w:sz w:val="28"/>
          <w:szCs w:val="28"/>
        </w:rPr>
        <w:t>ода</w:t>
      </w:r>
      <w:r w:rsidR="004A05B8">
        <w:rPr>
          <w:sz w:val="28"/>
          <w:szCs w:val="28"/>
        </w:rPr>
        <w:t xml:space="preserve"> № 64 </w:t>
      </w:r>
      <w:r w:rsidR="004A05B8">
        <w:rPr>
          <w:color w:val="000000"/>
          <w:sz w:val="28"/>
          <w:szCs w:val="28"/>
          <w:shd w:val="clear" w:color="auto" w:fill="FFFFFF"/>
        </w:rPr>
        <w:t>(с изм</w:t>
      </w:r>
      <w:r w:rsidR="005E1CBD">
        <w:rPr>
          <w:color w:val="000000"/>
          <w:sz w:val="28"/>
          <w:szCs w:val="28"/>
          <w:shd w:val="clear" w:color="auto" w:fill="FFFFFF"/>
        </w:rPr>
        <w:t>.</w:t>
      </w:r>
      <w:r w:rsidR="004A05B8">
        <w:rPr>
          <w:color w:val="000000"/>
          <w:sz w:val="28"/>
          <w:szCs w:val="28"/>
          <w:shd w:val="clear" w:color="auto" w:fill="FFFFFF"/>
        </w:rPr>
        <w:t xml:space="preserve"> от 30.09.2014 № 547)</w:t>
      </w:r>
      <w:r w:rsidRPr="00624AA2">
        <w:rPr>
          <w:sz w:val="28"/>
          <w:szCs w:val="28"/>
        </w:rPr>
        <w:t xml:space="preserve"> одним из перспективных направлений работы</w:t>
      </w:r>
      <w:r>
        <w:rPr>
          <w:sz w:val="28"/>
          <w:szCs w:val="28"/>
        </w:rPr>
        <w:t xml:space="preserve"> администрации города Ставрополя</w:t>
      </w:r>
      <w:r w:rsidRPr="00624AA2">
        <w:rPr>
          <w:sz w:val="28"/>
          <w:szCs w:val="28"/>
        </w:rPr>
        <w:t xml:space="preserve"> является развитие въездного и внутреннего туризма в городе Ставрополе.</w:t>
      </w:r>
    </w:p>
    <w:p w:rsidR="009518B0" w:rsidRPr="00624AA2" w:rsidRDefault="009518B0" w:rsidP="009518B0">
      <w:pPr>
        <w:widowControl w:val="0"/>
        <w:adjustRightInd w:val="0"/>
        <w:ind w:firstLine="709"/>
        <w:jc w:val="both"/>
        <w:rPr>
          <w:sz w:val="28"/>
          <w:szCs w:val="28"/>
        </w:rPr>
      </w:pPr>
      <w:r w:rsidRPr="00624AA2">
        <w:rPr>
          <w:sz w:val="28"/>
          <w:szCs w:val="28"/>
        </w:rPr>
        <w:t>На территории города Ставропол</w:t>
      </w:r>
      <w:r>
        <w:rPr>
          <w:sz w:val="28"/>
          <w:szCs w:val="28"/>
        </w:rPr>
        <w:t>я</w:t>
      </w:r>
      <w:r w:rsidRPr="00624AA2">
        <w:rPr>
          <w:sz w:val="28"/>
          <w:szCs w:val="28"/>
        </w:rPr>
        <w:t xml:space="preserve"> осуществляют деятельность </w:t>
      </w:r>
      <w:r>
        <w:rPr>
          <w:sz w:val="28"/>
          <w:szCs w:val="28"/>
        </w:rPr>
        <w:t>более 100</w:t>
      </w:r>
      <w:r w:rsidRPr="00624AA2">
        <w:rPr>
          <w:sz w:val="28"/>
          <w:szCs w:val="28"/>
        </w:rPr>
        <w:t xml:space="preserve"> туристски</w:t>
      </w:r>
      <w:r>
        <w:rPr>
          <w:sz w:val="28"/>
          <w:szCs w:val="28"/>
        </w:rPr>
        <w:t xml:space="preserve">х организаций, а также </w:t>
      </w:r>
      <w:r w:rsidRPr="00624AA2">
        <w:rPr>
          <w:sz w:val="28"/>
          <w:szCs w:val="28"/>
        </w:rPr>
        <w:t xml:space="preserve">2 экскурсионных бюро. </w:t>
      </w:r>
    </w:p>
    <w:p w:rsidR="009518B0" w:rsidRPr="00624AA2" w:rsidRDefault="009518B0" w:rsidP="009518B0">
      <w:pPr>
        <w:widowControl w:val="0"/>
        <w:adjustRightInd w:val="0"/>
        <w:ind w:firstLine="709"/>
        <w:jc w:val="both"/>
        <w:rPr>
          <w:sz w:val="28"/>
          <w:szCs w:val="28"/>
        </w:rPr>
      </w:pPr>
      <w:r w:rsidRPr="00624AA2">
        <w:rPr>
          <w:sz w:val="28"/>
          <w:szCs w:val="28"/>
        </w:rPr>
        <w:t>На территории</w:t>
      </w:r>
      <w:r>
        <w:rPr>
          <w:sz w:val="28"/>
          <w:szCs w:val="28"/>
        </w:rPr>
        <w:t xml:space="preserve"> города Ставрополя расположена 4</w:t>
      </w:r>
      <w:r w:rsidRPr="00624AA2">
        <w:rPr>
          <w:sz w:val="28"/>
          <w:szCs w:val="28"/>
        </w:rPr>
        <w:t xml:space="preserve">1 гостиница. Общая площадь номерного фонда составляет более 11,0 тыс. кв. метров. Численность работников гостиниц составляет </w:t>
      </w:r>
      <w:r>
        <w:rPr>
          <w:sz w:val="28"/>
          <w:szCs w:val="28"/>
        </w:rPr>
        <w:t xml:space="preserve">более </w:t>
      </w:r>
      <w:r w:rsidRPr="00624AA2">
        <w:rPr>
          <w:sz w:val="28"/>
          <w:szCs w:val="28"/>
        </w:rPr>
        <w:t>4</w:t>
      </w:r>
      <w:r>
        <w:rPr>
          <w:sz w:val="28"/>
          <w:szCs w:val="28"/>
        </w:rPr>
        <w:t>00</w:t>
      </w:r>
      <w:r w:rsidRPr="00624AA2">
        <w:rPr>
          <w:sz w:val="28"/>
          <w:szCs w:val="28"/>
        </w:rPr>
        <w:t xml:space="preserve"> человек.</w:t>
      </w:r>
    </w:p>
    <w:p w:rsidR="009518B0" w:rsidRPr="00624AA2" w:rsidRDefault="009518B0" w:rsidP="009518B0">
      <w:pPr>
        <w:widowControl w:val="0"/>
        <w:adjustRightInd w:val="0"/>
        <w:ind w:firstLine="709"/>
        <w:jc w:val="both"/>
        <w:rPr>
          <w:sz w:val="28"/>
          <w:szCs w:val="28"/>
        </w:rPr>
      </w:pPr>
      <w:r w:rsidRPr="00624AA2">
        <w:rPr>
          <w:sz w:val="28"/>
          <w:szCs w:val="28"/>
        </w:rPr>
        <w:t>Туристские ресурсы города Ставрополя представляют следующие группы объектов:</w:t>
      </w:r>
    </w:p>
    <w:p w:rsidR="009518B0" w:rsidRPr="00624AA2" w:rsidRDefault="009518B0" w:rsidP="009518B0">
      <w:pPr>
        <w:widowControl w:val="0"/>
        <w:adjustRightInd w:val="0"/>
        <w:ind w:firstLine="709"/>
        <w:jc w:val="both"/>
        <w:rPr>
          <w:sz w:val="28"/>
          <w:szCs w:val="28"/>
        </w:rPr>
      </w:pPr>
      <w:r w:rsidRPr="00624AA2">
        <w:rPr>
          <w:sz w:val="28"/>
          <w:szCs w:val="28"/>
        </w:rPr>
        <w:t xml:space="preserve">историко-культурные ресурсы, состоящие из отдельных </w:t>
      </w:r>
      <w:r>
        <w:rPr>
          <w:sz w:val="28"/>
          <w:szCs w:val="28"/>
        </w:rPr>
        <w:t xml:space="preserve">        </w:t>
      </w:r>
      <w:r w:rsidRPr="00624AA2">
        <w:rPr>
          <w:sz w:val="28"/>
          <w:szCs w:val="28"/>
        </w:rPr>
        <w:t xml:space="preserve">       зданий - памятников истории и архитектуры, храмов, музеев, памятников археологии и истории, мемориальных комплексов;</w:t>
      </w:r>
    </w:p>
    <w:p w:rsidR="009518B0" w:rsidRPr="00624AA2" w:rsidRDefault="009518B0" w:rsidP="009518B0">
      <w:pPr>
        <w:widowControl w:val="0"/>
        <w:adjustRightInd w:val="0"/>
        <w:ind w:firstLine="709"/>
        <w:jc w:val="both"/>
        <w:rPr>
          <w:sz w:val="28"/>
          <w:szCs w:val="28"/>
        </w:rPr>
      </w:pPr>
      <w:r w:rsidRPr="00624AA2">
        <w:rPr>
          <w:sz w:val="28"/>
          <w:szCs w:val="28"/>
        </w:rPr>
        <w:t>природные ресурсы - привлекательные ландшафтные зоны, парки, отдельные памятники природы, точки панорамного обзора;</w:t>
      </w:r>
    </w:p>
    <w:p w:rsidR="009518B0" w:rsidRPr="00624AA2" w:rsidRDefault="009518B0" w:rsidP="009518B0">
      <w:pPr>
        <w:widowControl w:val="0"/>
        <w:adjustRightInd w:val="0"/>
        <w:ind w:firstLine="709"/>
        <w:jc w:val="both"/>
        <w:rPr>
          <w:sz w:val="28"/>
          <w:szCs w:val="28"/>
        </w:rPr>
      </w:pPr>
      <w:r w:rsidRPr="00624AA2">
        <w:rPr>
          <w:sz w:val="28"/>
          <w:szCs w:val="28"/>
        </w:rPr>
        <w:t>объекты инфраструктуры - театры, кинотеатры, концертные залы, художественные галереи, спортивные сооружения, гостиничные комплексы, деловые центры, конференц-залы, выставочные центры, рестораны, кафе, развлекательные центры, дискотеки, аквапарки.</w:t>
      </w:r>
    </w:p>
    <w:p w:rsidR="009518B0" w:rsidRPr="00624AA2" w:rsidRDefault="009518B0" w:rsidP="009518B0">
      <w:pPr>
        <w:widowControl w:val="0"/>
        <w:adjustRightInd w:val="0"/>
        <w:ind w:firstLine="709"/>
        <w:jc w:val="both"/>
        <w:rPr>
          <w:sz w:val="28"/>
          <w:szCs w:val="28"/>
        </w:rPr>
      </w:pPr>
      <w:r w:rsidRPr="00624AA2">
        <w:rPr>
          <w:sz w:val="28"/>
          <w:szCs w:val="28"/>
        </w:rPr>
        <w:t xml:space="preserve">В городе Ставрополе расположено 222 памятника федерального, </w:t>
      </w:r>
      <w:r w:rsidRPr="00624AA2">
        <w:rPr>
          <w:sz w:val="28"/>
          <w:szCs w:val="28"/>
        </w:rPr>
        <w:lastRenderedPageBreak/>
        <w:t>регионального и местного значения.</w:t>
      </w:r>
    </w:p>
    <w:p w:rsidR="009518B0" w:rsidRPr="00624AA2" w:rsidRDefault="009518B0" w:rsidP="009518B0">
      <w:pPr>
        <w:widowControl w:val="0"/>
        <w:adjustRightInd w:val="0"/>
        <w:ind w:firstLine="709"/>
        <w:jc w:val="both"/>
        <w:rPr>
          <w:sz w:val="28"/>
          <w:szCs w:val="28"/>
        </w:rPr>
      </w:pPr>
      <w:r w:rsidRPr="00624AA2">
        <w:rPr>
          <w:sz w:val="28"/>
          <w:szCs w:val="28"/>
        </w:rPr>
        <w:t xml:space="preserve">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w:t>
      </w:r>
      <w:r>
        <w:rPr>
          <w:sz w:val="28"/>
          <w:szCs w:val="28"/>
        </w:rPr>
        <w:t>(</w:t>
      </w:r>
      <w:r w:rsidRPr="00624AA2">
        <w:rPr>
          <w:sz w:val="28"/>
          <w:szCs w:val="28"/>
        </w:rPr>
        <w:t>развлекательного, познавательного, археологического, паломнического</w:t>
      </w:r>
      <w:r>
        <w:rPr>
          <w:sz w:val="28"/>
          <w:szCs w:val="28"/>
        </w:rPr>
        <w:t>)</w:t>
      </w:r>
      <w:r w:rsidRPr="00624AA2">
        <w:rPr>
          <w:sz w:val="28"/>
          <w:szCs w:val="28"/>
        </w:rPr>
        <w:t>.</w:t>
      </w:r>
    </w:p>
    <w:p w:rsidR="009518B0" w:rsidRPr="00624AA2" w:rsidRDefault="009518B0" w:rsidP="009518B0">
      <w:pPr>
        <w:widowControl w:val="0"/>
        <w:adjustRightInd w:val="0"/>
        <w:ind w:firstLine="709"/>
        <w:jc w:val="both"/>
        <w:rPr>
          <w:sz w:val="28"/>
          <w:szCs w:val="28"/>
        </w:rPr>
      </w:pPr>
      <w:r w:rsidRPr="00624AA2">
        <w:rPr>
          <w:sz w:val="28"/>
          <w:szCs w:val="28"/>
        </w:rPr>
        <w:t>В связи с отсутствием в городе Ставрополе значимого туристского потока услуги гостиничного комплекса ориентированы, в первую очередь, на потребности деловых туристов – приезжих из других регионов России с рабочими целями. Для них в крупных гостиничных комплексах, мини-отелях оборудованы конференц-залы и банкетные залы различной вместимости.</w:t>
      </w:r>
    </w:p>
    <w:p w:rsidR="009518B0" w:rsidRPr="00624AA2" w:rsidRDefault="009518B0" w:rsidP="009518B0">
      <w:pPr>
        <w:widowControl w:val="0"/>
        <w:adjustRightInd w:val="0"/>
        <w:ind w:firstLine="709"/>
        <w:jc w:val="both"/>
        <w:rPr>
          <w:sz w:val="28"/>
          <w:szCs w:val="28"/>
        </w:rPr>
      </w:pPr>
      <w:r w:rsidRPr="00624AA2">
        <w:rPr>
          <w:sz w:val="28"/>
          <w:szCs w:val="28"/>
        </w:rPr>
        <w:t>Вместе с тем существует ряд факторов, препятствующих развитию туризма в городе Ставрополе:</w:t>
      </w:r>
    </w:p>
    <w:p w:rsidR="009518B0" w:rsidRPr="00624AA2" w:rsidRDefault="009518B0" w:rsidP="009518B0">
      <w:pPr>
        <w:widowControl w:val="0"/>
        <w:adjustRightInd w:val="0"/>
        <w:ind w:firstLine="709"/>
        <w:jc w:val="both"/>
        <w:rPr>
          <w:sz w:val="28"/>
          <w:szCs w:val="28"/>
        </w:rPr>
      </w:pPr>
      <w:r w:rsidRPr="00624AA2">
        <w:rPr>
          <w:sz w:val="28"/>
          <w:szCs w:val="28"/>
        </w:rPr>
        <w:t>отсутствие научных, достоверных статистических данных, результатов маркетинговых исследований, позволяющих прогнозировать развитие туристского рынка, оценивать меняющийся потенциал развития туризма и состояние туристских ресурсов;</w:t>
      </w:r>
    </w:p>
    <w:p w:rsidR="009518B0" w:rsidRPr="00624AA2" w:rsidRDefault="009518B0" w:rsidP="009518B0">
      <w:pPr>
        <w:widowControl w:val="0"/>
        <w:adjustRightInd w:val="0"/>
        <w:ind w:firstLine="709"/>
        <w:jc w:val="both"/>
        <w:rPr>
          <w:sz w:val="28"/>
          <w:szCs w:val="28"/>
        </w:rPr>
      </w:pPr>
      <w:r w:rsidRPr="00624AA2">
        <w:rPr>
          <w:sz w:val="28"/>
          <w:szCs w:val="28"/>
        </w:rPr>
        <w:t>дефицит опытных кадров в сфере туризма;</w:t>
      </w:r>
    </w:p>
    <w:p w:rsidR="009518B0" w:rsidRPr="00624AA2" w:rsidRDefault="009518B0" w:rsidP="009518B0">
      <w:pPr>
        <w:widowControl w:val="0"/>
        <w:adjustRightInd w:val="0"/>
        <w:ind w:firstLine="709"/>
        <w:jc w:val="both"/>
        <w:rPr>
          <w:sz w:val="28"/>
          <w:szCs w:val="28"/>
        </w:rPr>
      </w:pPr>
      <w:r w:rsidRPr="00624AA2">
        <w:rPr>
          <w:sz w:val="28"/>
          <w:szCs w:val="28"/>
        </w:rPr>
        <w:t>отсутствие туристского бренда, который позволит позиционировать город Ставрополь как место привлечения туристов.</w:t>
      </w:r>
    </w:p>
    <w:p w:rsidR="009518B0" w:rsidRPr="00624AA2" w:rsidRDefault="009518B0" w:rsidP="009518B0">
      <w:pPr>
        <w:widowControl w:val="0"/>
        <w:adjustRightInd w:val="0"/>
        <w:ind w:firstLine="709"/>
        <w:jc w:val="both"/>
        <w:rPr>
          <w:sz w:val="28"/>
          <w:szCs w:val="28"/>
        </w:rPr>
      </w:pPr>
      <w:r w:rsidRPr="00624AA2">
        <w:rPr>
          <w:sz w:val="28"/>
          <w:szCs w:val="28"/>
        </w:rPr>
        <w:t>Негативным фактором в развитии туризма является слабое транспортное обеспечение. Наибольшее количество транзитных поездов идет через город Невинномысск, расположенный на расстоянии шестидесяти километров от города Ставрополя.</w:t>
      </w:r>
    </w:p>
    <w:p w:rsidR="009518B0" w:rsidRPr="00624AA2" w:rsidRDefault="009518B0" w:rsidP="009518B0">
      <w:pPr>
        <w:widowControl w:val="0"/>
        <w:adjustRightInd w:val="0"/>
        <w:ind w:firstLine="709"/>
        <w:jc w:val="both"/>
        <w:rPr>
          <w:sz w:val="28"/>
          <w:szCs w:val="28"/>
        </w:rPr>
      </w:pPr>
      <w:r w:rsidRPr="00624AA2">
        <w:rPr>
          <w:sz w:val="28"/>
          <w:szCs w:val="28"/>
        </w:rPr>
        <w:t>В целях повышения эффективности туристской деятельности в городе Ставрополе необходимо формирование единого событийного календаря, способного привлекать туристов. Город Ставрополь должен аккумулировать и продвигать события, происходящие на его территории, и интегрировать их в событийный календарь Ставропольского края. Данные мероприятия должны создавать яркий информационный повод для продвижения города Ставрополя как туристского центра.</w:t>
      </w:r>
    </w:p>
    <w:p w:rsidR="009518B0" w:rsidRPr="00624AA2" w:rsidRDefault="009518B0" w:rsidP="009518B0">
      <w:pPr>
        <w:widowControl w:val="0"/>
        <w:adjustRightInd w:val="0"/>
        <w:ind w:firstLine="709"/>
        <w:jc w:val="both"/>
        <w:rPr>
          <w:sz w:val="28"/>
          <w:szCs w:val="28"/>
        </w:rPr>
      </w:pPr>
      <w:r w:rsidRPr="00624AA2">
        <w:rPr>
          <w:sz w:val="28"/>
          <w:szCs w:val="28"/>
        </w:rPr>
        <w:t>Таким образом, в городе Ставрополе возможно создание индустрии туризма в целом, включая формирование новых туристских продуктов, повышение качества обслуживания и совершенствование инфраструктуры досуга.</w:t>
      </w:r>
    </w:p>
    <w:p w:rsidR="009518B0" w:rsidRPr="00624AA2" w:rsidRDefault="009518B0" w:rsidP="009518B0">
      <w:pPr>
        <w:widowControl w:val="0"/>
        <w:adjustRightInd w:val="0"/>
        <w:ind w:firstLine="709"/>
        <w:jc w:val="both"/>
        <w:rPr>
          <w:sz w:val="28"/>
          <w:szCs w:val="28"/>
        </w:rPr>
      </w:pPr>
      <w:r w:rsidRPr="00624AA2">
        <w:rPr>
          <w:sz w:val="28"/>
          <w:szCs w:val="28"/>
        </w:rPr>
        <w:t>В целях формирования положительного имиджа города Ставрополя необходимо особое внимание уделить формированию благоприятных условий для развития международных и межрегиональных связей, увеличению туристского потока, развитию туристской инфраструктуры.</w:t>
      </w:r>
    </w:p>
    <w:p w:rsidR="009518B0" w:rsidRPr="00624AA2" w:rsidRDefault="009518B0" w:rsidP="004A05B8">
      <w:pPr>
        <w:widowControl w:val="0"/>
        <w:adjustRightInd w:val="0"/>
        <w:ind w:firstLine="709"/>
        <w:jc w:val="both"/>
        <w:rPr>
          <w:sz w:val="28"/>
          <w:szCs w:val="28"/>
        </w:rPr>
      </w:pPr>
      <w:r>
        <w:rPr>
          <w:sz w:val="28"/>
          <w:szCs w:val="28"/>
        </w:rPr>
        <w:t>Продвижение</w:t>
      </w:r>
      <w:r w:rsidRPr="00624AA2">
        <w:rPr>
          <w:sz w:val="28"/>
          <w:szCs w:val="28"/>
        </w:rPr>
        <w:t xml:space="preserve"> конкурентных преимуществ города Ставрополя позволит </w:t>
      </w:r>
      <w:r w:rsidRPr="00624AA2">
        <w:rPr>
          <w:sz w:val="28"/>
          <w:szCs w:val="28"/>
        </w:rPr>
        <w:lastRenderedPageBreak/>
        <w:t>провести комплексную, системную работу по формированию и продвижению туристического потенциала города Ставрополя.</w:t>
      </w:r>
    </w:p>
    <w:p w:rsidR="009518B0" w:rsidRPr="00624AA2" w:rsidRDefault="009518B0" w:rsidP="009518B0">
      <w:pPr>
        <w:widowControl w:val="0"/>
        <w:adjustRightInd w:val="0"/>
        <w:ind w:firstLine="709"/>
        <w:jc w:val="both"/>
        <w:rPr>
          <w:sz w:val="28"/>
          <w:szCs w:val="28"/>
        </w:rPr>
      </w:pPr>
      <w:r w:rsidRPr="00624AA2">
        <w:rPr>
          <w:sz w:val="28"/>
          <w:szCs w:val="28"/>
        </w:rPr>
        <w:t xml:space="preserve">Развитие международных и межрегиональных связей - стратегически необходимая, неотъемлемая часть социального и экономического развития города Ставрополя. </w:t>
      </w:r>
    </w:p>
    <w:p w:rsidR="009518B0" w:rsidRPr="00624AA2" w:rsidRDefault="009518B0" w:rsidP="009518B0">
      <w:pPr>
        <w:pStyle w:val="af1"/>
        <w:ind w:firstLine="709"/>
        <w:jc w:val="both"/>
        <w:rPr>
          <w:rFonts w:ascii="Times New Roman" w:hAnsi="Times New Roman"/>
          <w:sz w:val="28"/>
          <w:szCs w:val="28"/>
        </w:rPr>
      </w:pPr>
      <w:r w:rsidRPr="00624AA2">
        <w:rPr>
          <w:rFonts w:ascii="Times New Roman" w:hAnsi="Times New Roman"/>
          <w:sz w:val="28"/>
          <w:szCs w:val="28"/>
        </w:rPr>
        <w:t xml:space="preserve">Город Ставрополь является членом </w:t>
      </w:r>
      <w:r>
        <w:rPr>
          <w:rFonts w:ascii="Times New Roman" w:hAnsi="Times New Roman"/>
          <w:sz w:val="28"/>
          <w:szCs w:val="28"/>
        </w:rPr>
        <w:t>Международной ассоциации «Евразийское Региональное отделение Всемирной Организации Объединенные Города и Местные Власти»</w:t>
      </w:r>
      <w:r w:rsidRPr="00624AA2">
        <w:rPr>
          <w:rFonts w:ascii="Times New Roman" w:hAnsi="Times New Roman"/>
          <w:sz w:val="28"/>
          <w:szCs w:val="28"/>
        </w:rPr>
        <w:t xml:space="preserve">, Международной ассоциации «Породненные города», </w:t>
      </w:r>
      <w:r>
        <w:rPr>
          <w:rFonts w:ascii="Times New Roman" w:hAnsi="Times New Roman"/>
          <w:sz w:val="28"/>
          <w:szCs w:val="28"/>
        </w:rPr>
        <w:t>Ассоциации «Международная Ассамблея столиц и крупных городов (МАГ)»</w:t>
      </w:r>
      <w:r w:rsidRPr="00624AA2">
        <w:rPr>
          <w:rFonts w:ascii="Times New Roman" w:hAnsi="Times New Roman"/>
          <w:sz w:val="28"/>
          <w:szCs w:val="28"/>
        </w:rPr>
        <w:t>, С</w:t>
      </w:r>
      <w:r>
        <w:rPr>
          <w:rFonts w:ascii="Times New Roman" w:hAnsi="Times New Roman"/>
          <w:sz w:val="28"/>
          <w:szCs w:val="28"/>
        </w:rPr>
        <w:t>ОЮЗА</w:t>
      </w:r>
      <w:r w:rsidRPr="00624AA2">
        <w:rPr>
          <w:rFonts w:ascii="Times New Roman" w:hAnsi="Times New Roman"/>
          <w:sz w:val="28"/>
          <w:szCs w:val="28"/>
        </w:rPr>
        <w:t xml:space="preserve"> </w:t>
      </w:r>
      <w:r>
        <w:rPr>
          <w:rFonts w:ascii="Times New Roman" w:hAnsi="Times New Roman"/>
          <w:sz w:val="28"/>
          <w:szCs w:val="28"/>
        </w:rPr>
        <w:t>РОССИЙСКИХ</w:t>
      </w:r>
      <w:r w:rsidRPr="00624AA2">
        <w:rPr>
          <w:rFonts w:ascii="Times New Roman" w:hAnsi="Times New Roman"/>
          <w:sz w:val="28"/>
          <w:szCs w:val="28"/>
        </w:rPr>
        <w:t xml:space="preserve"> </w:t>
      </w:r>
      <w:r>
        <w:rPr>
          <w:rFonts w:ascii="Times New Roman" w:hAnsi="Times New Roman"/>
          <w:sz w:val="28"/>
          <w:szCs w:val="28"/>
        </w:rPr>
        <w:t>ГОРОДОВ</w:t>
      </w:r>
      <w:r w:rsidRPr="00624AA2">
        <w:rPr>
          <w:rFonts w:ascii="Times New Roman" w:hAnsi="Times New Roman"/>
          <w:sz w:val="28"/>
          <w:szCs w:val="28"/>
        </w:rPr>
        <w:t>, Ассоциации «Совет муниципальных образован</w:t>
      </w:r>
      <w:r>
        <w:rPr>
          <w:rFonts w:ascii="Times New Roman" w:hAnsi="Times New Roman"/>
          <w:sz w:val="28"/>
          <w:szCs w:val="28"/>
        </w:rPr>
        <w:t xml:space="preserve">ий Ставропольского края». </w:t>
      </w:r>
      <w:r w:rsidRPr="00624AA2">
        <w:rPr>
          <w:rFonts w:ascii="Times New Roman" w:hAnsi="Times New Roman"/>
          <w:sz w:val="28"/>
          <w:szCs w:val="28"/>
        </w:rPr>
        <w:t>Осуществляется реализация совместных программ и проектов с объедине</w:t>
      </w:r>
      <w:r>
        <w:rPr>
          <w:rFonts w:ascii="Times New Roman" w:hAnsi="Times New Roman"/>
          <w:sz w:val="28"/>
          <w:szCs w:val="28"/>
        </w:rPr>
        <w:t>ниями муниципальных образований. Ежегодно заключаются соглашения</w:t>
      </w:r>
      <w:r w:rsidRPr="00624AA2">
        <w:rPr>
          <w:rFonts w:ascii="Times New Roman" w:hAnsi="Times New Roman"/>
          <w:sz w:val="28"/>
          <w:szCs w:val="28"/>
        </w:rPr>
        <w:t xml:space="preserve"> о сотрудничестве.</w:t>
      </w:r>
    </w:p>
    <w:p w:rsidR="009518B0" w:rsidRPr="00624AA2" w:rsidRDefault="009518B0" w:rsidP="009518B0">
      <w:pPr>
        <w:pStyle w:val="af1"/>
        <w:ind w:firstLine="709"/>
        <w:jc w:val="both"/>
        <w:rPr>
          <w:rFonts w:ascii="Times New Roman" w:hAnsi="Times New Roman"/>
          <w:sz w:val="28"/>
          <w:szCs w:val="28"/>
        </w:rPr>
      </w:pPr>
      <w:r w:rsidRPr="00624AA2">
        <w:rPr>
          <w:rFonts w:ascii="Times New Roman" w:hAnsi="Times New Roman"/>
          <w:sz w:val="28"/>
          <w:szCs w:val="28"/>
        </w:rPr>
        <w:t>В настоящее время возрастает интерес к городу Ставрополю как надежному партнеру в области международного сотрудничества. Город Ставрополь имеет свыше 10 городов-побратимов и городов-партнеров стран дальнего, ближнего зарубежья и регионов России.</w:t>
      </w:r>
    </w:p>
    <w:p w:rsidR="009518B0" w:rsidRPr="00624AA2" w:rsidRDefault="009518B0" w:rsidP="009518B0">
      <w:pPr>
        <w:widowControl w:val="0"/>
        <w:adjustRightInd w:val="0"/>
        <w:ind w:firstLine="709"/>
        <w:jc w:val="both"/>
        <w:rPr>
          <w:sz w:val="28"/>
          <w:szCs w:val="28"/>
        </w:rPr>
      </w:pPr>
      <w:r w:rsidRPr="00624AA2">
        <w:rPr>
          <w:sz w:val="28"/>
          <w:szCs w:val="28"/>
        </w:rPr>
        <w:t xml:space="preserve">Система побратимских и партнерских связей различных городов мира существует более </w:t>
      </w:r>
      <w:r>
        <w:rPr>
          <w:sz w:val="28"/>
          <w:szCs w:val="28"/>
        </w:rPr>
        <w:t>70</w:t>
      </w:r>
      <w:r w:rsidRPr="00624AA2">
        <w:rPr>
          <w:sz w:val="28"/>
          <w:szCs w:val="28"/>
        </w:rPr>
        <w:t xml:space="preserve"> лет. Главным предназначением договоров о побратимстве всегда было установление гуманитарных, дружественных связей и информационный обмен в социальной сфере. Данные приоритеты остаются первостепенными и сегодня.</w:t>
      </w:r>
    </w:p>
    <w:p w:rsidR="009518B0" w:rsidRPr="00624AA2" w:rsidRDefault="009518B0" w:rsidP="009518B0">
      <w:pPr>
        <w:widowControl w:val="0"/>
        <w:adjustRightInd w:val="0"/>
        <w:ind w:firstLine="709"/>
        <w:jc w:val="both"/>
        <w:rPr>
          <w:sz w:val="28"/>
          <w:szCs w:val="28"/>
        </w:rPr>
      </w:pPr>
      <w:r w:rsidRPr="00624AA2">
        <w:rPr>
          <w:sz w:val="28"/>
          <w:szCs w:val="28"/>
        </w:rPr>
        <w:t xml:space="preserve">Однако в настоящий момент существенно усилилось активное развитие иных направлений сотрудничества в сфере международных связей, </w:t>
      </w:r>
      <w:r>
        <w:rPr>
          <w:sz w:val="28"/>
          <w:szCs w:val="28"/>
        </w:rPr>
        <w:br/>
      </w:r>
      <w:r w:rsidRPr="00624AA2">
        <w:rPr>
          <w:sz w:val="28"/>
          <w:szCs w:val="28"/>
        </w:rPr>
        <w:t>а именно – взаимовыгодная деятельность с зарубежными партнерами в сферах предпринимательства, инвестиционной политики, что является признаком постоянной актуальности и наличия перспективных стратегических задач развития города Ставрополя.</w:t>
      </w:r>
      <w:r>
        <w:rPr>
          <w:sz w:val="28"/>
          <w:szCs w:val="28"/>
        </w:rPr>
        <w:t xml:space="preserve"> </w:t>
      </w:r>
      <w:r w:rsidRPr="00624AA2">
        <w:rPr>
          <w:sz w:val="28"/>
          <w:szCs w:val="28"/>
        </w:rPr>
        <w:t>Сохранению данных приоритетов и расширению спектра партнерских связей города Ставрополя на международном уровне и должна послужить настоящая Подпрограмма.</w:t>
      </w:r>
    </w:p>
    <w:p w:rsidR="009518B0" w:rsidRPr="00624AA2" w:rsidRDefault="009518B0" w:rsidP="009518B0">
      <w:pPr>
        <w:widowControl w:val="0"/>
        <w:tabs>
          <w:tab w:val="left" w:pos="0"/>
        </w:tabs>
        <w:adjustRightInd w:val="0"/>
        <w:ind w:firstLine="709"/>
        <w:jc w:val="both"/>
        <w:rPr>
          <w:sz w:val="28"/>
          <w:szCs w:val="28"/>
        </w:rPr>
      </w:pPr>
      <w:r w:rsidRPr="00624AA2">
        <w:rPr>
          <w:sz w:val="28"/>
          <w:szCs w:val="28"/>
        </w:rPr>
        <w:t>Для достижения целей данной Подпрограммы предполагается организовать визиты официальных делегаций администрации города Ставрополя в города-побратимы и города-партнеры стран ближнего, дальнего зарубежья и регионов России, обеспечить подготовку и реализацию программ пребывания официальных зарубежных и российских делегаций в городе Ставрополе, осуществлять перевод на иностранные языки презентаций</w:t>
      </w:r>
      <w:r>
        <w:rPr>
          <w:sz w:val="28"/>
          <w:szCs w:val="28"/>
        </w:rPr>
        <w:t>, способствующих продвижению</w:t>
      </w:r>
      <w:r w:rsidRPr="00624AA2">
        <w:rPr>
          <w:sz w:val="28"/>
          <w:szCs w:val="28"/>
        </w:rPr>
        <w:t xml:space="preserve"> социально-экономического потенциала города Ставрополя, развивать сотрудничество с международными, общероссийскими, региональными объединениями муниципальных образований в части реализации совместных программ и проектов, </w:t>
      </w:r>
      <w:r w:rsidRPr="00624AA2">
        <w:rPr>
          <w:rFonts w:eastAsia="Calibri"/>
          <w:sz w:val="28"/>
          <w:szCs w:val="28"/>
        </w:rPr>
        <w:t xml:space="preserve">участия представителей администрации города Ставрополя в работе форумов, сессий, конференций и семинаров, осуществлять рабочие контакты с посольствами, консульствами и официальными </w:t>
      </w:r>
      <w:r w:rsidRPr="00624AA2">
        <w:rPr>
          <w:rFonts w:eastAsia="Calibri"/>
          <w:sz w:val="28"/>
          <w:szCs w:val="28"/>
        </w:rPr>
        <w:lastRenderedPageBreak/>
        <w:t>представительствами зарубежных стран.</w:t>
      </w:r>
    </w:p>
    <w:p w:rsidR="009518B0" w:rsidRPr="00624AA2" w:rsidRDefault="009518B0" w:rsidP="009518B0">
      <w:pPr>
        <w:ind w:firstLine="708"/>
        <w:jc w:val="both"/>
        <w:rPr>
          <w:sz w:val="28"/>
          <w:szCs w:val="28"/>
        </w:rPr>
      </w:pPr>
      <w:r w:rsidRPr="00624AA2">
        <w:rPr>
          <w:sz w:val="28"/>
          <w:szCs w:val="28"/>
        </w:rPr>
        <w:t>Реализация данной Подпрограммы будет способствовать:</w:t>
      </w:r>
    </w:p>
    <w:p w:rsidR="009518B0" w:rsidRPr="00624AA2" w:rsidRDefault="009518B0" w:rsidP="009518B0">
      <w:pPr>
        <w:ind w:firstLine="708"/>
        <w:jc w:val="both"/>
        <w:rPr>
          <w:sz w:val="28"/>
          <w:szCs w:val="28"/>
        </w:rPr>
      </w:pPr>
      <w:r w:rsidRPr="00624AA2">
        <w:rPr>
          <w:sz w:val="28"/>
          <w:szCs w:val="28"/>
        </w:rPr>
        <w:t xml:space="preserve">развитию дальнейшего взаимодействия с </w:t>
      </w:r>
      <w:r w:rsidRPr="00624AA2">
        <w:rPr>
          <w:rFonts w:eastAsia="Calibri"/>
          <w:sz w:val="28"/>
          <w:szCs w:val="28"/>
        </w:rPr>
        <w:t>городами стран дальнего и ближнего зарубежья, регионов России, о</w:t>
      </w:r>
      <w:r w:rsidRPr="00624AA2">
        <w:rPr>
          <w:sz w:val="28"/>
          <w:szCs w:val="28"/>
        </w:rPr>
        <w:t>беспечению выполнения планов сотрудничества администрации города Ставрополя с муниципалитетами городов-побратимов зарубежных стран</w:t>
      </w:r>
      <w:r w:rsidRPr="00624AA2">
        <w:rPr>
          <w:rFonts w:eastAsia="Calibri"/>
          <w:sz w:val="28"/>
          <w:szCs w:val="28"/>
        </w:rPr>
        <w:t>;</w:t>
      </w:r>
    </w:p>
    <w:p w:rsidR="009518B0" w:rsidRPr="00624AA2" w:rsidRDefault="009518B0" w:rsidP="009518B0">
      <w:pPr>
        <w:ind w:firstLine="708"/>
        <w:jc w:val="both"/>
        <w:rPr>
          <w:sz w:val="28"/>
          <w:szCs w:val="28"/>
        </w:rPr>
      </w:pPr>
      <w:r w:rsidRPr="00624AA2">
        <w:rPr>
          <w:sz w:val="28"/>
          <w:szCs w:val="28"/>
        </w:rPr>
        <w:t>продвижению социально-экономического и культурного потенциала города Ставрополя на международном уровне;</w:t>
      </w:r>
    </w:p>
    <w:p w:rsidR="009518B0" w:rsidRPr="00624AA2" w:rsidRDefault="009518B0" w:rsidP="009518B0">
      <w:pPr>
        <w:ind w:firstLine="708"/>
        <w:jc w:val="both"/>
        <w:rPr>
          <w:sz w:val="28"/>
          <w:szCs w:val="28"/>
        </w:rPr>
      </w:pPr>
      <w:r w:rsidRPr="00624AA2">
        <w:rPr>
          <w:sz w:val="28"/>
          <w:szCs w:val="28"/>
        </w:rPr>
        <w:t>изучению и обмену положительным опытом работы муниципалитетов городов-побратимов, городов-партнеров зарубежных стран и регионов России в социально-экономической сфере с целью применения в практической деятельности;</w:t>
      </w:r>
    </w:p>
    <w:p w:rsidR="009518B0" w:rsidRPr="00624AA2" w:rsidRDefault="009518B0" w:rsidP="009518B0">
      <w:pPr>
        <w:ind w:firstLine="708"/>
        <w:jc w:val="both"/>
        <w:rPr>
          <w:sz w:val="28"/>
          <w:szCs w:val="28"/>
        </w:rPr>
      </w:pPr>
      <w:r w:rsidRPr="00624AA2">
        <w:rPr>
          <w:sz w:val="28"/>
          <w:szCs w:val="28"/>
        </w:rPr>
        <w:t>формированию среди жителей города Ставрополя понимания роли международной интеграции как неотъемлемой части городского развития, укреплению в городе Ставрополе атмосферы толерантности и поликультурного диалога.</w:t>
      </w:r>
    </w:p>
    <w:p w:rsidR="009518B0" w:rsidRPr="00624AA2" w:rsidRDefault="009518B0" w:rsidP="009518B0">
      <w:pPr>
        <w:ind w:firstLine="708"/>
        <w:jc w:val="both"/>
        <w:rPr>
          <w:rFonts w:eastAsia="Calibri"/>
          <w:sz w:val="28"/>
          <w:szCs w:val="28"/>
        </w:rPr>
      </w:pPr>
      <w:r w:rsidRPr="00624AA2">
        <w:rPr>
          <w:rFonts w:eastAsia="Calibri"/>
          <w:sz w:val="28"/>
          <w:szCs w:val="28"/>
        </w:rPr>
        <w:t>Для успешной реализации П</w:t>
      </w:r>
      <w:r w:rsidRPr="00624AA2">
        <w:rPr>
          <w:sz w:val="28"/>
          <w:szCs w:val="28"/>
        </w:rPr>
        <w:t>одп</w:t>
      </w:r>
      <w:r w:rsidRPr="00624AA2">
        <w:rPr>
          <w:rFonts w:eastAsia="Calibri"/>
          <w:sz w:val="28"/>
          <w:szCs w:val="28"/>
        </w:rPr>
        <w:t xml:space="preserve">рограммы </w:t>
      </w:r>
      <w:r w:rsidRPr="00624AA2">
        <w:rPr>
          <w:sz w:val="28"/>
          <w:szCs w:val="28"/>
        </w:rPr>
        <w:t>большое</w:t>
      </w:r>
      <w:r w:rsidRPr="00624AA2">
        <w:rPr>
          <w:rFonts w:eastAsia="Calibri"/>
          <w:sz w:val="28"/>
          <w:szCs w:val="28"/>
        </w:rPr>
        <w:t xml:space="preserve"> значение имеет прогнозирование возможных рисков, связанных с достижением основной цели, решением задач П</w:t>
      </w:r>
      <w:r w:rsidRPr="00624AA2">
        <w:rPr>
          <w:sz w:val="28"/>
          <w:szCs w:val="28"/>
        </w:rPr>
        <w:t>одп</w:t>
      </w:r>
      <w:r w:rsidRPr="00624AA2">
        <w:rPr>
          <w:rFonts w:eastAsia="Calibri"/>
          <w:sz w:val="28"/>
          <w:szCs w:val="28"/>
        </w:rPr>
        <w:t>рограммы.</w:t>
      </w:r>
    </w:p>
    <w:p w:rsidR="009518B0" w:rsidRPr="00624AA2" w:rsidRDefault="009518B0" w:rsidP="009518B0">
      <w:pPr>
        <w:ind w:firstLine="708"/>
        <w:jc w:val="both"/>
        <w:rPr>
          <w:rFonts w:eastAsia="Calibri"/>
          <w:sz w:val="28"/>
          <w:szCs w:val="28"/>
        </w:rPr>
      </w:pPr>
      <w:r w:rsidRPr="00624AA2">
        <w:rPr>
          <w:rFonts w:eastAsia="Calibri"/>
          <w:sz w:val="28"/>
          <w:szCs w:val="28"/>
        </w:rPr>
        <w:t>В рамках реализации П</w:t>
      </w:r>
      <w:r w:rsidRPr="00624AA2">
        <w:rPr>
          <w:sz w:val="28"/>
          <w:szCs w:val="28"/>
        </w:rPr>
        <w:t>одп</w:t>
      </w:r>
      <w:r w:rsidRPr="00624AA2">
        <w:rPr>
          <w:rFonts w:eastAsia="Calibri"/>
          <w:sz w:val="28"/>
          <w:szCs w:val="28"/>
        </w:rPr>
        <w:t>рограммы могут быть выделены</w:t>
      </w:r>
      <w:r w:rsidRPr="00624AA2">
        <w:rPr>
          <w:sz w:val="28"/>
          <w:szCs w:val="28"/>
        </w:rPr>
        <w:t xml:space="preserve"> риски,</w:t>
      </w:r>
      <w:r w:rsidRPr="00624AA2">
        <w:rPr>
          <w:rFonts w:eastAsia="Calibri"/>
          <w:sz w:val="28"/>
          <w:szCs w:val="28"/>
        </w:rPr>
        <w:t xml:space="preserve"> связанные:</w:t>
      </w:r>
    </w:p>
    <w:p w:rsidR="009518B0" w:rsidRPr="00624AA2" w:rsidRDefault="009518B0" w:rsidP="009518B0">
      <w:pPr>
        <w:ind w:firstLine="708"/>
        <w:jc w:val="both"/>
        <w:rPr>
          <w:rFonts w:eastAsia="Calibri"/>
          <w:sz w:val="28"/>
          <w:szCs w:val="28"/>
        </w:rPr>
      </w:pPr>
      <w:r w:rsidRPr="00624AA2">
        <w:rPr>
          <w:rFonts w:eastAsia="Calibri"/>
          <w:sz w:val="28"/>
          <w:szCs w:val="28"/>
        </w:rPr>
        <w:t>с возникновением бюджетного дефицита, недостаточным уровнем бюджетного финансирования, секвестированием бюджетных расходов на международное, межрегиональное сотрудничество</w:t>
      </w:r>
      <w:r>
        <w:rPr>
          <w:rFonts w:eastAsia="Calibri"/>
          <w:sz w:val="28"/>
          <w:szCs w:val="28"/>
        </w:rPr>
        <w:t>;</w:t>
      </w:r>
    </w:p>
    <w:p w:rsidR="009518B0" w:rsidRPr="00624AA2" w:rsidRDefault="009518B0" w:rsidP="009518B0">
      <w:pPr>
        <w:ind w:firstLine="708"/>
        <w:jc w:val="both"/>
        <w:rPr>
          <w:sz w:val="28"/>
          <w:szCs w:val="28"/>
        </w:rPr>
      </w:pPr>
      <w:r w:rsidRPr="00624AA2">
        <w:rPr>
          <w:rFonts w:eastAsia="Calibri"/>
          <w:sz w:val="28"/>
          <w:szCs w:val="28"/>
        </w:rPr>
        <w:t>с политической и экономической ситуацией в Российской Федерации и зарубежных странах, а также отношениями России с другими странами</w:t>
      </w:r>
      <w:r>
        <w:rPr>
          <w:rFonts w:eastAsia="Calibri"/>
          <w:sz w:val="28"/>
          <w:szCs w:val="28"/>
        </w:rPr>
        <w:t>;</w:t>
      </w:r>
    </w:p>
    <w:p w:rsidR="009518B0" w:rsidRPr="00624AA2" w:rsidRDefault="009518B0" w:rsidP="009518B0">
      <w:pPr>
        <w:ind w:firstLine="708"/>
        <w:jc w:val="both"/>
        <w:rPr>
          <w:rFonts w:eastAsia="Calibri"/>
          <w:sz w:val="28"/>
          <w:szCs w:val="28"/>
        </w:rPr>
      </w:pPr>
      <w:r w:rsidRPr="00624AA2">
        <w:rPr>
          <w:sz w:val="28"/>
          <w:szCs w:val="28"/>
        </w:rPr>
        <w:t xml:space="preserve">с </w:t>
      </w:r>
      <w:r w:rsidRPr="00624AA2">
        <w:rPr>
          <w:rFonts w:eastAsia="Calibri"/>
          <w:sz w:val="28"/>
          <w:szCs w:val="28"/>
        </w:rPr>
        <w:t>неэффективным управлением П</w:t>
      </w:r>
      <w:r w:rsidRPr="00624AA2">
        <w:rPr>
          <w:sz w:val="28"/>
          <w:szCs w:val="28"/>
        </w:rPr>
        <w:t>одп</w:t>
      </w:r>
      <w:r w:rsidRPr="00624AA2">
        <w:rPr>
          <w:rFonts w:eastAsia="Calibri"/>
          <w:sz w:val="28"/>
          <w:szCs w:val="28"/>
        </w:rPr>
        <w:t>рограммой, низкой эффективностью взаимоде</w:t>
      </w:r>
      <w:r>
        <w:rPr>
          <w:rFonts w:eastAsia="Calibri"/>
          <w:sz w:val="28"/>
          <w:szCs w:val="28"/>
        </w:rPr>
        <w:t>йствия заинтересованных сторон,</w:t>
      </w:r>
      <w:r w:rsidRPr="00624AA2">
        <w:rPr>
          <w:rFonts w:eastAsia="Calibri"/>
          <w:sz w:val="28"/>
          <w:szCs w:val="28"/>
        </w:rPr>
        <w:t xml:space="preserve"> нарушением планируемых сроков реализации П</w:t>
      </w:r>
      <w:r w:rsidRPr="00624AA2">
        <w:rPr>
          <w:sz w:val="28"/>
          <w:szCs w:val="28"/>
        </w:rPr>
        <w:t>одп</w:t>
      </w:r>
      <w:r w:rsidRPr="00624AA2">
        <w:rPr>
          <w:rFonts w:eastAsia="Calibri"/>
          <w:sz w:val="28"/>
          <w:szCs w:val="28"/>
        </w:rPr>
        <w:t>рограммы, невыполнение</w:t>
      </w:r>
      <w:r w:rsidRPr="00624AA2">
        <w:rPr>
          <w:sz w:val="28"/>
          <w:szCs w:val="28"/>
        </w:rPr>
        <w:t>м</w:t>
      </w:r>
      <w:r w:rsidRPr="00624AA2">
        <w:rPr>
          <w:rFonts w:eastAsia="Calibri"/>
          <w:sz w:val="28"/>
          <w:szCs w:val="28"/>
        </w:rPr>
        <w:t xml:space="preserve"> ее цели и задач, недостижение</w:t>
      </w:r>
      <w:r w:rsidRPr="00624AA2">
        <w:rPr>
          <w:sz w:val="28"/>
          <w:szCs w:val="28"/>
        </w:rPr>
        <w:t>м</w:t>
      </w:r>
      <w:r w:rsidRPr="00624AA2">
        <w:rPr>
          <w:rFonts w:eastAsia="Calibri"/>
          <w:sz w:val="28"/>
          <w:szCs w:val="28"/>
        </w:rPr>
        <w:t xml:space="preserve"> плановых значений показателей.</w:t>
      </w:r>
    </w:p>
    <w:p w:rsidR="009518B0" w:rsidRPr="00624AA2" w:rsidRDefault="009518B0" w:rsidP="009518B0">
      <w:pPr>
        <w:widowControl w:val="0"/>
        <w:adjustRightInd w:val="0"/>
        <w:jc w:val="both"/>
        <w:rPr>
          <w:sz w:val="28"/>
          <w:szCs w:val="28"/>
        </w:rPr>
      </w:pPr>
    </w:p>
    <w:p w:rsidR="009518B0" w:rsidRPr="00624AA2" w:rsidRDefault="009518B0" w:rsidP="009518B0">
      <w:pPr>
        <w:widowControl w:val="0"/>
        <w:adjustRightInd w:val="0"/>
        <w:jc w:val="center"/>
        <w:outlineLvl w:val="1"/>
        <w:rPr>
          <w:sz w:val="28"/>
          <w:szCs w:val="28"/>
        </w:rPr>
      </w:pPr>
      <w:r w:rsidRPr="00624AA2">
        <w:rPr>
          <w:sz w:val="28"/>
          <w:szCs w:val="28"/>
        </w:rPr>
        <w:t>2. Цели и задачи Подпрограммы</w:t>
      </w:r>
    </w:p>
    <w:p w:rsidR="009518B0" w:rsidRPr="00624AA2" w:rsidRDefault="009518B0" w:rsidP="009518B0">
      <w:pPr>
        <w:widowControl w:val="0"/>
        <w:adjustRightInd w:val="0"/>
        <w:jc w:val="both"/>
        <w:rPr>
          <w:sz w:val="28"/>
          <w:szCs w:val="28"/>
        </w:rPr>
      </w:pP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Цель Подпрограммы:</w:t>
      </w: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создание на территории города Ставрополя благоприятных условий для развития международного и межрегионального сотрудничества с городами зарубежных стран и регионов России, а также организация внутреннего и въездного туризма</w:t>
      </w:r>
      <w:r>
        <w:rPr>
          <w:rFonts w:ascii="Times New Roman" w:hAnsi="Times New Roman" w:cs="Times New Roman"/>
          <w:sz w:val="28"/>
          <w:szCs w:val="28"/>
        </w:rPr>
        <w:t>.</w:t>
      </w:r>
    </w:p>
    <w:p w:rsidR="009518B0" w:rsidRPr="00624AA2" w:rsidRDefault="009518B0" w:rsidP="009518B0">
      <w:pPr>
        <w:widowControl w:val="0"/>
        <w:adjustRightInd w:val="0"/>
        <w:ind w:firstLine="709"/>
        <w:jc w:val="both"/>
        <w:rPr>
          <w:sz w:val="28"/>
          <w:szCs w:val="28"/>
        </w:rPr>
      </w:pPr>
      <w:r w:rsidRPr="00624AA2">
        <w:rPr>
          <w:sz w:val="28"/>
          <w:szCs w:val="28"/>
        </w:rPr>
        <w:t>В рамках Подпрограммы будут решаться следующие основные задачи:</w:t>
      </w: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развитие межмуниципального и международного сотрудничества в рамках социально-экономического развития города Ставрополя;</w:t>
      </w: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создание условий для развития туризма в городе Ставрополе.</w:t>
      </w:r>
    </w:p>
    <w:p w:rsidR="009518B0" w:rsidRDefault="009518B0" w:rsidP="009518B0">
      <w:pPr>
        <w:widowControl w:val="0"/>
        <w:adjustRightInd w:val="0"/>
        <w:jc w:val="center"/>
        <w:outlineLvl w:val="1"/>
        <w:rPr>
          <w:sz w:val="28"/>
          <w:szCs w:val="28"/>
        </w:rPr>
      </w:pPr>
    </w:p>
    <w:p w:rsidR="009518B0" w:rsidRPr="00624AA2" w:rsidRDefault="009518B0" w:rsidP="009518B0">
      <w:pPr>
        <w:widowControl w:val="0"/>
        <w:adjustRightInd w:val="0"/>
        <w:jc w:val="center"/>
        <w:outlineLvl w:val="1"/>
        <w:rPr>
          <w:sz w:val="28"/>
          <w:szCs w:val="28"/>
        </w:rPr>
      </w:pPr>
      <w:r w:rsidRPr="00624AA2">
        <w:rPr>
          <w:sz w:val="28"/>
          <w:szCs w:val="28"/>
        </w:rPr>
        <w:lastRenderedPageBreak/>
        <w:t>3. Срок реализации Подпрограммы</w:t>
      </w:r>
    </w:p>
    <w:p w:rsidR="009518B0" w:rsidRPr="00624AA2" w:rsidRDefault="009518B0" w:rsidP="009518B0">
      <w:pPr>
        <w:widowControl w:val="0"/>
        <w:adjustRightInd w:val="0"/>
        <w:jc w:val="both"/>
        <w:rPr>
          <w:sz w:val="28"/>
          <w:szCs w:val="28"/>
        </w:rPr>
      </w:pPr>
    </w:p>
    <w:p w:rsidR="009518B0" w:rsidRPr="00624AA2" w:rsidRDefault="009518B0" w:rsidP="009518B0">
      <w:pPr>
        <w:widowControl w:val="0"/>
        <w:adjustRightInd w:val="0"/>
        <w:ind w:firstLine="708"/>
        <w:jc w:val="both"/>
        <w:rPr>
          <w:sz w:val="28"/>
          <w:szCs w:val="28"/>
        </w:rPr>
      </w:pPr>
      <w:r w:rsidRPr="00624AA2">
        <w:rPr>
          <w:sz w:val="28"/>
          <w:szCs w:val="28"/>
        </w:rPr>
        <w:t xml:space="preserve">Реализация Подпрограммы рассчитана на </w:t>
      </w:r>
      <w:r>
        <w:rPr>
          <w:sz w:val="28"/>
          <w:szCs w:val="28"/>
        </w:rPr>
        <w:t>5</w:t>
      </w:r>
      <w:r w:rsidRPr="00624AA2">
        <w:rPr>
          <w:sz w:val="28"/>
          <w:szCs w:val="28"/>
        </w:rPr>
        <w:t xml:space="preserve"> </w:t>
      </w:r>
      <w:r>
        <w:rPr>
          <w:sz w:val="28"/>
          <w:szCs w:val="28"/>
        </w:rPr>
        <w:t>лет</w:t>
      </w:r>
      <w:r w:rsidR="005E1CBD">
        <w:rPr>
          <w:sz w:val="28"/>
          <w:szCs w:val="28"/>
        </w:rPr>
        <w:t>,</w:t>
      </w:r>
      <w:r w:rsidRPr="00624AA2">
        <w:rPr>
          <w:sz w:val="28"/>
          <w:szCs w:val="28"/>
        </w:rPr>
        <w:t xml:space="preserve"> с 2014 года по </w:t>
      </w:r>
      <w:r w:rsidRPr="00D36704">
        <w:rPr>
          <w:sz w:val="28"/>
          <w:szCs w:val="28"/>
        </w:rPr>
        <w:t>201</w:t>
      </w:r>
      <w:r>
        <w:rPr>
          <w:sz w:val="28"/>
          <w:szCs w:val="28"/>
        </w:rPr>
        <w:t>8</w:t>
      </w:r>
      <w:r w:rsidRPr="00624AA2">
        <w:rPr>
          <w:sz w:val="28"/>
          <w:szCs w:val="28"/>
        </w:rPr>
        <w:t xml:space="preserve"> год включительно.</w:t>
      </w:r>
    </w:p>
    <w:p w:rsidR="009518B0" w:rsidRPr="00624AA2" w:rsidRDefault="009518B0" w:rsidP="009518B0">
      <w:pPr>
        <w:widowControl w:val="0"/>
        <w:adjustRightInd w:val="0"/>
        <w:jc w:val="both"/>
        <w:rPr>
          <w:sz w:val="28"/>
          <w:szCs w:val="28"/>
        </w:rPr>
      </w:pPr>
    </w:p>
    <w:p w:rsidR="009518B0" w:rsidRPr="00624AA2" w:rsidRDefault="009518B0" w:rsidP="009518B0">
      <w:pPr>
        <w:widowControl w:val="0"/>
        <w:adjustRightInd w:val="0"/>
        <w:jc w:val="center"/>
        <w:outlineLvl w:val="1"/>
        <w:rPr>
          <w:sz w:val="28"/>
          <w:szCs w:val="28"/>
        </w:rPr>
      </w:pPr>
      <w:r w:rsidRPr="00624AA2">
        <w:rPr>
          <w:sz w:val="28"/>
          <w:szCs w:val="28"/>
        </w:rPr>
        <w:t>4. Перечень и общая характеристика</w:t>
      </w:r>
    </w:p>
    <w:p w:rsidR="009518B0" w:rsidRPr="00624AA2" w:rsidRDefault="006803A3" w:rsidP="009518B0">
      <w:pPr>
        <w:widowControl w:val="0"/>
        <w:adjustRightInd w:val="0"/>
        <w:jc w:val="center"/>
        <w:outlineLvl w:val="1"/>
        <w:rPr>
          <w:sz w:val="28"/>
          <w:szCs w:val="28"/>
        </w:rPr>
      </w:pPr>
      <w:hyperlink w:anchor="Par300" w:history="1">
        <w:r w:rsidR="009518B0" w:rsidRPr="00624AA2">
          <w:rPr>
            <w:sz w:val="28"/>
            <w:szCs w:val="28"/>
          </w:rPr>
          <w:t>мероприятий</w:t>
        </w:r>
      </w:hyperlink>
      <w:r w:rsidR="009518B0" w:rsidRPr="00624AA2">
        <w:rPr>
          <w:sz w:val="28"/>
          <w:szCs w:val="28"/>
        </w:rPr>
        <w:t xml:space="preserve"> Подпрограммы</w:t>
      </w:r>
    </w:p>
    <w:p w:rsidR="009518B0" w:rsidRPr="00624AA2" w:rsidRDefault="009518B0" w:rsidP="009518B0">
      <w:pPr>
        <w:widowControl w:val="0"/>
        <w:adjustRightInd w:val="0"/>
        <w:jc w:val="both"/>
        <w:rPr>
          <w:sz w:val="28"/>
          <w:szCs w:val="28"/>
        </w:rPr>
      </w:pPr>
    </w:p>
    <w:p w:rsidR="009518B0" w:rsidRPr="00624AA2" w:rsidRDefault="009518B0" w:rsidP="009518B0">
      <w:pPr>
        <w:widowControl w:val="0"/>
        <w:adjustRightInd w:val="0"/>
        <w:ind w:firstLine="708"/>
        <w:jc w:val="both"/>
        <w:rPr>
          <w:sz w:val="28"/>
          <w:szCs w:val="28"/>
        </w:rPr>
      </w:pPr>
      <w:r w:rsidRPr="00624AA2">
        <w:rPr>
          <w:sz w:val="28"/>
          <w:szCs w:val="28"/>
        </w:rPr>
        <w:t xml:space="preserve">Перечень и общая характеристика </w:t>
      </w:r>
      <w:hyperlink w:anchor="Par300" w:history="1">
        <w:r w:rsidRPr="00624AA2">
          <w:rPr>
            <w:sz w:val="28"/>
            <w:szCs w:val="28"/>
          </w:rPr>
          <w:t>мероприятий</w:t>
        </w:r>
      </w:hyperlink>
      <w:r w:rsidRPr="00624AA2">
        <w:rPr>
          <w:sz w:val="28"/>
          <w:szCs w:val="28"/>
        </w:rPr>
        <w:t xml:space="preserve"> Подпр</w:t>
      </w:r>
      <w:r>
        <w:rPr>
          <w:sz w:val="28"/>
          <w:szCs w:val="28"/>
        </w:rPr>
        <w:t>ограммы приведены в приложении 1</w:t>
      </w:r>
      <w:r w:rsidRPr="00624AA2">
        <w:rPr>
          <w:sz w:val="28"/>
          <w:szCs w:val="28"/>
        </w:rPr>
        <w:t xml:space="preserve"> к Подпрограмме.</w:t>
      </w:r>
    </w:p>
    <w:p w:rsidR="009518B0" w:rsidRPr="00624AA2" w:rsidRDefault="009518B0" w:rsidP="009518B0">
      <w:pPr>
        <w:widowControl w:val="0"/>
        <w:adjustRightInd w:val="0"/>
        <w:ind w:firstLine="708"/>
        <w:jc w:val="both"/>
        <w:rPr>
          <w:sz w:val="28"/>
          <w:szCs w:val="28"/>
        </w:rPr>
      </w:pPr>
    </w:p>
    <w:p w:rsidR="009518B0" w:rsidRPr="00624AA2" w:rsidRDefault="009518B0" w:rsidP="009518B0">
      <w:pPr>
        <w:widowControl w:val="0"/>
        <w:adjustRightInd w:val="0"/>
        <w:jc w:val="center"/>
        <w:outlineLvl w:val="1"/>
        <w:rPr>
          <w:sz w:val="28"/>
          <w:szCs w:val="28"/>
        </w:rPr>
      </w:pPr>
      <w:r w:rsidRPr="00624AA2">
        <w:rPr>
          <w:sz w:val="28"/>
          <w:szCs w:val="28"/>
        </w:rPr>
        <w:t>5. Ресурсное обеспечение Подпрограммы</w:t>
      </w:r>
    </w:p>
    <w:p w:rsidR="009518B0" w:rsidRPr="00624AA2" w:rsidRDefault="009518B0" w:rsidP="009518B0">
      <w:pPr>
        <w:widowControl w:val="0"/>
        <w:adjustRightInd w:val="0"/>
        <w:jc w:val="both"/>
        <w:rPr>
          <w:sz w:val="28"/>
          <w:szCs w:val="28"/>
        </w:rPr>
      </w:pPr>
    </w:p>
    <w:p w:rsidR="009518B0" w:rsidRPr="00624AA2" w:rsidRDefault="009518B0" w:rsidP="009518B0">
      <w:pPr>
        <w:widowControl w:val="0"/>
        <w:adjustRightInd w:val="0"/>
        <w:ind w:firstLine="709"/>
        <w:jc w:val="both"/>
        <w:rPr>
          <w:sz w:val="28"/>
          <w:szCs w:val="28"/>
        </w:rPr>
      </w:pPr>
      <w:r w:rsidRPr="00624AA2">
        <w:rPr>
          <w:sz w:val="28"/>
          <w:szCs w:val="28"/>
        </w:rPr>
        <w:t xml:space="preserve">Финансирование Подпрограммы осуществляется за счет средств бюджета города Ставрополя в сумме </w:t>
      </w:r>
      <w:r>
        <w:rPr>
          <w:sz w:val="28"/>
          <w:szCs w:val="28"/>
        </w:rPr>
        <w:t>18632,68</w:t>
      </w:r>
      <w:r w:rsidRPr="00624AA2">
        <w:rPr>
          <w:sz w:val="28"/>
          <w:szCs w:val="28"/>
        </w:rPr>
        <w:t xml:space="preserve"> тыс. рублей, в том числе</w:t>
      </w:r>
      <w:r w:rsidR="005E1CBD">
        <w:rPr>
          <w:sz w:val="28"/>
          <w:szCs w:val="28"/>
        </w:rPr>
        <w:t>:</w:t>
      </w:r>
    </w:p>
    <w:p w:rsidR="009518B0" w:rsidRPr="00202EAD" w:rsidRDefault="009518B0" w:rsidP="009518B0">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2014 год –</w:t>
      </w:r>
      <w:r>
        <w:rPr>
          <w:color w:val="000000" w:themeColor="text1"/>
          <w:sz w:val="28"/>
          <w:szCs w:val="28"/>
        </w:rPr>
        <w:t xml:space="preserve"> 2759</w:t>
      </w:r>
      <w:r w:rsidRPr="00202EAD">
        <w:rPr>
          <w:color w:val="000000" w:themeColor="text1"/>
          <w:sz w:val="28"/>
          <w:szCs w:val="28"/>
        </w:rPr>
        <w:t>,</w:t>
      </w:r>
      <w:r>
        <w:rPr>
          <w:color w:val="000000" w:themeColor="text1"/>
          <w:sz w:val="28"/>
          <w:szCs w:val="28"/>
        </w:rPr>
        <w:t>18</w:t>
      </w:r>
      <w:r w:rsidRPr="00202EAD">
        <w:rPr>
          <w:color w:val="000000" w:themeColor="text1"/>
          <w:sz w:val="28"/>
          <w:szCs w:val="28"/>
        </w:rPr>
        <w:t xml:space="preserve"> тыс. рублей;</w:t>
      </w:r>
    </w:p>
    <w:p w:rsidR="009518B0" w:rsidRPr="00202EAD" w:rsidRDefault="009518B0" w:rsidP="009518B0">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 xml:space="preserve">2015 год – </w:t>
      </w:r>
      <w:r>
        <w:rPr>
          <w:color w:val="000000" w:themeColor="text1"/>
          <w:sz w:val="28"/>
          <w:szCs w:val="28"/>
        </w:rPr>
        <w:t>2691,50</w:t>
      </w:r>
      <w:r w:rsidRPr="00202EAD">
        <w:rPr>
          <w:color w:val="000000" w:themeColor="text1"/>
          <w:sz w:val="28"/>
          <w:szCs w:val="28"/>
        </w:rPr>
        <w:t xml:space="preserve"> тыс. рублей;</w:t>
      </w:r>
    </w:p>
    <w:p w:rsidR="009518B0" w:rsidRPr="00202EAD" w:rsidRDefault="009518B0" w:rsidP="009518B0">
      <w:pPr>
        <w:pStyle w:val="1"/>
        <w:numPr>
          <w:ilvl w:val="12"/>
          <w:numId w:val="0"/>
        </w:numPr>
        <w:tabs>
          <w:tab w:val="left" w:pos="5175"/>
        </w:tabs>
        <w:spacing w:before="0" w:after="0"/>
        <w:ind w:left="71" w:right="1208" w:firstLine="638"/>
        <w:jc w:val="both"/>
        <w:rPr>
          <w:sz w:val="28"/>
          <w:szCs w:val="28"/>
        </w:rPr>
      </w:pPr>
      <w:r w:rsidRPr="00202EAD">
        <w:rPr>
          <w:color w:val="000000" w:themeColor="text1"/>
          <w:sz w:val="28"/>
          <w:szCs w:val="28"/>
        </w:rPr>
        <w:t>2016 год – 4522,00</w:t>
      </w:r>
      <w:r w:rsidRPr="00202EAD">
        <w:rPr>
          <w:sz w:val="28"/>
          <w:szCs w:val="28"/>
        </w:rPr>
        <w:t xml:space="preserve"> тыс. рублей;</w:t>
      </w:r>
    </w:p>
    <w:p w:rsidR="009518B0" w:rsidRPr="00202EAD" w:rsidRDefault="009518B0" w:rsidP="009518B0">
      <w:pPr>
        <w:pStyle w:val="1"/>
        <w:numPr>
          <w:ilvl w:val="12"/>
          <w:numId w:val="0"/>
        </w:numPr>
        <w:tabs>
          <w:tab w:val="left" w:pos="5175"/>
        </w:tabs>
        <w:spacing w:before="0" w:after="0"/>
        <w:ind w:left="71" w:right="1208" w:firstLine="638"/>
        <w:jc w:val="both"/>
        <w:rPr>
          <w:sz w:val="28"/>
          <w:szCs w:val="28"/>
        </w:rPr>
      </w:pPr>
      <w:r w:rsidRPr="00202EAD">
        <w:rPr>
          <w:sz w:val="28"/>
          <w:szCs w:val="28"/>
        </w:rPr>
        <w:t>2017 год – 4330,00 тыс. рублей;</w:t>
      </w:r>
    </w:p>
    <w:p w:rsidR="009518B0" w:rsidRDefault="009518B0" w:rsidP="009518B0">
      <w:pPr>
        <w:ind w:firstLine="709"/>
        <w:jc w:val="both"/>
        <w:rPr>
          <w:color w:val="000000" w:themeColor="text1"/>
          <w:sz w:val="28"/>
          <w:szCs w:val="28"/>
        </w:rPr>
      </w:pPr>
      <w:r w:rsidRPr="00202EAD">
        <w:rPr>
          <w:color w:val="000000" w:themeColor="text1"/>
          <w:sz w:val="28"/>
          <w:szCs w:val="28"/>
        </w:rPr>
        <w:t xml:space="preserve">2018 год – </w:t>
      </w:r>
      <w:r w:rsidRPr="00202EAD">
        <w:rPr>
          <w:sz w:val="28"/>
          <w:szCs w:val="28"/>
        </w:rPr>
        <w:t xml:space="preserve">4330,00 </w:t>
      </w:r>
      <w:r>
        <w:rPr>
          <w:color w:val="000000" w:themeColor="text1"/>
          <w:sz w:val="28"/>
          <w:szCs w:val="28"/>
        </w:rPr>
        <w:t xml:space="preserve">тыс. </w:t>
      </w:r>
      <w:r w:rsidR="00017B5F">
        <w:rPr>
          <w:color w:val="000000" w:themeColor="text1"/>
          <w:sz w:val="28"/>
          <w:szCs w:val="28"/>
        </w:rPr>
        <w:t>рублей.</w:t>
      </w:r>
    </w:p>
    <w:p w:rsidR="009518B0" w:rsidRDefault="009518B0" w:rsidP="009518B0">
      <w:pPr>
        <w:ind w:firstLine="709"/>
        <w:jc w:val="both"/>
        <w:rPr>
          <w:sz w:val="28"/>
          <w:szCs w:val="28"/>
        </w:rPr>
      </w:pPr>
      <w:r w:rsidRPr="00D36704">
        <w:rPr>
          <w:sz w:val="28"/>
          <w:szCs w:val="28"/>
        </w:rPr>
        <w:t>Объем бюджетных средств определяется решением Ставропольской городской Думы о бюджете города Ставрополя</w:t>
      </w:r>
      <w:r>
        <w:rPr>
          <w:sz w:val="28"/>
          <w:szCs w:val="28"/>
        </w:rPr>
        <w:t xml:space="preserve"> и плановый период.</w:t>
      </w:r>
    </w:p>
    <w:p w:rsidR="009518B0" w:rsidRDefault="009518B0" w:rsidP="009518B0">
      <w:pPr>
        <w:ind w:firstLine="709"/>
        <w:jc w:val="both"/>
        <w:rPr>
          <w:sz w:val="28"/>
          <w:szCs w:val="28"/>
        </w:rPr>
      </w:pPr>
      <w:r w:rsidRPr="00624AA2">
        <w:rPr>
          <w:sz w:val="28"/>
          <w:szCs w:val="28"/>
        </w:rPr>
        <w:t>Финансирование за счет средств бюджетов Российской Федерации и Ставропольского края, а также за счет средств внебюджетных источников</w:t>
      </w:r>
      <w:r w:rsidR="005E5EBA">
        <w:rPr>
          <w:sz w:val="28"/>
          <w:szCs w:val="28"/>
        </w:rPr>
        <w:t xml:space="preserve"> </w:t>
      </w:r>
      <w:r w:rsidRPr="00624AA2">
        <w:rPr>
          <w:sz w:val="28"/>
          <w:szCs w:val="28"/>
        </w:rPr>
        <w:t>не предусмотрено.</w:t>
      </w:r>
    </w:p>
    <w:p w:rsidR="009518B0" w:rsidRPr="00624AA2" w:rsidRDefault="009518B0" w:rsidP="009518B0">
      <w:pPr>
        <w:widowControl w:val="0"/>
        <w:adjustRightInd w:val="0"/>
        <w:ind w:firstLine="851"/>
        <w:jc w:val="both"/>
        <w:rPr>
          <w:sz w:val="28"/>
          <w:szCs w:val="28"/>
        </w:rPr>
      </w:pPr>
    </w:p>
    <w:p w:rsidR="009518B0" w:rsidRPr="00624AA2" w:rsidRDefault="009518B0" w:rsidP="009518B0">
      <w:pPr>
        <w:widowControl w:val="0"/>
        <w:adjustRightInd w:val="0"/>
        <w:jc w:val="center"/>
        <w:outlineLvl w:val="1"/>
        <w:rPr>
          <w:sz w:val="28"/>
          <w:szCs w:val="28"/>
        </w:rPr>
      </w:pPr>
      <w:r w:rsidRPr="00624AA2">
        <w:rPr>
          <w:sz w:val="28"/>
          <w:szCs w:val="28"/>
        </w:rPr>
        <w:t>6. Система управления реализацией Подпрограммы</w:t>
      </w:r>
    </w:p>
    <w:p w:rsidR="009518B0" w:rsidRPr="00624AA2" w:rsidRDefault="009518B0" w:rsidP="009518B0">
      <w:pPr>
        <w:widowControl w:val="0"/>
        <w:adjustRightInd w:val="0"/>
        <w:jc w:val="both"/>
        <w:rPr>
          <w:sz w:val="28"/>
          <w:szCs w:val="28"/>
        </w:rPr>
      </w:pPr>
    </w:p>
    <w:p w:rsidR="009518B0" w:rsidRPr="00624AA2" w:rsidRDefault="009518B0" w:rsidP="009518B0">
      <w:pPr>
        <w:ind w:firstLine="709"/>
        <w:jc w:val="both"/>
        <w:rPr>
          <w:sz w:val="28"/>
          <w:szCs w:val="28"/>
        </w:rPr>
      </w:pPr>
      <w:r w:rsidRPr="00624AA2">
        <w:rPr>
          <w:sz w:val="28"/>
          <w:szCs w:val="28"/>
        </w:rPr>
        <w:t>Управление и контроль за реализацией Подпрограммы осуществляется аналогично как и по Программе</w:t>
      </w:r>
      <w:r>
        <w:rPr>
          <w:sz w:val="28"/>
          <w:szCs w:val="28"/>
        </w:rPr>
        <w:t xml:space="preserve"> </w:t>
      </w:r>
      <w:r w:rsidRPr="00624AA2">
        <w:rPr>
          <w:sz w:val="28"/>
          <w:szCs w:val="28"/>
        </w:rPr>
        <w:t>в целом</w:t>
      </w:r>
      <w:r w:rsidRPr="00624AA2">
        <w:rPr>
          <w:color w:val="000000"/>
          <w:sz w:val="28"/>
          <w:szCs w:val="28"/>
        </w:rPr>
        <w:t>.</w:t>
      </w:r>
    </w:p>
    <w:p w:rsidR="009518B0" w:rsidRPr="00624AA2" w:rsidRDefault="009518B0" w:rsidP="009518B0">
      <w:pPr>
        <w:tabs>
          <w:tab w:val="left" w:leader="dot" w:pos="9900"/>
        </w:tabs>
        <w:jc w:val="both"/>
        <w:rPr>
          <w:sz w:val="28"/>
          <w:szCs w:val="28"/>
        </w:rPr>
      </w:pPr>
    </w:p>
    <w:p w:rsidR="009518B0" w:rsidRPr="00624AA2" w:rsidRDefault="009518B0" w:rsidP="009518B0">
      <w:pPr>
        <w:widowControl w:val="0"/>
        <w:adjustRightInd w:val="0"/>
        <w:jc w:val="center"/>
        <w:outlineLvl w:val="1"/>
        <w:rPr>
          <w:sz w:val="28"/>
          <w:szCs w:val="28"/>
        </w:rPr>
      </w:pPr>
      <w:r w:rsidRPr="00624AA2">
        <w:rPr>
          <w:sz w:val="28"/>
          <w:szCs w:val="28"/>
        </w:rPr>
        <w:t>7. Оценка эффективности реализации Подпрограммы</w:t>
      </w:r>
    </w:p>
    <w:p w:rsidR="009518B0" w:rsidRPr="00624AA2" w:rsidRDefault="009518B0" w:rsidP="009518B0">
      <w:pPr>
        <w:widowControl w:val="0"/>
        <w:adjustRightInd w:val="0"/>
        <w:jc w:val="both"/>
        <w:rPr>
          <w:sz w:val="28"/>
          <w:szCs w:val="28"/>
        </w:rPr>
      </w:pPr>
    </w:p>
    <w:p w:rsidR="009518B0" w:rsidRPr="00624AA2" w:rsidRDefault="009518B0" w:rsidP="009518B0">
      <w:pPr>
        <w:widowControl w:val="0"/>
        <w:adjustRightInd w:val="0"/>
        <w:ind w:firstLine="709"/>
        <w:jc w:val="both"/>
        <w:rPr>
          <w:sz w:val="28"/>
          <w:szCs w:val="28"/>
        </w:rPr>
      </w:pPr>
      <w:r w:rsidRPr="00624AA2">
        <w:rPr>
          <w:sz w:val="28"/>
          <w:szCs w:val="28"/>
        </w:rPr>
        <w:t>Реализация Подпрограммы позволит:</w:t>
      </w:r>
    </w:p>
    <w:p w:rsidR="009518B0" w:rsidRPr="00624AA2" w:rsidRDefault="009518B0" w:rsidP="009518B0">
      <w:pPr>
        <w:widowControl w:val="0"/>
        <w:adjustRightInd w:val="0"/>
        <w:ind w:firstLine="709"/>
        <w:jc w:val="both"/>
        <w:rPr>
          <w:sz w:val="28"/>
          <w:szCs w:val="28"/>
        </w:rPr>
      </w:pPr>
      <w:r w:rsidRPr="00624AA2">
        <w:rPr>
          <w:sz w:val="28"/>
          <w:szCs w:val="28"/>
        </w:rPr>
        <w:t>увеличить ко</w:t>
      </w:r>
      <w:r>
        <w:rPr>
          <w:sz w:val="28"/>
          <w:szCs w:val="28"/>
        </w:rPr>
        <w:t>личество зарубежных и российских</w:t>
      </w:r>
      <w:r w:rsidRPr="00624AA2">
        <w:rPr>
          <w:sz w:val="28"/>
          <w:szCs w:val="28"/>
        </w:rPr>
        <w:t xml:space="preserve"> делегаций, посетивши</w:t>
      </w:r>
      <w:r>
        <w:rPr>
          <w:sz w:val="28"/>
          <w:szCs w:val="28"/>
        </w:rPr>
        <w:t>х</w:t>
      </w:r>
      <w:r w:rsidRPr="00624AA2">
        <w:rPr>
          <w:sz w:val="28"/>
          <w:szCs w:val="28"/>
        </w:rPr>
        <w:t xml:space="preserve"> город Ставрополь;</w:t>
      </w:r>
    </w:p>
    <w:p w:rsidR="009518B0" w:rsidRPr="00624AA2" w:rsidRDefault="009518B0" w:rsidP="009518B0">
      <w:pPr>
        <w:widowControl w:val="0"/>
        <w:adjustRightInd w:val="0"/>
        <w:ind w:firstLine="709"/>
        <w:jc w:val="both"/>
        <w:rPr>
          <w:sz w:val="28"/>
          <w:szCs w:val="28"/>
        </w:rPr>
      </w:pPr>
      <w:r w:rsidRPr="00624AA2">
        <w:rPr>
          <w:sz w:val="28"/>
          <w:szCs w:val="28"/>
        </w:rPr>
        <w:t>увеличить количество визитов официальных делегаций города Ставрополя в города зарубежных стран, регионов России;</w:t>
      </w:r>
    </w:p>
    <w:p w:rsidR="009518B0" w:rsidRPr="00624AA2" w:rsidRDefault="009518B0" w:rsidP="009518B0">
      <w:pPr>
        <w:widowControl w:val="0"/>
        <w:adjustRightInd w:val="0"/>
        <w:ind w:firstLine="709"/>
        <w:jc w:val="both"/>
        <w:rPr>
          <w:sz w:val="28"/>
          <w:szCs w:val="28"/>
        </w:rPr>
      </w:pPr>
      <w:r w:rsidRPr="00624AA2">
        <w:rPr>
          <w:sz w:val="28"/>
          <w:szCs w:val="28"/>
        </w:rPr>
        <w:t>увеличить количество заключенных соглашений о сотрудничестве между администрацией города Ставрополя и городами дальнего и ближнего зарубежья, регионов России;</w:t>
      </w: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увеличить объем прибыли организаций города Ставрополя, предоставляющих услуги гостиниц и аналогичны</w:t>
      </w:r>
      <w:r>
        <w:rPr>
          <w:rFonts w:ascii="Times New Roman" w:hAnsi="Times New Roman" w:cs="Times New Roman"/>
          <w:sz w:val="28"/>
          <w:szCs w:val="28"/>
        </w:rPr>
        <w:t xml:space="preserve">х мест проживания </w:t>
      </w:r>
      <w:r w:rsidR="00920080">
        <w:rPr>
          <w:rFonts w:ascii="Times New Roman" w:hAnsi="Times New Roman" w:cs="Times New Roman"/>
          <w:sz w:val="28"/>
          <w:szCs w:val="28"/>
        </w:rPr>
        <w:t xml:space="preserve">          </w:t>
      </w:r>
      <w:r>
        <w:rPr>
          <w:rFonts w:ascii="Times New Roman" w:hAnsi="Times New Roman" w:cs="Times New Roman"/>
          <w:sz w:val="28"/>
          <w:szCs w:val="28"/>
        </w:rPr>
        <w:t>(по сравнению</w:t>
      </w:r>
      <w:r w:rsidRPr="00624AA2">
        <w:rPr>
          <w:rFonts w:ascii="Times New Roman" w:hAnsi="Times New Roman" w:cs="Times New Roman"/>
          <w:sz w:val="28"/>
          <w:szCs w:val="28"/>
        </w:rPr>
        <w:t xml:space="preserve"> с </w:t>
      </w:r>
      <w:r>
        <w:rPr>
          <w:rFonts w:ascii="Times New Roman" w:hAnsi="Times New Roman" w:cs="Times New Roman"/>
          <w:sz w:val="28"/>
          <w:szCs w:val="28"/>
        </w:rPr>
        <w:t>2014</w:t>
      </w:r>
      <w:r w:rsidRPr="00624AA2">
        <w:rPr>
          <w:rFonts w:ascii="Times New Roman" w:hAnsi="Times New Roman" w:cs="Times New Roman"/>
          <w:sz w:val="28"/>
          <w:szCs w:val="28"/>
        </w:rPr>
        <w:t xml:space="preserve"> годом).</w:t>
      </w:r>
    </w:p>
    <w:p w:rsidR="00F60A95" w:rsidRDefault="009518B0" w:rsidP="004911F8">
      <w:pPr>
        <w:tabs>
          <w:tab w:val="left" w:pos="5220"/>
          <w:tab w:val="left" w:pos="15660"/>
        </w:tabs>
        <w:ind w:right="-28" w:firstLine="709"/>
        <w:jc w:val="both"/>
        <w:rPr>
          <w:sz w:val="28"/>
          <w:szCs w:val="28"/>
        </w:rPr>
      </w:pPr>
      <w:r w:rsidRPr="00624AA2">
        <w:rPr>
          <w:sz w:val="28"/>
          <w:szCs w:val="28"/>
        </w:rPr>
        <w:lastRenderedPageBreak/>
        <w:t xml:space="preserve">Методика и критерии оценки эффективности </w:t>
      </w:r>
      <w:r w:rsidR="004911F8">
        <w:rPr>
          <w:sz w:val="28"/>
          <w:szCs w:val="28"/>
        </w:rPr>
        <w:t xml:space="preserve">реализации </w:t>
      </w:r>
      <w:r w:rsidR="00066243">
        <w:rPr>
          <w:sz w:val="28"/>
          <w:szCs w:val="28"/>
        </w:rPr>
        <w:t>п</w:t>
      </w:r>
      <w:r w:rsidRPr="00624AA2">
        <w:rPr>
          <w:sz w:val="28"/>
          <w:szCs w:val="28"/>
        </w:rPr>
        <w:t>од</w:t>
      </w:r>
      <w:r>
        <w:rPr>
          <w:sz w:val="28"/>
          <w:szCs w:val="28"/>
        </w:rPr>
        <w:t>программы указаны в приложении 2</w:t>
      </w:r>
      <w:r w:rsidRPr="00624AA2">
        <w:rPr>
          <w:sz w:val="28"/>
          <w:szCs w:val="28"/>
        </w:rPr>
        <w:t xml:space="preserve"> к Подпрограмме.</w:t>
      </w: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pPr>
    </w:p>
    <w:p w:rsidR="004911F8" w:rsidRDefault="004911F8" w:rsidP="00920080">
      <w:pPr>
        <w:tabs>
          <w:tab w:val="left" w:pos="5220"/>
          <w:tab w:val="left" w:pos="15660"/>
        </w:tabs>
        <w:ind w:right="-28" w:firstLine="709"/>
        <w:rPr>
          <w:sz w:val="28"/>
          <w:szCs w:val="28"/>
        </w:rPr>
        <w:sectPr w:rsidR="004911F8" w:rsidSect="00D930B4">
          <w:headerReference w:type="default" r:id="rId20"/>
          <w:pgSz w:w="11906" w:h="16838"/>
          <w:pgMar w:top="1418" w:right="567" w:bottom="1134" w:left="1985" w:header="709" w:footer="709" w:gutter="0"/>
          <w:pgNumType w:start="1"/>
          <w:cols w:space="708"/>
          <w:titlePg/>
          <w:docGrid w:linePitch="360"/>
        </w:sectPr>
      </w:pPr>
    </w:p>
    <w:p w:rsidR="008527EB" w:rsidRPr="00624AA2" w:rsidRDefault="001054CB" w:rsidP="000E2D34">
      <w:pPr>
        <w:tabs>
          <w:tab w:val="left" w:pos="5220"/>
          <w:tab w:val="left" w:pos="8647"/>
          <w:tab w:val="left" w:pos="15660"/>
        </w:tabs>
        <w:spacing w:line="240" w:lineRule="exact"/>
        <w:ind w:left="9639" w:right="-28"/>
        <w:rPr>
          <w:sz w:val="28"/>
          <w:szCs w:val="28"/>
        </w:rPr>
      </w:pPr>
      <w:r>
        <w:rPr>
          <w:sz w:val="28"/>
          <w:szCs w:val="28"/>
        </w:rPr>
        <w:lastRenderedPageBreak/>
        <w:t>Приложение 1</w:t>
      </w:r>
    </w:p>
    <w:p w:rsidR="008527EB" w:rsidRPr="00624AA2" w:rsidRDefault="008527EB" w:rsidP="000E2D34">
      <w:pPr>
        <w:tabs>
          <w:tab w:val="left" w:pos="5220"/>
          <w:tab w:val="left" w:pos="8647"/>
          <w:tab w:val="left" w:pos="15660"/>
        </w:tabs>
        <w:spacing w:line="240" w:lineRule="exact"/>
        <w:ind w:left="9639" w:right="-28"/>
        <w:rPr>
          <w:sz w:val="28"/>
          <w:szCs w:val="28"/>
        </w:rPr>
      </w:pPr>
    </w:p>
    <w:p w:rsidR="008527EB" w:rsidRPr="00624AA2" w:rsidRDefault="008527EB" w:rsidP="000E2D34">
      <w:pPr>
        <w:tabs>
          <w:tab w:val="left" w:pos="5220"/>
          <w:tab w:val="left" w:pos="8647"/>
          <w:tab w:val="left" w:pos="15660"/>
        </w:tabs>
        <w:spacing w:line="240" w:lineRule="exact"/>
        <w:ind w:left="9639" w:right="-28"/>
        <w:rPr>
          <w:sz w:val="28"/>
          <w:szCs w:val="28"/>
        </w:rPr>
      </w:pPr>
      <w:r w:rsidRPr="00624AA2">
        <w:rPr>
          <w:sz w:val="28"/>
          <w:szCs w:val="28"/>
        </w:rPr>
        <w:t>к подпрограмме</w:t>
      </w:r>
    </w:p>
    <w:p w:rsidR="00B66783" w:rsidRDefault="008527EB" w:rsidP="000E2D34">
      <w:pPr>
        <w:tabs>
          <w:tab w:val="left" w:pos="3600"/>
          <w:tab w:val="left" w:pos="8647"/>
          <w:tab w:val="left" w:pos="15660"/>
        </w:tabs>
        <w:spacing w:line="240" w:lineRule="exact"/>
        <w:ind w:left="9639" w:right="-28"/>
        <w:rPr>
          <w:sz w:val="28"/>
          <w:szCs w:val="28"/>
        </w:rPr>
      </w:pPr>
      <w:r w:rsidRPr="00624AA2">
        <w:rPr>
          <w:sz w:val="28"/>
          <w:szCs w:val="28"/>
        </w:rPr>
        <w:t>«Развитие туризма и международных,</w:t>
      </w:r>
      <w:r w:rsidR="00B66783">
        <w:rPr>
          <w:sz w:val="28"/>
          <w:szCs w:val="28"/>
        </w:rPr>
        <w:t xml:space="preserve"> </w:t>
      </w:r>
    </w:p>
    <w:p w:rsidR="008527EB" w:rsidRPr="00624AA2" w:rsidRDefault="00401D8E" w:rsidP="000E2D34">
      <w:pPr>
        <w:tabs>
          <w:tab w:val="left" w:pos="3600"/>
          <w:tab w:val="left" w:pos="8647"/>
          <w:tab w:val="left" w:pos="15660"/>
        </w:tabs>
        <w:spacing w:line="240" w:lineRule="exact"/>
        <w:ind w:left="9639" w:right="-28"/>
        <w:rPr>
          <w:sz w:val="28"/>
          <w:szCs w:val="28"/>
        </w:rPr>
      </w:pPr>
      <w:r>
        <w:rPr>
          <w:sz w:val="28"/>
          <w:szCs w:val="28"/>
        </w:rPr>
        <w:t>м</w:t>
      </w:r>
      <w:r w:rsidR="008527EB" w:rsidRPr="00624AA2">
        <w:rPr>
          <w:sz w:val="28"/>
          <w:szCs w:val="28"/>
        </w:rPr>
        <w:t>ежрегиональных связей города</w:t>
      </w:r>
      <w:r w:rsidR="00B66783">
        <w:rPr>
          <w:sz w:val="28"/>
          <w:szCs w:val="28"/>
        </w:rPr>
        <w:t xml:space="preserve"> </w:t>
      </w:r>
      <w:r w:rsidR="008527EB" w:rsidRPr="00624AA2">
        <w:rPr>
          <w:sz w:val="28"/>
          <w:szCs w:val="28"/>
        </w:rPr>
        <w:t xml:space="preserve">Ставрополя» </w:t>
      </w:r>
    </w:p>
    <w:p w:rsidR="00E6268D" w:rsidRPr="00624AA2" w:rsidRDefault="00E6268D" w:rsidP="000E2D34">
      <w:pPr>
        <w:tabs>
          <w:tab w:val="left" w:pos="3600"/>
          <w:tab w:val="left" w:pos="15660"/>
        </w:tabs>
        <w:ind w:left="9639"/>
        <w:rPr>
          <w:sz w:val="28"/>
          <w:szCs w:val="28"/>
        </w:rPr>
      </w:pPr>
    </w:p>
    <w:p w:rsidR="00E6268D" w:rsidRPr="00624AA2" w:rsidRDefault="00E6268D" w:rsidP="00E6268D">
      <w:pPr>
        <w:tabs>
          <w:tab w:val="left" w:pos="798"/>
          <w:tab w:val="left" w:pos="3021"/>
        </w:tabs>
        <w:spacing w:line="240" w:lineRule="exact"/>
        <w:ind w:right="-28"/>
        <w:jc w:val="center"/>
        <w:rPr>
          <w:sz w:val="28"/>
          <w:szCs w:val="28"/>
        </w:rPr>
      </w:pPr>
      <w:r w:rsidRPr="00624AA2">
        <w:rPr>
          <w:sz w:val="28"/>
          <w:szCs w:val="28"/>
        </w:rPr>
        <w:t xml:space="preserve">ПЕРЕЧЕНЬ И ОБЩАЯ ХАРАКТЕРИСТИКА </w:t>
      </w:r>
    </w:p>
    <w:p w:rsidR="00E6268D" w:rsidRPr="00624AA2" w:rsidRDefault="00E6268D" w:rsidP="00E6268D">
      <w:pPr>
        <w:tabs>
          <w:tab w:val="left" w:pos="798"/>
          <w:tab w:val="left" w:pos="3021"/>
        </w:tabs>
        <w:spacing w:line="240" w:lineRule="exact"/>
        <w:ind w:right="-28"/>
        <w:jc w:val="center"/>
        <w:rPr>
          <w:sz w:val="28"/>
          <w:szCs w:val="28"/>
        </w:rPr>
      </w:pPr>
      <w:r w:rsidRPr="00624AA2">
        <w:rPr>
          <w:sz w:val="28"/>
          <w:szCs w:val="28"/>
        </w:rPr>
        <w:t xml:space="preserve">мероприятий подпрограммы «Развитие туризма и международных, межрегиональных связей города Ставрополя» </w:t>
      </w:r>
    </w:p>
    <w:p w:rsidR="00E6268D" w:rsidRPr="00624AA2" w:rsidRDefault="00E6268D" w:rsidP="00E6268D">
      <w:pPr>
        <w:tabs>
          <w:tab w:val="left" w:pos="798"/>
          <w:tab w:val="left" w:pos="3021"/>
        </w:tabs>
        <w:ind w:right="-27"/>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73"/>
        <w:gridCol w:w="1644"/>
        <w:gridCol w:w="1859"/>
        <w:gridCol w:w="886"/>
        <w:gridCol w:w="850"/>
        <w:gridCol w:w="706"/>
        <w:gridCol w:w="707"/>
        <w:gridCol w:w="709"/>
        <w:gridCol w:w="713"/>
        <w:gridCol w:w="2551"/>
      </w:tblGrid>
      <w:tr w:rsidR="00240203" w:rsidRPr="00672356" w:rsidTr="007719F1">
        <w:trPr>
          <w:trHeight w:val="492"/>
        </w:trPr>
        <w:tc>
          <w:tcPr>
            <w:tcW w:w="568" w:type="dxa"/>
            <w:vMerge w:val="restart"/>
            <w:tcBorders>
              <w:top w:val="single" w:sz="4" w:space="0" w:color="auto"/>
              <w:left w:val="single" w:sz="4" w:space="0" w:color="auto"/>
              <w:bottom w:val="single" w:sz="4" w:space="0" w:color="auto"/>
              <w:right w:val="single" w:sz="4" w:space="0" w:color="auto"/>
            </w:tcBorders>
            <w:hideMark/>
          </w:tcPr>
          <w:p w:rsidR="00A94BAB" w:rsidRDefault="004F1ECF" w:rsidP="00D92806">
            <w:pPr>
              <w:jc w:val="center"/>
            </w:pPr>
            <w:r>
              <w:t>№</w:t>
            </w:r>
          </w:p>
          <w:p w:rsidR="00345C8F" w:rsidRPr="00672356" w:rsidRDefault="00345C8F" w:rsidP="00D92806">
            <w:pPr>
              <w:jc w:val="center"/>
            </w:pPr>
            <w:r w:rsidRPr="00672356">
              <w:t>п/п</w:t>
            </w:r>
          </w:p>
        </w:tc>
        <w:tc>
          <w:tcPr>
            <w:tcW w:w="2273" w:type="dxa"/>
            <w:vMerge w:val="restar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jc w:val="center"/>
            </w:pPr>
            <w:r w:rsidRPr="00672356">
              <w:t>Наименование мероприятия</w:t>
            </w:r>
          </w:p>
        </w:tc>
        <w:tc>
          <w:tcPr>
            <w:tcW w:w="1644" w:type="dxa"/>
            <w:vMerge w:val="restart"/>
            <w:tcBorders>
              <w:top w:val="single" w:sz="4" w:space="0" w:color="auto"/>
              <w:left w:val="single" w:sz="4" w:space="0" w:color="auto"/>
              <w:right w:val="single" w:sz="4" w:space="0" w:color="auto"/>
            </w:tcBorders>
          </w:tcPr>
          <w:p w:rsidR="00345C8F" w:rsidRPr="00672356" w:rsidRDefault="00345C8F" w:rsidP="00D92806">
            <w:pPr>
              <w:jc w:val="center"/>
            </w:pPr>
            <w:r>
              <w:t>Ответственный и</w:t>
            </w:r>
            <w:r w:rsidRPr="00672356">
              <w:t>сполнитель</w:t>
            </w:r>
            <w:r>
              <w:t>, соисполнители</w:t>
            </w:r>
          </w:p>
        </w:tc>
        <w:tc>
          <w:tcPr>
            <w:tcW w:w="1859" w:type="dxa"/>
            <w:vMerge w:val="restar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jc w:val="center"/>
            </w:pPr>
            <w:r w:rsidRPr="00672356">
              <w:t xml:space="preserve">Обоснование выделения мероприятий </w:t>
            </w:r>
          </w:p>
        </w:tc>
        <w:tc>
          <w:tcPr>
            <w:tcW w:w="886" w:type="dxa"/>
            <w:vMerge w:val="restart"/>
            <w:tcBorders>
              <w:top w:val="single" w:sz="4" w:space="0" w:color="auto"/>
              <w:left w:val="single" w:sz="4" w:space="0" w:color="auto"/>
              <w:right w:val="single" w:sz="4" w:space="0" w:color="auto"/>
            </w:tcBorders>
          </w:tcPr>
          <w:p w:rsidR="0006415A" w:rsidRDefault="00345C8F" w:rsidP="0006415A">
            <w:pPr>
              <w:ind w:left="-108"/>
              <w:jc w:val="center"/>
            </w:pPr>
            <w:r>
              <w:t>Срок испол</w:t>
            </w:r>
          </w:p>
          <w:p w:rsidR="00345C8F" w:rsidRPr="00672356" w:rsidRDefault="00345C8F" w:rsidP="0006415A">
            <w:pPr>
              <w:ind w:left="-108"/>
              <w:jc w:val="center"/>
            </w:pPr>
            <w:r w:rsidRPr="00672356">
              <w:t>н</w:t>
            </w:r>
            <w:r w:rsidR="0006415A">
              <w:t>е</w:t>
            </w:r>
            <w:r w:rsidRPr="00672356">
              <w:t>ния</w:t>
            </w:r>
          </w:p>
          <w:p w:rsidR="00345C8F" w:rsidRPr="00672356" w:rsidRDefault="00345C8F" w:rsidP="00D92806">
            <w:pPr>
              <w:jc w:val="center"/>
            </w:pPr>
            <w:r w:rsidRPr="00672356">
              <w:t>(годы)</w:t>
            </w:r>
          </w:p>
        </w:tc>
        <w:tc>
          <w:tcPr>
            <w:tcW w:w="3685" w:type="dxa"/>
            <w:gridSpan w:val="5"/>
            <w:tcBorders>
              <w:top w:val="single" w:sz="4" w:space="0" w:color="auto"/>
              <w:left w:val="single" w:sz="4" w:space="0" w:color="auto"/>
              <w:right w:val="single" w:sz="4" w:space="0" w:color="auto"/>
            </w:tcBorders>
          </w:tcPr>
          <w:p w:rsidR="00345C8F" w:rsidRPr="00672356" w:rsidRDefault="00345C8F" w:rsidP="00D92806">
            <w:pPr>
              <w:jc w:val="center"/>
            </w:pPr>
            <w:r w:rsidRPr="00672356">
              <w:t>Объем финансирования</w:t>
            </w:r>
          </w:p>
          <w:p w:rsidR="00A94BAB" w:rsidRDefault="00345C8F" w:rsidP="00D92806">
            <w:pPr>
              <w:jc w:val="center"/>
            </w:pPr>
            <w:r w:rsidRPr="00672356">
              <w:t>(бюджет горо</w:t>
            </w:r>
            <w:r w:rsidR="004F1ECF">
              <w:t xml:space="preserve">да Ставрополя), </w:t>
            </w:r>
          </w:p>
          <w:p w:rsidR="00345C8F" w:rsidRPr="00672356" w:rsidRDefault="004F1ECF" w:rsidP="00D92806">
            <w:pPr>
              <w:jc w:val="center"/>
            </w:pPr>
            <w:r>
              <w:t>тыс. рублей</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jc w:val="center"/>
            </w:pPr>
            <w:r w:rsidRPr="00672356">
              <w:t xml:space="preserve">Ожидаемый результат </w:t>
            </w:r>
          </w:p>
        </w:tc>
      </w:tr>
      <w:tr w:rsidR="00066243" w:rsidRPr="00672356" w:rsidTr="007719F1">
        <w:tc>
          <w:tcPr>
            <w:tcW w:w="568" w:type="dxa"/>
            <w:vMerge/>
            <w:tcBorders>
              <w:top w:val="single" w:sz="4" w:space="0" w:color="auto"/>
              <w:left w:val="single" w:sz="4" w:space="0" w:color="auto"/>
              <w:bottom w:val="single" w:sz="4" w:space="0" w:color="auto"/>
              <w:right w:val="single" w:sz="4" w:space="0" w:color="auto"/>
            </w:tcBorders>
            <w:vAlign w:val="center"/>
            <w:hideMark/>
          </w:tcPr>
          <w:p w:rsidR="00345C8F" w:rsidRPr="00672356" w:rsidRDefault="00345C8F" w:rsidP="00D92806"/>
        </w:tc>
        <w:tc>
          <w:tcPr>
            <w:tcW w:w="2273" w:type="dxa"/>
            <w:vMerge/>
            <w:tcBorders>
              <w:top w:val="single" w:sz="4" w:space="0" w:color="auto"/>
              <w:left w:val="single" w:sz="4" w:space="0" w:color="auto"/>
              <w:bottom w:val="single" w:sz="4" w:space="0" w:color="auto"/>
              <w:right w:val="single" w:sz="4" w:space="0" w:color="auto"/>
            </w:tcBorders>
            <w:vAlign w:val="center"/>
            <w:hideMark/>
          </w:tcPr>
          <w:p w:rsidR="00345C8F" w:rsidRPr="00672356" w:rsidRDefault="00345C8F" w:rsidP="00D92806"/>
        </w:tc>
        <w:tc>
          <w:tcPr>
            <w:tcW w:w="1644" w:type="dxa"/>
            <w:vMerge/>
            <w:tcBorders>
              <w:left w:val="single" w:sz="4" w:space="0" w:color="auto"/>
              <w:bottom w:val="single" w:sz="4" w:space="0" w:color="auto"/>
              <w:right w:val="single" w:sz="4" w:space="0" w:color="auto"/>
            </w:tcBorders>
          </w:tcPr>
          <w:p w:rsidR="00345C8F" w:rsidRPr="00672356" w:rsidRDefault="00345C8F" w:rsidP="00D92806"/>
        </w:tc>
        <w:tc>
          <w:tcPr>
            <w:tcW w:w="1859" w:type="dxa"/>
            <w:vMerge/>
            <w:tcBorders>
              <w:top w:val="single" w:sz="4" w:space="0" w:color="auto"/>
              <w:left w:val="single" w:sz="4" w:space="0" w:color="auto"/>
              <w:bottom w:val="single" w:sz="4" w:space="0" w:color="auto"/>
              <w:right w:val="single" w:sz="4" w:space="0" w:color="auto"/>
            </w:tcBorders>
            <w:vAlign w:val="center"/>
            <w:hideMark/>
          </w:tcPr>
          <w:p w:rsidR="00345C8F" w:rsidRPr="00672356" w:rsidRDefault="00345C8F" w:rsidP="00D92806"/>
        </w:tc>
        <w:tc>
          <w:tcPr>
            <w:tcW w:w="886" w:type="dxa"/>
            <w:vMerge/>
            <w:tcBorders>
              <w:left w:val="single" w:sz="4" w:space="0" w:color="auto"/>
              <w:bottom w:val="single" w:sz="4" w:space="0" w:color="auto"/>
              <w:right w:val="single" w:sz="4" w:space="0" w:color="auto"/>
            </w:tcBorders>
          </w:tcPr>
          <w:p w:rsidR="00345C8F" w:rsidRPr="00672356" w:rsidRDefault="00345C8F" w:rsidP="00D92806">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rsidR="00345C8F" w:rsidRPr="00672356" w:rsidRDefault="0069292A" w:rsidP="004F1ECF">
            <w:pPr>
              <w:ind w:left="-250" w:right="-250"/>
              <w:jc w:val="center"/>
            </w:pPr>
            <w:r>
              <w:t>2014</w:t>
            </w:r>
          </w:p>
        </w:tc>
        <w:tc>
          <w:tcPr>
            <w:tcW w:w="706" w:type="dxa"/>
            <w:tcBorders>
              <w:top w:val="single" w:sz="4" w:space="0" w:color="auto"/>
              <w:left w:val="single" w:sz="4" w:space="0" w:color="auto"/>
              <w:bottom w:val="single" w:sz="4" w:space="0" w:color="auto"/>
              <w:right w:val="single" w:sz="4" w:space="0" w:color="auto"/>
            </w:tcBorders>
            <w:vAlign w:val="center"/>
            <w:hideMark/>
          </w:tcPr>
          <w:p w:rsidR="00345C8F" w:rsidRPr="006A6236" w:rsidRDefault="00345C8F" w:rsidP="004F1ECF">
            <w:pPr>
              <w:jc w:val="center"/>
              <w:rPr>
                <w:spacing w:val="-20"/>
              </w:rPr>
            </w:pPr>
            <w:r w:rsidRPr="006A6236">
              <w:rPr>
                <w:spacing w:val="-20"/>
              </w:rPr>
              <w:t>2015</w:t>
            </w:r>
          </w:p>
        </w:tc>
        <w:tc>
          <w:tcPr>
            <w:tcW w:w="707" w:type="dxa"/>
            <w:tcBorders>
              <w:top w:val="single" w:sz="4" w:space="0" w:color="auto"/>
              <w:left w:val="single" w:sz="4" w:space="0" w:color="auto"/>
              <w:bottom w:val="single" w:sz="4" w:space="0" w:color="auto"/>
              <w:right w:val="single" w:sz="4" w:space="0" w:color="auto"/>
            </w:tcBorders>
            <w:vAlign w:val="center"/>
          </w:tcPr>
          <w:p w:rsidR="00345C8F" w:rsidRPr="006A6236" w:rsidRDefault="00345C8F" w:rsidP="004F1ECF">
            <w:pPr>
              <w:jc w:val="center"/>
              <w:rPr>
                <w:spacing w:val="-20"/>
              </w:rPr>
            </w:pPr>
            <w:r w:rsidRPr="006A6236">
              <w:rPr>
                <w:spacing w:val="-20"/>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C8F" w:rsidRPr="006A6236" w:rsidRDefault="00345C8F" w:rsidP="004F1ECF">
            <w:pPr>
              <w:jc w:val="center"/>
              <w:rPr>
                <w:spacing w:val="-20"/>
              </w:rPr>
            </w:pPr>
            <w:r w:rsidRPr="006A6236">
              <w:rPr>
                <w:spacing w:val="-20"/>
              </w:rPr>
              <w:t>2017</w:t>
            </w:r>
          </w:p>
        </w:tc>
        <w:tc>
          <w:tcPr>
            <w:tcW w:w="713" w:type="dxa"/>
            <w:tcBorders>
              <w:top w:val="single" w:sz="4" w:space="0" w:color="auto"/>
              <w:left w:val="single" w:sz="4" w:space="0" w:color="auto"/>
              <w:bottom w:val="single" w:sz="4" w:space="0" w:color="auto"/>
              <w:right w:val="single" w:sz="4" w:space="0" w:color="auto"/>
            </w:tcBorders>
            <w:vAlign w:val="center"/>
          </w:tcPr>
          <w:p w:rsidR="00345C8F" w:rsidRPr="006A6236" w:rsidRDefault="00345C8F" w:rsidP="004F1ECF">
            <w:pPr>
              <w:jc w:val="center"/>
              <w:rPr>
                <w:spacing w:val="-20"/>
              </w:rPr>
            </w:pPr>
            <w:r w:rsidRPr="006A6236">
              <w:rPr>
                <w:spacing w:val="-20"/>
              </w:rPr>
              <w:t>2018</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45C8F" w:rsidRPr="00672356" w:rsidRDefault="00345C8F" w:rsidP="00D92806"/>
        </w:tc>
      </w:tr>
      <w:tr w:rsidR="00625EBC" w:rsidRPr="00672356" w:rsidTr="00A94BAB">
        <w:trPr>
          <w:trHeight w:val="265"/>
        </w:trPr>
        <w:tc>
          <w:tcPr>
            <w:tcW w:w="13466" w:type="dxa"/>
            <w:gridSpan w:val="11"/>
            <w:tcBorders>
              <w:top w:val="single" w:sz="4" w:space="0" w:color="auto"/>
              <w:left w:val="single" w:sz="4" w:space="0" w:color="auto"/>
              <w:bottom w:val="single" w:sz="4" w:space="0" w:color="auto"/>
              <w:right w:val="single" w:sz="4" w:space="0" w:color="auto"/>
            </w:tcBorders>
          </w:tcPr>
          <w:p w:rsidR="00625EBC" w:rsidRPr="00672356" w:rsidRDefault="00625EBC" w:rsidP="00D92806">
            <w:pPr>
              <w:jc w:val="center"/>
            </w:pPr>
            <w:r w:rsidRPr="00672356">
              <w:t>1. Формирование положительного имиджа города Ставрополя</w:t>
            </w:r>
          </w:p>
        </w:tc>
      </w:tr>
    </w:tbl>
    <w:p w:rsidR="00F76378" w:rsidRPr="00F76378" w:rsidRDefault="00F76378">
      <w:pPr>
        <w:rPr>
          <w:sz w:val="2"/>
          <w:szCs w:val="2"/>
        </w:rPr>
      </w:pPr>
    </w:p>
    <w:tbl>
      <w:tblPr>
        <w:tblW w:w="46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76"/>
        <w:gridCol w:w="1697"/>
        <w:gridCol w:w="1842"/>
        <w:gridCol w:w="846"/>
        <w:gridCol w:w="862"/>
        <w:gridCol w:w="703"/>
        <w:gridCol w:w="708"/>
        <w:gridCol w:w="708"/>
        <w:gridCol w:w="706"/>
        <w:gridCol w:w="2551"/>
      </w:tblGrid>
      <w:tr w:rsidR="00D00FE6" w:rsidRPr="00672356" w:rsidTr="00A94BAB">
        <w:trPr>
          <w:tblHeader/>
        </w:trPr>
        <w:tc>
          <w:tcPr>
            <w:tcW w:w="211" w:type="pct"/>
            <w:tcBorders>
              <w:top w:val="single" w:sz="4" w:space="0" w:color="auto"/>
              <w:left w:val="single" w:sz="4" w:space="0" w:color="auto"/>
              <w:bottom w:val="single" w:sz="4" w:space="0" w:color="auto"/>
              <w:right w:val="single" w:sz="4" w:space="0" w:color="auto"/>
            </w:tcBorders>
          </w:tcPr>
          <w:p w:rsidR="00625EBC" w:rsidRPr="00672356" w:rsidRDefault="00F76378" w:rsidP="00F76378">
            <w:pPr>
              <w:tabs>
                <w:tab w:val="num" w:pos="786"/>
              </w:tabs>
              <w:autoSpaceDE/>
              <w:autoSpaceDN/>
              <w:jc w:val="center"/>
            </w:pPr>
            <w:r>
              <w:t>1</w:t>
            </w:r>
          </w:p>
        </w:tc>
        <w:tc>
          <w:tcPr>
            <w:tcW w:w="845" w:type="pct"/>
            <w:tcBorders>
              <w:top w:val="single" w:sz="4" w:space="0" w:color="auto"/>
              <w:left w:val="single" w:sz="4" w:space="0" w:color="auto"/>
              <w:bottom w:val="single" w:sz="4" w:space="0" w:color="auto"/>
              <w:right w:val="single" w:sz="4" w:space="0" w:color="auto"/>
            </w:tcBorders>
            <w:hideMark/>
          </w:tcPr>
          <w:p w:rsidR="00625EBC" w:rsidRPr="00672356" w:rsidRDefault="00F76378" w:rsidP="00F76378">
            <w:pPr>
              <w:jc w:val="center"/>
            </w:pPr>
            <w:r>
              <w:t>2</w:t>
            </w:r>
          </w:p>
        </w:tc>
        <w:tc>
          <w:tcPr>
            <w:tcW w:w="630" w:type="pct"/>
            <w:tcBorders>
              <w:top w:val="single" w:sz="4" w:space="0" w:color="auto"/>
              <w:left w:val="single" w:sz="4" w:space="0" w:color="auto"/>
              <w:bottom w:val="single" w:sz="4" w:space="0" w:color="auto"/>
              <w:right w:val="single" w:sz="4" w:space="0" w:color="auto"/>
            </w:tcBorders>
          </w:tcPr>
          <w:p w:rsidR="00625EBC" w:rsidRPr="00672356" w:rsidRDefault="00F76378" w:rsidP="00F76378">
            <w:pPr>
              <w:jc w:val="center"/>
            </w:pPr>
            <w:r>
              <w:t>3</w:t>
            </w:r>
          </w:p>
        </w:tc>
        <w:tc>
          <w:tcPr>
            <w:tcW w:w="684" w:type="pct"/>
            <w:tcBorders>
              <w:top w:val="single" w:sz="4" w:space="0" w:color="auto"/>
              <w:left w:val="single" w:sz="4" w:space="0" w:color="auto"/>
              <w:bottom w:val="single" w:sz="4" w:space="0" w:color="auto"/>
              <w:right w:val="single" w:sz="4" w:space="0" w:color="auto"/>
            </w:tcBorders>
            <w:hideMark/>
          </w:tcPr>
          <w:p w:rsidR="00625EBC" w:rsidRPr="00672356" w:rsidRDefault="00F76378" w:rsidP="00F76378">
            <w:pPr>
              <w:jc w:val="center"/>
            </w:pPr>
            <w:r>
              <w:t>4</w:t>
            </w:r>
          </w:p>
        </w:tc>
        <w:tc>
          <w:tcPr>
            <w:tcW w:w="314" w:type="pct"/>
            <w:tcBorders>
              <w:top w:val="single" w:sz="4" w:space="0" w:color="auto"/>
              <w:left w:val="single" w:sz="4" w:space="0" w:color="auto"/>
              <w:bottom w:val="single" w:sz="4" w:space="0" w:color="auto"/>
              <w:right w:val="single" w:sz="4" w:space="0" w:color="auto"/>
            </w:tcBorders>
          </w:tcPr>
          <w:p w:rsidR="00625EBC" w:rsidRPr="00672356" w:rsidRDefault="00F76378" w:rsidP="00F76378">
            <w:pPr>
              <w:jc w:val="center"/>
            </w:pPr>
            <w:r>
              <w:t>5</w:t>
            </w:r>
          </w:p>
        </w:tc>
        <w:tc>
          <w:tcPr>
            <w:tcW w:w="320" w:type="pct"/>
            <w:tcBorders>
              <w:top w:val="single" w:sz="4" w:space="0" w:color="auto"/>
              <w:left w:val="single" w:sz="4" w:space="0" w:color="auto"/>
              <w:bottom w:val="single" w:sz="4" w:space="0" w:color="auto"/>
              <w:right w:val="single" w:sz="4" w:space="0" w:color="auto"/>
            </w:tcBorders>
            <w:hideMark/>
          </w:tcPr>
          <w:p w:rsidR="00625EBC" w:rsidRPr="00672356" w:rsidRDefault="00F76378" w:rsidP="00F76378">
            <w:pPr>
              <w:jc w:val="center"/>
            </w:pPr>
            <w:r>
              <w:t>6</w:t>
            </w:r>
          </w:p>
        </w:tc>
        <w:tc>
          <w:tcPr>
            <w:tcW w:w="261" w:type="pct"/>
            <w:tcBorders>
              <w:top w:val="single" w:sz="4" w:space="0" w:color="auto"/>
              <w:left w:val="single" w:sz="4" w:space="0" w:color="auto"/>
              <w:bottom w:val="single" w:sz="4" w:space="0" w:color="auto"/>
              <w:right w:val="single" w:sz="4" w:space="0" w:color="auto"/>
            </w:tcBorders>
            <w:hideMark/>
          </w:tcPr>
          <w:p w:rsidR="00625EBC" w:rsidRPr="00672356" w:rsidRDefault="00F76378" w:rsidP="00F76378">
            <w:pPr>
              <w:jc w:val="center"/>
            </w:pPr>
            <w:r>
              <w:t>7</w:t>
            </w:r>
          </w:p>
        </w:tc>
        <w:tc>
          <w:tcPr>
            <w:tcW w:w="263" w:type="pct"/>
            <w:tcBorders>
              <w:top w:val="single" w:sz="4" w:space="0" w:color="auto"/>
              <w:left w:val="single" w:sz="4" w:space="0" w:color="auto"/>
              <w:bottom w:val="single" w:sz="4" w:space="0" w:color="auto"/>
              <w:right w:val="single" w:sz="4" w:space="0" w:color="auto"/>
            </w:tcBorders>
          </w:tcPr>
          <w:p w:rsidR="00625EBC" w:rsidRPr="00672356" w:rsidRDefault="00F76378" w:rsidP="00F76378">
            <w:pPr>
              <w:jc w:val="center"/>
            </w:pPr>
            <w:r>
              <w:t>8</w:t>
            </w:r>
          </w:p>
        </w:tc>
        <w:tc>
          <w:tcPr>
            <w:tcW w:w="263" w:type="pct"/>
            <w:tcBorders>
              <w:top w:val="single" w:sz="4" w:space="0" w:color="auto"/>
              <w:left w:val="single" w:sz="4" w:space="0" w:color="auto"/>
              <w:bottom w:val="single" w:sz="4" w:space="0" w:color="auto"/>
              <w:right w:val="single" w:sz="4" w:space="0" w:color="auto"/>
            </w:tcBorders>
            <w:hideMark/>
          </w:tcPr>
          <w:p w:rsidR="00625EBC" w:rsidRPr="00672356" w:rsidRDefault="00F76378" w:rsidP="00F76378">
            <w:pPr>
              <w:jc w:val="center"/>
            </w:pPr>
            <w:r>
              <w:t>9</w:t>
            </w:r>
          </w:p>
        </w:tc>
        <w:tc>
          <w:tcPr>
            <w:tcW w:w="262" w:type="pct"/>
            <w:tcBorders>
              <w:top w:val="single" w:sz="4" w:space="0" w:color="auto"/>
              <w:left w:val="single" w:sz="4" w:space="0" w:color="auto"/>
              <w:bottom w:val="single" w:sz="4" w:space="0" w:color="auto"/>
              <w:right w:val="single" w:sz="4" w:space="0" w:color="auto"/>
            </w:tcBorders>
          </w:tcPr>
          <w:p w:rsidR="00625EBC" w:rsidRDefault="00F76378" w:rsidP="00F76378">
            <w:pPr>
              <w:jc w:val="center"/>
            </w:pPr>
            <w:r>
              <w:t>10</w:t>
            </w:r>
          </w:p>
        </w:tc>
        <w:tc>
          <w:tcPr>
            <w:tcW w:w="947" w:type="pct"/>
            <w:tcBorders>
              <w:top w:val="single" w:sz="4" w:space="0" w:color="auto"/>
              <w:left w:val="single" w:sz="4" w:space="0" w:color="auto"/>
              <w:bottom w:val="single" w:sz="4" w:space="0" w:color="auto"/>
              <w:right w:val="single" w:sz="4" w:space="0" w:color="auto"/>
            </w:tcBorders>
            <w:hideMark/>
          </w:tcPr>
          <w:p w:rsidR="00625EBC" w:rsidRPr="00672356" w:rsidRDefault="00F76378" w:rsidP="00F76378">
            <w:pPr>
              <w:jc w:val="center"/>
            </w:pPr>
            <w:r>
              <w:t>11</w:t>
            </w:r>
          </w:p>
        </w:tc>
      </w:tr>
      <w:tr w:rsidR="00D00FE6"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numPr>
                <w:ilvl w:val="0"/>
                <w:numId w:val="1"/>
              </w:numPr>
              <w:tabs>
                <w:tab w:val="num" w:pos="786"/>
              </w:tabs>
              <w:autoSpaceDE/>
              <w:autoSpaceDN/>
              <w:ind w:left="0" w:firstLine="0"/>
              <w:jc w:val="both"/>
            </w:pPr>
          </w:p>
        </w:tc>
        <w:tc>
          <w:tcPr>
            <w:tcW w:w="845" w:type="pct"/>
            <w:tcBorders>
              <w:top w:val="single" w:sz="4" w:space="0" w:color="auto"/>
              <w:left w:val="single" w:sz="4" w:space="0" w:color="auto"/>
              <w:bottom w:val="single" w:sz="4" w:space="0" w:color="auto"/>
              <w:right w:val="single" w:sz="4" w:space="0" w:color="auto"/>
            </w:tcBorders>
            <w:hideMark/>
          </w:tcPr>
          <w:p w:rsidR="00345C8F" w:rsidRPr="00467683" w:rsidRDefault="00345C8F" w:rsidP="00CE1EB0">
            <w:r w:rsidRPr="00672356">
              <w:t xml:space="preserve">Сопровождение </w:t>
            </w:r>
            <w:r>
              <w:t xml:space="preserve">информационного </w:t>
            </w:r>
            <w:r w:rsidRPr="00672356">
              <w:t xml:space="preserve">сайта </w:t>
            </w:r>
            <w:r>
              <w:t>в информационно-</w:t>
            </w:r>
            <w:r w:rsidRPr="00672356">
              <w:t xml:space="preserve">телекоммуникационной сети «Интернет» </w:t>
            </w:r>
            <w:r>
              <w:t>«Туристический Ставрополь» (</w:t>
            </w:r>
            <w:r w:rsidRPr="00672356">
              <w:rPr>
                <w:lang w:val="en-US"/>
              </w:rPr>
              <w:t>www</w:t>
            </w:r>
            <w:r w:rsidRPr="00672356">
              <w:t>.</w:t>
            </w:r>
            <w:r w:rsidRPr="00672356">
              <w:rPr>
                <w:lang w:val="en-US"/>
              </w:rPr>
              <w:t>gotostavropol</w:t>
            </w:r>
            <w:r w:rsidRPr="00672356">
              <w:t>.</w:t>
            </w:r>
            <w:r w:rsidRPr="00672356">
              <w:rPr>
                <w:lang w:val="en-US"/>
              </w:rPr>
              <w:t>ru</w:t>
            </w:r>
            <w:r>
              <w:t>)</w:t>
            </w:r>
          </w:p>
        </w:tc>
        <w:tc>
          <w:tcPr>
            <w:tcW w:w="630" w:type="pct"/>
            <w:tcBorders>
              <w:top w:val="single" w:sz="4" w:space="0" w:color="auto"/>
              <w:left w:val="single" w:sz="4" w:space="0" w:color="auto"/>
              <w:bottom w:val="single" w:sz="4" w:space="0" w:color="auto"/>
              <w:right w:val="single" w:sz="4" w:space="0" w:color="auto"/>
            </w:tcBorders>
          </w:tcPr>
          <w:p w:rsidR="00345C8F" w:rsidRPr="00672356" w:rsidRDefault="00345C8F" w:rsidP="00672356">
            <w:r w:rsidRPr="00672356">
              <w:t>администрация города Ставрополя в лице комитета экономического развития админи</w:t>
            </w:r>
            <w:r>
              <w:t>страции города Ставропо</w:t>
            </w:r>
            <w:r w:rsidRPr="00672356">
              <w:t xml:space="preserve">ля </w:t>
            </w:r>
          </w:p>
        </w:tc>
        <w:tc>
          <w:tcPr>
            <w:tcW w:w="684" w:type="pct"/>
            <w:tcBorders>
              <w:top w:val="single" w:sz="4" w:space="0" w:color="auto"/>
              <w:left w:val="single" w:sz="4" w:space="0" w:color="auto"/>
              <w:bottom w:val="single" w:sz="4" w:space="0" w:color="auto"/>
              <w:right w:val="single" w:sz="4" w:space="0" w:color="auto"/>
            </w:tcBorders>
            <w:hideMark/>
          </w:tcPr>
          <w:p w:rsidR="00345C8F" w:rsidRPr="00672356" w:rsidRDefault="00345C8F" w:rsidP="00545C91">
            <w:pPr>
              <w:jc w:val="both"/>
            </w:pPr>
            <w:r w:rsidRPr="00672356">
              <w:t>повышение комфортности планирования поездок в город Ставрополь,</w:t>
            </w:r>
            <w:r w:rsidR="0006415A">
              <w:t xml:space="preserve"> </w:t>
            </w:r>
            <w:r w:rsidRPr="00672356">
              <w:t>пребывания в городе Ставрополе;</w:t>
            </w:r>
          </w:p>
          <w:p w:rsidR="00345C8F" w:rsidRPr="00672356" w:rsidRDefault="00345C8F" w:rsidP="00545C91">
            <w:pPr>
              <w:jc w:val="both"/>
            </w:pPr>
            <w:r w:rsidRPr="00672356">
              <w:t xml:space="preserve">продвижение туристического потенциала города Ставрополя </w:t>
            </w:r>
          </w:p>
        </w:tc>
        <w:tc>
          <w:tcPr>
            <w:tcW w:w="314" w:type="pct"/>
            <w:tcBorders>
              <w:top w:val="single" w:sz="4" w:space="0" w:color="auto"/>
              <w:left w:val="single" w:sz="4" w:space="0" w:color="auto"/>
              <w:bottom w:val="single" w:sz="4" w:space="0" w:color="auto"/>
              <w:right w:val="single" w:sz="4" w:space="0" w:color="auto"/>
            </w:tcBorders>
          </w:tcPr>
          <w:p w:rsidR="00345C8F" w:rsidRPr="00672356" w:rsidRDefault="00345C8F" w:rsidP="004F1ECF">
            <w:pPr>
              <w:jc w:val="center"/>
            </w:pPr>
            <w:r w:rsidRPr="00672356">
              <w:t>2014</w:t>
            </w:r>
            <w:r w:rsidR="004F1ECF">
              <w:t xml:space="preserve"> </w:t>
            </w:r>
            <w:r w:rsidR="00957044">
              <w:t>–</w:t>
            </w:r>
            <w:r w:rsidR="004F1ECF">
              <w:t xml:space="preserve"> 2018</w:t>
            </w:r>
          </w:p>
        </w:tc>
        <w:tc>
          <w:tcPr>
            <w:tcW w:w="320" w:type="pct"/>
            <w:tcBorders>
              <w:top w:val="single" w:sz="4" w:space="0" w:color="auto"/>
              <w:left w:val="single" w:sz="4" w:space="0" w:color="auto"/>
              <w:bottom w:val="single" w:sz="4" w:space="0" w:color="auto"/>
              <w:right w:val="single" w:sz="4" w:space="0" w:color="auto"/>
            </w:tcBorders>
            <w:hideMark/>
          </w:tcPr>
          <w:p w:rsidR="00345C8F" w:rsidRPr="00672356" w:rsidRDefault="009D25FE" w:rsidP="00D92806">
            <w:pPr>
              <w:jc w:val="center"/>
            </w:pPr>
            <w:r>
              <w:t>-</w:t>
            </w:r>
          </w:p>
        </w:tc>
        <w:tc>
          <w:tcPr>
            <w:tcW w:w="261" w:type="pct"/>
            <w:tcBorders>
              <w:top w:val="single" w:sz="4" w:space="0" w:color="auto"/>
              <w:left w:val="single" w:sz="4" w:space="0" w:color="auto"/>
              <w:bottom w:val="single" w:sz="4" w:space="0" w:color="auto"/>
              <w:right w:val="single" w:sz="4" w:space="0" w:color="auto"/>
            </w:tcBorders>
            <w:hideMark/>
          </w:tcPr>
          <w:p w:rsidR="00066243" w:rsidRPr="00672356" w:rsidRDefault="004E78FA" w:rsidP="00066243">
            <w:pPr>
              <w:jc w:val="center"/>
            </w:pPr>
            <w:r>
              <w:t>-</w:t>
            </w:r>
          </w:p>
        </w:tc>
        <w:tc>
          <w:tcPr>
            <w:tcW w:w="263" w:type="pct"/>
            <w:tcBorders>
              <w:top w:val="single" w:sz="4" w:space="0" w:color="auto"/>
              <w:left w:val="single" w:sz="4" w:space="0" w:color="auto"/>
              <w:bottom w:val="single" w:sz="4" w:space="0" w:color="auto"/>
              <w:right w:val="single" w:sz="4" w:space="0" w:color="auto"/>
            </w:tcBorders>
          </w:tcPr>
          <w:p w:rsidR="00345C8F" w:rsidRPr="006A6236" w:rsidRDefault="00345C8F" w:rsidP="00D92806">
            <w:pPr>
              <w:jc w:val="center"/>
              <w:rPr>
                <w:spacing w:val="-2"/>
              </w:rPr>
            </w:pPr>
            <w:r w:rsidRPr="006A6236">
              <w:rPr>
                <w:spacing w:val="-2"/>
              </w:rPr>
              <w:t>100,0</w:t>
            </w:r>
          </w:p>
        </w:tc>
        <w:tc>
          <w:tcPr>
            <w:tcW w:w="263"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jc w:val="center"/>
            </w:pPr>
            <w:r w:rsidRPr="00672356">
              <w:t>100,0</w:t>
            </w:r>
          </w:p>
        </w:tc>
        <w:tc>
          <w:tcPr>
            <w:tcW w:w="262" w:type="pct"/>
            <w:tcBorders>
              <w:top w:val="single" w:sz="4" w:space="0" w:color="auto"/>
              <w:left w:val="single" w:sz="4" w:space="0" w:color="auto"/>
              <w:bottom w:val="single" w:sz="4" w:space="0" w:color="auto"/>
              <w:right w:val="single" w:sz="4" w:space="0" w:color="auto"/>
            </w:tcBorders>
          </w:tcPr>
          <w:p w:rsidR="00345C8F" w:rsidRPr="00672356" w:rsidRDefault="00345C8F" w:rsidP="000E2D34">
            <w:pPr>
              <w:jc w:val="both"/>
            </w:pPr>
            <w:r>
              <w:t>100,0</w:t>
            </w:r>
          </w:p>
        </w:tc>
        <w:tc>
          <w:tcPr>
            <w:tcW w:w="947" w:type="pct"/>
            <w:tcBorders>
              <w:top w:val="single" w:sz="4" w:space="0" w:color="auto"/>
              <w:left w:val="single" w:sz="4" w:space="0" w:color="auto"/>
              <w:bottom w:val="single" w:sz="4" w:space="0" w:color="auto"/>
              <w:right w:val="single" w:sz="4" w:space="0" w:color="auto"/>
            </w:tcBorders>
            <w:hideMark/>
          </w:tcPr>
          <w:p w:rsidR="00345C8F" w:rsidRPr="00467683" w:rsidRDefault="00345C8F" w:rsidP="00745196">
            <w:pPr>
              <w:jc w:val="both"/>
            </w:pPr>
            <w:r w:rsidRPr="00672356">
              <w:t>увеличение посещаемости информационного сайта «Туристический Ставрополь» в информационно</w:t>
            </w:r>
            <w:r>
              <w:t>-</w:t>
            </w:r>
            <w:r w:rsidRPr="00672356">
              <w:t xml:space="preserve">телекоммуникационной сети «Интернет» </w:t>
            </w:r>
            <w:r>
              <w:t>(</w:t>
            </w:r>
            <w:hyperlink r:id="rId21" w:history="1">
              <w:r w:rsidRPr="00467683">
                <w:rPr>
                  <w:rStyle w:val="af4"/>
                  <w:color w:val="auto"/>
                  <w:u w:val="none"/>
                  <w:lang w:val="en-US"/>
                </w:rPr>
                <w:t>www</w:t>
              </w:r>
              <w:r w:rsidRPr="00467683">
                <w:rPr>
                  <w:rStyle w:val="af4"/>
                  <w:color w:val="auto"/>
                  <w:u w:val="none"/>
                </w:rPr>
                <w:t>.</w:t>
              </w:r>
              <w:r w:rsidRPr="00467683">
                <w:rPr>
                  <w:rStyle w:val="af4"/>
                  <w:color w:val="auto"/>
                  <w:u w:val="none"/>
                  <w:lang w:val="en-US"/>
                </w:rPr>
                <w:t>gotostavropol</w:t>
              </w:r>
              <w:r w:rsidRPr="00467683">
                <w:rPr>
                  <w:rStyle w:val="af4"/>
                  <w:color w:val="auto"/>
                  <w:u w:val="none"/>
                </w:rPr>
                <w:t>.</w:t>
              </w:r>
              <w:r w:rsidRPr="00467683">
                <w:rPr>
                  <w:rStyle w:val="af4"/>
                  <w:color w:val="auto"/>
                  <w:u w:val="none"/>
                  <w:lang w:val="en-US"/>
                </w:rPr>
                <w:t>ru</w:t>
              </w:r>
            </w:hyperlink>
            <w:r>
              <w:t>)</w:t>
            </w:r>
          </w:p>
          <w:p w:rsidR="00345C8F" w:rsidRPr="00672356" w:rsidRDefault="00345C8F" w:rsidP="000E2D34">
            <w:pPr>
              <w:ind w:left="-141"/>
              <w:jc w:val="both"/>
            </w:pPr>
          </w:p>
        </w:tc>
      </w:tr>
      <w:tr w:rsidR="00D00FE6"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672356">
            <w:pPr>
              <w:tabs>
                <w:tab w:val="num" w:pos="786"/>
              </w:tabs>
            </w:pPr>
            <w:r w:rsidRPr="00672356">
              <w:t>2.</w:t>
            </w:r>
          </w:p>
          <w:p w:rsidR="00345C8F" w:rsidRPr="00672356" w:rsidRDefault="00345C8F" w:rsidP="00D92806">
            <w:pPr>
              <w:tabs>
                <w:tab w:val="num" w:pos="786"/>
              </w:tabs>
              <w:jc w:val="center"/>
            </w:pPr>
          </w:p>
        </w:tc>
        <w:tc>
          <w:tcPr>
            <w:tcW w:w="845" w:type="pct"/>
            <w:tcBorders>
              <w:top w:val="single" w:sz="4" w:space="0" w:color="auto"/>
              <w:left w:val="single" w:sz="4" w:space="0" w:color="auto"/>
              <w:bottom w:val="single" w:sz="4" w:space="0" w:color="auto"/>
              <w:right w:val="single" w:sz="4" w:space="0" w:color="auto"/>
            </w:tcBorders>
            <w:hideMark/>
          </w:tcPr>
          <w:p w:rsidR="00345C8F" w:rsidRPr="00672356" w:rsidRDefault="00345C8F" w:rsidP="00672356">
            <w:r w:rsidRPr="00672356">
              <w:rPr>
                <w:caps/>
              </w:rPr>
              <w:t>у</w:t>
            </w:r>
            <w:r w:rsidRPr="00672356">
              <w:t xml:space="preserve">частие города Ставрополя в выставочно-ярмарочных мероприятиях, форумах, семинарах, круглых столах, в том числе: разработка и изготовление презентационных материалов о городе </w:t>
            </w:r>
            <w:r w:rsidRPr="00672356">
              <w:lastRenderedPageBreak/>
              <w:t>Ставрополе; оплата регистрационных сборов, аренды выставочных площадей и оборудования, транспортных</w:t>
            </w:r>
          </w:p>
          <w:p w:rsidR="00345C8F" w:rsidRPr="00672356" w:rsidRDefault="00345C8F" w:rsidP="00672356">
            <w:pPr>
              <w:jc w:val="both"/>
              <w:rPr>
                <w:caps/>
              </w:rPr>
            </w:pPr>
            <w:r w:rsidRPr="00672356">
              <w:t>расходов и прочее</w:t>
            </w:r>
          </w:p>
        </w:tc>
        <w:tc>
          <w:tcPr>
            <w:tcW w:w="630" w:type="pct"/>
            <w:tcBorders>
              <w:top w:val="single" w:sz="4" w:space="0" w:color="auto"/>
              <w:left w:val="single" w:sz="4" w:space="0" w:color="auto"/>
              <w:bottom w:val="single" w:sz="4" w:space="0" w:color="auto"/>
              <w:right w:val="single" w:sz="4" w:space="0" w:color="auto"/>
            </w:tcBorders>
          </w:tcPr>
          <w:p w:rsidR="00345C8F" w:rsidRPr="00672356" w:rsidRDefault="00345C8F" w:rsidP="00672356">
            <w:pPr>
              <w:jc w:val="both"/>
            </w:pPr>
            <w:r w:rsidRPr="00672356">
              <w:lastRenderedPageBreak/>
              <w:t>администрация города Ставрополя в лице комитета экономического развития администрации города Ставрополя</w:t>
            </w:r>
          </w:p>
        </w:tc>
        <w:tc>
          <w:tcPr>
            <w:tcW w:w="684" w:type="pct"/>
            <w:tcBorders>
              <w:top w:val="single" w:sz="4" w:space="0" w:color="auto"/>
              <w:left w:val="single" w:sz="4" w:space="0" w:color="auto"/>
              <w:bottom w:val="single" w:sz="4" w:space="0" w:color="auto"/>
              <w:right w:val="single" w:sz="4" w:space="0" w:color="auto"/>
            </w:tcBorders>
            <w:hideMark/>
          </w:tcPr>
          <w:p w:rsidR="00345C8F" w:rsidRPr="00672356" w:rsidRDefault="00345C8F" w:rsidP="00545C91">
            <w:pPr>
              <w:jc w:val="both"/>
            </w:pPr>
            <w:r w:rsidRPr="00672356">
              <w:t xml:space="preserve">продвижение туристического потенциала города Ставрополя; обсуждение актуальных вопросов развития внутреннего и въездного туризма, работа с потенциальными </w:t>
            </w:r>
            <w:r w:rsidRPr="00672356">
              <w:lastRenderedPageBreak/>
              <w:t>инвесторами</w:t>
            </w:r>
          </w:p>
        </w:tc>
        <w:tc>
          <w:tcPr>
            <w:tcW w:w="314" w:type="pct"/>
            <w:tcBorders>
              <w:top w:val="single" w:sz="4" w:space="0" w:color="auto"/>
              <w:left w:val="single" w:sz="4" w:space="0" w:color="auto"/>
              <w:bottom w:val="single" w:sz="4" w:space="0" w:color="auto"/>
              <w:right w:val="single" w:sz="4" w:space="0" w:color="auto"/>
            </w:tcBorders>
          </w:tcPr>
          <w:p w:rsidR="00345C8F" w:rsidRPr="00672356" w:rsidRDefault="00066243" w:rsidP="00957044">
            <w:pPr>
              <w:jc w:val="center"/>
            </w:pPr>
            <w:r w:rsidRPr="00672356">
              <w:lastRenderedPageBreak/>
              <w:t>2014</w:t>
            </w:r>
            <w:r w:rsidR="00957044">
              <w:t xml:space="preserve"> – </w:t>
            </w:r>
            <w:r w:rsidRPr="00672356">
              <w:t>201</w:t>
            </w:r>
            <w:r>
              <w:t>8</w:t>
            </w:r>
          </w:p>
        </w:tc>
        <w:tc>
          <w:tcPr>
            <w:tcW w:w="320" w:type="pct"/>
            <w:tcBorders>
              <w:top w:val="single" w:sz="4" w:space="0" w:color="auto"/>
              <w:left w:val="single" w:sz="4" w:space="0" w:color="auto"/>
              <w:bottom w:val="single" w:sz="4" w:space="0" w:color="auto"/>
              <w:right w:val="single" w:sz="4" w:space="0" w:color="auto"/>
            </w:tcBorders>
            <w:hideMark/>
          </w:tcPr>
          <w:p w:rsidR="00345C8F" w:rsidRPr="00672356" w:rsidRDefault="009D25FE" w:rsidP="00D92806">
            <w:pPr>
              <w:jc w:val="center"/>
            </w:pPr>
            <w:r>
              <w:t>-</w:t>
            </w:r>
          </w:p>
        </w:tc>
        <w:tc>
          <w:tcPr>
            <w:tcW w:w="261" w:type="pct"/>
            <w:tcBorders>
              <w:top w:val="single" w:sz="4" w:space="0" w:color="auto"/>
              <w:left w:val="single" w:sz="4" w:space="0" w:color="auto"/>
              <w:bottom w:val="single" w:sz="4" w:space="0" w:color="auto"/>
              <w:right w:val="single" w:sz="4" w:space="0" w:color="auto"/>
            </w:tcBorders>
            <w:hideMark/>
          </w:tcPr>
          <w:p w:rsidR="00345C8F" w:rsidRPr="00672356" w:rsidRDefault="004E78FA" w:rsidP="00672356">
            <w:pPr>
              <w:jc w:val="center"/>
            </w:pPr>
            <w:r>
              <w:t>5</w:t>
            </w:r>
            <w:r w:rsidR="00345C8F">
              <w:t>00</w:t>
            </w:r>
            <w:r w:rsidR="00345C8F" w:rsidRPr="00672356">
              <w:t>,0</w:t>
            </w:r>
          </w:p>
          <w:p w:rsidR="00345C8F" w:rsidRPr="00672356"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6A6236" w:rsidRDefault="00345C8F" w:rsidP="00672356">
            <w:pPr>
              <w:jc w:val="center"/>
              <w:rPr>
                <w:spacing w:val="-20"/>
              </w:rPr>
            </w:pPr>
            <w:r w:rsidRPr="006A6236">
              <w:rPr>
                <w:spacing w:val="-20"/>
              </w:rPr>
              <w:t>1000,0</w:t>
            </w:r>
          </w:p>
          <w:p w:rsidR="00345C8F" w:rsidRPr="00672356"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hideMark/>
          </w:tcPr>
          <w:p w:rsidR="00345C8F" w:rsidRPr="00672356" w:rsidRDefault="00345C8F" w:rsidP="00672356">
            <w:pPr>
              <w:jc w:val="center"/>
            </w:pPr>
            <w:r w:rsidRPr="00672356">
              <w:t>850,0</w:t>
            </w:r>
          </w:p>
          <w:p w:rsidR="00345C8F" w:rsidRPr="00672356" w:rsidRDefault="00345C8F" w:rsidP="00D92806">
            <w:pPr>
              <w:jc w:val="center"/>
            </w:pPr>
          </w:p>
        </w:tc>
        <w:tc>
          <w:tcPr>
            <w:tcW w:w="262" w:type="pct"/>
            <w:tcBorders>
              <w:top w:val="single" w:sz="4" w:space="0" w:color="auto"/>
              <w:left w:val="single" w:sz="4" w:space="0" w:color="auto"/>
              <w:bottom w:val="single" w:sz="4" w:space="0" w:color="auto"/>
              <w:right w:val="single" w:sz="4" w:space="0" w:color="auto"/>
            </w:tcBorders>
          </w:tcPr>
          <w:p w:rsidR="00345C8F" w:rsidRPr="00672356" w:rsidRDefault="00345C8F" w:rsidP="00545C91">
            <w:pPr>
              <w:jc w:val="both"/>
            </w:pPr>
            <w:r>
              <w:t>850,0</w:t>
            </w:r>
          </w:p>
        </w:tc>
        <w:tc>
          <w:tcPr>
            <w:tcW w:w="947" w:type="pct"/>
            <w:tcBorders>
              <w:top w:val="single" w:sz="4" w:space="0" w:color="auto"/>
              <w:left w:val="single" w:sz="4" w:space="0" w:color="auto"/>
              <w:bottom w:val="single" w:sz="4" w:space="0" w:color="auto"/>
              <w:right w:val="single" w:sz="4" w:space="0" w:color="auto"/>
            </w:tcBorders>
            <w:hideMark/>
          </w:tcPr>
          <w:p w:rsidR="00345C8F" w:rsidRPr="00672356" w:rsidRDefault="00345C8F" w:rsidP="00545C91">
            <w:pPr>
              <w:jc w:val="both"/>
            </w:pPr>
            <w:r w:rsidRPr="00672356">
              <w:t>увеличение количества участников в выставочно-ярмарочных мероприятиях, форумах, семинарах, круглых столах</w:t>
            </w:r>
          </w:p>
          <w:p w:rsidR="00345C8F" w:rsidRPr="00672356" w:rsidRDefault="00345C8F" w:rsidP="00545C91">
            <w:pPr>
              <w:jc w:val="both"/>
            </w:pPr>
          </w:p>
        </w:tc>
      </w:tr>
      <w:tr w:rsidR="00345C8F" w:rsidRPr="00672356" w:rsidTr="00A94BAB">
        <w:trPr>
          <w:trHeight w:val="274"/>
        </w:trPr>
        <w:tc>
          <w:tcPr>
            <w:tcW w:w="1056" w:type="pct"/>
            <w:gridSpan w:val="2"/>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p>
        </w:tc>
        <w:tc>
          <w:tcPr>
            <w:tcW w:w="3944" w:type="pct"/>
            <w:gridSpan w:val="9"/>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r w:rsidRPr="00672356">
              <w:t>2. Повышение туристической привлекательности города Ставрополя</w:t>
            </w:r>
          </w:p>
        </w:tc>
      </w:tr>
      <w:tr w:rsidR="009D25FE"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tabs>
                <w:tab w:val="num" w:pos="786"/>
              </w:tabs>
            </w:pPr>
            <w:r w:rsidRPr="00672356">
              <w:t>3.</w:t>
            </w: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jc w:val="center"/>
            </w:pPr>
          </w:p>
        </w:tc>
        <w:tc>
          <w:tcPr>
            <w:tcW w:w="845" w:type="pct"/>
            <w:tcBorders>
              <w:top w:val="single" w:sz="4" w:space="0" w:color="auto"/>
              <w:left w:val="single" w:sz="4" w:space="0" w:color="auto"/>
              <w:bottom w:val="single" w:sz="4" w:space="0" w:color="auto"/>
              <w:right w:val="single" w:sz="4" w:space="0" w:color="auto"/>
            </w:tcBorders>
            <w:hideMark/>
          </w:tcPr>
          <w:p w:rsidR="00345C8F" w:rsidRPr="00672356" w:rsidRDefault="00345C8F" w:rsidP="00CE1EB0">
            <w:r w:rsidRPr="00672356">
              <w:t>Организация и проведение ежегодного городского конкурса на лучший туристский маршрут</w:t>
            </w:r>
          </w:p>
        </w:tc>
        <w:tc>
          <w:tcPr>
            <w:tcW w:w="630" w:type="pct"/>
            <w:tcBorders>
              <w:top w:val="single" w:sz="4" w:space="0" w:color="auto"/>
              <w:left w:val="single" w:sz="4" w:space="0" w:color="auto"/>
              <w:bottom w:val="single" w:sz="4" w:space="0" w:color="auto"/>
              <w:right w:val="single" w:sz="4" w:space="0" w:color="auto"/>
            </w:tcBorders>
          </w:tcPr>
          <w:p w:rsidR="00345C8F" w:rsidRPr="00672356" w:rsidRDefault="00345C8F" w:rsidP="00545C91">
            <w:pPr>
              <w:jc w:val="both"/>
            </w:pPr>
            <w:r w:rsidRPr="00672356">
              <w:t>администрация города Ставро</w:t>
            </w:r>
            <w:r>
              <w:t>поля в лице комитета экономи</w:t>
            </w:r>
            <w:r w:rsidRPr="00672356">
              <w:t>ческого развития админи</w:t>
            </w:r>
            <w:r>
              <w:t>страции города Ставро</w:t>
            </w:r>
            <w:r w:rsidRPr="00672356">
              <w:t>поля</w:t>
            </w:r>
          </w:p>
        </w:tc>
        <w:tc>
          <w:tcPr>
            <w:tcW w:w="684" w:type="pct"/>
            <w:tcBorders>
              <w:top w:val="single" w:sz="4" w:space="0" w:color="auto"/>
              <w:left w:val="single" w:sz="4" w:space="0" w:color="auto"/>
              <w:bottom w:val="single" w:sz="4" w:space="0" w:color="auto"/>
              <w:right w:val="single" w:sz="4" w:space="0" w:color="auto"/>
            </w:tcBorders>
            <w:hideMark/>
          </w:tcPr>
          <w:p w:rsidR="00345C8F" w:rsidRPr="00672356" w:rsidRDefault="00345C8F" w:rsidP="00545C91">
            <w:pPr>
              <w:jc w:val="both"/>
            </w:pPr>
            <w:r w:rsidRPr="00672356">
              <w:t>формирование имиджа города Ставрополя как города привлекательного для развития туризма</w:t>
            </w:r>
          </w:p>
          <w:p w:rsidR="00345C8F" w:rsidRPr="00672356" w:rsidRDefault="00345C8F" w:rsidP="00D92806"/>
          <w:p w:rsidR="00345C8F" w:rsidRPr="00672356" w:rsidRDefault="00345C8F" w:rsidP="00D92806">
            <w:pPr>
              <w:jc w:val="center"/>
            </w:pPr>
          </w:p>
        </w:tc>
        <w:tc>
          <w:tcPr>
            <w:tcW w:w="314" w:type="pct"/>
            <w:tcBorders>
              <w:top w:val="single" w:sz="4" w:space="0" w:color="auto"/>
              <w:left w:val="single" w:sz="4" w:space="0" w:color="auto"/>
              <w:bottom w:val="single" w:sz="4" w:space="0" w:color="auto"/>
              <w:right w:val="single" w:sz="4" w:space="0" w:color="auto"/>
            </w:tcBorders>
          </w:tcPr>
          <w:p w:rsidR="00345C8F" w:rsidRPr="00672356" w:rsidRDefault="00066243" w:rsidP="00066243">
            <w:pPr>
              <w:jc w:val="center"/>
            </w:pPr>
            <w:r w:rsidRPr="00672356">
              <w:t>2014</w:t>
            </w:r>
            <w:r w:rsidR="00957044">
              <w:t xml:space="preserve"> – </w:t>
            </w:r>
            <w:r w:rsidRPr="00672356">
              <w:t>201</w:t>
            </w:r>
            <w:r>
              <w:t>8</w:t>
            </w:r>
          </w:p>
          <w:p w:rsidR="00345C8F" w:rsidRPr="00672356" w:rsidRDefault="00345C8F" w:rsidP="00D92806">
            <w:pPr>
              <w:jc w:val="center"/>
            </w:pPr>
          </w:p>
        </w:tc>
        <w:tc>
          <w:tcPr>
            <w:tcW w:w="320"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jc w:val="center"/>
            </w:pPr>
            <w:r w:rsidRPr="00672356">
              <w:t>65,0</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261" w:type="pct"/>
            <w:tcBorders>
              <w:top w:val="single" w:sz="4" w:space="0" w:color="auto"/>
              <w:left w:val="single" w:sz="4" w:space="0" w:color="auto"/>
              <w:bottom w:val="single" w:sz="4" w:space="0" w:color="auto"/>
              <w:right w:val="single" w:sz="4" w:space="0" w:color="auto"/>
            </w:tcBorders>
            <w:hideMark/>
          </w:tcPr>
          <w:p w:rsidR="00345C8F" w:rsidRPr="00672356" w:rsidRDefault="004E78FA" w:rsidP="00D92806">
            <w:pPr>
              <w:jc w:val="center"/>
            </w:pPr>
            <w:r>
              <w:t>-</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r w:rsidRPr="00672356">
              <w:t>65,0</w:t>
            </w: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240203" w:rsidP="00240203">
            <w:pPr>
              <w:ind w:right="-110"/>
              <w:jc w:val="center"/>
            </w:pPr>
            <w:r>
              <w:t>65,0</w:t>
            </w:r>
          </w:p>
        </w:tc>
        <w:tc>
          <w:tcPr>
            <w:tcW w:w="262"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jc w:val="center"/>
            </w:pPr>
            <w:r w:rsidRPr="00672356">
              <w:t>65,0</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947" w:type="pct"/>
            <w:tcBorders>
              <w:top w:val="single" w:sz="4" w:space="0" w:color="auto"/>
              <w:left w:val="single" w:sz="4" w:space="0" w:color="auto"/>
              <w:bottom w:val="single" w:sz="4" w:space="0" w:color="auto"/>
              <w:right w:val="single" w:sz="4" w:space="0" w:color="auto"/>
            </w:tcBorders>
            <w:hideMark/>
          </w:tcPr>
          <w:p w:rsidR="00345C8F" w:rsidRPr="00672356" w:rsidRDefault="00345C8F" w:rsidP="00545C91">
            <w:pPr>
              <w:jc w:val="both"/>
            </w:pPr>
            <w:r w:rsidRPr="00672356">
              <w:t>увеличение количества туристических маршрутов по городу Ставрополю; улучшение качества существующих туристических маршрутов по городу Ставрополю</w:t>
            </w:r>
          </w:p>
        </w:tc>
      </w:tr>
      <w:tr w:rsidR="009D25FE"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tabs>
                <w:tab w:val="num" w:pos="786"/>
              </w:tabs>
            </w:pPr>
            <w:r w:rsidRPr="00672356">
              <w:t>4.</w:t>
            </w:r>
          </w:p>
        </w:tc>
        <w:tc>
          <w:tcPr>
            <w:tcW w:w="845" w:type="pct"/>
            <w:tcBorders>
              <w:top w:val="single" w:sz="4" w:space="0" w:color="auto"/>
              <w:left w:val="single" w:sz="4" w:space="0" w:color="auto"/>
              <w:bottom w:val="single" w:sz="4" w:space="0" w:color="auto"/>
              <w:right w:val="single" w:sz="4" w:space="0" w:color="auto"/>
            </w:tcBorders>
            <w:hideMark/>
          </w:tcPr>
          <w:p w:rsidR="00345C8F" w:rsidRDefault="00345C8F" w:rsidP="00D92806">
            <w:r w:rsidRPr="00672356">
              <w:t>Организация пресс-туров</w:t>
            </w:r>
            <w:r w:rsidR="004E78FA">
              <w:t xml:space="preserve"> (инфотуров) на </w:t>
            </w:r>
            <w:r w:rsidRPr="00672356">
              <w:t>территории города Ставрополя</w:t>
            </w:r>
            <w:r w:rsidR="004E78FA">
              <w:t>, в том числе:</w:t>
            </w:r>
          </w:p>
          <w:p w:rsidR="004E78FA" w:rsidRDefault="004E78FA" w:rsidP="00D92806">
            <w:r>
              <w:t>для журналистов</w:t>
            </w:r>
          </w:p>
          <w:p w:rsidR="004E78FA" w:rsidRDefault="004E78FA" w:rsidP="00D92806"/>
          <w:p w:rsidR="004E78FA" w:rsidRDefault="004E78FA" w:rsidP="00D92806"/>
          <w:p w:rsidR="004E78FA" w:rsidRDefault="004E78FA" w:rsidP="00D92806"/>
          <w:p w:rsidR="004E78FA" w:rsidRDefault="004E78FA" w:rsidP="00D92806"/>
          <w:p w:rsidR="004E78FA" w:rsidRDefault="004E78FA" w:rsidP="00D92806"/>
          <w:p w:rsidR="004E78FA" w:rsidRDefault="004E78FA" w:rsidP="00D92806"/>
          <w:p w:rsidR="004E78FA" w:rsidRPr="00672356" w:rsidRDefault="004E78FA" w:rsidP="00D92806">
            <w:pPr>
              <w:rPr>
                <w:caps/>
              </w:rPr>
            </w:pPr>
            <w:r>
              <w:t>для представителей туристической индустрии Ставропольского края</w:t>
            </w:r>
          </w:p>
        </w:tc>
        <w:tc>
          <w:tcPr>
            <w:tcW w:w="630" w:type="pct"/>
            <w:tcBorders>
              <w:top w:val="single" w:sz="4" w:space="0" w:color="auto"/>
              <w:left w:val="single" w:sz="4" w:space="0" w:color="auto"/>
              <w:bottom w:val="single" w:sz="4" w:space="0" w:color="auto"/>
              <w:right w:val="single" w:sz="4" w:space="0" w:color="auto"/>
            </w:tcBorders>
          </w:tcPr>
          <w:p w:rsidR="00345C8F" w:rsidRPr="00672356" w:rsidRDefault="00345C8F" w:rsidP="00545C91">
            <w:pPr>
              <w:jc w:val="both"/>
            </w:pPr>
            <w:r w:rsidRPr="00672356">
              <w:t>администрация города Ставрополя в лице комитета экономического развития администрации города Ставрополя</w:t>
            </w:r>
          </w:p>
        </w:tc>
        <w:tc>
          <w:tcPr>
            <w:tcW w:w="684" w:type="pct"/>
            <w:tcBorders>
              <w:top w:val="single" w:sz="4" w:space="0" w:color="auto"/>
              <w:left w:val="single" w:sz="4" w:space="0" w:color="auto"/>
              <w:bottom w:val="single" w:sz="4" w:space="0" w:color="auto"/>
              <w:right w:val="single" w:sz="4" w:space="0" w:color="auto"/>
            </w:tcBorders>
            <w:hideMark/>
          </w:tcPr>
          <w:p w:rsidR="00345C8F" w:rsidRDefault="00345C8F" w:rsidP="003E6DCB">
            <w:pPr>
              <w:jc w:val="both"/>
            </w:pPr>
            <w:r w:rsidRPr="00672356">
              <w:t>освещение в средствах массовой информации сведений о городе Ставрополе как о городе, привлекательном для развития туризма</w:t>
            </w:r>
          </w:p>
          <w:p w:rsidR="004E78FA" w:rsidRDefault="004E78FA" w:rsidP="003E6DCB">
            <w:pPr>
              <w:jc w:val="both"/>
            </w:pPr>
          </w:p>
          <w:p w:rsidR="00DB50F8" w:rsidRDefault="00DB50F8" w:rsidP="003E6DCB">
            <w:pPr>
              <w:jc w:val="both"/>
            </w:pPr>
          </w:p>
          <w:p w:rsidR="004E78FA" w:rsidRPr="00672356" w:rsidRDefault="004E78FA" w:rsidP="003E6DCB">
            <w:pPr>
              <w:jc w:val="both"/>
            </w:pPr>
            <w:r>
              <w:t>представление города Ставрополя как города, привлекательного для посещения туристов</w:t>
            </w:r>
            <w:r w:rsidR="00DB50F8">
              <w:t xml:space="preserve">, представителям туристической индустрии Ставропольского </w:t>
            </w:r>
            <w:r w:rsidR="00DB50F8">
              <w:lastRenderedPageBreak/>
              <w:t>края для включения города Ставрополя в краевые туристические маршруты</w:t>
            </w:r>
          </w:p>
        </w:tc>
        <w:tc>
          <w:tcPr>
            <w:tcW w:w="314" w:type="pct"/>
            <w:tcBorders>
              <w:top w:val="single" w:sz="4" w:space="0" w:color="auto"/>
              <w:left w:val="single" w:sz="4" w:space="0" w:color="auto"/>
              <w:bottom w:val="single" w:sz="4" w:space="0" w:color="auto"/>
              <w:right w:val="single" w:sz="4" w:space="0" w:color="auto"/>
            </w:tcBorders>
          </w:tcPr>
          <w:p w:rsidR="004E78FA" w:rsidRDefault="00345C8F" w:rsidP="00DB50F8">
            <w:pPr>
              <w:jc w:val="center"/>
            </w:pPr>
            <w:r w:rsidRPr="00672356">
              <w:lastRenderedPageBreak/>
              <w:t>2014</w:t>
            </w:r>
          </w:p>
          <w:p w:rsidR="0006415A" w:rsidRDefault="0006415A" w:rsidP="00DB50F8">
            <w:pPr>
              <w:jc w:val="center"/>
            </w:pPr>
          </w:p>
          <w:p w:rsidR="004E78FA" w:rsidRDefault="004E78FA" w:rsidP="00DB50F8">
            <w:pPr>
              <w:jc w:val="center"/>
            </w:pPr>
          </w:p>
          <w:p w:rsidR="004E78FA" w:rsidRDefault="004E78FA" w:rsidP="00DB50F8">
            <w:pPr>
              <w:jc w:val="center"/>
            </w:pPr>
          </w:p>
          <w:p w:rsidR="004E78FA" w:rsidRDefault="004E78FA" w:rsidP="00DB50F8">
            <w:pPr>
              <w:jc w:val="center"/>
            </w:pPr>
          </w:p>
          <w:p w:rsidR="004E78FA" w:rsidRDefault="004E78FA" w:rsidP="00DB50F8">
            <w:pPr>
              <w:jc w:val="center"/>
            </w:pPr>
          </w:p>
          <w:p w:rsidR="004E78FA" w:rsidRDefault="004E78FA" w:rsidP="00DB50F8">
            <w:pPr>
              <w:jc w:val="center"/>
            </w:pPr>
          </w:p>
          <w:p w:rsidR="004E78FA" w:rsidRDefault="004E78FA" w:rsidP="00DB50F8">
            <w:pPr>
              <w:jc w:val="center"/>
            </w:pPr>
          </w:p>
          <w:p w:rsidR="004E78FA" w:rsidRDefault="004E78FA" w:rsidP="00DB50F8">
            <w:pPr>
              <w:jc w:val="center"/>
            </w:pPr>
          </w:p>
          <w:p w:rsidR="004E78FA" w:rsidRDefault="004E78FA" w:rsidP="00DB50F8">
            <w:pPr>
              <w:jc w:val="center"/>
            </w:pPr>
          </w:p>
          <w:p w:rsidR="004E78FA" w:rsidRDefault="004E78FA" w:rsidP="00DB50F8">
            <w:pPr>
              <w:jc w:val="center"/>
            </w:pPr>
          </w:p>
          <w:p w:rsidR="004E78FA" w:rsidRDefault="004E78FA" w:rsidP="00DB50F8">
            <w:pPr>
              <w:jc w:val="center"/>
            </w:pPr>
          </w:p>
          <w:p w:rsidR="004E78FA" w:rsidRPr="00672356" w:rsidRDefault="00957044" w:rsidP="0006415A">
            <w:pPr>
              <w:jc w:val="center"/>
            </w:pPr>
            <w:r>
              <w:t xml:space="preserve">2015 – </w:t>
            </w:r>
            <w:r w:rsidR="004E78FA">
              <w:t>2018</w:t>
            </w:r>
          </w:p>
        </w:tc>
        <w:tc>
          <w:tcPr>
            <w:tcW w:w="320" w:type="pct"/>
            <w:tcBorders>
              <w:top w:val="single" w:sz="4" w:space="0" w:color="auto"/>
              <w:left w:val="single" w:sz="4" w:space="0" w:color="auto"/>
              <w:bottom w:val="single" w:sz="4" w:space="0" w:color="auto"/>
              <w:right w:val="single" w:sz="4" w:space="0" w:color="auto"/>
            </w:tcBorders>
            <w:hideMark/>
          </w:tcPr>
          <w:p w:rsidR="00345C8F" w:rsidRDefault="004E78FA" w:rsidP="00D92806">
            <w:pPr>
              <w:jc w:val="center"/>
            </w:pPr>
            <w:r>
              <w:t>99</w:t>
            </w:r>
            <w:r w:rsidR="00345C8F" w:rsidRPr="00672356">
              <w:t>,0</w:t>
            </w: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Pr="00672356" w:rsidRDefault="00D00FE6" w:rsidP="00D92806">
            <w:pPr>
              <w:jc w:val="center"/>
            </w:pPr>
            <w:r>
              <w:t>-</w:t>
            </w:r>
          </w:p>
        </w:tc>
        <w:tc>
          <w:tcPr>
            <w:tcW w:w="261" w:type="pct"/>
            <w:tcBorders>
              <w:top w:val="single" w:sz="4" w:space="0" w:color="auto"/>
              <w:left w:val="single" w:sz="4" w:space="0" w:color="auto"/>
              <w:bottom w:val="single" w:sz="4" w:space="0" w:color="auto"/>
              <w:right w:val="single" w:sz="4" w:space="0" w:color="auto"/>
            </w:tcBorders>
            <w:hideMark/>
          </w:tcPr>
          <w:p w:rsidR="00345C8F" w:rsidRDefault="004E78FA" w:rsidP="00D92806">
            <w:pPr>
              <w:jc w:val="center"/>
            </w:pPr>
            <w:r>
              <w:t>-</w:t>
            </w: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Default="00D00FE6" w:rsidP="00D92806">
            <w:pPr>
              <w:jc w:val="center"/>
            </w:pPr>
          </w:p>
          <w:p w:rsidR="00D00FE6" w:rsidRPr="00672356" w:rsidRDefault="00D00FE6" w:rsidP="00D92806">
            <w:pPr>
              <w:jc w:val="center"/>
            </w:pPr>
            <w:r>
              <w:t>-</w:t>
            </w:r>
          </w:p>
        </w:tc>
        <w:tc>
          <w:tcPr>
            <w:tcW w:w="263" w:type="pct"/>
            <w:tcBorders>
              <w:top w:val="single" w:sz="4" w:space="0" w:color="auto"/>
              <w:left w:val="single" w:sz="4" w:space="0" w:color="auto"/>
              <w:bottom w:val="single" w:sz="4" w:space="0" w:color="auto"/>
              <w:right w:val="single" w:sz="4" w:space="0" w:color="auto"/>
            </w:tcBorders>
          </w:tcPr>
          <w:p w:rsidR="004E78FA" w:rsidRDefault="004E78FA" w:rsidP="00D92806">
            <w:pPr>
              <w:jc w:val="center"/>
            </w:pPr>
            <w:r>
              <w:t>-</w:t>
            </w: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345C8F" w:rsidRPr="00672356" w:rsidRDefault="00345C8F" w:rsidP="00D92806">
            <w:pPr>
              <w:jc w:val="center"/>
            </w:pPr>
            <w:r w:rsidRPr="00672356">
              <w:t>100,0</w:t>
            </w:r>
          </w:p>
        </w:tc>
        <w:tc>
          <w:tcPr>
            <w:tcW w:w="263" w:type="pct"/>
            <w:tcBorders>
              <w:top w:val="single" w:sz="4" w:space="0" w:color="auto"/>
              <w:left w:val="single" w:sz="4" w:space="0" w:color="auto"/>
              <w:bottom w:val="single" w:sz="4" w:space="0" w:color="auto"/>
              <w:right w:val="single" w:sz="4" w:space="0" w:color="auto"/>
            </w:tcBorders>
          </w:tcPr>
          <w:p w:rsidR="004E78FA" w:rsidRDefault="004E78FA" w:rsidP="00D92806">
            <w:pPr>
              <w:jc w:val="center"/>
            </w:pPr>
            <w:r>
              <w:t>-</w:t>
            </w: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345C8F" w:rsidRPr="00672356" w:rsidRDefault="00240203" w:rsidP="004E78FA">
            <w:r>
              <w:t>150,0</w:t>
            </w:r>
          </w:p>
        </w:tc>
        <w:tc>
          <w:tcPr>
            <w:tcW w:w="262" w:type="pct"/>
            <w:tcBorders>
              <w:top w:val="single" w:sz="4" w:space="0" w:color="auto"/>
              <w:left w:val="single" w:sz="4" w:space="0" w:color="auto"/>
              <w:bottom w:val="single" w:sz="4" w:space="0" w:color="auto"/>
              <w:right w:val="single" w:sz="4" w:space="0" w:color="auto"/>
            </w:tcBorders>
            <w:hideMark/>
          </w:tcPr>
          <w:p w:rsidR="004E78FA" w:rsidRDefault="004E78FA" w:rsidP="00D92806">
            <w:pPr>
              <w:jc w:val="center"/>
            </w:pPr>
            <w:r>
              <w:t>-</w:t>
            </w: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4E78FA" w:rsidRDefault="004E78FA" w:rsidP="00D92806">
            <w:pPr>
              <w:jc w:val="center"/>
            </w:pPr>
          </w:p>
          <w:p w:rsidR="00345C8F" w:rsidRPr="00672356" w:rsidRDefault="00345C8F" w:rsidP="00D92806">
            <w:pPr>
              <w:jc w:val="center"/>
            </w:pPr>
            <w:r w:rsidRPr="00672356">
              <w:t>150,0</w:t>
            </w:r>
          </w:p>
        </w:tc>
        <w:tc>
          <w:tcPr>
            <w:tcW w:w="947" w:type="pct"/>
            <w:tcBorders>
              <w:top w:val="single" w:sz="4" w:space="0" w:color="auto"/>
              <w:left w:val="single" w:sz="4" w:space="0" w:color="auto"/>
              <w:bottom w:val="single" w:sz="4" w:space="0" w:color="auto"/>
              <w:right w:val="single" w:sz="4" w:space="0" w:color="auto"/>
            </w:tcBorders>
            <w:hideMark/>
          </w:tcPr>
          <w:p w:rsidR="00345C8F" w:rsidRPr="00672356" w:rsidRDefault="00345C8F" w:rsidP="00545C91">
            <w:pPr>
              <w:jc w:val="both"/>
            </w:pPr>
            <w:r w:rsidRPr="00672356">
              <w:t>повышение узнаваемости туристического потенциала города Ставрополя, позиционирование города Ставрополя как города, привлекательного для развития туризма</w:t>
            </w:r>
          </w:p>
          <w:p w:rsidR="00345C8F" w:rsidRPr="00672356" w:rsidRDefault="00345C8F" w:rsidP="00545C91">
            <w:pPr>
              <w:jc w:val="both"/>
            </w:pPr>
          </w:p>
        </w:tc>
      </w:tr>
      <w:tr w:rsidR="009D25FE"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tabs>
                <w:tab w:val="num" w:pos="786"/>
              </w:tabs>
            </w:pPr>
            <w:r w:rsidRPr="00672356">
              <w:lastRenderedPageBreak/>
              <w:t>5.</w:t>
            </w: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jc w:val="center"/>
            </w:pPr>
          </w:p>
        </w:tc>
        <w:tc>
          <w:tcPr>
            <w:tcW w:w="845" w:type="pct"/>
            <w:tcBorders>
              <w:top w:val="single" w:sz="4" w:space="0" w:color="auto"/>
              <w:left w:val="single" w:sz="4" w:space="0" w:color="auto"/>
              <w:bottom w:val="single" w:sz="4" w:space="0" w:color="auto"/>
              <w:right w:val="single" w:sz="4" w:space="0" w:color="auto"/>
            </w:tcBorders>
            <w:hideMark/>
          </w:tcPr>
          <w:p w:rsidR="00345C8F" w:rsidRPr="00057B2A" w:rsidRDefault="00345C8F" w:rsidP="00D92806">
            <w:r w:rsidRPr="00057B2A">
              <w:t>Разработка и издание единого календаря событийных мероприятий города Ставрополя</w:t>
            </w:r>
          </w:p>
          <w:p w:rsidR="00345C8F" w:rsidRPr="00057B2A" w:rsidRDefault="00345C8F" w:rsidP="00D92806"/>
          <w:p w:rsidR="00345C8F" w:rsidRPr="00057B2A" w:rsidRDefault="00345C8F" w:rsidP="00D92806">
            <w:pPr>
              <w:jc w:val="center"/>
            </w:pPr>
          </w:p>
        </w:tc>
        <w:tc>
          <w:tcPr>
            <w:tcW w:w="630" w:type="pct"/>
            <w:tcBorders>
              <w:top w:val="single" w:sz="4" w:space="0" w:color="auto"/>
              <w:left w:val="single" w:sz="4" w:space="0" w:color="auto"/>
              <w:bottom w:val="single" w:sz="4" w:space="0" w:color="auto"/>
              <w:right w:val="single" w:sz="4" w:space="0" w:color="auto"/>
            </w:tcBorders>
          </w:tcPr>
          <w:p w:rsidR="00345C8F" w:rsidRPr="00057B2A" w:rsidRDefault="00345C8F" w:rsidP="00545C91">
            <w:pPr>
              <w:jc w:val="both"/>
            </w:pPr>
            <w:r w:rsidRPr="00057B2A">
              <w:t>администрация города Ставрополя в лице комитета экономического развития администрации города Ставрополя</w:t>
            </w:r>
          </w:p>
        </w:tc>
        <w:tc>
          <w:tcPr>
            <w:tcW w:w="684" w:type="pct"/>
            <w:tcBorders>
              <w:top w:val="single" w:sz="4" w:space="0" w:color="auto"/>
              <w:left w:val="single" w:sz="4" w:space="0" w:color="auto"/>
              <w:bottom w:val="single" w:sz="4" w:space="0" w:color="auto"/>
              <w:right w:val="single" w:sz="4" w:space="0" w:color="auto"/>
            </w:tcBorders>
            <w:hideMark/>
          </w:tcPr>
          <w:p w:rsidR="00345C8F" w:rsidRPr="00057B2A" w:rsidRDefault="00345C8F" w:rsidP="004F1ECF">
            <w:pPr>
              <w:jc w:val="both"/>
            </w:pPr>
            <w:r w:rsidRPr="00057B2A">
              <w:t>выделение всех событийных мероприятий города Ставрополя, привлекательных для потенциальных туристов в единый календарь</w:t>
            </w:r>
          </w:p>
        </w:tc>
        <w:tc>
          <w:tcPr>
            <w:tcW w:w="314" w:type="pct"/>
            <w:tcBorders>
              <w:top w:val="single" w:sz="4" w:space="0" w:color="auto"/>
              <w:left w:val="single" w:sz="4" w:space="0" w:color="auto"/>
              <w:bottom w:val="single" w:sz="4" w:space="0" w:color="auto"/>
              <w:right w:val="single" w:sz="4" w:space="0" w:color="auto"/>
            </w:tcBorders>
          </w:tcPr>
          <w:p w:rsidR="00345C8F" w:rsidRPr="00057B2A" w:rsidRDefault="00957044" w:rsidP="0006415A">
            <w:pPr>
              <w:jc w:val="center"/>
            </w:pPr>
            <w:r>
              <w:t xml:space="preserve">2014 – </w:t>
            </w:r>
            <w:r w:rsidR="00066243" w:rsidRPr="00672356">
              <w:t>201</w:t>
            </w:r>
            <w:r w:rsidR="00066243">
              <w:t>8</w:t>
            </w:r>
          </w:p>
        </w:tc>
        <w:tc>
          <w:tcPr>
            <w:tcW w:w="320" w:type="pct"/>
            <w:tcBorders>
              <w:top w:val="single" w:sz="4" w:space="0" w:color="auto"/>
              <w:left w:val="single" w:sz="4" w:space="0" w:color="auto"/>
              <w:bottom w:val="single" w:sz="4" w:space="0" w:color="auto"/>
              <w:right w:val="single" w:sz="4" w:space="0" w:color="auto"/>
            </w:tcBorders>
            <w:hideMark/>
          </w:tcPr>
          <w:p w:rsidR="00345C8F" w:rsidRPr="00057B2A" w:rsidRDefault="00345C8F" w:rsidP="00D92806">
            <w:pPr>
              <w:jc w:val="center"/>
            </w:pPr>
            <w:r w:rsidRPr="00057B2A">
              <w:t>100,0</w:t>
            </w: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tc>
        <w:tc>
          <w:tcPr>
            <w:tcW w:w="261" w:type="pct"/>
            <w:tcBorders>
              <w:top w:val="single" w:sz="4" w:space="0" w:color="auto"/>
              <w:left w:val="single" w:sz="4" w:space="0" w:color="auto"/>
              <w:bottom w:val="single" w:sz="4" w:space="0" w:color="auto"/>
              <w:right w:val="single" w:sz="4" w:space="0" w:color="auto"/>
            </w:tcBorders>
            <w:hideMark/>
          </w:tcPr>
          <w:p w:rsidR="00345C8F" w:rsidRPr="00057B2A" w:rsidRDefault="00DB50F8" w:rsidP="00D92806">
            <w:pPr>
              <w:jc w:val="center"/>
            </w:pPr>
            <w:r w:rsidRPr="00057B2A">
              <w:t>-</w:t>
            </w: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057B2A" w:rsidRDefault="00345C8F" w:rsidP="00D92806">
            <w:pPr>
              <w:jc w:val="center"/>
            </w:pPr>
            <w:r w:rsidRPr="00057B2A">
              <w:t>100,0</w:t>
            </w: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057B2A" w:rsidRDefault="00240203" w:rsidP="00D92806">
            <w:pPr>
              <w:jc w:val="center"/>
            </w:pPr>
            <w:r w:rsidRPr="00057B2A">
              <w:t>100,0</w:t>
            </w:r>
          </w:p>
        </w:tc>
        <w:tc>
          <w:tcPr>
            <w:tcW w:w="262" w:type="pct"/>
            <w:tcBorders>
              <w:top w:val="single" w:sz="4" w:space="0" w:color="auto"/>
              <w:left w:val="single" w:sz="4" w:space="0" w:color="auto"/>
              <w:bottom w:val="single" w:sz="4" w:space="0" w:color="auto"/>
              <w:right w:val="single" w:sz="4" w:space="0" w:color="auto"/>
            </w:tcBorders>
            <w:hideMark/>
          </w:tcPr>
          <w:p w:rsidR="00345C8F" w:rsidRPr="00057B2A" w:rsidRDefault="00345C8F" w:rsidP="00D92806">
            <w:pPr>
              <w:jc w:val="center"/>
            </w:pPr>
            <w:r w:rsidRPr="00057B2A">
              <w:t>100,0</w:t>
            </w: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tc>
        <w:tc>
          <w:tcPr>
            <w:tcW w:w="947" w:type="pct"/>
            <w:tcBorders>
              <w:top w:val="single" w:sz="4" w:space="0" w:color="auto"/>
              <w:left w:val="single" w:sz="4" w:space="0" w:color="auto"/>
              <w:bottom w:val="single" w:sz="4" w:space="0" w:color="auto"/>
              <w:right w:val="single" w:sz="4" w:space="0" w:color="auto"/>
            </w:tcBorders>
            <w:hideMark/>
          </w:tcPr>
          <w:p w:rsidR="00345C8F" w:rsidRPr="00057B2A" w:rsidRDefault="00345C8F" w:rsidP="00545C91">
            <w:pPr>
              <w:jc w:val="both"/>
            </w:pPr>
            <w:r w:rsidRPr="00057B2A">
              <w:t>привлечение туристов на событийные мероприятия города Ставрополя</w:t>
            </w:r>
          </w:p>
          <w:p w:rsidR="00345C8F" w:rsidRPr="00057B2A" w:rsidRDefault="00345C8F" w:rsidP="00545C91">
            <w:pPr>
              <w:jc w:val="both"/>
            </w:pPr>
          </w:p>
        </w:tc>
      </w:tr>
      <w:tr w:rsidR="009D25FE" w:rsidRPr="00672356" w:rsidTr="00A94BAB">
        <w:trPr>
          <w:trHeight w:val="558"/>
        </w:trPr>
        <w:tc>
          <w:tcPr>
            <w:tcW w:w="211" w:type="pct"/>
            <w:tcBorders>
              <w:top w:val="single" w:sz="4" w:space="0" w:color="auto"/>
              <w:left w:val="single" w:sz="4" w:space="0" w:color="auto"/>
              <w:bottom w:val="single" w:sz="4" w:space="0" w:color="auto"/>
              <w:right w:val="single" w:sz="4" w:space="0" w:color="auto"/>
            </w:tcBorders>
          </w:tcPr>
          <w:p w:rsidR="00345C8F" w:rsidRDefault="00345C8F" w:rsidP="00D92806">
            <w:pPr>
              <w:tabs>
                <w:tab w:val="num" w:pos="786"/>
              </w:tabs>
            </w:pPr>
            <w:r w:rsidRPr="00672356">
              <w:t>6.</w:t>
            </w:r>
          </w:p>
          <w:p w:rsidR="00345C8F" w:rsidRDefault="00345C8F" w:rsidP="00060DF5">
            <w:pPr>
              <w:tabs>
                <w:tab w:val="num" w:pos="786"/>
              </w:tabs>
            </w:pPr>
          </w:p>
          <w:p w:rsidR="00345C8F" w:rsidRDefault="00345C8F" w:rsidP="00060DF5">
            <w:pPr>
              <w:tabs>
                <w:tab w:val="num" w:pos="786"/>
              </w:tabs>
            </w:pPr>
          </w:p>
          <w:p w:rsidR="00345C8F" w:rsidRDefault="00345C8F" w:rsidP="00060DF5">
            <w:pPr>
              <w:tabs>
                <w:tab w:val="num" w:pos="786"/>
              </w:tabs>
            </w:pPr>
          </w:p>
          <w:p w:rsidR="00345C8F" w:rsidRDefault="00345C8F" w:rsidP="00060DF5">
            <w:pPr>
              <w:tabs>
                <w:tab w:val="num" w:pos="786"/>
              </w:tabs>
            </w:pPr>
          </w:p>
          <w:p w:rsidR="00345C8F" w:rsidRDefault="00345C8F" w:rsidP="00060DF5">
            <w:pPr>
              <w:tabs>
                <w:tab w:val="num" w:pos="786"/>
              </w:tabs>
            </w:pPr>
          </w:p>
          <w:p w:rsidR="00345C8F" w:rsidRPr="00672356" w:rsidRDefault="00345C8F" w:rsidP="00060DF5">
            <w:pPr>
              <w:tabs>
                <w:tab w:val="num" w:pos="786"/>
              </w:tabs>
            </w:pPr>
          </w:p>
        </w:tc>
        <w:tc>
          <w:tcPr>
            <w:tcW w:w="845" w:type="pct"/>
            <w:tcBorders>
              <w:top w:val="single" w:sz="4" w:space="0" w:color="auto"/>
              <w:left w:val="single" w:sz="4" w:space="0" w:color="auto"/>
              <w:bottom w:val="single" w:sz="4" w:space="0" w:color="auto"/>
              <w:right w:val="single" w:sz="4" w:space="0" w:color="auto"/>
            </w:tcBorders>
            <w:hideMark/>
          </w:tcPr>
          <w:p w:rsidR="00345C8F" w:rsidRPr="00057B2A" w:rsidRDefault="00345C8F" w:rsidP="00BF4B14">
            <w:r w:rsidRPr="00057B2A">
              <w:t>Разработка и изготовление рекламной и сувенирной продукции о городе Ставрополе, публикации в средствах массовой информации о развитии туризма в городе Ставрополе</w:t>
            </w:r>
          </w:p>
        </w:tc>
        <w:tc>
          <w:tcPr>
            <w:tcW w:w="630" w:type="pct"/>
            <w:tcBorders>
              <w:top w:val="single" w:sz="4" w:space="0" w:color="auto"/>
              <w:left w:val="single" w:sz="4" w:space="0" w:color="auto"/>
              <w:bottom w:val="single" w:sz="4" w:space="0" w:color="auto"/>
              <w:right w:val="single" w:sz="4" w:space="0" w:color="auto"/>
            </w:tcBorders>
          </w:tcPr>
          <w:p w:rsidR="00345C8F" w:rsidRPr="00057B2A" w:rsidRDefault="00345C8F" w:rsidP="00BF4B14">
            <w:pPr>
              <w:jc w:val="both"/>
            </w:pPr>
            <w:r w:rsidRPr="00057B2A">
              <w:t>администрация города Ставрополя в лице комитета экономического развития администрации города Ставрополя</w:t>
            </w:r>
          </w:p>
        </w:tc>
        <w:tc>
          <w:tcPr>
            <w:tcW w:w="684" w:type="pct"/>
            <w:tcBorders>
              <w:top w:val="single" w:sz="4" w:space="0" w:color="auto"/>
              <w:left w:val="single" w:sz="4" w:space="0" w:color="auto"/>
              <w:bottom w:val="single" w:sz="4" w:space="0" w:color="auto"/>
              <w:right w:val="single" w:sz="4" w:space="0" w:color="auto"/>
            </w:tcBorders>
            <w:hideMark/>
          </w:tcPr>
          <w:p w:rsidR="00345C8F" w:rsidRPr="00057B2A" w:rsidRDefault="00345C8F" w:rsidP="00BF4B14">
            <w:pPr>
              <w:jc w:val="both"/>
            </w:pPr>
            <w:r w:rsidRPr="00057B2A">
              <w:t>формирование имиджа города Ставрополя как города, привлекательного для развития туризма</w:t>
            </w:r>
          </w:p>
        </w:tc>
        <w:tc>
          <w:tcPr>
            <w:tcW w:w="314" w:type="pct"/>
            <w:tcBorders>
              <w:top w:val="single" w:sz="4" w:space="0" w:color="auto"/>
              <w:left w:val="single" w:sz="4" w:space="0" w:color="auto"/>
              <w:bottom w:val="single" w:sz="4" w:space="0" w:color="auto"/>
              <w:right w:val="single" w:sz="4" w:space="0" w:color="auto"/>
            </w:tcBorders>
          </w:tcPr>
          <w:p w:rsidR="00345C8F" w:rsidRPr="00057B2A" w:rsidRDefault="00066243" w:rsidP="00957044">
            <w:pPr>
              <w:jc w:val="center"/>
            </w:pPr>
            <w:r w:rsidRPr="00672356">
              <w:t>2014</w:t>
            </w:r>
            <w:r w:rsidR="00957044">
              <w:t xml:space="preserve"> – </w:t>
            </w:r>
            <w:r w:rsidRPr="00672356">
              <w:t>201</w:t>
            </w:r>
            <w:r>
              <w:t>8</w:t>
            </w:r>
          </w:p>
        </w:tc>
        <w:tc>
          <w:tcPr>
            <w:tcW w:w="320" w:type="pct"/>
            <w:tcBorders>
              <w:top w:val="single" w:sz="4" w:space="0" w:color="auto"/>
              <w:left w:val="single" w:sz="4" w:space="0" w:color="auto"/>
              <w:bottom w:val="single" w:sz="4" w:space="0" w:color="auto"/>
              <w:right w:val="single" w:sz="4" w:space="0" w:color="auto"/>
            </w:tcBorders>
            <w:hideMark/>
          </w:tcPr>
          <w:p w:rsidR="00345C8F" w:rsidRPr="00057B2A" w:rsidRDefault="00345C8F" w:rsidP="00D92806">
            <w:pPr>
              <w:jc w:val="center"/>
            </w:pPr>
            <w:r w:rsidRPr="00057B2A">
              <w:t>3</w:t>
            </w:r>
            <w:r w:rsidR="00DB50F8" w:rsidRPr="00057B2A">
              <w:t>19</w:t>
            </w:r>
            <w:r w:rsidRPr="00057B2A">
              <w:t>,</w:t>
            </w:r>
            <w:r w:rsidR="00DB50F8" w:rsidRPr="00057B2A">
              <w:t>6</w:t>
            </w: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p w:rsidR="00345C8F" w:rsidRPr="00057B2A" w:rsidRDefault="00345C8F" w:rsidP="00200400">
            <w:pPr>
              <w:jc w:val="center"/>
            </w:pPr>
          </w:p>
        </w:tc>
        <w:tc>
          <w:tcPr>
            <w:tcW w:w="261" w:type="pct"/>
            <w:tcBorders>
              <w:top w:val="single" w:sz="4" w:space="0" w:color="auto"/>
              <w:left w:val="single" w:sz="4" w:space="0" w:color="auto"/>
              <w:bottom w:val="single" w:sz="4" w:space="0" w:color="auto"/>
              <w:right w:val="single" w:sz="4" w:space="0" w:color="auto"/>
            </w:tcBorders>
            <w:hideMark/>
          </w:tcPr>
          <w:p w:rsidR="00345C8F" w:rsidRPr="00057B2A" w:rsidRDefault="00DB50F8" w:rsidP="00D92806">
            <w:pPr>
              <w:jc w:val="center"/>
            </w:pPr>
            <w:r w:rsidRPr="00057B2A">
              <w:t>-</w:t>
            </w: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057B2A" w:rsidRDefault="00345C8F" w:rsidP="00D92806">
            <w:pPr>
              <w:jc w:val="center"/>
            </w:pPr>
            <w:r w:rsidRPr="00057B2A">
              <w:t>320,0</w:t>
            </w: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057B2A" w:rsidRDefault="00240203" w:rsidP="00D92806">
            <w:pPr>
              <w:jc w:val="center"/>
            </w:pPr>
            <w:r w:rsidRPr="00057B2A">
              <w:t>370,0</w:t>
            </w:r>
          </w:p>
        </w:tc>
        <w:tc>
          <w:tcPr>
            <w:tcW w:w="262" w:type="pct"/>
            <w:tcBorders>
              <w:top w:val="single" w:sz="4" w:space="0" w:color="auto"/>
              <w:left w:val="single" w:sz="4" w:space="0" w:color="auto"/>
              <w:bottom w:val="single" w:sz="4" w:space="0" w:color="auto"/>
              <w:right w:val="single" w:sz="4" w:space="0" w:color="auto"/>
            </w:tcBorders>
            <w:hideMark/>
          </w:tcPr>
          <w:p w:rsidR="00345C8F" w:rsidRPr="00057B2A" w:rsidRDefault="00345C8F" w:rsidP="00D92806">
            <w:pPr>
              <w:jc w:val="center"/>
            </w:pPr>
            <w:r w:rsidRPr="00057B2A">
              <w:t>370,0</w:t>
            </w: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p w:rsidR="00345C8F" w:rsidRPr="00057B2A" w:rsidRDefault="00345C8F" w:rsidP="00D92806">
            <w:pPr>
              <w:jc w:val="center"/>
            </w:pPr>
          </w:p>
        </w:tc>
        <w:tc>
          <w:tcPr>
            <w:tcW w:w="947" w:type="pct"/>
            <w:tcBorders>
              <w:top w:val="single" w:sz="4" w:space="0" w:color="auto"/>
              <w:left w:val="single" w:sz="4" w:space="0" w:color="auto"/>
              <w:bottom w:val="single" w:sz="4" w:space="0" w:color="auto"/>
              <w:right w:val="single" w:sz="4" w:space="0" w:color="auto"/>
            </w:tcBorders>
            <w:hideMark/>
          </w:tcPr>
          <w:p w:rsidR="00345C8F" w:rsidRPr="00057B2A" w:rsidRDefault="00345C8F" w:rsidP="00BF4B14">
            <w:pPr>
              <w:jc w:val="both"/>
            </w:pPr>
            <w:r w:rsidRPr="00057B2A">
              <w:t>формирование имиджа города Ставрополя как города, привлекательного для развития туризма</w:t>
            </w:r>
          </w:p>
        </w:tc>
      </w:tr>
      <w:tr w:rsidR="009D25FE"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tabs>
                <w:tab w:val="num" w:pos="786"/>
              </w:tabs>
            </w:pPr>
            <w:r w:rsidRPr="00672356">
              <w:t>7.</w:t>
            </w:r>
          </w:p>
          <w:p w:rsidR="00345C8F" w:rsidRPr="00672356" w:rsidRDefault="00345C8F" w:rsidP="00D92806">
            <w:pPr>
              <w:tabs>
                <w:tab w:val="num" w:pos="786"/>
              </w:tabs>
            </w:pPr>
          </w:p>
          <w:p w:rsidR="00345C8F" w:rsidRPr="00672356" w:rsidRDefault="00345C8F" w:rsidP="00D92806">
            <w:pPr>
              <w:tabs>
                <w:tab w:val="num" w:pos="786"/>
              </w:tabs>
              <w:jc w:val="center"/>
            </w:pPr>
          </w:p>
        </w:tc>
        <w:tc>
          <w:tcPr>
            <w:tcW w:w="845" w:type="pct"/>
            <w:tcBorders>
              <w:top w:val="single" w:sz="4" w:space="0" w:color="auto"/>
              <w:left w:val="single" w:sz="4" w:space="0" w:color="auto"/>
              <w:bottom w:val="single" w:sz="4" w:space="0" w:color="auto"/>
              <w:right w:val="single" w:sz="4" w:space="0" w:color="auto"/>
            </w:tcBorders>
            <w:hideMark/>
          </w:tcPr>
          <w:p w:rsidR="00345C8F" w:rsidRPr="00057B2A" w:rsidRDefault="00345C8F" w:rsidP="00D92806">
            <w:r w:rsidRPr="00057B2A">
              <w:t>Организация и проведение для учащихся муниципальных общеобразовательных учреждений города Ставрополя экскурсионных программ по разработанным маршрутам по культурно-историческим местам города Ставрополя</w:t>
            </w:r>
          </w:p>
        </w:tc>
        <w:tc>
          <w:tcPr>
            <w:tcW w:w="630" w:type="pct"/>
            <w:tcBorders>
              <w:top w:val="single" w:sz="4" w:space="0" w:color="auto"/>
              <w:left w:val="single" w:sz="4" w:space="0" w:color="auto"/>
              <w:bottom w:val="single" w:sz="4" w:space="0" w:color="auto"/>
              <w:right w:val="single" w:sz="4" w:space="0" w:color="auto"/>
            </w:tcBorders>
          </w:tcPr>
          <w:p w:rsidR="00345C8F" w:rsidRPr="00057B2A" w:rsidRDefault="00345C8F" w:rsidP="00545C91">
            <w:pPr>
              <w:jc w:val="both"/>
            </w:pPr>
            <w:r w:rsidRPr="00057B2A">
              <w:t>администрация города Ставрополя в лице комитета экономического развития администрации города Ставрополя</w:t>
            </w:r>
          </w:p>
        </w:tc>
        <w:tc>
          <w:tcPr>
            <w:tcW w:w="684" w:type="pct"/>
            <w:tcBorders>
              <w:top w:val="single" w:sz="4" w:space="0" w:color="auto"/>
              <w:left w:val="single" w:sz="4" w:space="0" w:color="auto"/>
              <w:bottom w:val="single" w:sz="4" w:space="0" w:color="auto"/>
              <w:right w:val="single" w:sz="4" w:space="0" w:color="auto"/>
            </w:tcBorders>
            <w:hideMark/>
          </w:tcPr>
          <w:p w:rsidR="00345C8F" w:rsidRPr="00057B2A" w:rsidRDefault="00345C8F" w:rsidP="00D92806">
            <w:r w:rsidRPr="00057B2A">
              <w:t>привлечение внимание учащихся общеобразователь</w:t>
            </w:r>
          </w:p>
          <w:p w:rsidR="00345C8F" w:rsidRPr="00057B2A" w:rsidRDefault="00345C8F" w:rsidP="00D92806">
            <w:r w:rsidRPr="00057B2A">
              <w:t>ных учреждений города Ставрополя к объектам внутреннего туризма</w:t>
            </w:r>
          </w:p>
        </w:tc>
        <w:tc>
          <w:tcPr>
            <w:tcW w:w="314" w:type="pct"/>
            <w:tcBorders>
              <w:top w:val="single" w:sz="4" w:space="0" w:color="auto"/>
              <w:left w:val="single" w:sz="4" w:space="0" w:color="auto"/>
              <w:bottom w:val="single" w:sz="4" w:space="0" w:color="auto"/>
              <w:right w:val="single" w:sz="4" w:space="0" w:color="auto"/>
            </w:tcBorders>
          </w:tcPr>
          <w:p w:rsidR="00345C8F" w:rsidRPr="00057B2A" w:rsidRDefault="00957044" w:rsidP="0006415A">
            <w:pPr>
              <w:jc w:val="center"/>
            </w:pPr>
            <w:r>
              <w:t xml:space="preserve">2014 – </w:t>
            </w:r>
            <w:r w:rsidR="00066243" w:rsidRPr="00672356">
              <w:t>201</w:t>
            </w:r>
            <w:r w:rsidR="00066243">
              <w:t>8</w:t>
            </w:r>
          </w:p>
        </w:tc>
        <w:tc>
          <w:tcPr>
            <w:tcW w:w="320" w:type="pct"/>
            <w:tcBorders>
              <w:top w:val="single" w:sz="4" w:space="0" w:color="auto"/>
              <w:left w:val="single" w:sz="4" w:space="0" w:color="auto"/>
              <w:bottom w:val="single" w:sz="4" w:space="0" w:color="auto"/>
              <w:right w:val="single" w:sz="4" w:space="0" w:color="auto"/>
            </w:tcBorders>
            <w:hideMark/>
          </w:tcPr>
          <w:p w:rsidR="00345C8F" w:rsidRPr="00057B2A" w:rsidRDefault="008D3FC8" w:rsidP="00D92806">
            <w:pPr>
              <w:jc w:val="center"/>
            </w:pPr>
            <w:r w:rsidRPr="00057B2A">
              <w:t>297,</w:t>
            </w:r>
            <w:r w:rsidR="00345C8F" w:rsidRPr="00057B2A">
              <w:t>0</w:t>
            </w:r>
          </w:p>
          <w:p w:rsidR="00345C8F" w:rsidRPr="00057B2A" w:rsidRDefault="00345C8F" w:rsidP="00D92806">
            <w:pPr>
              <w:jc w:val="center"/>
            </w:pPr>
          </w:p>
        </w:tc>
        <w:tc>
          <w:tcPr>
            <w:tcW w:w="261" w:type="pct"/>
            <w:tcBorders>
              <w:top w:val="single" w:sz="4" w:space="0" w:color="auto"/>
              <w:left w:val="single" w:sz="4" w:space="0" w:color="auto"/>
              <w:bottom w:val="single" w:sz="4" w:space="0" w:color="auto"/>
              <w:right w:val="single" w:sz="4" w:space="0" w:color="auto"/>
            </w:tcBorders>
            <w:hideMark/>
          </w:tcPr>
          <w:p w:rsidR="00345C8F" w:rsidRPr="00057B2A" w:rsidRDefault="008D3FC8" w:rsidP="00D92806">
            <w:pPr>
              <w:jc w:val="center"/>
            </w:pPr>
            <w:r w:rsidRPr="00057B2A">
              <w:t>-</w:t>
            </w:r>
          </w:p>
          <w:p w:rsidR="00345C8F" w:rsidRPr="00057B2A" w:rsidRDefault="00345C8F" w:rsidP="00D92806">
            <w:pPr>
              <w:jc w:val="center"/>
            </w:pPr>
          </w:p>
          <w:p w:rsidR="00345C8F" w:rsidRPr="00057B2A"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057B2A" w:rsidRDefault="00345C8F" w:rsidP="00D92806">
            <w:pPr>
              <w:jc w:val="center"/>
            </w:pPr>
            <w:r w:rsidRPr="00057B2A">
              <w:t>300,0</w:t>
            </w:r>
          </w:p>
        </w:tc>
        <w:tc>
          <w:tcPr>
            <w:tcW w:w="263" w:type="pct"/>
            <w:tcBorders>
              <w:top w:val="single" w:sz="4" w:space="0" w:color="auto"/>
              <w:left w:val="single" w:sz="4" w:space="0" w:color="auto"/>
              <w:bottom w:val="single" w:sz="4" w:space="0" w:color="auto"/>
              <w:right w:val="single" w:sz="4" w:space="0" w:color="auto"/>
            </w:tcBorders>
          </w:tcPr>
          <w:p w:rsidR="00345C8F" w:rsidRPr="00057B2A" w:rsidRDefault="00240203" w:rsidP="00D92806">
            <w:pPr>
              <w:jc w:val="center"/>
            </w:pPr>
            <w:r w:rsidRPr="00057B2A">
              <w:t>300,0</w:t>
            </w:r>
          </w:p>
        </w:tc>
        <w:tc>
          <w:tcPr>
            <w:tcW w:w="262" w:type="pct"/>
            <w:tcBorders>
              <w:top w:val="single" w:sz="4" w:space="0" w:color="auto"/>
              <w:left w:val="single" w:sz="4" w:space="0" w:color="auto"/>
              <w:bottom w:val="single" w:sz="4" w:space="0" w:color="auto"/>
              <w:right w:val="single" w:sz="4" w:space="0" w:color="auto"/>
            </w:tcBorders>
            <w:hideMark/>
          </w:tcPr>
          <w:p w:rsidR="00345C8F" w:rsidRPr="00057B2A" w:rsidRDefault="00345C8F" w:rsidP="00D92806">
            <w:pPr>
              <w:jc w:val="center"/>
            </w:pPr>
            <w:r w:rsidRPr="00057B2A">
              <w:t>300,0</w:t>
            </w:r>
          </w:p>
          <w:p w:rsidR="00345C8F" w:rsidRPr="00057B2A" w:rsidRDefault="00345C8F" w:rsidP="00D92806">
            <w:pPr>
              <w:jc w:val="center"/>
            </w:pPr>
          </w:p>
          <w:p w:rsidR="00345C8F" w:rsidRPr="00057B2A" w:rsidRDefault="00345C8F" w:rsidP="00D92806">
            <w:pPr>
              <w:jc w:val="center"/>
            </w:pPr>
          </w:p>
        </w:tc>
        <w:tc>
          <w:tcPr>
            <w:tcW w:w="947" w:type="pct"/>
            <w:tcBorders>
              <w:top w:val="single" w:sz="4" w:space="0" w:color="auto"/>
              <w:left w:val="single" w:sz="4" w:space="0" w:color="auto"/>
              <w:bottom w:val="single" w:sz="4" w:space="0" w:color="auto"/>
              <w:right w:val="single" w:sz="4" w:space="0" w:color="auto"/>
            </w:tcBorders>
            <w:hideMark/>
          </w:tcPr>
          <w:p w:rsidR="00345C8F" w:rsidRPr="00057B2A" w:rsidRDefault="00345C8F" w:rsidP="00545C91">
            <w:pPr>
              <w:jc w:val="both"/>
            </w:pPr>
            <w:r w:rsidRPr="00057B2A">
              <w:t>увеличение оборота туристических компаний города Ставрополя через внутренний туризм</w:t>
            </w:r>
          </w:p>
        </w:tc>
      </w:tr>
      <w:tr w:rsidR="009D25FE"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tabs>
                <w:tab w:val="num" w:pos="786"/>
              </w:tabs>
            </w:pPr>
            <w:r w:rsidRPr="00672356">
              <w:lastRenderedPageBreak/>
              <w:t>8.</w:t>
            </w: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tc>
        <w:tc>
          <w:tcPr>
            <w:tcW w:w="845"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r w:rsidRPr="00672356">
              <w:t>Организация и проведение обучающих семинаров для экскурсоводов города Ставрополя</w:t>
            </w:r>
          </w:p>
          <w:p w:rsidR="00345C8F" w:rsidRPr="00672356" w:rsidRDefault="00345C8F" w:rsidP="00D92806"/>
          <w:p w:rsidR="00345C8F" w:rsidRDefault="00345C8F" w:rsidP="00D92806"/>
          <w:p w:rsidR="00345C8F" w:rsidRPr="00672356" w:rsidRDefault="00345C8F" w:rsidP="00D92806"/>
          <w:p w:rsidR="00345C8F" w:rsidRPr="00672356" w:rsidRDefault="00345C8F" w:rsidP="00D92806">
            <w:pPr>
              <w:jc w:val="center"/>
            </w:pPr>
          </w:p>
        </w:tc>
        <w:tc>
          <w:tcPr>
            <w:tcW w:w="630" w:type="pct"/>
            <w:tcBorders>
              <w:top w:val="single" w:sz="4" w:space="0" w:color="auto"/>
              <w:left w:val="single" w:sz="4" w:space="0" w:color="auto"/>
              <w:bottom w:val="single" w:sz="4" w:space="0" w:color="auto"/>
              <w:right w:val="single" w:sz="4" w:space="0" w:color="auto"/>
            </w:tcBorders>
          </w:tcPr>
          <w:p w:rsidR="00345C8F" w:rsidRPr="00672356" w:rsidRDefault="00345C8F" w:rsidP="00545C91">
            <w:pPr>
              <w:jc w:val="both"/>
            </w:pPr>
            <w:r w:rsidRPr="00672356">
              <w:t>администрация города Ставрополя в лице комитета экономического развития администрации города Ставрополя</w:t>
            </w:r>
          </w:p>
        </w:tc>
        <w:tc>
          <w:tcPr>
            <w:tcW w:w="684" w:type="pct"/>
            <w:tcBorders>
              <w:top w:val="single" w:sz="4" w:space="0" w:color="auto"/>
              <w:left w:val="single" w:sz="4" w:space="0" w:color="auto"/>
              <w:bottom w:val="single" w:sz="4" w:space="0" w:color="auto"/>
              <w:right w:val="single" w:sz="4" w:space="0" w:color="auto"/>
            </w:tcBorders>
            <w:hideMark/>
          </w:tcPr>
          <w:p w:rsidR="00345C8F" w:rsidRPr="00672356" w:rsidRDefault="008D3FC8" w:rsidP="00D92806">
            <w:r>
              <w:t xml:space="preserve">повышение квалификации </w:t>
            </w:r>
            <w:r w:rsidR="00345C8F" w:rsidRPr="00672356">
              <w:t>экскурсоводов для проведения экскурсий по городу Ставрополю;</w:t>
            </w:r>
          </w:p>
          <w:p w:rsidR="00345C8F" w:rsidRPr="00672356" w:rsidRDefault="00345C8F" w:rsidP="00D92806">
            <w:r w:rsidRPr="00672356">
              <w:t>повышение качества  экскурсионных услуг по городу Ставрополю</w:t>
            </w:r>
          </w:p>
        </w:tc>
        <w:tc>
          <w:tcPr>
            <w:tcW w:w="314" w:type="pct"/>
            <w:tcBorders>
              <w:top w:val="single" w:sz="4" w:space="0" w:color="auto"/>
              <w:left w:val="single" w:sz="4" w:space="0" w:color="auto"/>
              <w:bottom w:val="single" w:sz="4" w:space="0" w:color="auto"/>
              <w:right w:val="single" w:sz="4" w:space="0" w:color="auto"/>
            </w:tcBorders>
          </w:tcPr>
          <w:p w:rsidR="00345C8F" w:rsidRPr="00672356" w:rsidRDefault="00957044" w:rsidP="00066243">
            <w:pPr>
              <w:jc w:val="center"/>
            </w:pPr>
            <w:r>
              <w:t xml:space="preserve">2014 – </w:t>
            </w:r>
            <w:r w:rsidR="00066243" w:rsidRPr="00672356">
              <w:t>201</w:t>
            </w:r>
            <w:r w:rsidR="00066243">
              <w:t>8</w:t>
            </w:r>
          </w:p>
          <w:p w:rsidR="00345C8F" w:rsidRPr="00672356" w:rsidRDefault="00345C8F" w:rsidP="00D92806">
            <w:pPr>
              <w:jc w:val="center"/>
            </w:pPr>
          </w:p>
          <w:p w:rsidR="00345C8F" w:rsidRPr="00672356" w:rsidRDefault="00345C8F" w:rsidP="00D92806">
            <w:pPr>
              <w:jc w:val="center"/>
            </w:pPr>
          </w:p>
          <w:p w:rsidR="00345C8F" w:rsidRDefault="00345C8F" w:rsidP="00D92806">
            <w:pPr>
              <w:jc w:val="center"/>
            </w:pPr>
          </w:p>
          <w:p w:rsidR="00345C8F" w:rsidRPr="00672356" w:rsidRDefault="00345C8F" w:rsidP="00D92806">
            <w:pPr>
              <w:jc w:val="center"/>
            </w:pPr>
          </w:p>
        </w:tc>
        <w:tc>
          <w:tcPr>
            <w:tcW w:w="320" w:type="pct"/>
            <w:tcBorders>
              <w:top w:val="single" w:sz="4" w:space="0" w:color="auto"/>
              <w:left w:val="single" w:sz="4" w:space="0" w:color="auto"/>
              <w:bottom w:val="single" w:sz="4" w:space="0" w:color="auto"/>
              <w:right w:val="single" w:sz="4" w:space="0" w:color="auto"/>
            </w:tcBorders>
            <w:hideMark/>
          </w:tcPr>
          <w:p w:rsidR="00345C8F" w:rsidRPr="00672356" w:rsidRDefault="008D3FC8" w:rsidP="00CA3B71">
            <w:pPr>
              <w:jc w:val="center"/>
            </w:pPr>
            <w:r>
              <w:t>24,75</w:t>
            </w:r>
          </w:p>
        </w:tc>
        <w:tc>
          <w:tcPr>
            <w:tcW w:w="261" w:type="pct"/>
            <w:tcBorders>
              <w:top w:val="single" w:sz="4" w:space="0" w:color="auto"/>
              <w:left w:val="single" w:sz="4" w:space="0" w:color="auto"/>
              <w:bottom w:val="single" w:sz="4" w:space="0" w:color="auto"/>
              <w:right w:val="single" w:sz="4" w:space="0" w:color="auto"/>
            </w:tcBorders>
            <w:hideMark/>
          </w:tcPr>
          <w:p w:rsidR="00345C8F" w:rsidRPr="00672356" w:rsidRDefault="008D3FC8" w:rsidP="00D92806">
            <w:pPr>
              <w:jc w:val="center"/>
            </w:pPr>
            <w:r>
              <w:t>-</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Default="00345C8F" w:rsidP="00D92806">
            <w:pPr>
              <w:jc w:val="center"/>
            </w:pPr>
          </w:p>
          <w:p w:rsidR="00345C8F" w:rsidRPr="00672356" w:rsidRDefault="00345C8F" w:rsidP="00D92806">
            <w:pPr>
              <w:jc w:val="center"/>
            </w:pPr>
            <w:r w:rsidRPr="00672356">
              <w:t xml:space="preserve"> </w:t>
            </w: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r w:rsidRPr="00672356">
              <w:t>50,0</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Default="00345C8F" w:rsidP="00D92806">
            <w:pPr>
              <w:jc w:val="center"/>
            </w:pPr>
          </w:p>
          <w:p w:rsidR="00345C8F" w:rsidRPr="00672356"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240203" w:rsidP="00D92806">
            <w:pPr>
              <w:jc w:val="center"/>
            </w:pPr>
            <w:r>
              <w:t>100,0</w:t>
            </w:r>
          </w:p>
        </w:tc>
        <w:tc>
          <w:tcPr>
            <w:tcW w:w="262"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jc w:val="center"/>
            </w:pPr>
            <w:r w:rsidRPr="00672356">
              <w:t>100,0</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Default="00345C8F" w:rsidP="00D92806">
            <w:pPr>
              <w:jc w:val="center"/>
            </w:pPr>
          </w:p>
          <w:p w:rsidR="00345C8F" w:rsidRPr="00672356" w:rsidRDefault="00345C8F" w:rsidP="00D92806">
            <w:pPr>
              <w:jc w:val="center"/>
            </w:pPr>
          </w:p>
        </w:tc>
        <w:tc>
          <w:tcPr>
            <w:tcW w:w="947" w:type="pct"/>
            <w:tcBorders>
              <w:top w:val="single" w:sz="4" w:space="0" w:color="auto"/>
              <w:left w:val="single" w:sz="4" w:space="0" w:color="auto"/>
              <w:bottom w:val="single" w:sz="4" w:space="0" w:color="auto"/>
              <w:right w:val="single" w:sz="4" w:space="0" w:color="auto"/>
            </w:tcBorders>
            <w:hideMark/>
          </w:tcPr>
          <w:p w:rsidR="00345C8F" w:rsidRPr="00672356" w:rsidRDefault="008D3FC8" w:rsidP="008D3FC8">
            <w:pPr>
              <w:jc w:val="both"/>
            </w:pPr>
            <w:r>
              <w:t xml:space="preserve">повышение квалификации </w:t>
            </w:r>
            <w:r w:rsidRPr="00672356">
              <w:t>экскурсоводов по городу Ставрополю</w:t>
            </w:r>
            <w:r>
              <w:t>,</w:t>
            </w:r>
            <w:r w:rsidRPr="00672356">
              <w:t xml:space="preserve"> </w:t>
            </w:r>
            <w:r>
              <w:t>увеличение к</w:t>
            </w:r>
            <w:r w:rsidR="00345C8F" w:rsidRPr="00672356">
              <w:t>оличества экскурсоводов по городу Ставрополю</w:t>
            </w:r>
          </w:p>
        </w:tc>
      </w:tr>
      <w:tr w:rsidR="009D25FE"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tabs>
                <w:tab w:val="num" w:pos="786"/>
              </w:tabs>
            </w:pPr>
            <w:r w:rsidRPr="00672356">
              <w:t>9.</w:t>
            </w: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tc>
        <w:tc>
          <w:tcPr>
            <w:tcW w:w="845"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r w:rsidRPr="00672356">
              <w:t>Организация и проведение форумов, конференций, семинаров, круглых столов по вопросам развития туризма в городе Ставрополе, привлечения инвестиций в туристскую инфраструктуру города Ставрополя</w:t>
            </w:r>
          </w:p>
          <w:p w:rsidR="00345C8F" w:rsidRPr="00672356" w:rsidRDefault="00345C8F" w:rsidP="00D92806">
            <w:pPr>
              <w:jc w:val="center"/>
              <w:rPr>
                <w:highlight w:val="yellow"/>
              </w:rPr>
            </w:pPr>
          </w:p>
        </w:tc>
        <w:tc>
          <w:tcPr>
            <w:tcW w:w="630" w:type="pct"/>
            <w:tcBorders>
              <w:top w:val="single" w:sz="4" w:space="0" w:color="auto"/>
              <w:left w:val="single" w:sz="4" w:space="0" w:color="auto"/>
              <w:bottom w:val="single" w:sz="4" w:space="0" w:color="auto"/>
              <w:right w:val="single" w:sz="4" w:space="0" w:color="auto"/>
            </w:tcBorders>
          </w:tcPr>
          <w:p w:rsidR="00345C8F" w:rsidRPr="00672356" w:rsidRDefault="00345C8F" w:rsidP="00545C91">
            <w:pPr>
              <w:jc w:val="both"/>
            </w:pPr>
            <w:r w:rsidRPr="00672356">
              <w:t>администрация города Ставропол</w:t>
            </w:r>
            <w:r>
              <w:t>я в лице комитета экономи</w:t>
            </w:r>
            <w:r w:rsidRPr="00672356">
              <w:t>ческого развития администрации города Ставрополя</w:t>
            </w:r>
          </w:p>
        </w:tc>
        <w:tc>
          <w:tcPr>
            <w:tcW w:w="684" w:type="pct"/>
            <w:tcBorders>
              <w:top w:val="single" w:sz="4" w:space="0" w:color="auto"/>
              <w:left w:val="single" w:sz="4" w:space="0" w:color="auto"/>
              <w:bottom w:val="single" w:sz="4" w:space="0" w:color="auto"/>
              <w:right w:val="single" w:sz="4" w:space="0" w:color="auto"/>
            </w:tcBorders>
            <w:hideMark/>
          </w:tcPr>
          <w:p w:rsidR="00345C8F" w:rsidRDefault="00345C8F" w:rsidP="00200400">
            <w:r w:rsidRPr="00672356">
              <w:t xml:space="preserve">обсуждение актуальных вопросов туристической </w:t>
            </w:r>
            <w:r w:rsidR="008D3FC8">
              <w:t>инфраструктуры</w:t>
            </w:r>
            <w:r w:rsidRPr="00672356">
              <w:t xml:space="preserve"> города Ставрополя представителями туристической инфраструктуры; развитие взаимодействия с потенциальными инвесторами в туристическую индустрию города </w:t>
            </w:r>
          </w:p>
          <w:p w:rsidR="00345C8F" w:rsidRDefault="00345C8F" w:rsidP="00200400">
            <w:r w:rsidRPr="00672356">
              <w:t>Ставрополя;</w:t>
            </w:r>
            <w:r>
              <w:t xml:space="preserve"> </w:t>
            </w:r>
            <w:r w:rsidRPr="00672356">
              <w:t>представление</w:t>
            </w:r>
          </w:p>
          <w:p w:rsidR="00345C8F" w:rsidRPr="00672356" w:rsidRDefault="00345C8F" w:rsidP="00200400">
            <w:r w:rsidRPr="00672356">
              <w:t xml:space="preserve">новых возможностей развития туристического бизнеса для представителей туристической индустрии города Ставрополя, потенциальных </w:t>
            </w:r>
            <w:r w:rsidRPr="00672356">
              <w:lastRenderedPageBreak/>
              <w:t>инвесторов в туристическую индустрию города Ставрополя</w:t>
            </w:r>
          </w:p>
        </w:tc>
        <w:tc>
          <w:tcPr>
            <w:tcW w:w="314" w:type="pct"/>
            <w:tcBorders>
              <w:top w:val="single" w:sz="4" w:space="0" w:color="auto"/>
              <w:left w:val="single" w:sz="4" w:space="0" w:color="auto"/>
              <w:bottom w:val="single" w:sz="4" w:space="0" w:color="auto"/>
              <w:right w:val="single" w:sz="4" w:space="0" w:color="auto"/>
            </w:tcBorders>
          </w:tcPr>
          <w:p w:rsidR="00345C8F" w:rsidRPr="00672356" w:rsidRDefault="00957044" w:rsidP="00066243">
            <w:pPr>
              <w:jc w:val="center"/>
            </w:pPr>
            <w:r>
              <w:lastRenderedPageBreak/>
              <w:t xml:space="preserve">2014 – </w:t>
            </w:r>
            <w:r w:rsidR="00066243" w:rsidRPr="00672356">
              <w:t>201</w:t>
            </w:r>
            <w:r w:rsidR="00066243">
              <w:t>8</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320" w:type="pct"/>
            <w:tcBorders>
              <w:top w:val="single" w:sz="4" w:space="0" w:color="auto"/>
              <w:left w:val="single" w:sz="4" w:space="0" w:color="auto"/>
              <w:bottom w:val="single" w:sz="4" w:space="0" w:color="auto"/>
              <w:right w:val="single" w:sz="4" w:space="0" w:color="auto"/>
            </w:tcBorders>
            <w:hideMark/>
          </w:tcPr>
          <w:p w:rsidR="00345C8F" w:rsidRPr="00672356" w:rsidRDefault="00752FC2" w:rsidP="00D92806">
            <w:pPr>
              <w:jc w:val="center"/>
            </w:pPr>
            <w:r>
              <w:t>99,5</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261" w:type="pct"/>
            <w:tcBorders>
              <w:top w:val="single" w:sz="4" w:space="0" w:color="auto"/>
              <w:left w:val="single" w:sz="4" w:space="0" w:color="auto"/>
              <w:bottom w:val="single" w:sz="4" w:space="0" w:color="auto"/>
              <w:right w:val="single" w:sz="4" w:space="0" w:color="auto"/>
            </w:tcBorders>
            <w:hideMark/>
          </w:tcPr>
          <w:p w:rsidR="00345C8F" w:rsidRPr="00672356" w:rsidRDefault="008D3FC8" w:rsidP="008D3FC8">
            <w:pPr>
              <w:jc w:val="center"/>
            </w:pPr>
            <w:r>
              <w:t>-</w:t>
            </w:r>
          </w:p>
          <w:p w:rsidR="00345C8F" w:rsidRPr="00672356" w:rsidRDefault="00345C8F" w:rsidP="008D3FC8">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r w:rsidRPr="00672356">
              <w:t>100,0</w:t>
            </w: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240203" w:rsidP="00D92806">
            <w:pPr>
              <w:jc w:val="center"/>
            </w:pPr>
            <w:r>
              <w:t>100,0</w:t>
            </w:r>
          </w:p>
        </w:tc>
        <w:tc>
          <w:tcPr>
            <w:tcW w:w="262"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jc w:val="center"/>
            </w:pPr>
            <w:r w:rsidRPr="00672356">
              <w:t>100,0</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947" w:type="pct"/>
            <w:tcBorders>
              <w:top w:val="single" w:sz="4" w:space="0" w:color="auto"/>
              <w:left w:val="single" w:sz="4" w:space="0" w:color="auto"/>
              <w:bottom w:val="single" w:sz="4" w:space="0" w:color="auto"/>
              <w:right w:val="single" w:sz="4" w:space="0" w:color="auto"/>
            </w:tcBorders>
            <w:hideMark/>
          </w:tcPr>
          <w:p w:rsidR="00345C8F" w:rsidRPr="00672356" w:rsidRDefault="00345C8F" w:rsidP="00545C91">
            <w:pPr>
              <w:jc w:val="both"/>
            </w:pPr>
            <w:r w:rsidRPr="00672356">
              <w:t>привлечение инвесторов в туристическую индустрию города Ставрополя</w:t>
            </w:r>
          </w:p>
          <w:p w:rsidR="00345C8F" w:rsidRPr="00672356" w:rsidRDefault="00345C8F" w:rsidP="00545C91">
            <w:pPr>
              <w:jc w:val="both"/>
            </w:pPr>
          </w:p>
          <w:p w:rsidR="00345C8F" w:rsidRPr="00672356" w:rsidRDefault="00345C8F" w:rsidP="00545C91">
            <w:pPr>
              <w:jc w:val="both"/>
            </w:pPr>
          </w:p>
        </w:tc>
      </w:tr>
      <w:tr w:rsidR="00345C8F" w:rsidRPr="00672356" w:rsidTr="00A94BAB">
        <w:tc>
          <w:tcPr>
            <w:tcW w:w="1056" w:type="pct"/>
            <w:gridSpan w:val="2"/>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p>
        </w:tc>
        <w:tc>
          <w:tcPr>
            <w:tcW w:w="3944" w:type="pct"/>
            <w:gridSpan w:val="9"/>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r w:rsidRPr="00672356">
              <w:t xml:space="preserve">3. Развитие международного и межрегионального сотрудничества города Ставрополя </w:t>
            </w:r>
          </w:p>
        </w:tc>
      </w:tr>
      <w:tr w:rsidR="009D25FE" w:rsidRPr="00672356" w:rsidTr="00A94BAB">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tabs>
                <w:tab w:val="num" w:pos="786"/>
              </w:tabs>
            </w:pPr>
            <w:r w:rsidRPr="00672356">
              <w:t>10</w:t>
            </w:r>
            <w:r w:rsidR="00A94BAB">
              <w:t>.</w:t>
            </w: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pPr>
          </w:p>
          <w:p w:rsidR="00345C8F" w:rsidRPr="00672356" w:rsidRDefault="00345C8F" w:rsidP="00D92806">
            <w:pPr>
              <w:tabs>
                <w:tab w:val="num" w:pos="786"/>
              </w:tabs>
              <w:jc w:val="center"/>
            </w:pPr>
          </w:p>
        </w:tc>
        <w:tc>
          <w:tcPr>
            <w:tcW w:w="845"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pPr>
              <w:rPr>
                <w:rFonts w:eastAsia="Calibri"/>
              </w:rPr>
            </w:pPr>
            <w:r w:rsidRPr="00672356">
              <w:rPr>
                <w:rFonts w:eastAsia="Calibri"/>
              </w:rPr>
              <w:t>Организация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p w:rsidR="00345C8F" w:rsidRPr="00672356" w:rsidRDefault="00345C8F" w:rsidP="00D92806">
            <w:pPr>
              <w:rPr>
                <w:rFonts w:eastAsia="Calibri"/>
              </w:rPr>
            </w:pPr>
          </w:p>
          <w:p w:rsidR="00345C8F" w:rsidRPr="00672356" w:rsidRDefault="00345C8F" w:rsidP="00D92806">
            <w:pPr>
              <w:rPr>
                <w:rFonts w:eastAsia="Calibri"/>
              </w:rPr>
            </w:pPr>
          </w:p>
          <w:p w:rsidR="00345C8F" w:rsidRPr="00672356" w:rsidRDefault="00345C8F" w:rsidP="00D92806">
            <w:pPr>
              <w:rPr>
                <w:rFonts w:eastAsia="Calibri"/>
              </w:rPr>
            </w:pPr>
          </w:p>
          <w:p w:rsidR="00345C8F" w:rsidRPr="00672356" w:rsidRDefault="00345C8F" w:rsidP="00D92806">
            <w:pPr>
              <w:jc w:val="center"/>
            </w:pPr>
          </w:p>
        </w:tc>
        <w:tc>
          <w:tcPr>
            <w:tcW w:w="630" w:type="pct"/>
            <w:tcBorders>
              <w:top w:val="single" w:sz="4" w:space="0" w:color="auto"/>
              <w:left w:val="single" w:sz="4" w:space="0" w:color="auto"/>
              <w:bottom w:val="single" w:sz="4" w:space="0" w:color="auto"/>
              <w:right w:val="single" w:sz="4" w:space="0" w:color="auto"/>
            </w:tcBorders>
          </w:tcPr>
          <w:p w:rsidR="00CA3B71" w:rsidRDefault="00345C8F" w:rsidP="00EF0961">
            <w:r w:rsidRPr="00672356">
              <w:t>администрация города Ставрополя в лице управления между</w:t>
            </w:r>
            <w:r>
              <w:t>народных и меж</w:t>
            </w:r>
            <w:r w:rsidRPr="00672356">
              <w:t>региональ</w:t>
            </w:r>
          </w:p>
          <w:p w:rsidR="00345C8F" w:rsidRPr="00672356" w:rsidRDefault="00345C8F" w:rsidP="00EF0961">
            <w:r w:rsidRPr="00672356">
              <w:t>ных связей админи</w:t>
            </w:r>
            <w:r>
              <w:t>страции города Ставро</w:t>
            </w:r>
            <w:r w:rsidRPr="00672356">
              <w:t>поля</w:t>
            </w:r>
          </w:p>
        </w:tc>
        <w:tc>
          <w:tcPr>
            <w:tcW w:w="684" w:type="pct"/>
            <w:tcBorders>
              <w:top w:val="single" w:sz="4" w:space="0" w:color="auto"/>
              <w:left w:val="single" w:sz="4" w:space="0" w:color="auto"/>
              <w:bottom w:val="single" w:sz="4" w:space="0" w:color="auto"/>
              <w:right w:val="single" w:sz="4" w:space="0" w:color="auto"/>
            </w:tcBorders>
            <w:hideMark/>
          </w:tcPr>
          <w:p w:rsidR="00345C8F" w:rsidRDefault="00345C8F" w:rsidP="00EF0961">
            <w:r w:rsidRPr="00672356">
              <w:t>развитие сотрудничества с городами стран дальнего и ближнего зарубежья, регионов России, обеспечение реализации планов сотрудничества ад</w:t>
            </w:r>
            <w:r w:rsidR="004E01B5">
              <w:t xml:space="preserve">министрации города Ставрополя с </w:t>
            </w:r>
            <w:r w:rsidRPr="00672356">
              <w:t>муниципалитетами городов-побратимов зарубежных стран; взаимодействие с  представителями иностранных посольств и консульств; укрепление в городе</w:t>
            </w:r>
          </w:p>
          <w:p w:rsidR="00345C8F" w:rsidRDefault="00345C8F" w:rsidP="00EF0961">
            <w:r w:rsidRPr="00672356">
              <w:t>Ставрополе атмосферы толерантности и поликультурного</w:t>
            </w:r>
          </w:p>
          <w:p w:rsidR="00345C8F" w:rsidRPr="00672356" w:rsidRDefault="00345C8F" w:rsidP="00EF0961">
            <w:r w:rsidRPr="00672356">
              <w:t>диалога;</w:t>
            </w:r>
            <w:r>
              <w:t xml:space="preserve"> </w:t>
            </w:r>
            <w:r w:rsidRPr="00672356">
              <w:t xml:space="preserve">формирование имиджа города Ставрополя как надежного партнера в  </w:t>
            </w:r>
            <w:r w:rsidRPr="00672356">
              <w:lastRenderedPageBreak/>
              <w:t>развитии международного и межрегионального сотрудничеств</w:t>
            </w:r>
          </w:p>
        </w:tc>
        <w:tc>
          <w:tcPr>
            <w:tcW w:w="314" w:type="pct"/>
            <w:tcBorders>
              <w:top w:val="single" w:sz="4" w:space="0" w:color="auto"/>
              <w:left w:val="single" w:sz="4" w:space="0" w:color="auto"/>
              <w:bottom w:val="single" w:sz="4" w:space="0" w:color="auto"/>
              <w:right w:val="single" w:sz="4" w:space="0" w:color="auto"/>
            </w:tcBorders>
          </w:tcPr>
          <w:p w:rsidR="00345C8F" w:rsidRPr="00672356" w:rsidRDefault="00957044" w:rsidP="00066243">
            <w:pPr>
              <w:jc w:val="center"/>
            </w:pPr>
            <w:r>
              <w:lastRenderedPageBreak/>
              <w:t xml:space="preserve">2014 – </w:t>
            </w:r>
            <w:r w:rsidR="00066243" w:rsidRPr="00672356">
              <w:t>201</w:t>
            </w:r>
            <w:r w:rsidR="00066243">
              <w:t>8</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320" w:type="pct"/>
            <w:tcBorders>
              <w:top w:val="single" w:sz="4" w:space="0" w:color="auto"/>
              <w:left w:val="single" w:sz="4" w:space="0" w:color="auto"/>
              <w:bottom w:val="single" w:sz="4" w:space="0" w:color="auto"/>
              <w:right w:val="single" w:sz="4" w:space="0" w:color="auto"/>
            </w:tcBorders>
            <w:hideMark/>
          </w:tcPr>
          <w:p w:rsidR="00345C8F" w:rsidRPr="00672356" w:rsidRDefault="00752FC2" w:rsidP="00D92806">
            <w:pPr>
              <w:jc w:val="center"/>
            </w:pPr>
            <w:r>
              <w:t>387,66</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261" w:type="pct"/>
            <w:tcBorders>
              <w:top w:val="single" w:sz="4" w:space="0" w:color="auto"/>
              <w:left w:val="single" w:sz="4" w:space="0" w:color="auto"/>
              <w:bottom w:val="single" w:sz="4" w:space="0" w:color="auto"/>
              <w:right w:val="single" w:sz="4" w:space="0" w:color="auto"/>
            </w:tcBorders>
          </w:tcPr>
          <w:p w:rsidR="00345C8F" w:rsidRPr="00672356" w:rsidRDefault="00752FC2" w:rsidP="00D92806">
            <w:pPr>
              <w:jc w:val="center"/>
            </w:pPr>
            <w:r>
              <w:t>786,5</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r w:rsidRPr="00672356">
              <w:t>982,0</w:t>
            </w: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240203" w:rsidP="00D92806">
            <w:pPr>
              <w:jc w:val="center"/>
            </w:pPr>
            <w:r>
              <w:t>790,0</w:t>
            </w:r>
          </w:p>
        </w:tc>
        <w:tc>
          <w:tcPr>
            <w:tcW w:w="262" w:type="pct"/>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center"/>
            </w:pPr>
            <w:r w:rsidRPr="00672356">
              <w:t>790,0</w:t>
            </w: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p w:rsidR="00345C8F" w:rsidRPr="00672356" w:rsidRDefault="00345C8F" w:rsidP="00D92806">
            <w:pPr>
              <w:jc w:val="center"/>
            </w:pPr>
          </w:p>
        </w:tc>
        <w:tc>
          <w:tcPr>
            <w:tcW w:w="947" w:type="pct"/>
            <w:tcBorders>
              <w:top w:val="single" w:sz="4" w:space="0" w:color="auto"/>
              <w:left w:val="single" w:sz="4" w:space="0" w:color="auto"/>
              <w:bottom w:val="single" w:sz="4" w:space="0" w:color="auto"/>
              <w:right w:val="single" w:sz="4" w:space="0" w:color="auto"/>
            </w:tcBorders>
            <w:hideMark/>
          </w:tcPr>
          <w:p w:rsidR="00345C8F" w:rsidRPr="00672356" w:rsidRDefault="00345C8F" w:rsidP="00545C91">
            <w:pPr>
              <w:jc w:val="both"/>
            </w:pPr>
            <w:r w:rsidRPr="00672356">
              <w:t>создание благоприятных условий для развития международных связей города Ставрополя;</w:t>
            </w:r>
          </w:p>
          <w:p w:rsidR="00345C8F" w:rsidRPr="00672356" w:rsidRDefault="00345C8F" w:rsidP="00545C91">
            <w:pPr>
              <w:jc w:val="both"/>
            </w:pPr>
            <w:r w:rsidRPr="00672356">
              <w:t>укрепление в городе</w:t>
            </w:r>
            <w:r>
              <w:t xml:space="preserve"> Ставрополе</w:t>
            </w:r>
            <w:r w:rsidRPr="00672356">
              <w:t xml:space="preserve"> атмосферы толерантности и поликультурного диалога;</w:t>
            </w:r>
          </w:p>
          <w:p w:rsidR="00345C8F" w:rsidRPr="00672356" w:rsidRDefault="00345C8F" w:rsidP="00545C91">
            <w:pPr>
              <w:jc w:val="both"/>
            </w:pPr>
            <w:r w:rsidRPr="00672356">
              <w:t>формирование имиджа города Ставрополя как надежного партнера в развитии между</w:t>
            </w:r>
            <w:r>
              <w:t>народного и меж</w:t>
            </w:r>
            <w:r w:rsidRPr="00672356">
              <w:t>региональ</w:t>
            </w:r>
            <w:r>
              <w:t>ного сотрудни</w:t>
            </w:r>
            <w:r w:rsidRPr="00672356">
              <w:t>чества</w:t>
            </w:r>
          </w:p>
        </w:tc>
      </w:tr>
      <w:tr w:rsidR="009D25FE" w:rsidRPr="00672356" w:rsidTr="00A94BAB">
        <w:trPr>
          <w:trHeight w:val="274"/>
        </w:trPr>
        <w:tc>
          <w:tcPr>
            <w:tcW w:w="211" w:type="pct"/>
            <w:tcBorders>
              <w:top w:val="single" w:sz="4" w:space="0" w:color="auto"/>
              <w:left w:val="single" w:sz="4" w:space="0" w:color="auto"/>
              <w:bottom w:val="single" w:sz="4" w:space="0" w:color="auto"/>
              <w:right w:val="single" w:sz="4" w:space="0" w:color="auto"/>
            </w:tcBorders>
          </w:tcPr>
          <w:p w:rsidR="00345C8F" w:rsidRPr="00672356" w:rsidRDefault="00345C8F" w:rsidP="00CA3B71">
            <w:pPr>
              <w:tabs>
                <w:tab w:val="num" w:pos="786"/>
              </w:tabs>
            </w:pPr>
            <w:r w:rsidRPr="00672356">
              <w:lastRenderedPageBreak/>
              <w:t>11.</w:t>
            </w:r>
          </w:p>
        </w:tc>
        <w:tc>
          <w:tcPr>
            <w:tcW w:w="845"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r w:rsidRPr="00672356">
              <w:t>Обеспечение членства в международных, общероссийских, межрегиональных и региональных объединениях муниципальных образований (оплата членских взносов)</w:t>
            </w:r>
          </w:p>
          <w:p w:rsidR="00345C8F" w:rsidRPr="00672356" w:rsidRDefault="00345C8F" w:rsidP="00D92806"/>
          <w:p w:rsidR="00345C8F" w:rsidRPr="00672356" w:rsidRDefault="00345C8F" w:rsidP="00D92806">
            <w:pPr>
              <w:jc w:val="center"/>
            </w:pPr>
          </w:p>
        </w:tc>
        <w:tc>
          <w:tcPr>
            <w:tcW w:w="630" w:type="pct"/>
            <w:tcBorders>
              <w:top w:val="single" w:sz="4" w:space="0" w:color="auto"/>
              <w:left w:val="single" w:sz="4" w:space="0" w:color="auto"/>
              <w:bottom w:val="single" w:sz="4" w:space="0" w:color="auto"/>
              <w:right w:val="single" w:sz="4" w:space="0" w:color="auto"/>
            </w:tcBorders>
          </w:tcPr>
          <w:p w:rsidR="0061355C" w:rsidRDefault="00345C8F" w:rsidP="00EF0961">
            <w:r w:rsidRPr="00672356">
              <w:t>админи</w:t>
            </w:r>
            <w:r>
              <w:t>страция города Ставрополя в лице управления между</w:t>
            </w:r>
            <w:r w:rsidRPr="00672356">
              <w:t>наро</w:t>
            </w:r>
            <w:r>
              <w:t>дных и меж</w:t>
            </w:r>
            <w:r w:rsidRPr="00672356">
              <w:t>региональ</w:t>
            </w:r>
          </w:p>
          <w:p w:rsidR="00345C8F" w:rsidRPr="00672356" w:rsidRDefault="00345C8F" w:rsidP="00EF0961">
            <w:r w:rsidRPr="00672356">
              <w:t>ных связей администрации города Ставрополя</w:t>
            </w:r>
          </w:p>
        </w:tc>
        <w:tc>
          <w:tcPr>
            <w:tcW w:w="684" w:type="pct"/>
            <w:tcBorders>
              <w:top w:val="single" w:sz="4" w:space="0" w:color="auto"/>
              <w:left w:val="single" w:sz="4" w:space="0" w:color="auto"/>
              <w:bottom w:val="single" w:sz="4" w:space="0" w:color="auto"/>
              <w:right w:val="single" w:sz="4" w:space="0" w:color="auto"/>
            </w:tcBorders>
            <w:hideMark/>
          </w:tcPr>
          <w:p w:rsidR="00345C8F" w:rsidRPr="00672356" w:rsidRDefault="00345C8F" w:rsidP="00D92806">
            <w:r w:rsidRPr="00672356">
              <w:t>развитие сотрудничества с международными, общероссийским, региональными объединениями муниципальных образований в части реализации совместных программ и проектов; организация участия представителей администрации города Ставрополя в работе форумов, сессий, конференций и семинаров</w:t>
            </w:r>
          </w:p>
        </w:tc>
        <w:tc>
          <w:tcPr>
            <w:tcW w:w="314" w:type="pct"/>
            <w:tcBorders>
              <w:top w:val="single" w:sz="4" w:space="0" w:color="auto"/>
              <w:left w:val="single" w:sz="4" w:space="0" w:color="auto"/>
              <w:bottom w:val="single" w:sz="4" w:space="0" w:color="auto"/>
              <w:right w:val="single" w:sz="4" w:space="0" w:color="auto"/>
            </w:tcBorders>
          </w:tcPr>
          <w:p w:rsidR="00345C8F" w:rsidRPr="00672356" w:rsidRDefault="00957044" w:rsidP="00066243">
            <w:pPr>
              <w:jc w:val="center"/>
            </w:pPr>
            <w:r>
              <w:t xml:space="preserve">2014 – </w:t>
            </w:r>
            <w:r w:rsidR="00066243" w:rsidRPr="00672356">
              <w:t>201</w:t>
            </w:r>
            <w:r w:rsidR="00066243">
              <w:t>8</w:t>
            </w:r>
          </w:p>
          <w:p w:rsidR="00345C8F" w:rsidRPr="00672356" w:rsidRDefault="00345C8F" w:rsidP="00FD0F40">
            <w:pPr>
              <w:jc w:val="center"/>
            </w:pPr>
          </w:p>
          <w:p w:rsidR="00345C8F" w:rsidRPr="00672356" w:rsidRDefault="00345C8F" w:rsidP="00FD0F40">
            <w:pPr>
              <w:jc w:val="center"/>
            </w:pPr>
          </w:p>
          <w:p w:rsidR="00345C8F" w:rsidRPr="00672356" w:rsidRDefault="00345C8F" w:rsidP="00FD0F40">
            <w:pPr>
              <w:jc w:val="center"/>
            </w:pPr>
          </w:p>
        </w:tc>
        <w:tc>
          <w:tcPr>
            <w:tcW w:w="320" w:type="pct"/>
            <w:tcBorders>
              <w:top w:val="single" w:sz="4" w:space="0" w:color="auto"/>
              <w:left w:val="single" w:sz="4" w:space="0" w:color="auto"/>
              <w:bottom w:val="single" w:sz="4" w:space="0" w:color="auto"/>
              <w:right w:val="single" w:sz="4" w:space="0" w:color="auto"/>
            </w:tcBorders>
            <w:hideMark/>
          </w:tcPr>
          <w:p w:rsidR="00345C8F" w:rsidRPr="00CA3B71" w:rsidRDefault="00752FC2" w:rsidP="0061355C">
            <w:pPr>
              <w:ind w:left="-109" w:right="-237" w:firstLine="109"/>
            </w:pPr>
            <w:r w:rsidRPr="00CA3B71">
              <w:t>1366,67</w:t>
            </w:r>
          </w:p>
          <w:p w:rsidR="00345C8F" w:rsidRPr="00CA3B71" w:rsidRDefault="00345C8F" w:rsidP="0069292A">
            <w:pPr>
              <w:ind w:left="-109" w:right="-237"/>
            </w:pPr>
          </w:p>
          <w:p w:rsidR="00345C8F" w:rsidRPr="00CA3B71" w:rsidRDefault="00345C8F" w:rsidP="0069292A">
            <w:pPr>
              <w:ind w:left="-109" w:right="-237"/>
            </w:pPr>
          </w:p>
          <w:p w:rsidR="00345C8F" w:rsidRPr="00CA3B71" w:rsidRDefault="00345C8F" w:rsidP="0069292A">
            <w:pPr>
              <w:ind w:left="-109" w:right="-237"/>
            </w:pPr>
          </w:p>
          <w:p w:rsidR="00345C8F" w:rsidRPr="00CA3B71" w:rsidRDefault="00345C8F" w:rsidP="0069292A">
            <w:pPr>
              <w:ind w:left="-109" w:right="-237"/>
            </w:pPr>
          </w:p>
          <w:p w:rsidR="00345C8F" w:rsidRPr="00CA3B71" w:rsidRDefault="00345C8F" w:rsidP="0069292A">
            <w:pPr>
              <w:ind w:left="-109" w:right="-237"/>
              <w:rPr>
                <w:highlight w:val="yellow"/>
              </w:rPr>
            </w:pPr>
          </w:p>
        </w:tc>
        <w:tc>
          <w:tcPr>
            <w:tcW w:w="261" w:type="pct"/>
            <w:tcBorders>
              <w:top w:val="single" w:sz="4" w:space="0" w:color="auto"/>
              <w:left w:val="single" w:sz="4" w:space="0" w:color="auto"/>
              <w:bottom w:val="single" w:sz="4" w:space="0" w:color="auto"/>
              <w:right w:val="single" w:sz="4" w:space="0" w:color="auto"/>
            </w:tcBorders>
            <w:hideMark/>
          </w:tcPr>
          <w:p w:rsidR="00345C8F" w:rsidRPr="00CA3B71" w:rsidRDefault="0061355C" w:rsidP="0061355C">
            <w:pPr>
              <w:ind w:right="-109" w:hanging="118"/>
            </w:pPr>
            <w:r>
              <w:t xml:space="preserve">  </w:t>
            </w:r>
            <w:r w:rsidR="0001571A" w:rsidRPr="00CA3B71">
              <w:t>1405,</w:t>
            </w:r>
            <w:r w:rsidR="00345C8F" w:rsidRPr="00CA3B71">
              <w:t>0</w:t>
            </w:r>
          </w:p>
          <w:p w:rsidR="00345C8F" w:rsidRPr="00CA3B71" w:rsidRDefault="00345C8F" w:rsidP="006E199F">
            <w:pPr>
              <w:ind w:right="-109"/>
            </w:pPr>
          </w:p>
          <w:p w:rsidR="00345C8F" w:rsidRPr="00CA3B71" w:rsidRDefault="00345C8F" w:rsidP="006E199F">
            <w:pPr>
              <w:ind w:right="-109"/>
            </w:pPr>
          </w:p>
          <w:p w:rsidR="00345C8F" w:rsidRPr="00CA3B71" w:rsidRDefault="00345C8F" w:rsidP="006E199F">
            <w:pPr>
              <w:ind w:right="-109"/>
            </w:pPr>
          </w:p>
          <w:p w:rsidR="00345C8F" w:rsidRPr="00CA3B71" w:rsidRDefault="00345C8F" w:rsidP="006E199F">
            <w:pPr>
              <w:ind w:right="-109"/>
            </w:pPr>
          </w:p>
          <w:p w:rsidR="00345C8F" w:rsidRPr="00CA3B71" w:rsidRDefault="00345C8F" w:rsidP="006E199F">
            <w:pPr>
              <w:ind w:right="-109"/>
              <w:rPr>
                <w:highlight w:val="yellow"/>
              </w:rPr>
            </w:pPr>
          </w:p>
        </w:tc>
        <w:tc>
          <w:tcPr>
            <w:tcW w:w="263" w:type="pct"/>
            <w:tcBorders>
              <w:top w:val="single" w:sz="4" w:space="0" w:color="auto"/>
              <w:left w:val="single" w:sz="4" w:space="0" w:color="auto"/>
              <w:bottom w:val="single" w:sz="4" w:space="0" w:color="auto"/>
              <w:right w:val="single" w:sz="4" w:space="0" w:color="auto"/>
            </w:tcBorders>
          </w:tcPr>
          <w:p w:rsidR="00345C8F" w:rsidRPr="00CA3B71" w:rsidRDefault="0061355C" w:rsidP="0061355C">
            <w:pPr>
              <w:ind w:right="-103" w:hanging="113"/>
            </w:pPr>
            <w:r>
              <w:t xml:space="preserve">  </w:t>
            </w:r>
            <w:r w:rsidR="00345C8F" w:rsidRPr="00CA3B71">
              <w:t>1405,</w:t>
            </w:r>
            <w:r w:rsidR="00D00FE6" w:rsidRPr="00CA3B71">
              <w:t>0</w:t>
            </w:r>
          </w:p>
          <w:p w:rsidR="00345C8F" w:rsidRPr="00CA3B71" w:rsidRDefault="00345C8F" w:rsidP="00CA3B71"/>
        </w:tc>
        <w:tc>
          <w:tcPr>
            <w:tcW w:w="263" w:type="pct"/>
            <w:tcBorders>
              <w:top w:val="single" w:sz="4" w:space="0" w:color="auto"/>
              <w:left w:val="single" w:sz="4" w:space="0" w:color="auto"/>
              <w:bottom w:val="single" w:sz="4" w:space="0" w:color="auto"/>
              <w:right w:val="single" w:sz="4" w:space="0" w:color="auto"/>
            </w:tcBorders>
          </w:tcPr>
          <w:p w:rsidR="00345C8F" w:rsidRPr="00CA3B71" w:rsidRDefault="0001571A" w:rsidP="00FD0F40">
            <w:pPr>
              <w:ind w:left="-29" w:right="-391"/>
            </w:pPr>
            <w:r w:rsidRPr="00CA3B71">
              <w:t>1405,0</w:t>
            </w:r>
          </w:p>
        </w:tc>
        <w:tc>
          <w:tcPr>
            <w:tcW w:w="262" w:type="pct"/>
            <w:tcBorders>
              <w:top w:val="single" w:sz="4" w:space="0" w:color="auto"/>
              <w:left w:val="single" w:sz="4" w:space="0" w:color="auto"/>
              <w:bottom w:val="single" w:sz="4" w:space="0" w:color="auto"/>
              <w:right w:val="single" w:sz="4" w:space="0" w:color="auto"/>
            </w:tcBorders>
            <w:hideMark/>
          </w:tcPr>
          <w:p w:rsidR="00345C8F" w:rsidRPr="00CA3B71" w:rsidRDefault="00345C8F" w:rsidP="00FD0F40">
            <w:pPr>
              <w:ind w:left="-109"/>
              <w:jc w:val="center"/>
            </w:pPr>
            <w:r w:rsidRPr="00CA3B71">
              <w:t>1405,0</w:t>
            </w:r>
          </w:p>
          <w:p w:rsidR="00345C8F" w:rsidRPr="00CA3B71" w:rsidRDefault="00345C8F" w:rsidP="00FD0F40">
            <w:pPr>
              <w:jc w:val="center"/>
            </w:pPr>
          </w:p>
          <w:p w:rsidR="00345C8F" w:rsidRPr="00CA3B71" w:rsidRDefault="00345C8F" w:rsidP="00FD0F40">
            <w:pPr>
              <w:jc w:val="center"/>
            </w:pPr>
          </w:p>
          <w:p w:rsidR="00345C8F" w:rsidRPr="00CA3B71" w:rsidRDefault="00345C8F" w:rsidP="00FD0F40">
            <w:pPr>
              <w:jc w:val="center"/>
            </w:pPr>
          </w:p>
          <w:p w:rsidR="00345C8F" w:rsidRPr="00CA3B71" w:rsidRDefault="00345C8F" w:rsidP="00FD0F40">
            <w:pPr>
              <w:jc w:val="center"/>
            </w:pPr>
          </w:p>
          <w:p w:rsidR="00345C8F" w:rsidRPr="00CA3B71" w:rsidRDefault="00345C8F" w:rsidP="00FD0F40">
            <w:pPr>
              <w:jc w:val="center"/>
              <w:rPr>
                <w:highlight w:val="yellow"/>
              </w:rPr>
            </w:pPr>
          </w:p>
        </w:tc>
        <w:tc>
          <w:tcPr>
            <w:tcW w:w="947" w:type="pct"/>
            <w:tcBorders>
              <w:top w:val="single" w:sz="4" w:space="0" w:color="auto"/>
              <w:left w:val="single" w:sz="4" w:space="0" w:color="auto"/>
              <w:bottom w:val="single" w:sz="4" w:space="0" w:color="auto"/>
              <w:right w:val="single" w:sz="4" w:space="0" w:color="auto"/>
            </w:tcBorders>
            <w:hideMark/>
          </w:tcPr>
          <w:p w:rsidR="00345C8F" w:rsidRPr="00672356" w:rsidRDefault="00345C8F" w:rsidP="00B13797">
            <w:pPr>
              <w:jc w:val="both"/>
            </w:pPr>
            <w:r>
              <w:t>изучение положитель</w:t>
            </w:r>
            <w:r w:rsidRPr="00672356">
              <w:t>ного опыта работы муниципалитетов городов</w:t>
            </w:r>
            <w:r w:rsidR="00B13797">
              <w:t>-</w:t>
            </w:r>
            <w:r w:rsidRPr="00672356">
              <w:t xml:space="preserve"> побратимов, городов-партнеров зарубежных стран и регионов России в социально-экономической сфере с целью применения в практической деятельности; распространение положительного опыта работы администрации города Ставрополя по решению общегородских проблем</w:t>
            </w:r>
          </w:p>
        </w:tc>
      </w:tr>
      <w:tr w:rsidR="00D00FE6" w:rsidRPr="00672356" w:rsidTr="00A94BAB">
        <w:tc>
          <w:tcPr>
            <w:tcW w:w="1056" w:type="pct"/>
            <w:gridSpan w:val="2"/>
            <w:tcBorders>
              <w:top w:val="single" w:sz="4" w:space="0" w:color="auto"/>
              <w:left w:val="single" w:sz="4" w:space="0" w:color="auto"/>
              <w:bottom w:val="single" w:sz="4" w:space="0" w:color="auto"/>
              <w:right w:val="single" w:sz="4" w:space="0" w:color="auto"/>
            </w:tcBorders>
          </w:tcPr>
          <w:p w:rsidR="00345C8F" w:rsidRPr="00672356" w:rsidRDefault="00345C8F" w:rsidP="00D92806">
            <w:pPr>
              <w:jc w:val="right"/>
            </w:pPr>
            <w:r w:rsidRPr="00672356">
              <w:t>Итого</w:t>
            </w:r>
          </w:p>
        </w:tc>
        <w:tc>
          <w:tcPr>
            <w:tcW w:w="1628" w:type="pct"/>
            <w:gridSpan w:val="3"/>
            <w:vMerge w:val="restart"/>
            <w:tcBorders>
              <w:top w:val="single" w:sz="4" w:space="0" w:color="auto"/>
              <w:left w:val="single" w:sz="4" w:space="0" w:color="auto"/>
              <w:right w:val="single" w:sz="4" w:space="0" w:color="auto"/>
            </w:tcBorders>
          </w:tcPr>
          <w:p w:rsidR="00345C8F" w:rsidRPr="00672356" w:rsidRDefault="00345C8F" w:rsidP="00D92806">
            <w:pPr>
              <w:jc w:val="center"/>
            </w:pPr>
          </w:p>
        </w:tc>
        <w:tc>
          <w:tcPr>
            <w:tcW w:w="320" w:type="pct"/>
            <w:tcBorders>
              <w:top w:val="single" w:sz="4" w:space="0" w:color="auto"/>
              <w:left w:val="single" w:sz="4" w:space="0" w:color="auto"/>
              <w:bottom w:val="single" w:sz="4" w:space="0" w:color="auto"/>
              <w:right w:val="single" w:sz="4" w:space="0" w:color="auto"/>
            </w:tcBorders>
            <w:hideMark/>
          </w:tcPr>
          <w:p w:rsidR="00345C8F" w:rsidRPr="00672356" w:rsidRDefault="0061355C" w:rsidP="0069292A">
            <w:pPr>
              <w:ind w:left="-109" w:right="-237"/>
            </w:pPr>
            <w:r>
              <w:t xml:space="preserve">  </w:t>
            </w:r>
            <w:r w:rsidR="0068760C">
              <w:t>2759,18</w:t>
            </w:r>
          </w:p>
        </w:tc>
        <w:tc>
          <w:tcPr>
            <w:tcW w:w="261" w:type="pct"/>
            <w:tcBorders>
              <w:top w:val="single" w:sz="4" w:space="0" w:color="auto"/>
              <w:left w:val="single" w:sz="4" w:space="0" w:color="auto"/>
              <w:bottom w:val="single" w:sz="4" w:space="0" w:color="auto"/>
              <w:right w:val="single" w:sz="4" w:space="0" w:color="auto"/>
            </w:tcBorders>
            <w:hideMark/>
          </w:tcPr>
          <w:p w:rsidR="00345C8F" w:rsidRPr="00672356" w:rsidRDefault="0061355C" w:rsidP="0061355C">
            <w:pPr>
              <w:ind w:right="-107" w:hanging="118"/>
              <w:jc w:val="center"/>
            </w:pPr>
            <w:r>
              <w:t xml:space="preserve"> </w:t>
            </w:r>
            <w:r w:rsidR="0068760C">
              <w:t>2691,5</w:t>
            </w:r>
          </w:p>
        </w:tc>
        <w:tc>
          <w:tcPr>
            <w:tcW w:w="263" w:type="pct"/>
            <w:tcBorders>
              <w:top w:val="single" w:sz="4" w:space="0" w:color="auto"/>
              <w:left w:val="single" w:sz="4" w:space="0" w:color="auto"/>
              <w:bottom w:val="single" w:sz="4" w:space="0" w:color="auto"/>
              <w:right w:val="single" w:sz="4" w:space="0" w:color="auto"/>
            </w:tcBorders>
          </w:tcPr>
          <w:p w:rsidR="00345C8F" w:rsidRPr="0061355C" w:rsidRDefault="0061355C" w:rsidP="0061355C">
            <w:pPr>
              <w:ind w:right="-103" w:hanging="255"/>
            </w:pPr>
            <w:r>
              <w:t xml:space="preserve">     </w:t>
            </w:r>
            <w:r w:rsidR="00345C8F" w:rsidRPr="0061355C">
              <w:t>4522,0</w:t>
            </w:r>
          </w:p>
        </w:tc>
        <w:tc>
          <w:tcPr>
            <w:tcW w:w="263" w:type="pct"/>
            <w:tcBorders>
              <w:top w:val="single" w:sz="4" w:space="0" w:color="auto"/>
              <w:left w:val="single" w:sz="4" w:space="0" w:color="auto"/>
              <w:bottom w:val="single" w:sz="4" w:space="0" w:color="auto"/>
              <w:right w:val="single" w:sz="4" w:space="0" w:color="auto"/>
            </w:tcBorders>
          </w:tcPr>
          <w:p w:rsidR="00345C8F" w:rsidRPr="00672356" w:rsidRDefault="0061355C" w:rsidP="0061355C">
            <w:pPr>
              <w:ind w:right="-89" w:hanging="113"/>
              <w:jc w:val="center"/>
            </w:pPr>
            <w:r>
              <w:t xml:space="preserve"> </w:t>
            </w:r>
            <w:r w:rsidR="00240203">
              <w:t>4330,0</w:t>
            </w:r>
          </w:p>
        </w:tc>
        <w:tc>
          <w:tcPr>
            <w:tcW w:w="262" w:type="pct"/>
            <w:tcBorders>
              <w:top w:val="single" w:sz="4" w:space="0" w:color="auto"/>
              <w:left w:val="single" w:sz="4" w:space="0" w:color="auto"/>
              <w:bottom w:val="single" w:sz="4" w:space="0" w:color="auto"/>
              <w:right w:val="single" w:sz="4" w:space="0" w:color="auto"/>
            </w:tcBorders>
            <w:hideMark/>
          </w:tcPr>
          <w:p w:rsidR="00345C8F" w:rsidRPr="00D00FE6" w:rsidRDefault="00345C8F" w:rsidP="00D92806">
            <w:pPr>
              <w:jc w:val="center"/>
              <w:rPr>
                <w:spacing w:val="-12"/>
              </w:rPr>
            </w:pPr>
            <w:r w:rsidRPr="00D00FE6">
              <w:rPr>
                <w:spacing w:val="-12"/>
              </w:rPr>
              <w:t>4330,0</w:t>
            </w:r>
          </w:p>
        </w:tc>
        <w:tc>
          <w:tcPr>
            <w:tcW w:w="947" w:type="pct"/>
            <w:vMerge w:val="restart"/>
            <w:tcBorders>
              <w:top w:val="single" w:sz="4" w:space="0" w:color="auto"/>
              <w:left w:val="single" w:sz="4" w:space="0" w:color="auto"/>
              <w:right w:val="single" w:sz="4" w:space="0" w:color="auto"/>
            </w:tcBorders>
          </w:tcPr>
          <w:p w:rsidR="00345C8F" w:rsidRPr="00672356" w:rsidRDefault="00345C8F" w:rsidP="00D92806"/>
        </w:tc>
      </w:tr>
      <w:tr w:rsidR="0001571A" w:rsidRPr="00672356" w:rsidTr="00A94BAB">
        <w:tc>
          <w:tcPr>
            <w:tcW w:w="1056" w:type="pct"/>
            <w:gridSpan w:val="2"/>
            <w:tcBorders>
              <w:top w:val="single" w:sz="4" w:space="0" w:color="auto"/>
              <w:left w:val="single" w:sz="4" w:space="0" w:color="auto"/>
              <w:bottom w:val="single" w:sz="4" w:space="0" w:color="auto"/>
              <w:right w:val="single" w:sz="4" w:space="0" w:color="auto"/>
            </w:tcBorders>
            <w:hideMark/>
          </w:tcPr>
          <w:p w:rsidR="00F915C8" w:rsidRPr="00672356" w:rsidRDefault="00F915C8" w:rsidP="00D92806">
            <w:pPr>
              <w:jc w:val="right"/>
            </w:pPr>
            <w:r w:rsidRPr="00672356">
              <w:t>Всего по Подпрограмме</w:t>
            </w:r>
          </w:p>
        </w:tc>
        <w:tc>
          <w:tcPr>
            <w:tcW w:w="1628" w:type="pct"/>
            <w:gridSpan w:val="3"/>
            <w:vMerge/>
            <w:tcBorders>
              <w:left w:val="single" w:sz="4" w:space="0" w:color="auto"/>
              <w:bottom w:val="single" w:sz="4" w:space="0" w:color="auto"/>
              <w:right w:val="single" w:sz="4" w:space="0" w:color="auto"/>
            </w:tcBorders>
          </w:tcPr>
          <w:p w:rsidR="00F915C8" w:rsidRPr="00672356" w:rsidRDefault="00F915C8" w:rsidP="00D92806"/>
        </w:tc>
        <w:tc>
          <w:tcPr>
            <w:tcW w:w="1369" w:type="pct"/>
            <w:gridSpan w:val="5"/>
            <w:tcBorders>
              <w:left w:val="single" w:sz="4" w:space="0" w:color="auto"/>
              <w:bottom w:val="single" w:sz="4" w:space="0" w:color="auto"/>
              <w:right w:val="single" w:sz="4" w:space="0" w:color="auto"/>
            </w:tcBorders>
          </w:tcPr>
          <w:p w:rsidR="00F915C8" w:rsidRPr="00672356" w:rsidRDefault="0068760C" w:rsidP="0068760C">
            <w:pPr>
              <w:jc w:val="center"/>
            </w:pPr>
            <w:r>
              <w:t>18632,68</w:t>
            </w:r>
          </w:p>
        </w:tc>
        <w:tc>
          <w:tcPr>
            <w:tcW w:w="947" w:type="pct"/>
            <w:vMerge/>
            <w:tcBorders>
              <w:left w:val="single" w:sz="4" w:space="0" w:color="auto"/>
              <w:bottom w:val="single" w:sz="4" w:space="0" w:color="auto"/>
              <w:right w:val="single" w:sz="4" w:space="0" w:color="auto"/>
            </w:tcBorders>
            <w:vAlign w:val="center"/>
          </w:tcPr>
          <w:p w:rsidR="00F915C8" w:rsidRPr="00672356" w:rsidRDefault="00F915C8" w:rsidP="00D92806">
            <w:pPr>
              <w:jc w:val="center"/>
            </w:pPr>
          </w:p>
        </w:tc>
      </w:tr>
    </w:tbl>
    <w:p w:rsidR="003161BE" w:rsidRDefault="003161BE" w:rsidP="008527EB">
      <w:pPr>
        <w:widowControl w:val="0"/>
        <w:adjustRightInd w:val="0"/>
        <w:spacing w:line="240" w:lineRule="exact"/>
        <w:ind w:left="5670"/>
        <w:outlineLvl w:val="1"/>
        <w:rPr>
          <w:sz w:val="28"/>
          <w:szCs w:val="28"/>
        </w:rPr>
      </w:pPr>
    </w:p>
    <w:p w:rsidR="003161BE" w:rsidRDefault="003161BE" w:rsidP="008527EB">
      <w:pPr>
        <w:widowControl w:val="0"/>
        <w:adjustRightInd w:val="0"/>
        <w:spacing w:line="240" w:lineRule="exact"/>
        <w:ind w:left="5670"/>
        <w:outlineLvl w:val="1"/>
        <w:rPr>
          <w:sz w:val="28"/>
          <w:szCs w:val="28"/>
        </w:rPr>
        <w:sectPr w:rsidR="003161BE" w:rsidSect="000E2D34">
          <w:pgSz w:w="16838" w:h="11906" w:orient="landscape"/>
          <w:pgMar w:top="1985" w:right="1418" w:bottom="567" w:left="1134" w:header="709" w:footer="709" w:gutter="0"/>
          <w:pgNumType w:start="1"/>
          <w:cols w:space="708"/>
          <w:titlePg/>
          <w:docGrid w:linePitch="360"/>
        </w:sectPr>
      </w:pPr>
    </w:p>
    <w:p w:rsidR="008527EB" w:rsidRPr="00624AA2" w:rsidRDefault="00545C91" w:rsidP="00CA7130">
      <w:pPr>
        <w:widowControl w:val="0"/>
        <w:adjustRightInd w:val="0"/>
        <w:spacing w:line="240" w:lineRule="exact"/>
        <w:ind w:left="5954"/>
        <w:outlineLvl w:val="1"/>
        <w:rPr>
          <w:sz w:val="28"/>
          <w:szCs w:val="28"/>
        </w:rPr>
      </w:pPr>
      <w:r>
        <w:rPr>
          <w:sz w:val="28"/>
          <w:szCs w:val="28"/>
        </w:rPr>
        <w:lastRenderedPageBreak/>
        <w:t>Приложение 2</w:t>
      </w:r>
    </w:p>
    <w:p w:rsidR="008527EB" w:rsidRPr="00624AA2" w:rsidRDefault="008527EB" w:rsidP="00CA7130">
      <w:pPr>
        <w:widowControl w:val="0"/>
        <w:adjustRightInd w:val="0"/>
        <w:spacing w:line="240" w:lineRule="exact"/>
        <w:ind w:left="5954"/>
        <w:rPr>
          <w:sz w:val="28"/>
          <w:szCs w:val="28"/>
        </w:rPr>
      </w:pPr>
    </w:p>
    <w:p w:rsidR="008527EB" w:rsidRPr="00624AA2" w:rsidRDefault="008527EB" w:rsidP="00CA7130">
      <w:pPr>
        <w:widowControl w:val="0"/>
        <w:adjustRightInd w:val="0"/>
        <w:spacing w:line="240" w:lineRule="exact"/>
        <w:ind w:left="5954"/>
        <w:rPr>
          <w:sz w:val="28"/>
          <w:szCs w:val="28"/>
        </w:rPr>
      </w:pPr>
      <w:r w:rsidRPr="00624AA2">
        <w:rPr>
          <w:sz w:val="28"/>
          <w:szCs w:val="28"/>
        </w:rPr>
        <w:t xml:space="preserve">к подпрограмме «Развитие туризма и международных, межрегиональных связей города Ставрополя» </w:t>
      </w:r>
    </w:p>
    <w:p w:rsidR="008527EB" w:rsidRDefault="008527EB" w:rsidP="008527EB">
      <w:pPr>
        <w:adjustRightInd w:val="0"/>
        <w:ind w:firstLine="4253"/>
        <w:jc w:val="center"/>
        <w:rPr>
          <w:sz w:val="28"/>
          <w:szCs w:val="28"/>
        </w:rPr>
      </w:pPr>
    </w:p>
    <w:p w:rsidR="00907802" w:rsidRPr="00624AA2" w:rsidRDefault="00907802" w:rsidP="008527EB">
      <w:pPr>
        <w:adjustRightInd w:val="0"/>
        <w:ind w:firstLine="4253"/>
        <w:jc w:val="center"/>
        <w:rPr>
          <w:sz w:val="28"/>
          <w:szCs w:val="28"/>
        </w:rPr>
      </w:pPr>
    </w:p>
    <w:p w:rsidR="008527EB" w:rsidRPr="00624AA2" w:rsidRDefault="008527EB" w:rsidP="008527EB">
      <w:pPr>
        <w:adjustRightInd w:val="0"/>
        <w:spacing w:line="240" w:lineRule="exact"/>
        <w:jc w:val="center"/>
        <w:rPr>
          <w:sz w:val="28"/>
          <w:szCs w:val="28"/>
        </w:rPr>
      </w:pPr>
      <w:r w:rsidRPr="00624AA2">
        <w:rPr>
          <w:sz w:val="28"/>
          <w:szCs w:val="28"/>
        </w:rPr>
        <w:t>МЕТОДИКА И КРИТЕРИИ</w:t>
      </w:r>
    </w:p>
    <w:p w:rsidR="008527EB" w:rsidRPr="00624AA2" w:rsidRDefault="008527EB" w:rsidP="008527EB">
      <w:pPr>
        <w:adjustRightInd w:val="0"/>
        <w:spacing w:line="240" w:lineRule="exact"/>
        <w:jc w:val="center"/>
        <w:rPr>
          <w:sz w:val="28"/>
          <w:szCs w:val="28"/>
        </w:rPr>
      </w:pPr>
      <w:r w:rsidRPr="00624AA2">
        <w:rPr>
          <w:sz w:val="28"/>
          <w:szCs w:val="28"/>
        </w:rPr>
        <w:t xml:space="preserve">оценки эффективности </w:t>
      </w:r>
      <w:r w:rsidR="00856F5A">
        <w:rPr>
          <w:sz w:val="28"/>
          <w:szCs w:val="28"/>
        </w:rPr>
        <w:t xml:space="preserve">реализации </w:t>
      </w:r>
      <w:r w:rsidRPr="00624AA2">
        <w:rPr>
          <w:sz w:val="28"/>
          <w:szCs w:val="28"/>
        </w:rPr>
        <w:t xml:space="preserve">подпрограммы «Развитие туризма и международных, межрегиональных связей города Ставрополя» </w:t>
      </w:r>
    </w:p>
    <w:p w:rsidR="008527EB" w:rsidRPr="00624AA2" w:rsidRDefault="008527EB" w:rsidP="008527EB">
      <w:pPr>
        <w:widowControl w:val="0"/>
        <w:adjustRightInd w:val="0"/>
        <w:spacing w:line="240" w:lineRule="exact"/>
        <w:rPr>
          <w:sz w:val="28"/>
          <w:szCs w:val="28"/>
        </w:rPr>
      </w:pPr>
    </w:p>
    <w:tbl>
      <w:tblPr>
        <w:tblW w:w="4102" w:type="pct"/>
        <w:tblCellSpacing w:w="5" w:type="nil"/>
        <w:tblInd w:w="75" w:type="dxa"/>
        <w:tblCellMar>
          <w:left w:w="75" w:type="dxa"/>
          <w:right w:w="75" w:type="dxa"/>
        </w:tblCellMar>
        <w:tblLook w:val="0000" w:firstRow="0" w:lastRow="0" w:firstColumn="0" w:lastColumn="0" w:noHBand="0" w:noVBand="0"/>
      </w:tblPr>
      <w:tblGrid>
        <w:gridCol w:w="476"/>
        <w:gridCol w:w="3111"/>
        <w:gridCol w:w="808"/>
        <w:gridCol w:w="851"/>
        <w:gridCol w:w="850"/>
        <w:gridCol w:w="851"/>
        <w:gridCol w:w="850"/>
      </w:tblGrid>
      <w:tr w:rsidR="00F915C8" w:rsidRPr="00624AA2" w:rsidTr="00920080">
        <w:trPr>
          <w:trHeight w:val="720"/>
          <w:tblCellSpacing w:w="5" w:type="nil"/>
        </w:trPr>
        <w:tc>
          <w:tcPr>
            <w:tcW w:w="305" w:type="pct"/>
            <w:vMerge w:val="restart"/>
            <w:tcBorders>
              <w:top w:val="single" w:sz="4" w:space="0" w:color="auto"/>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r w:rsidRPr="00137458">
              <w:rPr>
                <w:rFonts w:ascii="Times New Roman" w:hAnsi="Times New Roman" w:cs="Times New Roman"/>
              </w:rPr>
              <w:t xml:space="preserve"> № п/п</w:t>
            </w:r>
          </w:p>
        </w:tc>
        <w:tc>
          <w:tcPr>
            <w:tcW w:w="1995" w:type="pct"/>
            <w:vMerge w:val="restart"/>
            <w:tcBorders>
              <w:top w:val="single" w:sz="4" w:space="0" w:color="auto"/>
              <w:left w:val="single" w:sz="4" w:space="0" w:color="auto"/>
              <w:bottom w:val="single" w:sz="4" w:space="0" w:color="auto"/>
              <w:right w:val="single" w:sz="4" w:space="0" w:color="auto"/>
            </w:tcBorders>
          </w:tcPr>
          <w:p w:rsidR="00F915C8" w:rsidRPr="00137458" w:rsidRDefault="00F915C8" w:rsidP="00545C91">
            <w:pPr>
              <w:pStyle w:val="ConsPlusCell"/>
              <w:jc w:val="center"/>
              <w:rPr>
                <w:rFonts w:ascii="Times New Roman" w:hAnsi="Times New Roman" w:cs="Times New Roman"/>
              </w:rPr>
            </w:pPr>
            <w:r w:rsidRPr="00137458">
              <w:rPr>
                <w:rFonts w:ascii="Times New Roman" w:hAnsi="Times New Roman" w:cs="Times New Roman"/>
              </w:rPr>
              <w:t xml:space="preserve">Наименование показателя (индикатора) </w:t>
            </w:r>
          </w:p>
        </w:tc>
        <w:tc>
          <w:tcPr>
            <w:tcW w:w="2700" w:type="pct"/>
            <w:gridSpan w:val="5"/>
            <w:tcBorders>
              <w:top w:val="single" w:sz="4" w:space="0" w:color="auto"/>
              <w:left w:val="single" w:sz="4" w:space="0" w:color="auto"/>
              <w:bottom w:val="single" w:sz="4" w:space="0" w:color="auto"/>
              <w:right w:val="single" w:sz="4" w:space="0" w:color="auto"/>
            </w:tcBorders>
          </w:tcPr>
          <w:p w:rsidR="00F915C8" w:rsidRPr="00137458" w:rsidRDefault="00F915C8" w:rsidP="00856F5A">
            <w:pPr>
              <w:pStyle w:val="ConsPlusCell"/>
              <w:jc w:val="center"/>
              <w:rPr>
                <w:rFonts w:ascii="Times New Roman" w:hAnsi="Times New Roman" w:cs="Times New Roman"/>
              </w:rPr>
            </w:pPr>
            <w:r w:rsidRPr="00137458">
              <w:rPr>
                <w:rFonts w:ascii="Times New Roman" w:hAnsi="Times New Roman" w:cs="Times New Roman"/>
              </w:rPr>
              <w:t xml:space="preserve">Значения показателей </w:t>
            </w:r>
            <w:r w:rsidRPr="00137458">
              <w:rPr>
                <w:rFonts w:ascii="Times New Roman" w:hAnsi="Times New Roman" w:cs="Times New Roman"/>
              </w:rPr>
              <w:br/>
              <w:t xml:space="preserve"> (индикаторов) по годам</w:t>
            </w:r>
          </w:p>
        </w:tc>
      </w:tr>
      <w:tr w:rsidR="00920080" w:rsidRPr="00624AA2" w:rsidTr="00920080">
        <w:trPr>
          <w:tblCellSpacing w:w="5" w:type="nil"/>
        </w:trPr>
        <w:tc>
          <w:tcPr>
            <w:tcW w:w="305" w:type="pct"/>
            <w:vMerge/>
            <w:tcBorders>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p>
        </w:tc>
        <w:tc>
          <w:tcPr>
            <w:tcW w:w="1995" w:type="pct"/>
            <w:vMerge/>
            <w:tcBorders>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p>
        </w:tc>
        <w:tc>
          <w:tcPr>
            <w:tcW w:w="518" w:type="pct"/>
            <w:tcBorders>
              <w:left w:val="single" w:sz="4" w:space="0" w:color="auto"/>
              <w:bottom w:val="single" w:sz="4" w:space="0" w:color="auto"/>
              <w:right w:val="single" w:sz="4" w:space="0" w:color="auto"/>
            </w:tcBorders>
          </w:tcPr>
          <w:p w:rsidR="00F915C8" w:rsidRPr="00137458" w:rsidRDefault="00F915C8" w:rsidP="00310B8D">
            <w:pPr>
              <w:pStyle w:val="ConsPlusCell"/>
              <w:jc w:val="center"/>
              <w:rPr>
                <w:rFonts w:ascii="Times New Roman" w:hAnsi="Times New Roman" w:cs="Times New Roman"/>
              </w:rPr>
            </w:pPr>
            <w:r w:rsidRPr="00137458">
              <w:rPr>
                <w:rFonts w:ascii="Times New Roman" w:hAnsi="Times New Roman" w:cs="Times New Roman"/>
              </w:rPr>
              <w:t>2014</w:t>
            </w:r>
          </w:p>
        </w:tc>
        <w:tc>
          <w:tcPr>
            <w:tcW w:w="546" w:type="pct"/>
            <w:tcBorders>
              <w:left w:val="single" w:sz="4" w:space="0" w:color="auto"/>
              <w:bottom w:val="single" w:sz="4" w:space="0" w:color="auto"/>
              <w:right w:val="single" w:sz="4" w:space="0" w:color="auto"/>
            </w:tcBorders>
          </w:tcPr>
          <w:p w:rsidR="00F915C8" w:rsidRPr="00137458" w:rsidRDefault="00F915C8" w:rsidP="00310B8D">
            <w:pPr>
              <w:pStyle w:val="ConsPlusCell"/>
              <w:jc w:val="center"/>
              <w:rPr>
                <w:rFonts w:ascii="Times New Roman" w:hAnsi="Times New Roman" w:cs="Times New Roman"/>
              </w:rPr>
            </w:pPr>
            <w:r w:rsidRPr="00137458">
              <w:rPr>
                <w:rFonts w:ascii="Times New Roman" w:hAnsi="Times New Roman" w:cs="Times New Roman"/>
              </w:rPr>
              <w:t>2015</w:t>
            </w:r>
          </w:p>
        </w:tc>
        <w:tc>
          <w:tcPr>
            <w:tcW w:w="545" w:type="pct"/>
            <w:tcBorders>
              <w:left w:val="single" w:sz="4" w:space="0" w:color="auto"/>
              <w:bottom w:val="single" w:sz="4" w:space="0" w:color="auto"/>
              <w:right w:val="single" w:sz="4" w:space="0" w:color="auto"/>
            </w:tcBorders>
          </w:tcPr>
          <w:p w:rsidR="00F915C8" w:rsidRPr="00137458" w:rsidRDefault="00F915C8" w:rsidP="00310B8D">
            <w:pPr>
              <w:pStyle w:val="ConsPlusCell"/>
              <w:jc w:val="center"/>
              <w:rPr>
                <w:rFonts w:ascii="Times New Roman" w:hAnsi="Times New Roman" w:cs="Times New Roman"/>
              </w:rPr>
            </w:pPr>
            <w:r w:rsidRPr="00137458">
              <w:rPr>
                <w:rFonts w:ascii="Times New Roman" w:hAnsi="Times New Roman" w:cs="Times New Roman"/>
              </w:rPr>
              <w:t>2016</w:t>
            </w:r>
          </w:p>
        </w:tc>
        <w:tc>
          <w:tcPr>
            <w:tcW w:w="546" w:type="pct"/>
            <w:tcBorders>
              <w:left w:val="single" w:sz="4" w:space="0" w:color="auto"/>
              <w:bottom w:val="single" w:sz="4" w:space="0" w:color="auto"/>
              <w:right w:val="single" w:sz="4" w:space="0" w:color="auto"/>
            </w:tcBorders>
          </w:tcPr>
          <w:p w:rsidR="00F915C8" w:rsidRPr="00137458" w:rsidRDefault="00F915C8" w:rsidP="00310B8D">
            <w:pPr>
              <w:pStyle w:val="ConsPlusCell"/>
              <w:jc w:val="center"/>
              <w:rPr>
                <w:rFonts w:ascii="Times New Roman" w:hAnsi="Times New Roman" w:cs="Times New Roman"/>
              </w:rPr>
            </w:pPr>
            <w:r w:rsidRPr="00137458">
              <w:rPr>
                <w:rFonts w:ascii="Times New Roman" w:hAnsi="Times New Roman" w:cs="Times New Roman"/>
              </w:rPr>
              <w:t>2017</w:t>
            </w:r>
          </w:p>
        </w:tc>
        <w:tc>
          <w:tcPr>
            <w:tcW w:w="546" w:type="pct"/>
            <w:tcBorders>
              <w:left w:val="single" w:sz="4" w:space="0" w:color="auto"/>
              <w:bottom w:val="single" w:sz="4" w:space="0" w:color="auto"/>
              <w:right w:val="single" w:sz="4" w:space="0" w:color="auto"/>
            </w:tcBorders>
          </w:tcPr>
          <w:p w:rsidR="00F915C8" w:rsidRPr="00137458" w:rsidRDefault="00F915C8" w:rsidP="00310B8D">
            <w:pPr>
              <w:pStyle w:val="ConsPlusCell"/>
              <w:jc w:val="center"/>
              <w:rPr>
                <w:rFonts w:ascii="Times New Roman" w:hAnsi="Times New Roman" w:cs="Times New Roman"/>
              </w:rPr>
            </w:pPr>
            <w:r w:rsidRPr="00137458">
              <w:rPr>
                <w:rFonts w:ascii="Times New Roman" w:hAnsi="Times New Roman" w:cs="Times New Roman"/>
              </w:rPr>
              <w:t>2018</w:t>
            </w:r>
          </w:p>
        </w:tc>
      </w:tr>
      <w:tr w:rsidR="00920080" w:rsidRPr="00624AA2" w:rsidTr="00920080">
        <w:trPr>
          <w:trHeight w:val="540"/>
          <w:tblCellSpacing w:w="5" w:type="nil"/>
        </w:trPr>
        <w:tc>
          <w:tcPr>
            <w:tcW w:w="305" w:type="pct"/>
            <w:tcBorders>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r w:rsidRPr="00137458">
              <w:rPr>
                <w:rFonts w:ascii="Times New Roman" w:hAnsi="Times New Roman" w:cs="Times New Roman"/>
              </w:rPr>
              <w:t>1.</w:t>
            </w:r>
          </w:p>
        </w:tc>
        <w:tc>
          <w:tcPr>
            <w:tcW w:w="1995" w:type="pct"/>
            <w:tcBorders>
              <w:left w:val="single" w:sz="4" w:space="0" w:color="auto"/>
              <w:bottom w:val="single" w:sz="4" w:space="0" w:color="auto"/>
              <w:right w:val="single" w:sz="4" w:space="0" w:color="auto"/>
            </w:tcBorders>
          </w:tcPr>
          <w:p w:rsidR="00F915C8" w:rsidRPr="00137458" w:rsidRDefault="00F915C8" w:rsidP="00EA5E51">
            <w:pPr>
              <w:pStyle w:val="ConsPlusCell"/>
              <w:rPr>
                <w:rFonts w:ascii="Times New Roman" w:hAnsi="Times New Roman" w:cs="Times New Roman"/>
              </w:rPr>
            </w:pPr>
            <w:r w:rsidRPr="00137458">
              <w:rPr>
                <w:rFonts w:ascii="Times New Roman" w:hAnsi="Times New Roman" w:cs="Times New Roman"/>
              </w:rPr>
              <w:t>Увеличение количества зарубежных и российских делегаций, посетивших город Ставрополь (единиц)</w:t>
            </w:r>
          </w:p>
        </w:tc>
        <w:tc>
          <w:tcPr>
            <w:tcW w:w="518"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8</w:t>
            </w:r>
          </w:p>
        </w:tc>
        <w:tc>
          <w:tcPr>
            <w:tcW w:w="546"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9</w:t>
            </w:r>
          </w:p>
        </w:tc>
        <w:tc>
          <w:tcPr>
            <w:tcW w:w="545"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10</w:t>
            </w:r>
          </w:p>
        </w:tc>
        <w:tc>
          <w:tcPr>
            <w:tcW w:w="546" w:type="pct"/>
            <w:tcBorders>
              <w:left w:val="single" w:sz="4" w:space="0" w:color="auto"/>
              <w:bottom w:val="single" w:sz="4" w:space="0" w:color="auto"/>
              <w:right w:val="single" w:sz="4" w:space="0" w:color="auto"/>
            </w:tcBorders>
          </w:tcPr>
          <w:p w:rsidR="00F915C8" w:rsidRPr="00137458" w:rsidRDefault="00F915C8" w:rsidP="004F13E1">
            <w:pPr>
              <w:pStyle w:val="ConsPlusCell"/>
              <w:jc w:val="center"/>
              <w:rPr>
                <w:rFonts w:ascii="Times New Roman" w:hAnsi="Times New Roman" w:cs="Times New Roman"/>
              </w:rPr>
            </w:pPr>
            <w:r w:rsidRPr="00137458">
              <w:rPr>
                <w:rFonts w:ascii="Times New Roman" w:hAnsi="Times New Roman" w:cs="Times New Roman"/>
              </w:rPr>
              <w:t>1</w:t>
            </w:r>
            <w:r w:rsidR="004F13E1">
              <w:rPr>
                <w:rFonts w:ascii="Times New Roman" w:hAnsi="Times New Roman" w:cs="Times New Roman"/>
              </w:rPr>
              <w:t>0</w:t>
            </w:r>
          </w:p>
        </w:tc>
        <w:tc>
          <w:tcPr>
            <w:tcW w:w="546" w:type="pct"/>
            <w:tcBorders>
              <w:left w:val="single" w:sz="4" w:space="0" w:color="auto"/>
              <w:bottom w:val="single" w:sz="4" w:space="0" w:color="auto"/>
              <w:right w:val="single" w:sz="4" w:space="0" w:color="auto"/>
            </w:tcBorders>
          </w:tcPr>
          <w:p w:rsidR="00F915C8" w:rsidRPr="00137458" w:rsidRDefault="008A48B3" w:rsidP="008527EB">
            <w:pPr>
              <w:pStyle w:val="ConsPlusCell"/>
              <w:jc w:val="center"/>
              <w:rPr>
                <w:rFonts w:ascii="Times New Roman" w:hAnsi="Times New Roman" w:cs="Times New Roman"/>
              </w:rPr>
            </w:pPr>
            <w:r w:rsidRPr="00137458">
              <w:rPr>
                <w:rFonts w:ascii="Times New Roman" w:hAnsi="Times New Roman" w:cs="Times New Roman"/>
              </w:rPr>
              <w:t>11</w:t>
            </w:r>
          </w:p>
        </w:tc>
      </w:tr>
      <w:tr w:rsidR="00920080" w:rsidRPr="00624AA2" w:rsidTr="00920080">
        <w:trPr>
          <w:trHeight w:val="720"/>
          <w:tblCellSpacing w:w="5" w:type="nil"/>
        </w:trPr>
        <w:tc>
          <w:tcPr>
            <w:tcW w:w="305" w:type="pct"/>
            <w:tcBorders>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r w:rsidRPr="00137458">
              <w:rPr>
                <w:rFonts w:ascii="Times New Roman" w:hAnsi="Times New Roman" w:cs="Times New Roman"/>
              </w:rPr>
              <w:t>2.</w:t>
            </w:r>
          </w:p>
        </w:tc>
        <w:tc>
          <w:tcPr>
            <w:tcW w:w="1995" w:type="pct"/>
            <w:tcBorders>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r w:rsidRPr="00137458">
              <w:rPr>
                <w:rFonts w:ascii="Times New Roman" w:hAnsi="Times New Roman" w:cs="Times New Roman"/>
              </w:rPr>
              <w:t>Увеличение количества визитов официальных делегаций города Ставрополя в города зарубежных стран, регионов России (единиц)</w:t>
            </w:r>
          </w:p>
        </w:tc>
        <w:tc>
          <w:tcPr>
            <w:tcW w:w="518"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8</w:t>
            </w:r>
          </w:p>
        </w:tc>
        <w:tc>
          <w:tcPr>
            <w:tcW w:w="546"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9</w:t>
            </w:r>
          </w:p>
        </w:tc>
        <w:tc>
          <w:tcPr>
            <w:tcW w:w="545"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10</w:t>
            </w:r>
          </w:p>
        </w:tc>
        <w:tc>
          <w:tcPr>
            <w:tcW w:w="546" w:type="pct"/>
            <w:tcBorders>
              <w:left w:val="single" w:sz="4" w:space="0" w:color="auto"/>
              <w:bottom w:val="single" w:sz="4" w:space="0" w:color="auto"/>
              <w:right w:val="single" w:sz="4" w:space="0" w:color="auto"/>
            </w:tcBorders>
          </w:tcPr>
          <w:p w:rsidR="00F915C8" w:rsidRPr="00137458" w:rsidRDefault="00F915C8" w:rsidP="004F13E1">
            <w:pPr>
              <w:pStyle w:val="ConsPlusCell"/>
              <w:jc w:val="center"/>
              <w:rPr>
                <w:rFonts w:ascii="Times New Roman" w:hAnsi="Times New Roman" w:cs="Times New Roman"/>
              </w:rPr>
            </w:pPr>
            <w:r w:rsidRPr="00137458">
              <w:rPr>
                <w:rFonts w:ascii="Times New Roman" w:hAnsi="Times New Roman" w:cs="Times New Roman"/>
              </w:rPr>
              <w:t>1</w:t>
            </w:r>
            <w:r w:rsidR="004F13E1">
              <w:rPr>
                <w:rFonts w:ascii="Times New Roman" w:hAnsi="Times New Roman" w:cs="Times New Roman"/>
              </w:rPr>
              <w:t>0</w:t>
            </w:r>
          </w:p>
        </w:tc>
        <w:tc>
          <w:tcPr>
            <w:tcW w:w="546" w:type="pct"/>
            <w:tcBorders>
              <w:left w:val="single" w:sz="4" w:space="0" w:color="auto"/>
              <w:bottom w:val="single" w:sz="4" w:space="0" w:color="auto"/>
              <w:right w:val="single" w:sz="4" w:space="0" w:color="auto"/>
            </w:tcBorders>
          </w:tcPr>
          <w:p w:rsidR="00F915C8" w:rsidRPr="00137458" w:rsidRDefault="008A48B3" w:rsidP="008527EB">
            <w:pPr>
              <w:pStyle w:val="ConsPlusCell"/>
              <w:jc w:val="center"/>
              <w:rPr>
                <w:rFonts w:ascii="Times New Roman" w:hAnsi="Times New Roman" w:cs="Times New Roman"/>
              </w:rPr>
            </w:pPr>
            <w:r w:rsidRPr="00137458">
              <w:rPr>
                <w:rFonts w:ascii="Times New Roman" w:hAnsi="Times New Roman" w:cs="Times New Roman"/>
              </w:rPr>
              <w:t>11</w:t>
            </w:r>
          </w:p>
        </w:tc>
      </w:tr>
      <w:tr w:rsidR="00920080" w:rsidRPr="00624AA2" w:rsidTr="00920080">
        <w:trPr>
          <w:trHeight w:val="720"/>
          <w:tblCellSpacing w:w="5" w:type="nil"/>
        </w:trPr>
        <w:tc>
          <w:tcPr>
            <w:tcW w:w="305" w:type="pct"/>
            <w:tcBorders>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r w:rsidRPr="00137458">
              <w:rPr>
                <w:rFonts w:ascii="Times New Roman" w:hAnsi="Times New Roman" w:cs="Times New Roman"/>
              </w:rPr>
              <w:t>3.</w:t>
            </w:r>
          </w:p>
        </w:tc>
        <w:tc>
          <w:tcPr>
            <w:tcW w:w="1995" w:type="pct"/>
            <w:tcBorders>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r w:rsidRPr="00137458">
              <w:rPr>
                <w:rFonts w:ascii="Times New Roman" w:hAnsi="Times New Roman" w:cs="Times New Roman"/>
              </w:rPr>
              <w:t>Увеличение количества заключенных соглашений о сотрудничестве между администрацией города Ставрополя и городами дальнего и ближнего зарубежья, регионов России (единиц)</w:t>
            </w:r>
          </w:p>
        </w:tc>
        <w:tc>
          <w:tcPr>
            <w:tcW w:w="518"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2</w:t>
            </w:r>
          </w:p>
        </w:tc>
        <w:tc>
          <w:tcPr>
            <w:tcW w:w="546"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3</w:t>
            </w:r>
          </w:p>
        </w:tc>
        <w:tc>
          <w:tcPr>
            <w:tcW w:w="545"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4</w:t>
            </w:r>
          </w:p>
        </w:tc>
        <w:tc>
          <w:tcPr>
            <w:tcW w:w="546" w:type="pct"/>
            <w:tcBorders>
              <w:left w:val="single" w:sz="4" w:space="0" w:color="auto"/>
              <w:bottom w:val="single" w:sz="4" w:space="0" w:color="auto"/>
              <w:right w:val="single" w:sz="4" w:space="0" w:color="auto"/>
            </w:tcBorders>
          </w:tcPr>
          <w:p w:rsidR="00F915C8" w:rsidRPr="00137458" w:rsidRDefault="004F13E1" w:rsidP="008527EB">
            <w:pPr>
              <w:pStyle w:val="ConsPlusCell"/>
              <w:jc w:val="center"/>
              <w:rPr>
                <w:rFonts w:ascii="Times New Roman" w:hAnsi="Times New Roman" w:cs="Times New Roman"/>
              </w:rPr>
            </w:pPr>
            <w:r>
              <w:rPr>
                <w:rFonts w:ascii="Times New Roman" w:hAnsi="Times New Roman" w:cs="Times New Roman"/>
              </w:rPr>
              <w:t>4</w:t>
            </w:r>
          </w:p>
        </w:tc>
        <w:tc>
          <w:tcPr>
            <w:tcW w:w="546" w:type="pct"/>
            <w:tcBorders>
              <w:left w:val="single" w:sz="4" w:space="0" w:color="auto"/>
              <w:bottom w:val="single" w:sz="4" w:space="0" w:color="auto"/>
              <w:right w:val="single" w:sz="4" w:space="0" w:color="auto"/>
            </w:tcBorders>
          </w:tcPr>
          <w:p w:rsidR="00F915C8" w:rsidRPr="00137458" w:rsidRDefault="008A48B3" w:rsidP="008527EB">
            <w:pPr>
              <w:pStyle w:val="ConsPlusCell"/>
              <w:jc w:val="center"/>
              <w:rPr>
                <w:rFonts w:ascii="Times New Roman" w:hAnsi="Times New Roman" w:cs="Times New Roman"/>
              </w:rPr>
            </w:pPr>
            <w:r w:rsidRPr="00137458">
              <w:rPr>
                <w:rFonts w:ascii="Times New Roman" w:hAnsi="Times New Roman" w:cs="Times New Roman"/>
              </w:rPr>
              <w:t>5</w:t>
            </w:r>
          </w:p>
        </w:tc>
      </w:tr>
      <w:tr w:rsidR="00920080" w:rsidRPr="00624AA2" w:rsidTr="00920080">
        <w:trPr>
          <w:trHeight w:val="900"/>
          <w:tblCellSpacing w:w="5" w:type="nil"/>
        </w:trPr>
        <w:tc>
          <w:tcPr>
            <w:tcW w:w="305" w:type="pct"/>
            <w:tcBorders>
              <w:left w:val="single" w:sz="4" w:space="0" w:color="auto"/>
              <w:bottom w:val="single" w:sz="4" w:space="0" w:color="auto"/>
              <w:right w:val="single" w:sz="4" w:space="0" w:color="auto"/>
            </w:tcBorders>
          </w:tcPr>
          <w:p w:rsidR="00F915C8" w:rsidRPr="00137458" w:rsidRDefault="00F915C8" w:rsidP="008527EB">
            <w:pPr>
              <w:pStyle w:val="ConsPlusCell"/>
              <w:rPr>
                <w:rFonts w:ascii="Times New Roman" w:hAnsi="Times New Roman" w:cs="Times New Roman"/>
              </w:rPr>
            </w:pPr>
            <w:r w:rsidRPr="00137458">
              <w:rPr>
                <w:rFonts w:ascii="Times New Roman" w:hAnsi="Times New Roman" w:cs="Times New Roman"/>
              </w:rPr>
              <w:t xml:space="preserve">4. </w:t>
            </w:r>
          </w:p>
        </w:tc>
        <w:tc>
          <w:tcPr>
            <w:tcW w:w="1995" w:type="pct"/>
            <w:tcBorders>
              <w:left w:val="single" w:sz="4" w:space="0" w:color="auto"/>
              <w:bottom w:val="single" w:sz="4" w:space="0" w:color="auto"/>
              <w:right w:val="single" w:sz="4" w:space="0" w:color="auto"/>
            </w:tcBorders>
          </w:tcPr>
          <w:p w:rsidR="00F915C8" w:rsidRPr="00137458" w:rsidRDefault="00F915C8" w:rsidP="002361FF">
            <w:pPr>
              <w:pStyle w:val="ConsPlusCell"/>
              <w:rPr>
                <w:rFonts w:ascii="Times New Roman" w:hAnsi="Times New Roman" w:cs="Times New Roman"/>
              </w:rPr>
            </w:pPr>
            <w:r w:rsidRPr="00137458">
              <w:rPr>
                <w:rFonts w:ascii="Times New Roman" w:hAnsi="Times New Roman" w:cs="Times New Roman"/>
              </w:rPr>
              <w:t>Увеличение объема прибыли организаций города Ставрополя,</w:t>
            </w:r>
            <w:r w:rsidR="00EA5E51">
              <w:rPr>
                <w:rFonts w:ascii="Times New Roman" w:hAnsi="Times New Roman" w:cs="Times New Roman"/>
              </w:rPr>
              <w:t xml:space="preserve"> </w:t>
            </w:r>
            <w:r w:rsidRPr="00137458">
              <w:rPr>
                <w:rFonts w:ascii="Times New Roman" w:hAnsi="Times New Roman" w:cs="Times New Roman"/>
              </w:rPr>
              <w:t xml:space="preserve">предоставляющих услуги гостиниц и аналогичных мест проживания (по сравнению </w:t>
            </w:r>
            <w:r w:rsidRPr="00137458">
              <w:rPr>
                <w:rFonts w:ascii="Times New Roman" w:hAnsi="Times New Roman" w:cs="Times New Roman"/>
              </w:rPr>
              <w:br/>
              <w:t>с 201</w:t>
            </w:r>
            <w:r w:rsidR="002361FF">
              <w:rPr>
                <w:rFonts w:ascii="Times New Roman" w:hAnsi="Times New Roman" w:cs="Times New Roman"/>
              </w:rPr>
              <w:t>4</w:t>
            </w:r>
            <w:r w:rsidRPr="00137458">
              <w:rPr>
                <w:rFonts w:ascii="Times New Roman" w:hAnsi="Times New Roman" w:cs="Times New Roman"/>
              </w:rPr>
              <w:t xml:space="preserve"> годом, процентов)</w:t>
            </w:r>
          </w:p>
        </w:tc>
        <w:tc>
          <w:tcPr>
            <w:tcW w:w="518"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3,0</w:t>
            </w:r>
          </w:p>
        </w:tc>
        <w:tc>
          <w:tcPr>
            <w:tcW w:w="546" w:type="pct"/>
            <w:tcBorders>
              <w:left w:val="single" w:sz="4" w:space="0" w:color="auto"/>
              <w:bottom w:val="single" w:sz="4" w:space="0" w:color="auto"/>
              <w:right w:val="single" w:sz="4" w:space="0" w:color="auto"/>
            </w:tcBorders>
          </w:tcPr>
          <w:p w:rsidR="00F915C8" w:rsidRPr="00137458" w:rsidRDefault="00F915C8" w:rsidP="008527EB">
            <w:pPr>
              <w:pStyle w:val="ConsPlusCell"/>
              <w:jc w:val="center"/>
              <w:rPr>
                <w:rFonts w:ascii="Times New Roman" w:hAnsi="Times New Roman" w:cs="Times New Roman"/>
              </w:rPr>
            </w:pPr>
            <w:r w:rsidRPr="00137458">
              <w:rPr>
                <w:rFonts w:ascii="Times New Roman" w:hAnsi="Times New Roman" w:cs="Times New Roman"/>
              </w:rPr>
              <w:t>4,0</w:t>
            </w:r>
          </w:p>
        </w:tc>
        <w:tc>
          <w:tcPr>
            <w:tcW w:w="545" w:type="pct"/>
            <w:tcBorders>
              <w:left w:val="single" w:sz="4" w:space="0" w:color="auto"/>
              <w:bottom w:val="single" w:sz="4" w:space="0" w:color="auto"/>
              <w:right w:val="single" w:sz="4" w:space="0" w:color="auto"/>
            </w:tcBorders>
          </w:tcPr>
          <w:p w:rsidR="00F915C8" w:rsidRPr="00137458" w:rsidRDefault="00E95A39" w:rsidP="008527EB">
            <w:pPr>
              <w:pStyle w:val="ConsPlusCell"/>
              <w:jc w:val="center"/>
              <w:rPr>
                <w:rFonts w:ascii="Times New Roman" w:hAnsi="Times New Roman" w:cs="Times New Roman"/>
              </w:rPr>
            </w:pPr>
            <w:r w:rsidRPr="00137458">
              <w:rPr>
                <w:rFonts w:ascii="Times New Roman" w:hAnsi="Times New Roman" w:cs="Times New Roman"/>
              </w:rPr>
              <w:t>5</w:t>
            </w:r>
            <w:r w:rsidR="00F915C8" w:rsidRPr="00137458">
              <w:rPr>
                <w:rFonts w:ascii="Times New Roman" w:hAnsi="Times New Roman" w:cs="Times New Roman"/>
              </w:rPr>
              <w:t>,0</w:t>
            </w:r>
          </w:p>
        </w:tc>
        <w:tc>
          <w:tcPr>
            <w:tcW w:w="546" w:type="pct"/>
            <w:tcBorders>
              <w:left w:val="single" w:sz="4" w:space="0" w:color="auto"/>
              <w:bottom w:val="single" w:sz="4" w:space="0" w:color="auto"/>
              <w:right w:val="single" w:sz="4" w:space="0" w:color="auto"/>
            </w:tcBorders>
          </w:tcPr>
          <w:p w:rsidR="00F915C8" w:rsidRPr="00137458" w:rsidRDefault="00E95A39" w:rsidP="008527EB">
            <w:pPr>
              <w:pStyle w:val="ConsPlusCell"/>
              <w:jc w:val="center"/>
              <w:rPr>
                <w:rFonts w:ascii="Times New Roman" w:hAnsi="Times New Roman" w:cs="Times New Roman"/>
              </w:rPr>
            </w:pPr>
            <w:r w:rsidRPr="00137458">
              <w:rPr>
                <w:rFonts w:ascii="Times New Roman" w:hAnsi="Times New Roman" w:cs="Times New Roman"/>
              </w:rPr>
              <w:t>6</w:t>
            </w:r>
            <w:r w:rsidR="00F915C8" w:rsidRPr="00137458">
              <w:rPr>
                <w:rFonts w:ascii="Times New Roman" w:hAnsi="Times New Roman" w:cs="Times New Roman"/>
              </w:rPr>
              <w:t>,0</w:t>
            </w:r>
          </w:p>
        </w:tc>
        <w:tc>
          <w:tcPr>
            <w:tcW w:w="546" w:type="pct"/>
            <w:tcBorders>
              <w:left w:val="single" w:sz="4" w:space="0" w:color="auto"/>
              <w:bottom w:val="single" w:sz="4" w:space="0" w:color="auto"/>
              <w:right w:val="single" w:sz="4" w:space="0" w:color="auto"/>
            </w:tcBorders>
          </w:tcPr>
          <w:p w:rsidR="00F915C8" w:rsidRPr="00137458" w:rsidRDefault="00E95A39" w:rsidP="008527EB">
            <w:pPr>
              <w:pStyle w:val="ConsPlusCell"/>
              <w:jc w:val="center"/>
              <w:rPr>
                <w:rFonts w:ascii="Times New Roman" w:hAnsi="Times New Roman" w:cs="Times New Roman"/>
              </w:rPr>
            </w:pPr>
            <w:r w:rsidRPr="00137458">
              <w:rPr>
                <w:rFonts w:ascii="Times New Roman" w:hAnsi="Times New Roman" w:cs="Times New Roman"/>
              </w:rPr>
              <w:t>7,0</w:t>
            </w:r>
          </w:p>
        </w:tc>
      </w:tr>
    </w:tbl>
    <w:p w:rsidR="008527EB" w:rsidRPr="00624AA2" w:rsidRDefault="008527EB" w:rsidP="008527EB">
      <w:pPr>
        <w:widowControl w:val="0"/>
        <w:adjustRightInd w:val="0"/>
        <w:rPr>
          <w:szCs w:val="28"/>
        </w:rPr>
      </w:pPr>
    </w:p>
    <w:p w:rsidR="008527EB" w:rsidRPr="00624AA2" w:rsidRDefault="008527EB" w:rsidP="00C97439">
      <w:pPr>
        <w:widowControl w:val="0"/>
        <w:adjustRightInd w:val="0"/>
        <w:ind w:firstLine="709"/>
        <w:jc w:val="both"/>
        <w:rPr>
          <w:sz w:val="28"/>
          <w:szCs w:val="28"/>
        </w:rPr>
      </w:pPr>
      <w:r w:rsidRPr="00624AA2">
        <w:rPr>
          <w:sz w:val="28"/>
          <w:szCs w:val="28"/>
        </w:rPr>
        <w:t xml:space="preserve">При оценке эффективности реализации </w:t>
      </w:r>
      <w:r w:rsidR="00F5754A">
        <w:rPr>
          <w:sz w:val="28"/>
          <w:szCs w:val="28"/>
        </w:rPr>
        <w:t>п</w:t>
      </w:r>
      <w:r w:rsidRPr="00624AA2">
        <w:rPr>
          <w:sz w:val="28"/>
          <w:szCs w:val="28"/>
        </w:rPr>
        <w:t>одпрограммы</w:t>
      </w:r>
      <w:r w:rsidR="00856F5A">
        <w:rPr>
          <w:sz w:val="28"/>
          <w:szCs w:val="28"/>
        </w:rPr>
        <w:t xml:space="preserve"> «Развитие туризма и международных, межрегиональных связей города Ставрополя»</w:t>
      </w:r>
      <w:r w:rsidR="00200400">
        <w:rPr>
          <w:sz w:val="28"/>
          <w:szCs w:val="28"/>
        </w:rPr>
        <w:t xml:space="preserve"> (далее –</w:t>
      </w:r>
      <w:r w:rsidR="00415720">
        <w:rPr>
          <w:sz w:val="28"/>
          <w:szCs w:val="28"/>
        </w:rPr>
        <w:t xml:space="preserve"> П</w:t>
      </w:r>
      <w:r w:rsidR="00200400">
        <w:rPr>
          <w:sz w:val="28"/>
          <w:szCs w:val="28"/>
        </w:rPr>
        <w:t>одпрограмма)</w:t>
      </w:r>
      <w:r w:rsidRPr="00624AA2">
        <w:rPr>
          <w:sz w:val="28"/>
          <w:szCs w:val="28"/>
        </w:rPr>
        <w:t xml:space="preserve"> рассматривается ряд </w:t>
      </w:r>
      <w:r w:rsidR="006F4D62">
        <w:rPr>
          <w:sz w:val="28"/>
          <w:szCs w:val="28"/>
        </w:rPr>
        <w:t>показателей (</w:t>
      </w:r>
      <w:r w:rsidRPr="00624AA2">
        <w:rPr>
          <w:sz w:val="28"/>
          <w:szCs w:val="28"/>
        </w:rPr>
        <w:t>индикаторов</w:t>
      </w:r>
      <w:r w:rsidR="006F4D62">
        <w:rPr>
          <w:sz w:val="28"/>
          <w:szCs w:val="28"/>
        </w:rPr>
        <w:t>)</w:t>
      </w:r>
      <w:r w:rsidR="005B7600">
        <w:rPr>
          <w:sz w:val="28"/>
          <w:szCs w:val="28"/>
        </w:rPr>
        <w:t>,</w:t>
      </w:r>
      <w:r w:rsidRPr="00624AA2">
        <w:rPr>
          <w:sz w:val="28"/>
          <w:szCs w:val="28"/>
        </w:rPr>
        <w:t xml:space="preserve"> которы</w:t>
      </w:r>
      <w:r w:rsidR="006F4D62">
        <w:rPr>
          <w:sz w:val="28"/>
          <w:szCs w:val="28"/>
        </w:rPr>
        <w:t>е</w:t>
      </w:r>
      <w:r w:rsidRPr="00624AA2">
        <w:rPr>
          <w:sz w:val="28"/>
          <w:szCs w:val="28"/>
        </w:rPr>
        <w:t xml:space="preserve"> отражают принцип устойчивого развития туризма, международных и межрегиональных связей администрации города Ставрополя.</w:t>
      </w:r>
    </w:p>
    <w:p w:rsidR="006F4D62" w:rsidRPr="00624AA2" w:rsidRDefault="006F4D62" w:rsidP="00C97439">
      <w:pPr>
        <w:adjustRightInd w:val="0"/>
        <w:ind w:firstLine="709"/>
        <w:jc w:val="both"/>
        <w:rPr>
          <w:sz w:val="28"/>
          <w:szCs w:val="28"/>
        </w:rPr>
      </w:pPr>
      <w:r w:rsidRPr="00624AA2">
        <w:rPr>
          <w:sz w:val="28"/>
          <w:szCs w:val="28"/>
        </w:rPr>
        <w:t xml:space="preserve">Уровень достижения результатов реализации </w:t>
      </w:r>
      <w:r w:rsidR="00907802">
        <w:rPr>
          <w:sz w:val="28"/>
          <w:szCs w:val="28"/>
        </w:rPr>
        <w:t>П</w:t>
      </w:r>
      <w:r w:rsidRPr="00624AA2">
        <w:rPr>
          <w:sz w:val="28"/>
          <w:szCs w:val="28"/>
        </w:rPr>
        <w:t>одпрограммы</w:t>
      </w:r>
      <w:r w:rsidR="00856F5A" w:rsidRPr="00624AA2">
        <w:rPr>
          <w:sz w:val="28"/>
          <w:szCs w:val="28"/>
        </w:rPr>
        <w:t xml:space="preserve"> </w:t>
      </w:r>
      <w:r w:rsidRPr="00624AA2">
        <w:rPr>
          <w:sz w:val="28"/>
          <w:szCs w:val="28"/>
        </w:rPr>
        <w:t xml:space="preserve"> рассчитывается по следующей формуле:</w:t>
      </w:r>
    </w:p>
    <w:p w:rsidR="006F4D62" w:rsidRPr="00624AA2" w:rsidRDefault="006F4D62" w:rsidP="006F4D62">
      <w:pPr>
        <w:adjustRightInd w:val="0"/>
        <w:ind w:firstLine="540"/>
        <w:rPr>
          <w:sz w:val="28"/>
          <w:szCs w:val="28"/>
        </w:rPr>
      </w:pPr>
    </w:p>
    <w:p w:rsidR="006F4D62" w:rsidRPr="00624AA2" w:rsidRDefault="006F4D62" w:rsidP="006F4D62">
      <w:pPr>
        <w:pStyle w:val="ConsPlusNonformat"/>
        <w:widowControl/>
        <w:rPr>
          <w:rFonts w:ascii="Times New Roman" w:hAnsi="Times New Roman" w:cs="Times New Roman"/>
          <w:sz w:val="28"/>
          <w:szCs w:val="28"/>
        </w:rPr>
      </w:pPr>
      <w:r w:rsidRPr="00624AA2">
        <w:rPr>
          <w:rFonts w:ascii="Times New Roman" w:hAnsi="Times New Roman" w:cs="Times New Roman"/>
          <w:sz w:val="28"/>
          <w:szCs w:val="28"/>
        </w:rPr>
        <w:t xml:space="preserve">                     Т</w:t>
      </w:r>
      <w:r w:rsidRPr="00624AA2">
        <w:rPr>
          <w:rFonts w:ascii="Times New Roman" w:hAnsi="Times New Roman" w:cs="Times New Roman"/>
          <w:sz w:val="28"/>
          <w:szCs w:val="28"/>
          <w:vertAlign w:val="subscript"/>
        </w:rPr>
        <w:t xml:space="preserve"> iф</w:t>
      </w:r>
      <w:r w:rsidRPr="00624AA2">
        <w:rPr>
          <w:rFonts w:ascii="Times New Roman" w:hAnsi="Times New Roman" w:cs="Times New Roman"/>
          <w:sz w:val="28"/>
          <w:szCs w:val="28"/>
        </w:rPr>
        <w:t xml:space="preserve"> - Т</w:t>
      </w:r>
      <w:r w:rsidRPr="00624AA2">
        <w:rPr>
          <w:rFonts w:ascii="Times New Roman" w:hAnsi="Times New Roman" w:cs="Times New Roman"/>
          <w:sz w:val="28"/>
          <w:szCs w:val="28"/>
          <w:vertAlign w:val="subscript"/>
        </w:rPr>
        <w:t xml:space="preserve"> i</w:t>
      </w:r>
    </w:p>
    <w:p w:rsidR="006F4D62" w:rsidRPr="00624AA2" w:rsidRDefault="004D55C0" w:rsidP="006F4D6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1016000</wp:posOffset>
                </wp:positionH>
                <wp:positionV relativeFrom="paragraph">
                  <wp:posOffset>102870</wp:posOffset>
                </wp:positionV>
                <wp:extent cx="485775" cy="0"/>
                <wp:effectExtent l="9525" t="6985" r="952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D9F6F" id="AutoShape 5" o:spid="_x0000_s1026" type="#_x0000_t32" style="position:absolute;margin-left:80pt;margin-top:8.1pt;width:3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hOHQIAADo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"/>
            </w:pict>
          </mc:Fallback>
        </mc:AlternateContent>
      </w:r>
      <w:r w:rsidR="006F4D62" w:rsidRPr="00624AA2">
        <w:rPr>
          <w:rFonts w:ascii="Times New Roman" w:hAnsi="Times New Roman" w:cs="Times New Roman"/>
          <w:sz w:val="28"/>
          <w:szCs w:val="28"/>
        </w:rPr>
        <w:t xml:space="preserve">   К </w:t>
      </w:r>
      <w:r w:rsidR="006F4D62" w:rsidRPr="00624AA2">
        <w:rPr>
          <w:rFonts w:ascii="Times New Roman" w:hAnsi="Times New Roman" w:cs="Times New Roman"/>
          <w:sz w:val="28"/>
          <w:szCs w:val="28"/>
          <w:vertAlign w:val="subscript"/>
        </w:rPr>
        <w:t xml:space="preserve">i </w:t>
      </w:r>
      <w:r w:rsidR="006F4D62" w:rsidRPr="00624AA2">
        <w:rPr>
          <w:rFonts w:ascii="Times New Roman" w:hAnsi="Times New Roman" w:cs="Times New Roman"/>
          <w:sz w:val="28"/>
          <w:szCs w:val="28"/>
        </w:rPr>
        <w:t xml:space="preserve"> = 100 + </w:t>
      </w:r>
      <w:r w:rsidR="003E6DCB">
        <w:rPr>
          <w:rFonts w:ascii="Times New Roman" w:hAnsi="Times New Roman" w:cs="Times New Roman"/>
          <w:sz w:val="28"/>
          <w:szCs w:val="28"/>
        </w:rPr>
        <w:t xml:space="preserve">            </w:t>
      </w:r>
      <w:r w:rsidR="006F4D62" w:rsidRPr="00624AA2">
        <w:rPr>
          <w:rFonts w:ascii="Times New Roman" w:hAnsi="Times New Roman" w:cs="Times New Roman"/>
          <w:sz w:val="28"/>
          <w:szCs w:val="28"/>
        </w:rPr>
        <w:t xml:space="preserve"> x 100, где:      </w:t>
      </w:r>
    </w:p>
    <w:p w:rsidR="006F4D62" w:rsidRDefault="006F4D62" w:rsidP="006F4D62">
      <w:pPr>
        <w:pStyle w:val="ConsPlusNonformat"/>
        <w:widowControl/>
        <w:rPr>
          <w:rFonts w:ascii="Times New Roman" w:hAnsi="Times New Roman" w:cs="Times New Roman"/>
          <w:sz w:val="28"/>
          <w:szCs w:val="28"/>
        </w:rPr>
      </w:pPr>
      <w:r w:rsidRPr="00624AA2">
        <w:rPr>
          <w:rFonts w:ascii="Times New Roman" w:hAnsi="Times New Roman" w:cs="Times New Roman"/>
          <w:sz w:val="28"/>
          <w:szCs w:val="28"/>
        </w:rPr>
        <w:t xml:space="preserve">                         </w:t>
      </w:r>
      <w:r w:rsidRPr="00624AA2">
        <w:rPr>
          <w:rFonts w:ascii="Times New Roman" w:hAnsi="Times New Roman" w:cs="Times New Roman"/>
          <w:sz w:val="28"/>
          <w:szCs w:val="28"/>
          <w:lang w:val="en-US"/>
        </w:rPr>
        <w:t>T</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w:t>
      </w:r>
    </w:p>
    <w:p w:rsidR="006F4D62" w:rsidRPr="00624AA2" w:rsidRDefault="006F4D62" w:rsidP="00545C91">
      <w:pPr>
        <w:pStyle w:val="ConsPlusNonformat"/>
        <w:widowControl/>
        <w:jc w:val="both"/>
        <w:rPr>
          <w:rFonts w:ascii="Times New Roman" w:hAnsi="Times New Roman" w:cs="Times New Roman"/>
          <w:sz w:val="28"/>
          <w:szCs w:val="28"/>
        </w:rPr>
      </w:pPr>
      <w:r w:rsidRPr="00624AA2">
        <w:rPr>
          <w:rFonts w:ascii="Times New Roman" w:hAnsi="Times New Roman" w:cs="Times New Roman"/>
          <w:sz w:val="28"/>
          <w:szCs w:val="28"/>
        </w:rPr>
        <w:t>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vertAlign w:val="subscript"/>
        </w:rPr>
        <w:t xml:space="preserve"> </w:t>
      </w:r>
      <w:r w:rsidRPr="00624AA2">
        <w:rPr>
          <w:rFonts w:ascii="Times New Roman" w:hAnsi="Times New Roman" w:cs="Times New Roman"/>
          <w:sz w:val="28"/>
          <w:szCs w:val="28"/>
        </w:rPr>
        <w:t xml:space="preserve"> - коэффициент достижения i-го </w:t>
      </w:r>
      <w:r>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6F4D62" w:rsidRPr="00624AA2" w:rsidRDefault="006F4D62" w:rsidP="006F4D62">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Т</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  значение i-го </w:t>
      </w:r>
      <w:r>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6F4D62" w:rsidRPr="00624AA2" w:rsidRDefault="006F4D62" w:rsidP="006F4D62">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Т </w:t>
      </w:r>
      <w:r w:rsidRPr="00624AA2">
        <w:rPr>
          <w:rFonts w:ascii="Times New Roman" w:hAnsi="Times New Roman" w:cs="Times New Roman"/>
          <w:sz w:val="28"/>
          <w:szCs w:val="28"/>
          <w:vertAlign w:val="subscript"/>
        </w:rPr>
        <w:t>iф</w:t>
      </w:r>
      <w:r w:rsidRPr="00624AA2">
        <w:rPr>
          <w:rFonts w:ascii="Times New Roman" w:hAnsi="Times New Roman" w:cs="Times New Roman"/>
          <w:sz w:val="28"/>
          <w:szCs w:val="28"/>
        </w:rPr>
        <w:t xml:space="preserve">   - фактическое значение i-го </w:t>
      </w:r>
      <w:r>
        <w:rPr>
          <w:rFonts w:ascii="Times New Roman" w:hAnsi="Times New Roman" w:cs="Times New Roman"/>
          <w:sz w:val="28"/>
          <w:szCs w:val="28"/>
        </w:rPr>
        <w:t>показателя (</w:t>
      </w:r>
      <w:r w:rsidRPr="00624AA2">
        <w:rPr>
          <w:rFonts w:ascii="Times New Roman" w:hAnsi="Times New Roman" w:cs="Times New Roman"/>
          <w:sz w:val="28"/>
          <w:szCs w:val="28"/>
        </w:rPr>
        <w:t>индикатора</w:t>
      </w:r>
      <w:r>
        <w:rPr>
          <w:rFonts w:ascii="Times New Roman" w:hAnsi="Times New Roman" w:cs="Times New Roman"/>
          <w:sz w:val="28"/>
          <w:szCs w:val="28"/>
        </w:rPr>
        <w:t>)</w:t>
      </w:r>
      <w:r w:rsidRPr="00624AA2">
        <w:rPr>
          <w:rFonts w:ascii="Times New Roman" w:hAnsi="Times New Roman" w:cs="Times New Roman"/>
          <w:sz w:val="28"/>
          <w:szCs w:val="28"/>
        </w:rPr>
        <w:t xml:space="preserve">  в расчетном году.</w:t>
      </w:r>
    </w:p>
    <w:p w:rsidR="006F4D62" w:rsidRPr="00624AA2" w:rsidRDefault="006F4D62" w:rsidP="00094CC9">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lastRenderedPageBreak/>
        <w:t xml:space="preserve">Оценка эффективности реализации </w:t>
      </w:r>
      <w:r>
        <w:rPr>
          <w:rFonts w:ascii="Times New Roman" w:hAnsi="Times New Roman" w:cs="Times New Roman"/>
          <w:sz w:val="28"/>
          <w:szCs w:val="28"/>
        </w:rPr>
        <w:t>Подп</w:t>
      </w:r>
      <w:r w:rsidRPr="00624AA2">
        <w:rPr>
          <w:rFonts w:ascii="Times New Roman" w:hAnsi="Times New Roman" w:cs="Times New Roman"/>
          <w:sz w:val="28"/>
          <w:szCs w:val="28"/>
        </w:rPr>
        <w:t>рограммы</w:t>
      </w:r>
      <w:r w:rsidR="00415720">
        <w:rPr>
          <w:sz w:val="28"/>
          <w:szCs w:val="28"/>
        </w:rPr>
        <w:t xml:space="preserve"> </w:t>
      </w:r>
      <w:r w:rsidRPr="00624AA2">
        <w:rPr>
          <w:rFonts w:ascii="Times New Roman" w:hAnsi="Times New Roman" w:cs="Times New Roman"/>
          <w:sz w:val="28"/>
          <w:szCs w:val="28"/>
        </w:rPr>
        <w:t xml:space="preserve">осуществляется путем присвоения каждому </w:t>
      </w:r>
      <w:r>
        <w:rPr>
          <w:rFonts w:ascii="Times New Roman" w:hAnsi="Times New Roman" w:cs="Times New Roman"/>
          <w:sz w:val="28"/>
          <w:szCs w:val="28"/>
        </w:rPr>
        <w:t>показателю (</w:t>
      </w:r>
      <w:r w:rsidRPr="00624AA2">
        <w:rPr>
          <w:rFonts w:ascii="Times New Roman" w:hAnsi="Times New Roman" w:cs="Times New Roman"/>
          <w:sz w:val="28"/>
          <w:szCs w:val="28"/>
        </w:rPr>
        <w:t>индикатору</w:t>
      </w:r>
      <w:r>
        <w:rPr>
          <w:rFonts w:ascii="Times New Roman" w:hAnsi="Times New Roman" w:cs="Times New Roman"/>
          <w:sz w:val="28"/>
          <w:szCs w:val="28"/>
        </w:rPr>
        <w:t>)</w:t>
      </w:r>
      <w:r w:rsidRPr="00624AA2">
        <w:rPr>
          <w:rFonts w:ascii="Times New Roman" w:hAnsi="Times New Roman" w:cs="Times New Roman"/>
          <w:sz w:val="28"/>
          <w:szCs w:val="28"/>
        </w:rPr>
        <w:t xml:space="preserve"> соответствующего балла:</w:t>
      </w:r>
    </w:p>
    <w:p w:rsidR="008527EB" w:rsidRPr="00624AA2" w:rsidRDefault="008527EB" w:rsidP="008527EB">
      <w:pPr>
        <w:pStyle w:val="ConsPlusNonformat"/>
        <w:ind w:firstLine="709"/>
        <w:jc w:val="both"/>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 100 - 0 баллов;</w:t>
      </w:r>
    </w:p>
    <w:p w:rsidR="008527EB" w:rsidRPr="00624AA2" w:rsidRDefault="008527EB" w:rsidP="008527EB">
      <w:pPr>
        <w:pStyle w:val="ConsPlusNonformat"/>
        <w:ind w:firstLine="709"/>
        <w:jc w:val="both"/>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&gt; 100 - плюс 1 балл за каждую единицу увеличения;</w:t>
      </w:r>
    </w:p>
    <w:p w:rsidR="008527EB" w:rsidRPr="00624AA2" w:rsidRDefault="008527EB" w:rsidP="008527EB">
      <w:pPr>
        <w:pStyle w:val="ConsPlusNonformat"/>
        <w:ind w:firstLine="709"/>
        <w:jc w:val="both"/>
        <w:rPr>
          <w:rFonts w:ascii="Times New Roman" w:hAnsi="Times New Roman" w:cs="Times New Roman"/>
          <w:sz w:val="28"/>
          <w:szCs w:val="28"/>
        </w:rPr>
      </w:pPr>
      <w:r w:rsidRPr="00624AA2">
        <w:rPr>
          <w:rFonts w:ascii="Times New Roman" w:hAnsi="Times New Roman" w:cs="Times New Roman"/>
          <w:sz w:val="28"/>
          <w:szCs w:val="28"/>
        </w:rPr>
        <w:t>при К</w:t>
      </w:r>
      <w:r w:rsidRPr="00624AA2">
        <w:rPr>
          <w:rFonts w:ascii="Times New Roman" w:hAnsi="Times New Roman" w:cs="Times New Roman"/>
          <w:sz w:val="28"/>
          <w:szCs w:val="28"/>
          <w:vertAlign w:val="subscript"/>
          <w:lang w:val="en-US"/>
        </w:rPr>
        <w:t>i</w:t>
      </w:r>
      <w:r w:rsidRPr="00624AA2">
        <w:rPr>
          <w:rFonts w:ascii="Times New Roman" w:hAnsi="Times New Roman" w:cs="Times New Roman"/>
          <w:sz w:val="28"/>
          <w:szCs w:val="28"/>
        </w:rPr>
        <w:t xml:space="preserve"> &lt; 100 - минус 1 балл за каждую единицу снижения.</w:t>
      </w:r>
    </w:p>
    <w:p w:rsidR="008527EB" w:rsidRPr="00624AA2" w:rsidRDefault="008527EB" w:rsidP="008527EB">
      <w:pPr>
        <w:ind w:firstLine="708"/>
        <w:jc w:val="both"/>
        <w:rPr>
          <w:sz w:val="28"/>
          <w:szCs w:val="28"/>
        </w:rPr>
      </w:pPr>
      <w:r w:rsidRPr="00624AA2">
        <w:rPr>
          <w:sz w:val="28"/>
          <w:szCs w:val="28"/>
        </w:rPr>
        <w:t xml:space="preserve">Если более 80 </w:t>
      </w:r>
      <w:r w:rsidR="005B7600">
        <w:rPr>
          <w:sz w:val="28"/>
          <w:szCs w:val="28"/>
        </w:rPr>
        <w:t>процентов</w:t>
      </w:r>
      <w:r w:rsidRPr="00624AA2">
        <w:rPr>
          <w:sz w:val="28"/>
          <w:szCs w:val="28"/>
        </w:rPr>
        <w:t xml:space="preserve"> среднесрочных прогнозных показателей экономического развития города Ставрополя на 2014 - </w:t>
      </w:r>
      <w:r w:rsidRPr="00303388">
        <w:rPr>
          <w:sz w:val="28"/>
          <w:szCs w:val="28"/>
        </w:rPr>
        <w:t>201</w:t>
      </w:r>
      <w:r w:rsidR="00652FBC">
        <w:rPr>
          <w:sz w:val="28"/>
          <w:szCs w:val="28"/>
        </w:rPr>
        <w:t>8</w:t>
      </w:r>
      <w:r w:rsidRPr="00624AA2">
        <w:rPr>
          <w:sz w:val="28"/>
          <w:szCs w:val="28"/>
        </w:rPr>
        <w:t xml:space="preserve"> годы достигнуты, то реализация П</w:t>
      </w:r>
      <w:r>
        <w:rPr>
          <w:sz w:val="28"/>
          <w:szCs w:val="28"/>
        </w:rPr>
        <w:t>одп</w:t>
      </w:r>
      <w:r w:rsidRPr="00624AA2">
        <w:rPr>
          <w:sz w:val="28"/>
          <w:szCs w:val="28"/>
        </w:rPr>
        <w:t>рограммы</w:t>
      </w:r>
      <w:r w:rsidR="00856F5A" w:rsidRPr="00624AA2">
        <w:rPr>
          <w:sz w:val="28"/>
          <w:szCs w:val="28"/>
        </w:rPr>
        <w:t xml:space="preserve"> </w:t>
      </w:r>
      <w:r w:rsidRPr="00624AA2">
        <w:rPr>
          <w:sz w:val="28"/>
          <w:szCs w:val="28"/>
        </w:rPr>
        <w:t>считается результативной.</w:t>
      </w:r>
    </w:p>
    <w:p w:rsidR="008527EB" w:rsidRPr="00624AA2" w:rsidRDefault="008527EB" w:rsidP="008527EB">
      <w:pPr>
        <w:ind w:firstLine="708"/>
        <w:jc w:val="both"/>
        <w:rPr>
          <w:sz w:val="28"/>
          <w:szCs w:val="28"/>
        </w:rPr>
      </w:pPr>
      <w:r w:rsidRPr="00624AA2">
        <w:rPr>
          <w:sz w:val="28"/>
          <w:szCs w:val="28"/>
        </w:rPr>
        <w:t xml:space="preserve">Если от 50 до 80 </w:t>
      </w:r>
      <w:r w:rsidR="005B7600">
        <w:rPr>
          <w:sz w:val="28"/>
          <w:szCs w:val="28"/>
        </w:rPr>
        <w:t>процентов</w:t>
      </w:r>
      <w:r w:rsidRPr="00624AA2">
        <w:rPr>
          <w:sz w:val="28"/>
          <w:szCs w:val="28"/>
        </w:rPr>
        <w:t xml:space="preserve"> среднесрочных прогнозных показателей экономического развития города Ставрополя достигнуты, то реализация П</w:t>
      </w:r>
      <w:r>
        <w:rPr>
          <w:sz w:val="28"/>
          <w:szCs w:val="28"/>
        </w:rPr>
        <w:t>одп</w:t>
      </w:r>
      <w:r w:rsidRPr="00624AA2">
        <w:rPr>
          <w:sz w:val="28"/>
          <w:szCs w:val="28"/>
        </w:rPr>
        <w:t>рограмм</w:t>
      </w:r>
      <w:r w:rsidR="00907802">
        <w:rPr>
          <w:sz w:val="28"/>
          <w:szCs w:val="28"/>
        </w:rPr>
        <w:t>ы</w:t>
      </w:r>
      <w:r w:rsidRPr="00624AA2">
        <w:rPr>
          <w:sz w:val="28"/>
          <w:szCs w:val="28"/>
        </w:rPr>
        <w:t xml:space="preserve"> считается недостаточно результативной.</w:t>
      </w:r>
    </w:p>
    <w:p w:rsidR="008527EB" w:rsidRDefault="008527EB" w:rsidP="008527EB">
      <w:pPr>
        <w:ind w:firstLine="708"/>
        <w:jc w:val="both"/>
      </w:pPr>
      <w:r w:rsidRPr="00624AA2">
        <w:rPr>
          <w:sz w:val="28"/>
          <w:szCs w:val="28"/>
        </w:rPr>
        <w:t xml:space="preserve">Если менее 50 </w:t>
      </w:r>
      <w:r w:rsidR="005B7600">
        <w:rPr>
          <w:sz w:val="28"/>
          <w:szCs w:val="28"/>
        </w:rPr>
        <w:t>процентов</w:t>
      </w:r>
      <w:r w:rsidRPr="00624AA2">
        <w:rPr>
          <w:sz w:val="28"/>
          <w:szCs w:val="28"/>
        </w:rPr>
        <w:t xml:space="preserve"> прогнозных показателей экономического развития города Ставрополя достигнуты, то реализация П</w:t>
      </w:r>
      <w:r>
        <w:rPr>
          <w:sz w:val="28"/>
          <w:szCs w:val="28"/>
        </w:rPr>
        <w:t>одп</w:t>
      </w:r>
      <w:r w:rsidRPr="00624AA2">
        <w:rPr>
          <w:sz w:val="28"/>
          <w:szCs w:val="28"/>
        </w:rPr>
        <w:t>рограммы считается нерезультативной.</w:t>
      </w:r>
    </w:p>
    <w:p w:rsidR="00422F9C" w:rsidRDefault="00422F9C" w:rsidP="00ED5504">
      <w:pPr>
        <w:ind w:firstLine="708"/>
        <w:jc w:val="both"/>
        <w:rPr>
          <w:sz w:val="28"/>
          <w:szCs w:val="28"/>
        </w:rPr>
        <w:sectPr w:rsidR="00422F9C" w:rsidSect="00F60A95">
          <w:pgSz w:w="11906" w:h="16838"/>
          <w:pgMar w:top="1418" w:right="567" w:bottom="1134" w:left="1985" w:header="709" w:footer="709" w:gutter="0"/>
          <w:pgNumType w:start="1"/>
          <w:cols w:space="708"/>
          <w:titlePg/>
          <w:docGrid w:linePitch="360"/>
        </w:sectPr>
      </w:pPr>
    </w:p>
    <w:tbl>
      <w:tblPr>
        <w:tblW w:w="0" w:type="auto"/>
        <w:tblLook w:val="01E0" w:firstRow="1" w:lastRow="1" w:firstColumn="1" w:lastColumn="1" w:noHBand="0" w:noVBand="0"/>
      </w:tblPr>
      <w:tblGrid>
        <w:gridCol w:w="3189"/>
        <w:gridCol w:w="1598"/>
        <w:gridCol w:w="4783"/>
      </w:tblGrid>
      <w:tr w:rsidR="00624AA2" w:rsidRPr="00624AA2" w:rsidTr="00624AA2">
        <w:tc>
          <w:tcPr>
            <w:tcW w:w="3189" w:type="dxa"/>
          </w:tcPr>
          <w:p w:rsidR="00624AA2" w:rsidRPr="00624AA2" w:rsidRDefault="00624AA2" w:rsidP="00624AA2">
            <w:pPr>
              <w:tabs>
                <w:tab w:val="left" w:pos="770"/>
              </w:tabs>
              <w:jc w:val="both"/>
              <w:rPr>
                <w:sz w:val="28"/>
                <w:szCs w:val="28"/>
              </w:rPr>
            </w:pPr>
          </w:p>
        </w:tc>
        <w:tc>
          <w:tcPr>
            <w:tcW w:w="1598" w:type="dxa"/>
          </w:tcPr>
          <w:p w:rsidR="00624AA2" w:rsidRPr="00624AA2" w:rsidRDefault="00624AA2" w:rsidP="00624AA2">
            <w:pPr>
              <w:tabs>
                <w:tab w:val="left" w:pos="770"/>
              </w:tabs>
              <w:jc w:val="both"/>
              <w:rPr>
                <w:sz w:val="28"/>
                <w:szCs w:val="28"/>
              </w:rPr>
            </w:pPr>
          </w:p>
        </w:tc>
        <w:tc>
          <w:tcPr>
            <w:tcW w:w="4783" w:type="dxa"/>
          </w:tcPr>
          <w:p w:rsidR="00624AA2" w:rsidRPr="00624AA2" w:rsidRDefault="006C3BA7" w:rsidP="00CA7130">
            <w:pPr>
              <w:adjustRightInd w:val="0"/>
              <w:spacing w:line="240" w:lineRule="exact"/>
              <w:ind w:left="458"/>
              <w:outlineLvl w:val="1"/>
              <w:rPr>
                <w:sz w:val="28"/>
                <w:szCs w:val="28"/>
              </w:rPr>
            </w:pPr>
            <w:r>
              <w:rPr>
                <w:sz w:val="28"/>
                <w:szCs w:val="28"/>
              </w:rPr>
              <w:t>Приложение 5</w:t>
            </w:r>
          </w:p>
          <w:p w:rsidR="00624AA2" w:rsidRPr="00624AA2" w:rsidRDefault="00624AA2" w:rsidP="00CA7130">
            <w:pPr>
              <w:tabs>
                <w:tab w:val="left" w:pos="770"/>
              </w:tabs>
              <w:spacing w:line="240" w:lineRule="exact"/>
              <w:ind w:left="458"/>
              <w:rPr>
                <w:sz w:val="28"/>
                <w:szCs w:val="28"/>
              </w:rPr>
            </w:pPr>
          </w:p>
        </w:tc>
      </w:tr>
      <w:tr w:rsidR="00624AA2" w:rsidRPr="00624AA2" w:rsidTr="00624AA2">
        <w:tc>
          <w:tcPr>
            <w:tcW w:w="3189" w:type="dxa"/>
          </w:tcPr>
          <w:p w:rsidR="00624AA2" w:rsidRPr="00624AA2" w:rsidRDefault="00624AA2" w:rsidP="00624AA2">
            <w:pPr>
              <w:tabs>
                <w:tab w:val="left" w:pos="770"/>
              </w:tabs>
              <w:jc w:val="both"/>
              <w:rPr>
                <w:sz w:val="28"/>
                <w:szCs w:val="28"/>
              </w:rPr>
            </w:pPr>
          </w:p>
        </w:tc>
        <w:tc>
          <w:tcPr>
            <w:tcW w:w="1598" w:type="dxa"/>
          </w:tcPr>
          <w:p w:rsidR="00624AA2" w:rsidRPr="00624AA2" w:rsidRDefault="00624AA2" w:rsidP="00624AA2">
            <w:pPr>
              <w:tabs>
                <w:tab w:val="left" w:pos="770"/>
              </w:tabs>
              <w:jc w:val="both"/>
              <w:rPr>
                <w:sz w:val="28"/>
                <w:szCs w:val="28"/>
              </w:rPr>
            </w:pPr>
          </w:p>
        </w:tc>
        <w:tc>
          <w:tcPr>
            <w:tcW w:w="4783" w:type="dxa"/>
          </w:tcPr>
          <w:p w:rsidR="00624AA2" w:rsidRPr="00624AA2" w:rsidRDefault="00624AA2" w:rsidP="00CA7130">
            <w:pPr>
              <w:adjustRightInd w:val="0"/>
              <w:spacing w:line="240" w:lineRule="exact"/>
              <w:ind w:left="458" w:hanging="1"/>
              <w:outlineLvl w:val="1"/>
              <w:rPr>
                <w:sz w:val="28"/>
                <w:szCs w:val="28"/>
              </w:rPr>
            </w:pPr>
            <w:r w:rsidRPr="00624AA2">
              <w:rPr>
                <w:sz w:val="28"/>
                <w:szCs w:val="28"/>
              </w:rPr>
              <w:t>к муниципальной программе «Экономическое развитие города Ставрополя на 2014 - 201</w:t>
            </w:r>
            <w:r w:rsidR="00652FBC">
              <w:rPr>
                <w:sz w:val="28"/>
                <w:szCs w:val="28"/>
              </w:rPr>
              <w:t>8</w:t>
            </w:r>
            <w:r w:rsidRPr="00624AA2">
              <w:rPr>
                <w:sz w:val="28"/>
                <w:szCs w:val="28"/>
              </w:rPr>
              <w:t xml:space="preserve"> годы»</w:t>
            </w:r>
          </w:p>
          <w:p w:rsidR="00624AA2" w:rsidRPr="00624AA2" w:rsidRDefault="00624AA2" w:rsidP="00CA7130">
            <w:pPr>
              <w:tabs>
                <w:tab w:val="left" w:pos="770"/>
              </w:tabs>
              <w:spacing w:line="240" w:lineRule="exact"/>
              <w:ind w:left="458"/>
              <w:rPr>
                <w:sz w:val="28"/>
                <w:szCs w:val="28"/>
              </w:rPr>
            </w:pPr>
          </w:p>
          <w:p w:rsidR="00624AA2" w:rsidRPr="00624AA2" w:rsidRDefault="00624AA2" w:rsidP="00CA7130">
            <w:pPr>
              <w:tabs>
                <w:tab w:val="left" w:pos="770"/>
              </w:tabs>
              <w:spacing w:line="240" w:lineRule="exact"/>
              <w:ind w:left="458"/>
              <w:rPr>
                <w:sz w:val="28"/>
                <w:szCs w:val="28"/>
              </w:rPr>
            </w:pPr>
          </w:p>
        </w:tc>
      </w:tr>
    </w:tbl>
    <w:p w:rsidR="00624AA2" w:rsidRPr="00624AA2" w:rsidRDefault="00624AA2" w:rsidP="00624AA2">
      <w:pPr>
        <w:adjustRightInd w:val="0"/>
        <w:spacing w:line="240" w:lineRule="exact"/>
        <w:jc w:val="center"/>
        <w:outlineLvl w:val="1"/>
        <w:rPr>
          <w:bCs/>
          <w:sz w:val="28"/>
          <w:szCs w:val="28"/>
        </w:rPr>
      </w:pPr>
      <w:r w:rsidRPr="00624AA2">
        <w:rPr>
          <w:bCs/>
          <w:sz w:val="28"/>
          <w:szCs w:val="28"/>
        </w:rPr>
        <w:t>ПОДПРОГРАММА</w:t>
      </w:r>
    </w:p>
    <w:p w:rsidR="00624AA2" w:rsidRPr="00624AA2" w:rsidRDefault="00624AA2" w:rsidP="00624AA2">
      <w:pPr>
        <w:adjustRightInd w:val="0"/>
        <w:spacing w:line="240" w:lineRule="exact"/>
        <w:ind w:left="-142"/>
        <w:jc w:val="center"/>
        <w:outlineLvl w:val="1"/>
        <w:rPr>
          <w:sz w:val="28"/>
          <w:szCs w:val="28"/>
        </w:rPr>
      </w:pPr>
      <w:r w:rsidRPr="00624AA2">
        <w:rPr>
          <w:sz w:val="28"/>
          <w:szCs w:val="28"/>
        </w:rPr>
        <w:t>«Создание благоприятных условий для привлечения инвестиций в экономику города Ставрополя»</w:t>
      </w:r>
    </w:p>
    <w:p w:rsidR="00624AA2" w:rsidRPr="00624AA2" w:rsidRDefault="00624AA2" w:rsidP="00624AA2">
      <w:pPr>
        <w:pStyle w:val="af5"/>
        <w:spacing w:line="240" w:lineRule="exact"/>
        <w:ind w:left="-142" w:firstLine="0"/>
        <w:jc w:val="center"/>
        <w:rPr>
          <w:bCs/>
        </w:rPr>
      </w:pPr>
    </w:p>
    <w:p w:rsidR="00624AA2" w:rsidRPr="00624AA2" w:rsidRDefault="00624AA2" w:rsidP="00624AA2">
      <w:pPr>
        <w:pStyle w:val="af5"/>
        <w:spacing w:line="240" w:lineRule="exact"/>
        <w:ind w:left="-142" w:firstLine="0"/>
        <w:jc w:val="center"/>
        <w:rPr>
          <w:bCs/>
        </w:rPr>
      </w:pPr>
      <w:r w:rsidRPr="00624AA2">
        <w:rPr>
          <w:bCs/>
        </w:rPr>
        <w:t>ПАСПОРТ</w:t>
      </w:r>
    </w:p>
    <w:p w:rsidR="00624AA2" w:rsidRPr="00624AA2" w:rsidRDefault="00624AA2" w:rsidP="00624AA2">
      <w:pPr>
        <w:adjustRightInd w:val="0"/>
        <w:spacing w:line="240" w:lineRule="exact"/>
        <w:jc w:val="center"/>
        <w:rPr>
          <w:bCs/>
          <w:sz w:val="28"/>
          <w:szCs w:val="28"/>
        </w:rPr>
      </w:pPr>
      <w:r w:rsidRPr="00624AA2">
        <w:rPr>
          <w:sz w:val="28"/>
          <w:szCs w:val="28"/>
        </w:rPr>
        <w:t>подпрограммы «Создание благоприятных условий для привлечения инвестиций в экономику города Ставрополя»</w:t>
      </w:r>
    </w:p>
    <w:tbl>
      <w:tblPr>
        <w:tblW w:w="9640" w:type="dxa"/>
        <w:tblInd w:w="-176" w:type="dxa"/>
        <w:tblLook w:val="01E0" w:firstRow="1" w:lastRow="1" w:firstColumn="1" w:lastColumn="1" w:noHBand="0" w:noVBand="0"/>
      </w:tblPr>
      <w:tblGrid>
        <w:gridCol w:w="4112"/>
        <w:gridCol w:w="5528"/>
      </w:tblGrid>
      <w:tr w:rsidR="00624AA2" w:rsidRPr="00624AA2" w:rsidTr="00624AA2">
        <w:tc>
          <w:tcPr>
            <w:tcW w:w="4112" w:type="dxa"/>
            <w:tcBorders>
              <w:top w:val="nil"/>
              <w:left w:val="nil"/>
              <w:bottom w:val="nil"/>
              <w:right w:val="nil"/>
            </w:tcBorders>
          </w:tcPr>
          <w:p w:rsidR="00624AA2" w:rsidRPr="00624AA2" w:rsidRDefault="00624AA2" w:rsidP="00624AA2">
            <w:pPr>
              <w:jc w:val="both"/>
              <w:rPr>
                <w:bCs/>
                <w:sz w:val="28"/>
                <w:szCs w:val="28"/>
              </w:rPr>
            </w:pPr>
          </w:p>
          <w:p w:rsidR="00624AA2" w:rsidRPr="00624AA2" w:rsidRDefault="00624AA2" w:rsidP="00624AA2">
            <w:pPr>
              <w:jc w:val="both"/>
              <w:rPr>
                <w:bCs/>
                <w:sz w:val="28"/>
                <w:szCs w:val="28"/>
              </w:rPr>
            </w:pPr>
            <w:r w:rsidRPr="00624AA2">
              <w:rPr>
                <w:bCs/>
                <w:sz w:val="28"/>
                <w:szCs w:val="28"/>
              </w:rPr>
              <w:t>Наименование Подпрограммы</w:t>
            </w:r>
          </w:p>
        </w:tc>
        <w:tc>
          <w:tcPr>
            <w:tcW w:w="5528" w:type="dxa"/>
            <w:tcBorders>
              <w:top w:val="nil"/>
              <w:left w:val="nil"/>
              <w:bottom w:val="nil"/>
              <w:right w:val="nil"/>
            </w:tcBorders>
          </w:tcPr>
          <w:p w:rsidR="00624AA2" w:rsidRPr="00624AA2" w:rsidRDefault="00624AA2" w:rsidP="0075296C">
            <w:pPr>
              <w:jc w:val="both"/>
              <w:rPr>
                <w:sz w:val="28"/>
                <w:szCs w:val="28"/>
              </w:rPr>
            </w:pPr>
          </w:p>
          <w:p w:rsidR="00624AA2" w:rsidRPr="00624AA2" w:rsidRDefault="00624AA2" w:rsidP="0075296C">
            <w:pPr>
              <w:jc w:val="both"/>
              <w:rPr>
                <w:sz w:val="28"/>
                <w:szCs w:val="28"/>
              </w:rPr>
            </w:pPr>
            <w:r w:rsidRPr="00624AA2">
              <w:rPr>
                <w:sz w:val="28"/>
                <w:szCs w:val="28"/>
              </w:rPr>
              <w:t>подпрограмма «Создание благоприятных условий для привлечения инвестиций в экономику города Ставрополя»</w:t>
            </w:r>
            <w:r w:rsidRPr="00624AA2">
              <w:rPr>
                <w:szCs w:val="28"/>
              </w:rPr>
              <w:t xml:space="preserve"> </w:t>
            </w:r>
            <w:r w:rsidRPr="00624AA2">
              <w:rPr>
                <w:szCs w:val="28"/>
              </w:rPr>
              <w:br/>
            </w:r>
            <w:r w:rsidRPr="00624AA2">
              <w:rPr>
                <w:sz w:val="28"/>
                <w:szCs w:val="28"/>
              </w:rPr>
              <w:t xml:space="preserve">(далее – Подпрограмма) </w:t>
            </w:r>
          </w:p>
          <w:p w:rsidR="00624AA2" w:rsidRPr="00624AA2" w:rsidRDefault="00624AA2" w:rsidP="0075296C">
            <w:pPr>
              <w:jc w:val="both"/>
              <w:rPr>
                <w:bCs/>
                <w:spacing w:val="-2"/>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pStyle w:val="ConsPlusNormal"/>
              <w:widowControl/>
              <w:tabs>
                <w:tab w:val="left" w:pos="3600"/>
                <w:tab w:val="left" w:pos="3828"/>
              </w:tabs>
              <w:ind w:right="-470"/>
              <w:rPr>
                <w:rFonts w:ascii="Times New Roman" w:hAnsi="Times New Roman" w:cs="Times New Roman"/>
                <w:sz w:val="28"/>
                <w:szCs w:val="28"/>
              </w:rPr>
            </w:pPr>
            <w:r w:rsidRPr="00624AA2">
              <w:rPr>
                <w:rFonts w:ascii="Times New Roman" w:hAnsi="Times New Roman" w:cs="Times New Roman"/>
                <w:sz w:val="28"/>
                <w:szCs w:val="28"/>
              </w:rPr>
              <w:t xml:space="preserve">Наименование, дата, номер постановления администрации </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города Ставрополя</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об утверждении </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перечня программ</w:t>
            </w:r>
          </w:p>
          <w:p w:rsidR="00624AA2" w:rsidRPr="00624AA2" w:rsidRDefault="00624AA2" w:rsidP="00624AA2">
            <w:pPr>
              <w:jc w:val="both"/>
              <w:rPr>
                <w:bCs/>
                <w:sz w:val="28"/>
                <w:szCs w:val="28"/>
              </w:rPr>
            </w:pPr>
          </w:p>
        </w:tc>
        <w:tc>
          <w:tcPr>
            <w:tcW w:w="5528" w:type="dxa"/>
            <w:tcBorders>
              <w:top w:val="nil"/>
              <w:left w:val="nil"/>
              <w:bottom w:val="nil"/>
              <w:right w:val="nil"/>
            </w:tcBorders>
          </w:tcPr>
          <w:p w:rsidR="00624AA2" w:rsidRPr="00624AA2" w:rsidRDefault="00624AA2" w:rsidP="0075296C">
            <w:pPr>
              <w:adjustRightInd w:val="0"/>
              <w:jc w:val="both"/>
              <w:rPr>
                <w:sz w:val="28"/>
                <w:szCs w:val="28"/>
              </w:rPr>
            </w:pPr>
            <w:r w:rsidRPr="00624AA2">
              <w:rPr>
                <w:sz w:val="28"/>
                <w:szCs w:val="28"/>
              </w:rPr>
              <w:t xml:space="preserve">постановление администрации города Ставрополя от 03.09.2013 № 2959 </w:t>
            </w:r>
            <w:r w:rsidRPr="00624AA2">
              <w:rPr>
                <w:sz w:val="28"/>
                <w:szCs w:val="28"/>
              </w:rPr>
              <w:br/>
              <w:t>«О перечне муниципальных программ города Ставрополя»</w:t>
            </w:r>
          </w:p>
          <w:p w:rsidR="00624AA2" w:rsidRPr="00624AA2" w:rsidRDefault="00624AA2" w:rsidP="0075296C">
            <w:pPr>
              <w:jc w:val="both"/>
              <w:rPr>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jc w:val="both"/>
              <w:rPr>
                <w:bCs/>
                <w:sz w:val="28"/>
                <w:szCs w:val="28"/>
              </w:rPr>
            </w:pPr>
            <w:r w:rsidRPr="00624AA2">
              <w:rPr>
                <w:bCs/>
                <w:sz w:val="28"/>
                <w:szCs w:val="28"/>
              </w:rPr>
              <w:t xml:space="preserve">Ответственный исполнитель </w:t>
            </w:r>
          </w:p>
          <w:p w:rsidR="00624AA2" w:rsidRPr="00624AA2" w:rsidRDefault="00624AA2" w:rsidP="00624AA2">
            <w:pPr>
              <w:jc w:val="both"/>
              <w:rPr>
                <w:bCs/>
                <w:spacing w:val="-2"/>
                <w:sz w:val="28"/>
                <w:szCs w:val="28"/>
              </w:rPr>
            </w:pPr>
            <w:r w:rsidRPr="00624AA2">
              <w:rPr>
                <w:bCs/>
                <w:sz w:val="28"/>
                <w:szCs w:val="28"/>
              </w:rPr>
              <w:t>Подпрограммы</w:t>
            </w:r>
          </w:p>
          <w:p w:rsidR="00624AA2" w:rsidRPr="00624AA2" w:rsidRDefault="00624AA2" w:rsidP="00624AA2">
            <w:pPr>
              <w:jc w:val="both"/>
              <w:rPr>
                <w:bCs/>
                <w:spacing w:val="-5"/>
                <w:sz w:val="28"/>
                <w:szCs w:val="28"/>
              </w:rPr>
            </w:pPr>
          </w:p>
        </w:tc>
        <w:tc>
          <w:tcPr>
            <w:tcW w:w="5528" w:type="dxa"/>
            <w:tcBorders>
              <w:top w:val="nil"/>
              <w:left w:val="nil"/>
              <w:bottom w:val="nil"/>
              <w:right w:val="nil"/>
            </w:tcBorders>
          </w:tcPr>
          <w:p w:rsidR="00624AA2" w:rsidRPr="00624AA2" w:rsidRDefault="00624AA2" w:rsidP="0075296C">
            <w:pPr>
              <w:jc w:val="both"/>
              <w:rPr>
                <w:bCs/>
                <w:spacing w:val="-2"/>
                <w:sz w:val="28"/>
                <w:szCs w:val="28"/>
              </w:rPr>
            </w:pPr>
            <w:r w:rsidRPr="00624AA2">
              <w:rPr>
                <w:bCs/>
                <w:spacing w:val="-2"/>
                <w:sz w:val="28"/>
                <w:szCs w:val="28"/>
              </w:rPr>
              <w:t>администрация города Ставрополя в лице комитета экономического развития администрации города Ставрополя</w:t>
            </w:r>
          </w:p>
          <w:p w:rsidR="00624AA2" w:rsidRPr="00624AA2" w:rsidRDefault="00624AA2" w:rsidP="0075296C">
            <w:pPr>
              <w:jc w:val="both"/>
              <w:rPr>
                <w:bCs/>
                <w:spacing w:val="-5"/>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jc w:val="both"/>
              <w:rPr>
                <w:bCs/>
                <w:sz w:val="28"/>
                <w:szCs w:val="28"/>
              </w:rPr>
            </w:pPr>
            <w:r w:rsidRPr="00624AA2">
              <w:rPr>
                <w:bCs/>
                <w:sz w:val="28"/>
                <w:szCs w:val="28"/>
              </w:rPr>
              <w:t>Соисполнитель Подпрограммы</w:t>
            </w:r>
          </w:p>
          <w:p w:rsidR="00624AA2" w:rsidRPr="00624AA2" w:rsidRDefault="00624AA2" w:rsidP="00624AA2">
            <w:pPr>
              <w:jc w:val="both"/>
              <w:rPr>
                <w:bCs/>
                <w:sz w:val="28"/>
                <w:szCs w:val="28"/>
              </w:rPr>
            </w:pPr>
          </w:p>
        </w:tc>
        <w:tc>
          <w:tcPr>
            <w:tcW w:w="5528" w:type="dxa"/>
            <w:tcBorders>
              <w:top w:val="nil"/>
              <w:left w:val="nil"/>
              <w:bottom w:val="nil"/>
              <w:right w:val="nil"/>
            </w:tcBorders>
          </w:tcPr>
          <w:p w:rsidR="00624AA2" w:rsidRPr="00624AA2" w:rsidRDefault="00E44B33" w:rsidP="0075296C">
            <w:pPr>
              <w:jc w:val="both"/>
              <w:rPr>
                <w:bCs/>
                <w:spacing w:val="-2"/>
                <w:sz w:val="28"/>
                <w:szCs w:val="28"/>
              </w:rPr>
            </w:pPr>
            <w:r>
              <w:rPr>
                <w:bCs/>
                <w:spacing w:val="-2"/>
                <w:sz w:val="28"/>
                <w:szCs w:val="28"/>
              </w:rPr>
              <w:t>П</w:t>
            </w:r>
            <w:r w:rsidR="00624AA2" w:rsidRPr="00624AA2">
              <w:rPr>
                <w:bCs/>
                <w:spacing w:val="-2"/>
                <w:sz w:val="28"/>
                <w:szCs w:val="28"/>
              </w:rPr>
              <w:t>одпрограмма не предусматривает соисполнителей</w:t>
            </w:r>
          </w:p>
          <w:p w:rsidR="00624AA2" w:rsidRPr="00624AA2" w:rsidRDefault="00624AA2" w:rsidP="0075296C">
            <w:pPr>
              <w:jc w:val="both"/>
              <w:rPr>
                <w:bCs/>
                <w:spacing w:val="-2"/>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rPr>
                <w:bCs/>
                <w:spacing w:val="-5"/>
                <w:sz w:val="28"/>
                <w:szCs w:val="28"/>
              </w:rPr>
            </w:pPr>
            <w:r w:rsidRPr="00624AA2">
              <w:rPr>
                <w:bCs/>
                <w:sz w:val="28"/>
                <w:szCs w:val="28"/>
              </w:rPr>
              <w:t xml:space="preserve">Цели и задачи </w:t>
            </w:r>
            <w:r w:rsidRPr="00624AA2">
              <w:rPr>
                <w:bCs/>
                <w:spacing w:val="-2"/>
                <w:sz w:val="28"/>
                <w:szCs w:val="28"/>
              </w:rPr>
              <w:t xml:space="preserve">Подпрограммы </w:t>
            </w:r>
          </w:p>
        </w:tc>
        <w:tc>
          <w:tcPr>
            <w:tcW w:w="5528" w:type="dxa"/>
            <w:tcBorders>
              <w:top w:val="nil"/>
              <w:left w:val="nil"/>
              <w:bottom w:val="nil"/>
              <w:right w:val="nil"/>
            </w:tcBorders>
          </w:tcPr>
          <w:p w:rsidR="00624AA2" w:rsidRPr="00624AA2" w:rsidRDefault="00907802" w:rsidP="0075296C">
            <w:pPr>
              <w:pStyle w:val="ConsPlusNonformat"/>
              <w:widowControl/>
              <w:ind w:right="-3"/>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w:t>
            </w:r>
            <w:r w:rsidR="00624AA2" w:rsidRPr="00624AA2">
              <w:rPr>
                <w:rFonts w:ascii="Times New Roman" w:hAnsi="Times New Roman" w:cs="Times New Roman"/>
                <w:sz w:val="28"/>
                <w:szCs w:val="28"/>
              </w:rPr>
              <w:t>тся:</w:t>
            </w:r>
          </w:p>
          <w:p w:rsidR="00624AA2" w:rsidRPr="00624AA2" w:rsidRDefault="00624AA2" w:rsidP="0075296C">
            <w:pPr>
              <w:pStyle w:val="ConsPlusNonformat"/>
              <w:widowControl/>
              <w:ind w:right="-3"/>
              <w:jc w:val="both"/>
              <w:rPr>
                <w:rFonts w:ascii="Times New Roman" w:hAnsi="Times New Roman" w:cs="Times New Roman"/>
                <w:sz w:val="28"/>
                <w:szCs w:val="28"/>
              </w:rPr>
            </w:pPr>
            <w:r w:rsidRPr="00624AA2">
              <w:rPr>
                <w:rFonts w:ascii="Times New Roman" w:hAnsi="Times New Roman" w:cs="Times New Roman"/>
                <w:sz w:val="28"/>
                <w:szCs w:val="28"/>
              </w:rPr>
              <w:t>повышение инвестиционной привлекательности города Ставрополя.</w:t>
            </w:r>
          </w:p>
          <w:p w:rsidR="00624AA2" w:rsidRPr="00624AA2" w:rsidRDefault="00624AA2" w:rsidP="0075296C">
            <w:pPr>
              <w:shd w:val="clear" w:color="auto" w:fill="FFFFFF"/>
              <w:spacing w:line="322" w:lineRule="exact"/>
              <w:ind w:right="1"/>
              <w:jc w:val="both"/>
              <w:rPr>
                <w:sz w:val="28"/>
                <w:szCs w:val="28"/>
              </w:rPr>
            </w:pPr>
            <w:r w:rsidRPr="00624AA2">
              <w:rPr>
                <w:sz w:val="28"/>
                <w:szCs w:val="28"/>
              </w:rPr>
              <w:t>Задачами Подпрограммы являются:</w:t>
            </w:r>
          </w:p>
          <w:p w:rsidR="00624AA2" w:rsidRPr="00624AA2" w:rsidRDefault="00624AA2" w:rsidP="0075296C">
            <w:pPr>
              <w:pStyle w:val="af0"/>
              <w:tabs>
                <w:tab w:val="left" w:pos="5175"/>
              </w:tabs>
              <w:spacing w:before="0" w:beforeAutospacing="0" w:after="0" w:afterAutospacing="0"/>
              <w:jc w:val="both"/>
              <w:rPr>
                <w:sz w:val="28"/>
                <w:szCs w:val="28"/>
              </w:rPr>
            </w:pPr>
            <w:r w:rsidRPr="00624AA2">
              <w:rPr>
                <w:sz w:val="28"/>
                <w:szCs w:val="28"/>
              </w:rPr>
              <w:t>привлечение инвестиций в рамках осуществления муниципально-частного партнерства;</w:t>
            </w:r>
          </w:p>
          <w:p w:rsidR="00624AA2" w:rsidRPr="00624AA2" w:rsidRDefault="00624AA2" w:rsidP="0075296C">
            <w:pPr>
              <w:pStyle w:val="ConsPlusNonformat"/>
              <w:widowControl/>
              <w:jc w:val="both"/>
              <w:rPr>
                <w:rFonts w:ascii="Times New Roman" w:hAnsi="Times New Roman" w:cs="Times New Roman"/>
                <w:sz w:val="28"/>
                <w:szCs w:val="28"/>
              </w:rPr>
            </w:pPr>
            <w:r w:rsidRPr="00624AA2">
              <w:rPr>
                <w:rFonts w:ascii="Times New Roman" w:hAnsi="Times New Roman" w:cs="Times New Roman"/>
                <w:sz w:val="28"/>
                <w:szCs w:val="28"/>
              </w:rPr>
              <w:t>информационная поддержка инвестиционных проектов, реализуемых на территории города Ставрополя</w:t>
            </w:r>
          </w:p>
          <w:p w:rsidR="00624AA2" w:rsidRPr="00624AA2" w:rsidRDefault="00624AA2" w:rsidP="0075296C">
            <w:pPr>
              <w:shd w:val="clear" w:color="auto" w:fill="FFFFFF"/>
              <w:spacing w:line="322" w:lineRule="exact"/>
              <w:ind w:right="1"/>
              <w:jc w:val="both"/>
              <w:rPr>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rPr>
                <w:bCs/>
                <w:sz w:val="28"/>
                <w:szCs w:val="28"/>
              </w:rPr>
            </w:pPr>
            <w:r w:rsidRPr="00624AA2">
              <w:rPr>
                <w:bCs/>
                <w:sz w:val="28"/>
                <w:szCs w:val="28"/>
              </w:rPr>
              <w:t>Срок реализации Подпрограммы</w:t>
            </w:r>
          </w:p>
        </w:tc>
        <w:tc>
          <w:tcPr>
            <w:tcW w:w="5528" w:type="dxa"/>
            <w:tcBorders>
              <w:top w:val="nil"/>
              <w:left w:val="nil"/>
              <w:bottom w:val="nil"/>
              <w:right w:val="nil"/>
            </w:tcBorders>
          </w:tcPr>
          <w:p w:rsidR="00624AA2" w:rsidRPr="00624AA2" w:rsidRDefault="00624AA2" w:rsidP="00652FBC">
            <w:pPr>
              <w:pStyle w:val="ConsPlusNonformat"/>
              <w:widowControl/>
              <w:jc w:val="both"/>
              <w:rPr>
                <w:rFonts w:ascii="Times New Roman" w:hAnsi="Times New Roman" w:cs="Times New Roman"/>
                <w:sz w:val="28"/>
                <w:szCs w:val="28"/>
              </w:rPr>
            </w:pPr>
            <w:r w:rsidRPr="00624AA2">
              <w:rPr>
                <w:rFonts w:ascii="Times New Roman" w:hAnsi="Times New Roman" w:cs="Times New Roman"/>
                <w:sz w:val="28"/>
                <w:szCs w:val="28"/>
              </w:rPr>
              <w:t>2014 - 201</w:t>
            </w:r>
            <w:r w:rsidR="00652FBC">
              <w:rPr>
                <w:rFonts w:ascii="Times New Roman" w:hAnsi="Times New Roman" w:cs="Times New Roman"/>
                <w:sz w:val="28"/>
                <w:szCs w:val="28"/>
              </w:rPr>
              <w:t>8</w:t>
            </w:r>
            <w:r w:rsidRPr="00624AA2">
              <w:rPr>
                <w:rFonts w:ascii="Times New Roman" w:hAnsi="Times New Roman" w:cs="Times New Roman"/>
                <w:sz w:val="28"/>
                <w:szCs w:val="28"/>
              </w:rPr>
              <w:t xml:space="preserve"> годы</w:t>
            </w:r>
          </w:p>
        </w:tc>
      </w:tr>
      <w:tr w:rsidR="00624AA2" w:rsidRPr="00624AA2" w:rsidTr="00624AA2">
        <w:tc>
          <w:tcPr>
            <w:tcW w:w="4112" w:type="dxa"/>
            <w:tcBorders>
              <w:top w:val="nil"/>
              <w:left w:val="nil"/>
              <w:bottom w:val="nil"/>
              <w:right w:val="nil"/>
            </w:tcBorders>
          </w:tcPr>
          <w:p w:rsidR="00624AA2" w:rsidRPr="00624AA2" w:rsidRDefault="00624AA2" w:rsidP="00624AA2">
            <w:pPr>
              <w:jc w:val="both"/>
              <w:rPr>
                <w:bCs/>
                <w:sz w:val="28"/>
                <w:szCs w:val="28"/>
              </w:rPr>
            </w:pPr>
          </w:p>
        </w:tc>
        <w:tc>
          <w:tcPr>
            <w:tcW w:w="5528" w:type="dxa"/>
            <w:tcBorders>
              <w:top w:val="nil"/>
              <w:left w:val="nil"/>
              <w:bottom w:val="nil"/>
              <w:right w:val="nil"/>
            </w:tcBorders>
          </w:tcPr>
          <w:p w:rsidR="00624AA2" w:rsidRPr="00624AA2" w:rsidRDefault="00624AA2" w:rsidP="0075296C">
            <w:pPr>
              <w:pStyle w:val="ConsPlusNonformat"/>
              <w:widowControl/>
              <w:jc w:val="both"/>
              <w:rPr>
                <w:rFonts w:ascii="Times New Roman" w:hAnsi="Times New Roman" w:cs="Times New Roman"/>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rPr>
                <w:bCs/>
                <w:sz w:val="28"/>
                <w:szCs w:val="28"/>
              </w:rPr>
            </w:pPr>
            <w:r w:rsidRPr="00624AA2">
              <w:rPr>
                <w:bCs/>
                <w:sz w:val="28"/>
                <w:szCs w:val="28"/>
              </w:rPr>
              <w:lastRenderedPageBreak/>
              <w:t>Ресурсное обеспечение Подпрограммы</w:t>
            </w:r>
          </w:p>
        </w:tc>
        <w:tc>
          <w:tcPr>
            <w:tcW w:w="5528" w:type="dxa"/>
            <w:tcBorders>
              <w:top w:val="nil"/>
              <w:left w:val="nil"/>
              <w:bottom w:val="nil"/>
              <w:right w:val="nil"/>
            </w:tcBorders>
          </w:tcPr>
          <w:p w:rsidR="00624AA2" w:rsidRPr="00624AA2" w:rsidRDefault="004F13E1" w:rsidP="0075296C">
            <w:pPr>
              <w:adjustRightInd w:val="0"/>
              <w:jc w:val="both"/>
              <w:rPr>
                <w:sz w:val="28"/>
                <w:szCs w:val="28"/>
              </w:rPr>
            </w:pPr>
            <w:r>
              <w:rPr>
                <w:sz w:val="28"/>
                <w:szCs w:val="28"/>
              </w:rPr>
              <w:t xml:space="preserve">реализация </w:t>
            </w:r>
            <w:r w:rsidR="00624AA2" w:rsidRPr="00624AA2">
              <w:rPr>
                <w:sz w:val="28"/>
                <w:szCs w:val="28"/>
              </w:rPr>
              <w:t xml:space="preserve">Подпрограммы осуществляется за счет средств бюджета города Ставрополя в сумме </w:t>
            </w:r>
            <w:r w:rsidR="00652FBC">
              <w:rPr>
                <w:sz w:val="28"/>
                <w:szCs w:val="28"/>
              </w:rPr>
              <w:t>3557,15</w:t>
            </w:r>
            <w:r w:rsidR="00624AA2" w:rsidRPr="00624AA2">
              <w:rPr>
                <w:sz w:val="28"/>
                <w:szCs w:val="28"/>
              </w:rPr>
              <w:t xml:space="preserve"> тыс. рублей, в том числе:</w:t>
            </w:r>
          </w:p>
          <w:p w:rsidR="00652FBC" w:rsidRPr="00202EAD" w:rsidRDefault="00652FBC" w:rsidP="00652FBC">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2014 год – </w:t>
            </w:r>
            <w:r>
              <w:rPr>
                <w:sz w:val="28"/>
                <w:szCs w:val="28"/>
              </w:rPr>
              <w:t>265,47</w:t>
            </w:r>
            <w:r w:rsidRPr="00202EAD">
              <w:rPr>
                <w:sz w:val="28"/>
                <w:szCs w:val="28"/>
              </w:rPr>
              <w:t xml:space="preserve"> тыс. рублей;</w:t>
            </w:r>
          </w:p>
          <w:p w:rsidR="00652FBC" w:rsidRPr="00202EAD" w:rsidRDefault="00652FBC" w:rsidP="00652FBC">
            <w:pPr>
              <w:pStyle w:val="1"/>
              <w:numPr>
                <w:ilvl w:val="12"/>
                <w:numId w:val="0"/>
              </w:numPr>
              <w:tabs>
                <w:tab w:val="left" w:pos="5175"/>
              </w:tabs>
              <w:spacing w:before="0" w:after="0"/>
              <w:ind w:left="71" w:right="1208" w:hanging="1"/>
              <w:jc w:val="both"/>
              <w:rPr>
                <w:sz w:val="28"/>
                <w:szCs w:val="28"/>
              </w:rPr>
            </w:pPr>
            <w:r>
              <w:rPr>
                <w:sz w:val="28"/>
                <w:szCs w:val="28"/>
              </w:rPr>
              <w:t>2015 год – 51</w:t>
            </w:r>
            <w:r w:rsidRPr="00202EAD">
              <w:rPr>
                <w:sz w:val="28"/>
                <w:szCs w:val="28"/>
              </w:rPr>
              <w:t>,</w:t>
            </w:r>
            <w:r>
              <w:rPr>
                <w:sz w:val="28"/>
                <w:szCs w:val="28"/>
              </w:rPr>
              <w:t>68</w:t>
            </w:r>
            <w:r w:rsidRPr="00202EAD">
              <w:rPr>
                <w:sz w:val="28"/>
                <w:szCs w:val="28"/>
              </w:rPr>
              <w:t xml:space="preserve"> тыс. рублей;</w:t>
            </w:r>
          </w:p>
          <w:p w:rsidR="00652FBC" w:rsidRPr="00202EAD" w:rsidRDefault="00652FBC" w:rsidP="00652FBC">
            <w:pPr>
              <w:pStyle w:val="1"/>
              <w:numPr>
                <w:ilvl w:val="12"/>
                <w:numId w:val="0"/>
              </w:numPr>
              <w:tabs>
                <w:tab w:val="left" w:pos="5175"/>
              </w:tabs>
              <w:spacing w:before="0" w:after="0"/>
              <w:ind w:left="71" w:right="1208" w:hanging="1"/>
              <w:jc w:val="both"/>
              <w:rPr>
                <w:sz w:val="28"/>
                <w:szCs w:val="28"/>
              </w:rPr>
            </w:pPr>
            <w:r w:rsidRPr="00202EAD">
              <w:rPr>
                <w:sz w:val="28"/>
                <w:szCs w:val="28"/>
              </w:rPr>
              <w:t>2016 год – 1080,00 тыс. рублей;</w:t>
            </w:r>
          </w:p>
          <w:p w:rsidR="00652FBC" w:rsidRPr="00202EAD" w:rsidRDefault="00652FBC" w:rsidP="00652FBC">
            <w:pPr>
              <w:pStyle w:val="1"/>
              <w:numPr>
                <w:ilvl w:val="12"/>
                <w:numId w:val="0"/>
              </w:numPr>
              <w:tabs>
                <w:tab w:val="left" w:pos="5175"/>
              </w:tabs>
              <w:spacing w:before="0" w:after="0"/>
              <w:ind w:left="71" w:right="1208" w:hanging="1"/>
              <w:jc w:val="both"/>
              <w:rPr>
                <w:sz w:val="28"/>
                <w:szCs w:val="28"/>
              </w:rPr>
            </w:pPr>
            <w:r w:rsidRPr="00202EAD">
              <w:rPr>
                <w:sz w:val="28"/>
                <w:szCs w:val="28"/>
              </w:rPr>
              <w:t>2017 год – 1080,00 тыс. рублей;</w:t>
            </w:r>
          </w:p>
          <w:p w:rsidR="00624AA2" w:rsidRPr="00624AA2" w:rsidRDefault="00652FBC" w:rsidP="00652FBC">
            <w:pPr>
              <w:adjustRightInd w:val="0"/>
              <w:jc w:val="both"/>
              <w:rPr>
                <w:sz w:val="28"/>
                <w:szCs w:val="28"/>
              </w:rPr>
            </w:pPr>
            <w:r>
              <w:rPr>
                <w:color w:val="000000" w:themeColor="text1"/>
                <w:sz w:val="28"/>
                <w:szCs w:val="28"/>
              </w:rPr>
              <w:t xml:space="preserve"> </w:t>
            </w:r>
            <w:r w:rsidRPr="00652FBC">
              <w:rPr>
                <w:color w:val="000000" w:themeColor="text1"/>
                <w:sz w:val="28"/>
                <w:szCs w:val="28"/>
              </w:rPr>
              <w:t xml:space="preserve">2018 год – </w:t>
            </w:r>
            <w:r w:rsidRPr="00652FBC">
              <w:rPr>
                <w:sz w:val="28"/>
                <w:szCs w:val="28"/>
              </w:rPr>
              <w:t xml:space="preserve">1080,00 </w:t>
            </w:r>
            <w:r w:rsidRPr="00652FBC">
              <w:rPr>
                <w:color w:val="000000" w:themeColor="text1"/>
                <w:sz w:val="28"/>
                <w:szCs w:val="28"/>
              </w:rPr>
              <w:t>тыс. рублей</w:t>
            </w:r>
            <w:r w:rsidR="006E454A">
              <w:rPr>
                <w:color w:val="000000" w:themeColor="text1"/>
                <w:sz w:val="28"/>
                <w:szCs w:val="28"/>
              </w:rPr>
              <w:t>.</w:t>
            </w:r>
          </w:p>
        </w:tc>
      </w:tr>
    </w:tbl>
    <w:p w:rsidR="00624AA2" w:rsidRPr="00E44B33" w:rsidRDefault="00624AA2" w:rsidP="00624AA2">
      <w:pPr>
        <w:adjustRightInd w:val="0"/>
        <w:outlineLvl w:val="1"/>
        <w:rPr>
          <w:sz w:val="18"/>
          <w:szCs w:val="18"/>
        </w:rPr>
      </w:pPr>
    </w:p>
    <w:p w:rsidR="00624AA2" w:rsidRPr="00624AA2" w:rsidRDefault="00624AA2" w:rsidP="00624AA2">
      <w:pPr>
        <w:adjustRightInd w:val="0"/>
        <w:jc w:val="center"/>
        <w:outlineLvl w:val="1"/>
        <w:rPr>
          <w:sz w:val="28"/>
          <w:szCs w:val="28"/>
        </w:rPr>
      </w:pPr>
      <w:r w:rsidRPr="00624AA2">
        <w:rPr>
          <w:sz w:val="28"/>
          <w:szCs w:val="28"/>
        </w:rPr>
        <w:t>1. Общая характеристика текущего состояния сферы реализации</w:t>
      </w:r>
    </w:p>
    <w:p w:rsidR="00624AA2" w:rsidRPr="00624AA2" w:rsidRDefault="00907802" w:rsidP="00624AA2">
      <w:pPr>
        <w:adjustRightInd w:val="0"/>
        <w:ind w:left="720"/>
        <w:jc w:val="center"/>
        <w:outlineLvl w:val="1"/>
        <w:rPr>
          <w:sz w:val="28"/>
          <w:szCs w:val="28"/>
        </w:rPr>
      </w:pPr>
      <w:r>
        <w:rPr>
          <w:sz w:val="28"/>
          <w:szCs w:val="28"/>
        </w:rPr>
        <w:t>Под</w:t>
      </w:r>
      <w:r w:rsidR="00624AA2" w:rsidRPr="00624AA2">
        <w:rPr>
          <w:sz w:val="28"/>
          <w:szCs w:val="28"/>
        </w:rPr>
        <w:t>программы и прогноз ее развития</w:t>
      </w:r>
    </w:p>
    <w:p w:rsidR="00624AA2" w:rsidRPr="00E44B33" w:rsidRDefault="00624AA2" w:rsidP="00624AA2">
      <w:pPr>
        <w:adjustRightInd w:val="0"/>
        <w:ind w:left="360"/>
        <w:jc w:val="center"/>
        <w:outlineLvl w:val="1"/>
      </w:pPr>
    </w:p>
    <w:p w:rsidR="00624AA2" w:rsidRPr="00624AA2" w:rsidRDefault="00624AA2" w:rsidP="00624AA2">
      <w:pPr>
        <w:adjustRightInd w:val="0"/>
        <w:ind w:firstLine="709"/>
        <w:jc w:val="both"/>
        <w:rPr>
          <w:sz w:val="28"/>
          <w:szCs w:val="28"/>
        </w:rPr>
      </w:pPr>
      <w:r w:rsidRPr="00624AA2">
        <w:rPr>
          <w:sz w:val="28"/>
          <w:szCs w:val="28"/>
        </w:rPr>
        <w:t>В соответствии</w:t>
      </w:r>
      <w:r w:rsidRPr="00624AA2">
        <w:rPr>
          <w:bCs/>
          <w:spacing w:val="-2"/>
          <w:sz w:val="28"/>
          <w:szCs w:val="28"/>
        </w:rPr>
        <w:t xml:space="preserve"> со </w:t>
      </w:r>
      <w:r w:rsidRPr="00624AA2">
        <w:rPr>
          <w:sz w:val="28"/>
          <w:szCs w:val="28"/>
        </w:rPr>
        <w:t>Стратегией социально-экономического развития города Ставрополя до 2020 года, утвержденной решением Ставропольской городской Думы от 27 мая 2011 г</w:t>
      </w:r>
      <w:r w:rsidR="006F4D62">
        <w:rPr>
          <w:sz w:val="28"/>
          <w:szCs w:val="28"/>
        </w:rPr>
        <w:t>ода</w:t>
      </w:r>
      <w:r w:rsidRPr="00624AA2">
        <w:rPr>
          <w:sz w:val="28"/>
          <w:szCs w:val="28"/>
        </w:rPr>
        <w:t xml:space="preserve"> № 64</w:t>
      </w:r>
      <w:r w:rsidR="00310B8D">
        <w:rPr>
          <w:sz w:val="28"/>
          <w:szCs w:val="28"/>
        </w:rPr>
        <w:t xml:space="preserve"> (с изм. </w:t>
      </w:r>
      <w:r w:rsidR="00957044">
        <w:rPr>
          <w:sz w:val="28"/>
          <w:szCs w:val="28"/>
        </w:rPr>
        <w:t>о</w:t>
      </w:r>
      <w:r w:rsidR="00310B8D">
        <w:rPr>
          <w:sz w:val="28"/>
          <w:szCs w:val="28"/>
        </w:rPr>
        <w:t>т 30.09.2014 № 514)</w:t>
      </w:r>
      <w:r w:rsidRPr="00624AA2">
        <w:rPr>
          <w:sz w:val="28"/>
          <w:szCs w:val="28"/>
        </w:rPr>
        <w:t xml:space="preserve"> (далее – Стратегия), одной из главных целей экономического развития города Ставрополя является создание условий для опережающего роста реального сектора экономики города Ставрополя</w:t>
      </w:r>
      <w:r w:rsidR="006F4D62">
        <w:rPr>
          <w:sz w:val="28"/>
          <w:szCs w:val="28"/>
        </w:rPr>
        <w:t>. Данную цель предполагается достичь</w:t>
      </w:r>
      <w:r w:rsidRPr="00624AA2">
        <w:rPr>
          <w:sz w:val="28"/>
          <w:szCs w:val="28"/>
        </w:rPr>
        <w:t xml:space="preserve"> посредством привлечения частных инвестиций, направленных, в первую очередь, на развитие наиболее перспективных отраслей экономики.</w:t>
      </w:r>
    </w:p>
    <w:p w:rsidR="00624AA2" w:rsidRPr="00624AA2" w:rsidRDefault="00624AA2" w:rsidP="00624AA2">
      <w:pPr>
        <w:adjustRightInd w:val="0"/>
        <w:ind w:firstLine="709"/>
        <w:jc w:val="both"/>
        <w:rPr>
          <w:sz w:val="28"/>
          <w:szCs w:val="28"/>
        </w:rPr>
      </w:pPr>
      <w:r w:rsidRPr="00624AA2">
        <w:rPr>
          <w:sz w:val="28"/>
          <w:szCs w:val="28"/>
        </w:rPr>
        <w:t>Город Ставрополь имеет имидж провинциального южного города, не проявившего свою отраслевую специализацию. Бренды продукции массового потребления, выпускаемой предприятиями города Ставрополя, узнаваемы только на локальных рынках и не имеют общероссийской известности.</w:t>
      </w:r>
    </w:p>
    <w:p w:rsidR="00624AA2" w:rsidRPr="00334FD6" w:rsidRDefault="00D008E5" w:rsidP="00624AA2">
      <w:pPr>
        <w:adjustRightInd w:val="0"/>
        <w:ind w:firstLine="709"/>
        <w:jc w:val="both"/>
        <w:rPr>
          <w:color w:val="000000" w:themeColor="text1"/>
          <w:sz w:val="28"/>
          <w:szCs w:val="28"/>
        </w:rPr>
      </w:pPr>
      <w:r>
        <w:rPr>
          <w:color w:val="000000" w:themeColor="text1"/>
          <w:sz w:val="28"/>
          <w:szCs w:val="28"/>
        </w:rPr>
        <w:t>Г</w:t>
      </w:r>
      <w:r w:rsidR="00624AA2" w:rsidRPr="00334FD6">
        <w:rPr>
          <w:color w:val="000000" w:themeColor="text1"/>
          <w:sz w:val="28"/>
          <w:szCs w:val="28"/>
        </w:rPr>
        <w:t>ород</w:t>
      </w:r>
      <w:r w:rsidR="00CA3F64" w:rsidRPr="00334FD6">
        <w:rPr>
          <w:color w:val="000000" w:themeColor="text1"/>
          <w:sz w:val="28"/>
          <w:szCs w:val="28"/>
        </w:rPr>
        <w:t>у</w:t>
      </w:r>
      <w:r w:rsidR="00624AA2" w:rsidRPr="00334FD6">
        <w:rPr>
          <w:color w:val="000000" w:themeColor="text1"/>
          <w:sz w:val="28"/>
          <w:szCs w:val="28"/>
        </w:rPr>
        <w:t xml:space="preserve"> Ставропол</w:t>
      </w:r>
      <w:r w:rsidR="000D7D4F" w:rsidRPr="00334FD6">
        <w:rPr>
          <w:color w:val="000000" w:themeColor="text1"/>
          <w:sz w:val="28"/>
          <w:szCs w:val="28"/>
        </w:rPr>
        <w:t>ю</w:t>
      </w:r>
      <w:r w:rsidR="00E44B33">
        <w:rPr>
          <w:color w:val="000000" w:themeColor="text1"/>
          <w:sz w:val="28"/>
          <w:szCs w:val="28"/>
        </w:rPr>
        <w:t xml:space="preserve"> </w:t>
      </w:r>
      <w:r w:rsidRPr="00334FD6">
        <w:rPr>
          <w:color w:val="000000" w:themeColor="text1"/>
          <w:sz w:val="28"/>
          <w:szCs w:val="28"/>
        </w:rPr>
        <w:t>18 июня 2013 года</w:t>
      </w:r>
      <w:r w:rsidR="00624AA2" w:rsidRPr="00334FD6">
        <w:rPr>
          <w:color w:val="000000" w:themeColor="text1"/>
          <w:sz w:val="28"/>
          <w:szCs w:val="28"/>
        </w:rPr>
        <w:t xml:space="preserve"> </w:t>
      </w:r>
      <w:r w:rsidR="000D7D4F" w:rsidRPr="00334FD6">
        <w:rPr>
          <w:color w:val="000000" w:themeColor="text1"/>
          <w:sz w:val="28"/>
          <w:szCs w:val="28"/>
        </w:rPr>
        <w:t xml:space="preserve">было присвоено звание лучшего </w:t>
      </w:r>
      <w:r w:rsidR="00624AA2" w:rsidRPr="00334FD6">
        <w:rPr>
          <w:bCs/>
          <w:color w:val="000000" w:themeColor="text1"/>
          <w:sz w:val="28"/>
          <w:szCs w:val="28"/>
        </w:rPr>
        <w:t xml:space="preserve">в номинации «Город с наиболее благоприятными условиями для </w:t>
      </w:r>
      <w:r w:rsidR="00057B2A">
        <w:rPr>
          <w:bCs/>
          <w:color w:val="000000" w:themeColor="text1"/>
          <w:sz w:val="28"/>
          <w:szCs w:val="28"/>
        </w:rPr>
        <w:br/>
      </w:r>
      <w:r w:rsidR="00624AA2" w:rsidRPr="00334FD6">
        <w:rPr>
          <w:bCs/>
          <w:color w:val="000000" w:themeColor="text1"/>
          <w:sz w:val="28"/>
          <w:szCs w:val="28"/>
        </w:rPr>
        <w:t xml:space="preserve">развития предпринимательства» и </w:t>
      </w:r>
      <w:r w:rsidR="008B5539">
        <w:rPr>
          <w:bCs/>
          <w:color w:val="000000" w:themeColor="text1"/>
          <w:sz w:val="28"/>
          <w:szCs w:val="28"/>
        </w:rPr>
        <w:t xml:space="preserve">вручена </w:t>
      </w:r>
      <w:r w:rsidR="00624AA2" w:rsidRPr="00334FD6">
        <w:rPr>
          <w:bCs/>
          <w:color w:val="000000" w:themeColor="text1"/>
          <w:sz w:val="28"/>
          <w:szCs w:val="28"/>
        </w:rPr>
        <w:t>Национальн</w:t>
      </w:r>
      <w:r w:rsidR="008B5539">
        <w:rPr>
          <w:bCs/>
          <w:color w:val="000000" w:themeColor="text1"/>
          <w:sz w:val="28"/>
          <w:szCs w:val="28"/>
        </w:rPr>
        <w:t>ая</w:t>
      </w:r>
      <w:r w:rsidR="00624AA2" w:rsidRPr="00334FD6">
        <w:rPr>
          <w:bCs/>
          <w:color w:val="000000" w:themeColor="text1"/>
          <w:sz w:val="28"/>
          <w:szCs w:val="28"/>
        </w:rPr>
        <w:t xml:space="preserve"> преми</w:t>
      </w:r>
      <w:r w:rsidR="008B5539">
        <w:rPr>
          <w:bCs/>
          <w:color w:val="000000" w:themeColor="text1"/>
          <w:sz w:val="28"/>
          <w:szCs w:val="28"/>
        </w:rPr>
        <w:t>я</w:t>
      </w:r>
      <w:r w:rsidR="00624AA2" w:rsidRPr="00334FD6">
        <w:rPr>
          <w:bCs/>
          <w:color w:val="000000" w:themeColor="text1"/>
          <w:sz w:val="28"/>
          <w:szCs w:val="28"/>
        </w:rPr>
        <w:t xml:space="preserve"> </w:t>
      </w:r>
      <w:r w:rsidR="00057B2A">
        <w:rPr>
          <w:bCs/>
          <w:color w:val="000000" w:themeColor="text1"/>
          <w:sz w:val="28"/>
          <w:szCs w:val="28"/>
        </w:rPr>
        <w:br/>
      </w:r>
      <w:r w:rsidR="00624AA2" w:rsidRPr="00334FD6">
        <w:rPr>
          <w:bCs/>
          <w:color w:val="000000" w:themeColor="text1"/>
          <w:sz w:val="28"/>
          <w:szCs w:val="28"/>
        </w:rPr>
        <w:t>«Золотой Меркурий», а в</w:t>
      </w:r>
      <w:r w:rsidR="00624AA2" w:rsidRPr="00334FD6">
        <w:rPr>
          <w:color w:val="000000" w:themeColor="text1"/>
          <w:sz w:val="28"/>
          <w:szCs w:val="28"/>
        </w:rPr>
        <w:t xml:space="preserve"> номинации «Создание условий для ведения бизнеса» город Ставрополь вышел на седьмое место среди 30 российских городов.</w:t>
      </w:r>
    </w:p>
    <w:p w:rsidR="00624AA2" w:rsidRPr="00624AA2" w:rsidRDefault="00624AA2" w:rsidP="00624AA2">
      <w:pPr>
        <w:adjustRightInd w:val="0"/>
        <w:ind w:firstLine="709"/>
        <w:jc w:val="both"/>
        <w:rPr>
          <w:sz w:val="28"/>
          <w:szCs w:val="28"/>
        </w:rPr>
      </w:pPr>
      <w:r w:rsidRPr="00334FD6">
        <w:rPr>
          <w:color w:val="000000" w:themeColor="text1"/>
          <w:sz w:val="28"/>
          <w:szCs w:val="28"/>
        </w:rPr>
        <w:t>По оценке делового журнала «РосБизнесКонсалтинг» в 201</w:t>
      </w:r>
      <w:r w:rsidR="00FE76CB">
        <w:rPr>
          <w:color w:val="000000" w:themeColor="text1"/>
          <w:sz w:val="28"/>
          <w:szCs w:val="28"/>
        </w:rPr>
        <w:t>5</w:t>
      </w:r>
      <w:r w:rsidRPr="00334FD6">
        <w:rPr>
          <w:color w:val="000000" w:themeColor="text1"/>
          <w:sz w:val="28"/>
          <w:szCs w:val="28"/>
        </w:rPr>
        <w:t xml:space="preserve"> году город Ставрополь занял 3 место в рейтинге</w:t>
      </w:r>
      <w:r w:rsidR="00FE76CB">
        <w:rPr>
          <w:color w:val="000000" w:themeColor="text1"/>
          <w:sz w:val="28"/>
          <w:szCs w:val="28"/>
        </w:rPr>
        <w:t xml:space="preserve"> с</w:t>
      </w:r>
      <w:r w:rsidR="00FE76CB" w:rsidRPr="000B2470">
        <w:rPr>
          <w:sz w:val="28"/>
          <w:szCs w:val="28"/>
        </w:rPr>
        <w:t>амых быстрорастущих городов России</w:t>
      </w:r>
      <w:r w:rsidRPr="00334FD6">
        <w:rPr>
          <w:color w:val="000000" w:themeColor="text1"/>
          <w:sz w:val="28"/>
          <w:szCs w:val="28"/>
        </w:rPr>
        <w:t>. В среднесрочной перспективе, при условии реализации настоящей</w:t>
      </w:r>
      <w:r w:rsidRPr="00624AA2">
        <w:rPr>
          <w:sz w:val="28"/>
          <w:szCs w:val="28"/>
        </w:rPr>
        <w:t xml:space="preserve"> Подпрограммы, планируется войти в рейтинговую десятку по условиям ведения бизнеса среди крупных городов России. Именно стратегические (прямые) инвестиции могут стать катализатором динамичного роста экономики города Ставрополя, обеспечить приток новых кадров, современных технологий и эффективных способов управления.</w:t>
      </w:r>
    </w:p>
    <w:p w:rsidR="00624AA2" w:rsidRPr="00624AA2" w:rsidRDefault="00624AA2" w:rsidP="00624AA2">
      <w:pPr>
        <w:adjustRightInd w:val="0"/>
        <w:ind w:firstLine="709"/>
        <w:jc w:val="both"/>
        <w:rPr>
          <w:sz w:val="28"/>
          <w:szCs w:val="28"/>
        </w:rPr>
      </w:pPr>
      <w:r w:rsidRPr="00624AA2">
        <w:rPr>
          <w:sz w:val="28"/>
          <w:szCs w:val="28"/>
        </w:rPr>
        <w:t>В соответствии со Стратегией ключевой идеей развития города Ставрополя является концепция города растущих возможностей, включающая в себя создание условий для гармоничного развития личности, формирование доброжелательной городской среды, создание условий для здоровой экономики и сильного бизнеса.</w:t>
      </w:r>
    </w:p>
    <w:p w:rsidR="00624AA2" w:rsidRPr="00624AA2" w:rsidRDefault="00624AA2" w:rsidP="00624AA2">
      <w:pPr>
        <w:adjustRightInd w:val="0"/>
        <w:ind w:firstLine="709"/>
        <w:jc w:val="both"/>
        <w:rPr>
          <w:sz w:val="28"/>
          <w:szCs w:val="28"/>
        </w:rPr>
      </w:pPr>
      <w:r w:rsidRPr="00624AA2">
        <w:rPr>
          <w:sz w:val="28"/>
          <w:szCs w:val="28"/>
        </w:rPr>
        <w:t xml:space="preserve">Стратегия развития города Ставрополя складывается из многих факторов, влияние на которые оказывает геополитическое положение города </w:t>
      </w:r>
      <w:r w:rsidRPr="00624AA2">
        <w:rPr>
          <w:sz w:val="28"/>
          <w:szCs w:val="28"/>
        </w:rPr>
        <w:lastRenderedPageBreak/>
        <w:t>Ставрополя, наличие рыночных механизмов ведения бизнеса, демографическая ситуация, кадровый потенциал, нормативно-правовая база в области инвестиций и многое другое. В городе Ставрополе расположены строительные организации, предприятия приборостроения и машиностроения, предприятия пищевой и легкой промышленности. Город Ставрополь обладает значительным инвестиционным потенциалом. Осуществляется формирование и реализация муниципальных программ в области энергосбережения, реформирования жилищно-коммунального хозяйства и социальной сферы.</w:t>
      </w:r>
    </w:p>
    <w:p w:rsidR="00624AA2" w:rsidRPr="00624AA2" w:rsidRDefault="00624AA2" w:rsidP="00624AA2">
      <w:pPr>
        <w:adjustRightInd w:val="0"/>
        <w:ind w:firstLine="709"/>
        <w:jc w:val="both"/>
        <w:rPr>
          <w:sz w:val="28"/>
          <w:szCs w:val="28"/>
        </w:rPr>
      </w:pPr>
      <w:r w:rsidRPr="00624AA2">
        <w:rPr>
          <w:sz w:val="28"/>
          <w:szCs w:val="28"/>
        </w:rPr>
        <w:t>Для оценки уровня развития экономики города Ставрополя проведен сравнительный анализ отдельных относительных показателей со средним уровнем по Российской Федерации и средним уровнем Ставропольского края. Экономика города Ставрополя занимает ведущие позиции в таких сферах, как розничная торговля, строительство жилья, платные услуги населению, общественное питание.</w:t>
      </w:r>
    </w:p>
    <w:p w:rsidR="00624AA2" w:rsidRPr="00624AA2" w:rsidRDefault="00624AA2" w:rsidP="00624AA2">
      <w:pPr>
        <w:tabs>
          <w:tab w:val="left" w:pos="567"/>
        </w:tabs>
        <w:ind w:firstLine="709"/>
        <w:jc w:val="both"/>
        <w:rPr>
          <w:color w:val="000000"/>
          <w:spacing w:val="-2"/>
          <w:sz w:val="28"/>
          <w:szCs w:val="28"/>
        </w:rPr>
      </w:pPr>
      <w:r w:rsidRPr="00624AA2">
        <w:rPr>
          <w:spacing w:val="-2"/>
          <w:sz w:val="28"/>
          <w:szCs w:val="28"/>
        </w:rPr>
        <w:t>В городе Ставрополе зарегистрировано более 17</w:t>
      </w:r>
      <w:r w:rsidR="00D008E5">
        <w:rPr>
          <w:spacing w:val="-2"/>
          <w:sz w:val="28"/>
          <w:szCs w:val="28"/>
        </w:rPr>
        <w:t>,0</w:t>
      </w:r>
      <w:r w:rsidRPr="00624AA2">
        <w:rPr>
          <w:spacing w:val="-2"/>
          <w:sz w:val="28"/>
          <w:szCs w:val="28"/>
        </w:rPr>
        <w:t xml:space="preserve"> тыс</w:t>
      </w:r>
      <w:r w:rsidR="00B71D86">
        <w:rPr>
          <w:spacing w:val="-2"/>
          <w:sz w:val="28"/>
          <w:szCs w:val="28"/>
        </w:rPr>
        <w:t>яч</w:t>
      </w:r>
      <w:r w:rsidRPr="00624AA2">
        <w:rPr>
          <w:spacing w:val="-2"/>
          <w:sz w:val="28"/>
          <w:szCs w:val="28"/>
        </w:rPr>
        <w:t xml:space="preserve"> организаций.</w:t>
      </w:r>
      <w:r w:rsidRPr="00624AA2">
        <w:rPr>
          <w:color w:val="000000"/>
          <w:spacing w:val="-2"/>
          <w:sz w:val="28"/>
          <w:szCs w:val="28"/>
        </w:rPr>
        <w:t xml:space="preserve"> Промышленный комплекс</w:t>
      </w:r>
      <w:r w:rsidRPr="00624AA2">
        <w:rPr>
          <w:spacing w:val="-2"/>
          <w:sz w:val="28"/>
          <w:szCs w:val="28"/>
        </w:rPr>
        <w:t xml:space="preserve"> составляют </w:t>
      </w:r>
      <w:r w:rsidRPr="00624AA2">
        <w:rPr>
          <w:color w:val="000000"/>
          <w:spacing w:val="-2"/>
          <w:sz w:val="28"/>
          <w:szCs w:val="28"/>
        </w:rPr>
        <w:t xml:space="preserve">157 крупных и средних предприятий. </w:t>
      </w:r>
    </w:p>
    <w:p w:rsidR="00E24847" w:rsidRPr="00D4147A" w:rsidRDefault="00E24847" w:rsidP="00E24847">
      <w:pPr>
        <w:tabs>
          <w:tab w:val="left" w:pos="567"/>
        </w:tabs>
        <w:ind w:firstLine="709"/>
        <w:jc w:val="both"/>
        <w:rPr>
          <w:color w:val="000000" w:themeColor="text1"/>
          <w:spacing w:val="-2"/>
          <w:sz w:val="28"/>
          <w:szCs w:val="28"/>
        </w:rPr>
      </w:pPr>
      <w:r w:rsidRPr="00D4147A">
        <w:rPr>
          <w:color w:val="000000" w:themeColor="text1"/>
          <w:spacing w:val="-2"/>
          <w:sz w:val="28"/>
          <w:szCs w:val="28"/>
        </w:rPr>
        <w:t>В 2014 году на территории города Ставрополя осуществляли свою деятельность более 34,0 тыс</w:t>
      </w:r>
      <w:r w:rsidR="00B71D86">
        <w:rPr>
          <w:color w:val="000000" w:themeColor="text1"/>
          <w:spacing w:val="-2"/>
          <w:sz w:val="28"/>
          <w:szCs w:val="28"/>
        </w:rPr>
        <w:t>яч</w:t>
      </w:r>
      <w:r w:rsidRPr="00D4147A">
        <w:rPr>
          <w:color w:val="000000" w:themeColor="text1"/>
          <w:spacing w:val="-2"/>
          <w:sz w:val="28"/>
          <w:szCs w:val="28"/>
        </w:rPr>
        <w:t xml:space="preserve"> субъектов малого и среднего предпринимательства.</w:t>
      </w:r>
    </w:p>
    <w:p w:rsidR="00AD10EF" w:rsidRDefault="00E24847" w:rsidP="00AD10EF">
      <w:pPr>
        <w:tabs>
          <w:tab w:val="left" w:pos="567"/>
        </w:tabs>
        <w:ind w:firstLine="709"/>
        <w:jc w:val="both"/>
        <w:rPr>
          <w:sz w:val="28"/>
          <w:szCs w:val="28"/>
        </w:rPr>
      </w:pPr>
      <w:r w:rsidRPr="00D4147A">
        <w:rPr>
          <w:sz w:val="28"/>
          <w:szCs w:val="28"/>
        </w:rPr>
        <w:t>За январь-май 2015 года по обрабатывающим производствам отгружено промышленных товаров на сумму 13350,6 млн рублей, что на</w:t>
      </w:r>
      <w:r w:rsidR="00FE76CB">
        <w:rPr>
          <w:sz w:val="28"/>
          <w:szCs w:val="28"/>
        </w:rPr>
        <w:br/>
      </w:r>
      <w:r w:rsidRPr="00D4147A">
        <w:rPr>
          <w:sz w:val="28"/>
          <w:szCs w:val="28"/>
        </w:rPr>
        <w:t>39 процентов больше по сравнению с аналогичным периодом предыдущего года.</w:t>
      </w:r>
    </w:p>
    <w:p w:rsidR="00624AA2" w:rsidRDefault="00D008E5" w:rsidP="00AD10EF">
      <w:pPr>
        <w:tabs>
          <w:tab w:val="left" w:pos="567"/>
        </w:tabs>
        <w:ind w:firstLine="709"/>
        <w:jc w:val="both"/>
        <w:rPr>
          <w:sz w:val="28"/>
          <w:szCs w:val="28"/>
        </w:rPr>
      </w:pPr>
      <w:r>
        <w:rPr>
          <w:sz w:val="28"/>
          <w:szCs w:val="28"/>
        </w:rPr>
        <w:t xml:space="preserve">Город </w:t>
      </w:r>
      <w:r w:rsidR="00624AA2" w:rsidRPr="00624AA2">
        <w:rPr>
          <w:sz w:val="28"/>
          <w:szCs w:val="28"/>
        </w:rPr>
        <w:t>Ставрополь проигрывает в конкурентной борьбе за инвестиции ряду региональных центров Юга России, поэтому инвесторы нередко предпочитают создавать новые предприятия в городе Ростове-на-Дону, городе Краснодаре, городе Волгограде.</w:t>
      </w:r>
    </w:p>
    <w:p w:rsidR="00AD10EF" w:rsidRPr="003B4A4E" w:rsidRDefault="00AD10EF" w:rsidP="003B4A4E">
      <w:pPr>
        <w:ind w:firstLine="709"/>
        <w:jc w:val="both"/>
        <w:rPr>
          <w:sz w:val="28"/>
          <w:szCs w:val="28"/>
        </w:rPr>
      </w:pPr>
      <w:r w:rsidRPr="00D4147A">
        <w:rPr>
          <w:sz w:val="28"/>
          <w:szCs w:val="28"/>
        </w:rPr>
        <w:t xml:space="preserve">В последние годы отмечается положительная динамика по инвестициям в основной капитал по «чистым» видам экономической деятельности, так в 2013 году в развитие экономики и социальной сферы города Ставрополя крупными организациями инвестировано </w:t>
      </w:r>
      <w:r w:rsidR="00920080">
        <w:rPr>
          <w:sz w:val="28"/>
          <w:szCs w:val="28"/>
        </w:rPr>
        <w:t xml:space="preserve">                 </w:t>
      </w:r>
      <w:r w:rsidRPr="00D4147A">
        <w:rPr>
          <w:sz w:val="28"/>
          <w:szCs w:val="28"/>
        </w:rPr>
        <w:t xml:space="preserve">14472,8 млн рублей, в 2014 году данный показатель составил </w:t>
      </w:r>
      <w:r w:rsidR="00920080">
        <w:rPr>
          <w:sz w:val="28"/>
          <w:szCs w:val="28"/>
        </w:rPr>
        <w:t xml:space="preserve">               </w:t>
      </w:r>
      <w:r w:rsidRPr="00D4147A">
        <w:rPr>
          <w:sz w:val="28"/>
          <w:szCs w:val="28"/>
        </w:rPr>
        <w:t>18264,8 млн рублей,</w:t>
      </w:r>
      <w:r w:rsidR="006D1944">
        <w:rPr>
          <w:sz w:val="28"/>
          <w:szCs w:val="28"/>
        </w:rPr>
        <w:t xml:space="preserve"> за январь - март 2015 года </w:t>
      </w:r>
      <w:r w:rsidRPr="00D4147A">
        <w:rPr>
          <w:sz w:val="28"/>
          <w:szCs w:val="28"/>
        </w:rPr>
        <w:t>- 1267,4 млн рублей инвестиций.</w:t>
      </w:r>
    </w:p>
    <w:p w:rsidR="00AD10EF" w:rsidRPr="00624AA2" w:rsidRDefault="00AD10EF" w:rsidP="00AD10EF">
      <w:pPr>
        <w:adjustRightInd w:val="0"/>
        <w:ind w:firstLine="709"/>
        <w:jc w:val="both"/>
        <w:rPr>
          <w:sz w:val="28"/>
          <w:szCs w:val="28"/>
        </w:rPr>
      </w:pPr>
      <w:r w:rsidRPr="00D4147A">
        <w:rPr>
          <w:sz w:val="28"/>
          <w:szCs w:val="28"/>
        </w:rPr>
        <w:t xml:space="preserve">Основным источником инвестиций в основной капитал для большинства предприятий и организаций города Ставрополя остаются собственные средства, большую часть которых составляет прибыль. За январь - апрель 2015 года доля прибыльных предприятий в городе Ставрополе в общем количестве предприятий составляет 73,4 процента, на долю убыточных предприятий приходится 26,6 процентов. В силу недостаточной рентабельности у части предприятий и организаций города Ставрополя основная часть прибыли идет на обеспечение их текущей деятельности, при этом состояние основных фондов ухудшается. Меньшая  </w:t>
      </w:r>
      <w:r w:rsidRPr="00D4147A">
        <w:rPr>
          <w:sz w:val="28"/>
          <w:szCs w:val="28"/>
        </w:rPr>
        <w:lastRenderedPageBreak/>
        <w:t>часть направляемых предприятиями средств на финансирование капитальных вложений идет на модернизацию производственных мощностей предприятий города Ставрополя.</w:t>
      </w:r>
    </w:p>
    <w:p w:rsidR="00624AA2" w:rsidRPr="00624AA2" w:rsidRDefault="00624AA2" w:rsidP="00624AA2">
      <w:pPr>
        <w:ind w:firstLine="709"/>
        <w:jc w:val="both"/>
        <w:rPr>
          <w:b/>
        </w:rPr>
      </w:pPr>
      <w:r w:rsidRPr="00624AA2">
        <w:rPr>
          <w:sz w:val="28"/>
          <w:szCs w:val="28"/>
        </w:rPr>
        <w:t>В 201</w:t>
      </w:r>
      <w:r w:rsidR="003E53FD">
        <w:rPr>
          <w:sz w:val="28"/>
          <w:szCs w:val="28"/>
        </w:rPr>
        <w:t>3</w:t>
      </w:r>
      <w:r w:rsidRPr="00624AA2">
        <w:rPr>
          <w:sz w:val="28"/>
          <w:szCs w:val="28"/>
        </w:rPr>
        <w:t xml:space="preserve"> году в развитие экономики и социальной сферы города Ставрополя </w:t>
      </w:r>
      <w:r w:rsidR="003E53FD">
        <w:rPr>
          <w:sz w:val="28"/>
          <w:szCs w:val="28"/>
        </w:rPr>
        <w:t xml:space="preserve">крупными </w:t>
      </w:r>
      <w:r w:rsidRPr="00624AA2">
        <w:rPr>
          <w:sz w:val="28"/>
          <w:szCs w:val="28"/>
        </w:rPr>
        <w:t>организациями инвестировано 1</w:t>
      </w:r>
      <w:r w:rsidR="003E53FD">
        <w:rPr>
          <w:sz w:val="28"/>
          <w:szCs w:val="28"/>
        </w:rPr>
        <w:t>6</w:t>
      </w:r>
      <w:r w:rsidRPr="00624AA2">
        <w:rPr>
          <w:sz w:val="28"/>
          <w:szCs w:val="28"/>
        </w:rPr>
        <w:t>1</w:t>
      </w:r>
      <w:r w:rsidR="003E53FD">
        <w:rPr>
          <w:sz w:val="28"/>
          <w:szCs w:val="28"/>
        </w:rPr>
        <w:t>4</w:t>
      </w:r>
      <w:r w:rsidR="00545C91">
        <w:rPr>
          <w:sz w:val="28"/>
          <w:szCs w:val="28"/>
        </w:rPr>
        <w:t>0,0</w:t>
      </w:r>
      <w:r w:rsidRPr="00624AA2">
        <w:rPr>
          <w:sz w:val="28"/>
          <w:szCs w:val="28"/>
        </w:rPr>
        <w:t xml:space="preserve"> мл</w:t>
      </w:r>
      <w:r w:rsidR="00545C91">
        <w:rPr>
          <w:sz w:val="28"/>
          <w:szCs w:val="28"/>
        </w:rPr>
        <w:t>н</w:t>
      </w:r>
      <w:r w:rsidRPr="00624AA2">
        <w:rPr>
          <w:sz w:val="28"/>
          <w:szCs w:val="28"/>
        </w:rPr>
        <w:t xml:space="preserve"> рублей, что на</w:t>
      </w:r>
      <w:r w:rsidR="003E53FD">
        <w:rPr>
          <w:sz w:val="28"/>
          <w:szCs w:val="28"/>
        </w:rPr>
        <w:t xml:space="preserve"> 3</w:t>
      </w:r>
      <w:r w:rsidRPr="00624AA2">
        <w:rPr>
          <w:sz w:val="28"/>
          <w:szCs w:val="28"/>
        </w:rPr>
        <w:t>,</w:t>
      </w:r>
      <w:r w:rsidR="003E53FD">
        <w:rPr>
          <w:sz w:val="28"/>
          <w:szCs w:val="28"/>
        </w:rPr>
        <w:t>5</w:t>
      </w:r>
      <w:r w:rsidRPr="00624AA2">
        <w:rPr>
          <w:sz w:val="28"/>
          <w:szCs w:val="28"/>
        </w:rPr>
        <w:t xml:space="preserve"> </w:t>
      </w:r>
      <w:r w:rsidR="00E44B33">
        <w:rPr>
          <w:sz w:val="28"/>
          <w:szCs w:val="28"/>
        </w:rPr>
        <w:t>процента</w:t>
      </w:r>
      <w:r w:rsidRPr="00624AA2">
        <w:rPr>
          <w:sz w:val="28"/>
          <w:szCs w:val="28"/>
        </w:rPr>
        <w:t xml:space="preserve"> меньше уровня 201</w:t>
      </w:r>
      <w:r w:rsidR="003E53FD">
        <w:rPr>
          <w:sz w:val="28"/>
          <w:szCs w:val="28"/>
        </w:rPr>
        <w:t>2</w:t>
      </w:r>
      <w:r w:rsidRPr="00624AA2">
        <w:rPr>
          <w:sz w:val="28"/>
          <w:szCs w:val="28"/>
        </w:rPr>
        <w:t xml:space="preserve"> года.</w:t>
      </w:r>
      <w:r w:rsidRPr="00624AA2">
        <w:rPr>
          <w:b/>
        </w:rPr>
        <w:t xml:space="preserve"> </w:t>
      </w:r>
    </w:p>
    <w:p w:rsidR="00624AA2" w:rsidRPr="00624AA2" w:rsidRDefault="00624AA2" w:rsidP="00624AA2">
      <w:pPr>
        <w:adjustRightInd w:val="0"/>
        <w:ind w:firstLine="709"/>
        <w:jc w:val="both"/>
        <w:rPr>
          <w:sz w:val="28"/>
          <w:szCs w:val="28"/>
        </w:rPr>
      </w:pPr>
      <w:r w:rsidRPr="00624AA2">
        <w:rPr>
          <w:sz w:val="28"/>
          <w:szCs w:val="28"/>
        </w:rPr>
        <w:t xml:space="preserve">За январь - </w:t>
      </w:r>
      <w:r w:rsidR="00CC025E">
        <w:rPr>
          <w:sz w:val="28"/>
          <w:szCs w:val="28"/>
        </w:rPr>
        <w:t>май</w:t>
      </w:r>
      <w:r w:rsidRPr="00624AA2">
        <w:rPr>
          <w:sz w:val="28"/>
          <w:szCs w:val="28"/>
        </w:rPr>
        <w:t xml:space="preserve"> 201</w:t>
      </w:r>
      <w:r w:rsidR="00CC025E">
        <w:rPr>
          <w:sz w:val="28"/>
          <w:szCs w:val="28"/>
        </w:rPr>
        <w:t>4</w:t>
      </w:r>
      <w:r w:rsidRPr="00624AA2">
        <w:rPr>
          <w:sz w:val="28"/>
          <w:szCs w:val="28"/>
        </w:rPr>
        <w:t xml:space="preserve"> года на развитие экономики и социальной сферы города Ставрополя крупным</w:t>
      </w:r>
      <w:r w:rsidR="004F65CE">
        <w:rPr>
          <w:sz w:val="28"/>
          <w:szCs w:val="28"/>
        </w:rPr>
        <w:t>и</w:t>
      </w:r>
      <w:r w:rsidRPr="00624AA2">
        <w:rPr>
          <w:sz w:val="28"/>
          <w:szCs w:val="28"/>
        </w:rPr>
        <w:t xml:space="preserve"> организациям</w:t>
      </w:r>
      <w:r w:rsidR="004F65CE">
        <w:rPr>
          <w:sz w:val="28"/>
          <w:szCs w:val="28"/>
        </w:rPr>
        <w:t>и</w:t>
      </w:r>
      <w:r w:rsidRPr="00624AA2">
        <w:rPr>
          <w:sz w:val="28"/>
          <w:szCs w:val="28"/>
        </w:rPr>
        <w:t xml:space="preserve"> вложено </w:t>
      </w:r>
      <w:r w:rsidR="00CC025E">
        <w:rPr>
          <w:sz w:val="28"/>
          <w:szCs w:val="28"/>
        </w:rPr>
        <w:t>2726</w:t>
      </w:r>
      <w:r w:rsidRPr="00624AA2">
        <w:rPr>
          <w:sz w:val="28"/>
          <w:szCs w:val="28"/>
        </w:rPr>
        <w:t>,</w:t>
      </w:r>
      <w:r w:rsidR="00CC025E">
        <w:rPr>
          <w:sz w:val="28"/>
          <w:szCs w:val="28"/>
        </w:rPr>
        <w:t>4</w:t>
      </w:r>
      <w:r w:rsidRPr="00624AA2">
        <w:rPr>
          <w:sz w:val="28"/>
          <w:szCs w:val="28"/>
        </w:rPr>
        <w:t xml:space="preserve"> мл</w:t>
      </w:r>
      <w:r w:rsidR="00CC025E">
        <w:rPr>
          <w:sz w:val="28"/>
          <w:szCs w:val="28"/>
        </w:rPr>
        <w:t>н</w:t>
      </w:r>
      <w:r w:rsidRPr="00624AA2">
        <w:rPr>
          <w:sz w:val="28"/>
          <w:szCs w:val="28"/>
        </w:rPr>
        <w:t xml:space="preserve"> рублей инвестиций, что на </w:t>
      </w:r>
      <w:r w:rsidR="00CC025E">
        <w:rPr>
          <w:sz w:val="28"/>
          <w:szCs w:val="28"/>
        </w:rPr>
        <w:t>1</w:t>
      </w:r>
      <w:r w:rsidRPr="00624AA2">
        <w:rPr>
          <w:sz w:val="28"/>
          <w:szCs w:val="28"/>
        </w:rPr>
        <w:t>,</w:t>
      </w:r>
      <w:r w:rsidR="00CC025E">
        <w:rPr>
          <w:sz w:val="28"/>
          <w:szCs w:val="28"/>
        </w:rPr>
        <w:t>1</w:t>
      </w:r>
      <w:r w:rsidRPr="00624AA2">
        <w:rPr>
          <w:sz w:val="28"/>
          <w:szCs w:val="28"/>
        </w:rPr>
        <w:t xml:space="preserve"> </w:t>
      </w:r>
      <w:r w:rsidR="00E44B33">
        <w:rPr>
          <w:sz w:val="28"/>
          <w:szCs w:val="28"/>
        </w:rPr>
        <w:t>процента по сравнению с</w:t>
      </w:r>
      <w:r w:rsidRPr="00624AA2">
        <w:rPr>
          <w:sz w:val="28"/>
          <w:szCs w:val="28"/>
        </w:rPr>
        <w:t xml:space="preserve"> аналогичн</w:t>
      </w:r>
      <w:r w:rsidR="00E44B33">
        <w:rPr>
          <w:sz w:val="28"/>
          <w:szCs w:val="28"/>
        </w:rPr>
        <w:t>ым</w:t>
      </w:r>
      <w:r w:rsidRPr="00624AA2">
        <w:rPr>
          <w:sz w:val="28"/>
          <w:szCs w:val="28"/>
        </w:rPr>
        <w:t xml:space="preserve"> период</w:t>
      </w:r>
      <w:r w:rsidR="00E44B33">
        <w:rPr>
          <w:sz w:val="28"/>
          <w:szCs w:val="28"/>
        </w:rPr>
        <w:t>ом</w:t>
      </w:r>
      <w:r w:rsidRPr="00624AA2">
        <w:rPr>
          <w:sz w:val="28"/>
          <w:szCs w:val="28"/>
        </w:rPr>
        <w:t xml:space="preserve"> предыдущего года. </w:t>
      </w:r>
    </w:p>
    <w:p w:rsidR="00624AA2" w:rsidRPr="00624AA2" w:rsidRDefault="00624AA2" w:rsidP="00624AA2">
      <w:pPr>
        <w:adjustRightInd w:val="0"/>
        <w:ind w:firstLine="709"/>
        <w:jc w:val="both"/>
        <w:rPr>
          <w:sz w:val="28"/>
          <w:szCs w:val="28"/>
        </w:rPr>
      </w:pPr>
      <w:r w:rsidRPr="00624AA2">
        <w:rPr>
          <w:sz w:val="28"/>
          <w:szCs w:val="28"/>
        </w:rPr>
        <w:t xml:space="preserve">Основным источником инвестиций в основной капитал для большинства предприятий и организаций города Ставрополя остаются собственные средства, большую часть которых составляет прибыль. </w:t>
      </w:r>
      <w:r w:rsidR="004F65CE">
        <w:rPr>
          <w:sz w:val="28"/>
          <w:szCs w:val="28"/>
        </w:rPr>
        <w:t>За январь</w:t>
      </w:r>
      <w:r w:rsidR="00E44B33">
        <w:rPr>
          <w:sz w:val="28"/>
          <w:szCs w:val="28"/>
        </w:rPr>
        <w:t xml:space="preserve"> </w:t>
      </w:r>
      <w:r w:rsidR="004F65CE">
        <w:rPr>
          <w:sz w:val="28"/>
          <w:szCs w:val="28"/>
        </w:rPr>
        <w:t>-</w:t>
      </w:r>
      <w:r w:rsidR="00E44B33">
        <w:rPr>
          <w:sz w:val="28"/>
          <w:szCs w:val="28"/>
        </w:rPr>
        <w:t xml:space="preserve"> </w:t>
      </w:r>
      <w:r w:rsidR="004F65CE">
        <w:rPr>
          <w:sz w:val="28"/>
          <w:szCs w:val="28"/>
        </w:rPr>
        <w:t>май 2014 года</w:t>
      </w:r>
      <w:r w:rsidR="004F65CE" w:rsidRPr="00624AA2">
        <w:rPr>
          <w:sz w:val="28"/>
          <w:szCs w:val="28"/>
        </w:rPr>
        <w:t xml:space="preserve"> </w:t>
      </w:r>
      <w:r w:rsidR="004F65CE">
        <w:rPr>
          <w:sz w:val="28"/>
          <w:szCs w:val="28"/>
        </w:rPr>
        <w:t>д</w:t>
      </w:r>
      <w:r w:rsidRPr="00624AA2">
        <w:rPr>
          <w:sz w:val="28"/>
          <w:szCs w:val="28"/>
        </w:rPr>
        <w:t>оля прибыльных предприятий в городе Ставрополе в общем количестве предприятий составляет 6</w:t>
      </w:r>
      <w:r w:rsidR="00CC025E">
        <w:rPr>
          <w:sz w:val="28"/>
          <w:szCs w:val="28"/>
        </w:rPr>
        <w:t>9</w:t>
      </w:r>
      <w:r w:rsidRPr="00624AA2">
        <w:rPr>
          <w:sz w:val="28"/>
          <w:szCs w:val="28"/>
        </w:rPr>
        <w:t>,</w:t>
      </w:r>
      <w:r w:rsidR="00CC025E">
        <w:rPr>
          <w:sz w:val="28"/>
          <w:szCs w:val="28"/>
        </w:rPr>
        <w:t>5</w:t>
      </w:r>
      <w:r w:rsidRPr="00624AA2">
        <w:rPr>
          <w:sz w:val="28"/>
          <w:szCs w:val="28"/>
        </w:rPr>
        <w:t xml:space="preserve"> </w:t>
      </w:r>
      <w:r w:rsidR="00E44B33">
        <w:rPr>
          <w:sz w:val="28"/>
          <w:szCs w:val="28"/>
        </w:rPr>
        <w:t>процента</w:t>
      </w:r>
      <w:r w:rsidRPr="00624AA2">
        <w:rPr>
          <w:sz w:val="28"/>
          <w:szCs w:val="28"/>
        </w:rPr>
        <w:t>, на долю убыточных предприятий приходится 3</w:t>
      </w:r>
      <w:r w:rsidR="00CC025E">
        <w:rPr>
          <w:sz w:val="28"/>
          <w:szCs w:val="28"/>
        </w:rPr>
        <w:t>0</w:t>
      </w:r>
      <w:r w:rsidRPr="00624AA2">
        <w:rPr>
          <w:sz w:val="28"/>
          <w:szCs w:val="28"/>
        </w:rPr>
        <w:t>,</w:t>
      </w:r>
      <w:r w:rsidR="00CC025E">
        <w:rPr>
          <w:sz w:val="28"/>
          <w:szCs w:val="28"/>
        </w:rPr>
        <w:t>5</w:t>
      </w:r>
      <w:r w:rsidRPr="00624AA2">
        <w:rPr>
          <w:sz w:val="28"/>
          <w:szCs w:val="28"/>
        </w:rPr>
        <w:t> </w:t>
      </w:r>
      <w:r w:rsidR="00E44B33">
        <w:rPr>
          <w:sz w:val="28"/>
          <w:szCs w:val="28"/>
        </w:rPr>
        <w:t>процента</w:t>
      </w:r>
      <w:r w:rsidRPr="00624AA2">
        <w:rPr>
          <w:sz w:val="28"/>
          <w:szCs w:val="28"/>
        </w:rPr>
        <w:t>. В силу недостаточной рентабельности у части предприятий и организаций города Ставрополя основная часть прибыли идет на обеспечение их текущей деятельности, при этом состояние основных фондов ухудшается. Незначительная часть направляемых предприятиями средств на финансирование капитальных вложений идет на модернизацию предприятий промышленности города Ставрополя.</w:t>
      </w:r>
    </w:p>
    <w:p w:rsidR="00624AA2" w:rsidRPr="00624AA2" w:rsidRDefault="00624AA2" w:rsidP="00624AA2">
      <w:pPr>
        <w:adjustRightInd w:val="0"/>
        <w:ind w:firstLine="709"/>
        <w:jc w:val="both"/>
        <w:rPr>
          <w:sz w:val="28"/>
          <w:szCs w:val="28"/>
        </w:rPr>
      </w:pPr>
      <w:r w:rsidRPr="00624AA2">
        <w:rPr>
          <w:sz w:val="28"/>
          <w:szCs w:val="28"/>
        </w:rPr>
        <w:t>Сложившаяся в настоящее время отраслевая структура экономики, в которой преобладают торговля и сфера услуг, развивающиеся при низком уровне капитальных вложений, является результатом низкого уровня инвестиционной активности в городе Ставрополе.</w:t>
      </w:r>
    </w:p>
    <w:p w:rsidR="00624AA2" w:rsidRPr="00624AA2" w:rsidRDefault="00624AA2" w:rsidP="00624AA2">
      <w:pPr>
        <w:adjustRightInd w:val="0"/>
        <w:ind w:firstLine="709"/>
        <w:jc w:val="both"/>
        <w:rPr>
          <w:sz w:val="28"/>
          <w:szCs w:val="28"/>
        </w:rPr>
      </w:pPr>
      <w:r w:rsidRPr="00624AA2">
        <w:rPr>
          <w:sz w:val="28"/>
          <w:szCs w:val="28"/>
        </w:rPr>
        <w:t>Инвестиционную активность в городе Ставрополе сдерживают такие показатели, как:</w:t>
      </w:r>
    </w:p>
    <w:p w:rsidR="00624AA2" w:rsidRPr="00624AA2" w:rsidRDefault="00624AA2" w:rsidP="00624AA2">
      <w:pPr>
        <w:adjustRightInd w:val="0"/>
        <w:ind w:firstLine="709"/>
        <w:jc w:val="both"/>
        <w:rPr>
          <w:sz w:val="28"/>
          <w:szCs w:val="28"/>
        </w:rPr>
      </w:pPr>
      <w:r w:rsidRPr="00624AA2">
        <w:rPr>
          <w:sz w:val="28"/>
          <w:szCs w:val="28"/>
        </w:rPr>
        <w:t>недостаток промышленных площадок, оборудованных инженерной инфраструктурой и поставленных на государственный кадастровый учет;</w:t>
      </w:r>
    </w:p>
    <w:p w:rsidR="00624AA2" w:rsidRPr="00624AA2" w:rsidRDefault="00624AA2" w:rsidP="00624AA2">
      <w:pPr>
        <w:adjustRightInd w:val="0"/>
        <w:ind w:firstLine="709"/>
        <w:jc w:val="both"/>
        <w:rPr>
          <w:sz w:val="28"/>
          <w:szCs w:val="28"/>
        </w:rPr>
      </w:pPr>
      <w:r w:rsidRPr="00624AA2">
        <w:rPr>
          <w:sz w:val="28"/>
          <w:szCs w:val="28"/>
        </w:rPr>
        <w:t>значительные стартовые издержки стратегических инвесторов;</w:t>
      </w:r>
    </w:p>
    <w:p w:rsidR="00624AA2" w:rsidRPr="00624AA2" w:rsidRDefault="00624AA2" w:rsidP="00624AA2">
      <w:pPr>
        <w:adjustRightInd w:val="0"/>
        <w:ind w:firstLine="709"/>
        <w:jc w:val="both"/>
        <w:rPr>
          <w:sz w:val="28"/>
          <w:szCs w:val="28"/>
        </w:rPr>
      </w:pPr>
      <w:r w:rsidRPr="00624AA2">
        <w:rPr>
          <w:sz w:val="28"/>
          <w:szCs w:val="28"/>
        </w:rPr>
        <w:t>административные барьеры;</w:t>
      </w:r>
    </w:p>
    <w:p w:rsidR="00624AA2" w:rsidRPr="00624AA2" w:rsidRDefault="00624AA2" w:rsidP="00624AA2">
      <w:pPr>
        <w:adjustRightInd w:val="0"/>
        <w:ind w:firstLine="709"/>
        <w:jc w:val="both"/>
        <w:rPr>
          <w:sz w:val="28"/>
          <w:szCs w:val="28"/>
        </w:rPr>
      </w:pPr>
      <w:r w:rsidRPr="00624AA2">
        <w:rPr>
          <w:sz w:val="28"/>
          <w:szCs w:val="28"/>
        </w:rPr>
        <w:t>отсутствие механизмов финансирования затрат по подготовке промышленных площадок «под ключ» на принципах муниципально-частного партнерства;</w:t>
      </w:r>
    </w:p>
    <w:p w:rsidR="00624AA2" w:rsidRPr="00624AA2" w:rsidRDefault="00624AA2" w:rsidP="00624AA2">
      <w:pPr>
        <w:adjustRightInd w:val="0"/>
        <w:ind w:firstLine="709"/>
        <w:jc w:val="both"/>
        <w:rPr>
          <w:sz w:val="28"/>
          <w:szCs w:val="28"/>
        </w:rPr>
      </w:pPr>
      <w:r w:rsidRPr="00624AA2">
        <w:rPr>
          <w:sz w:val="28"/>
          <w:szCs w:val="28"/>
        </w:rPr>
        <w:t>сложность процедур присоединения к инженерным сетям.</w:t>
      </w:r>
    </w:p>
    <w:p w:rsidR="00624AA2" w:rsidRPr="00624AA2" w:rsidRDefault="00624AA2" w:rsidP="00624AA2">
      <w:pPr>
        <w:ind w:firstLine="709"/>
        <w:jc w:val="both"/>
        <w:rPr>
          <w:sz w:val="28"/>
          <w:szCs w:val="28"/>
        </w:rPr>
      </w:pPr>
      <w:r w:rsidRPr="00624AA2">
        <w:rPr>
          <w:sz w:val="28"/>
          <w:szCs w:val="28"/>
        </w:rPr>
        <w:t xml:space="preserve">Ввиду бюджетных ограничений отсутствует возможность осуществлять финансирование всей необходимой инфраструктуры в соответствующих сферах деятельности исключительно за счет бюджетных средств. </w:t>
      </w:r>
    </w:p>
    <w:p w:rsidR="00624AA2" w:rsidRPr="00624AA2" w:rsidRDefault="00624AA2" w:rsidP="00624AA2">
      <w:pPr>
        <w:ind w:firstLine="709"/>
        <w:jc w:val="both"/>
        <w:rPr>
          <w:sz w:val="28"/>
          <w:szCs w:val="28"/>
        </w:rPr>
      </w:pPr>
      <w:r w:rsidRPr="00624AA2">
        <w:rPr>
          <w:sz w:val="28"/>
          <w:szCs w:val="28"/>
        </w:rPr>
        <w:t>В данной ситуации возникает необходимость привлечения частных инвестиций и взаимовыгодное сотрудничество между органами местного самоуправления и хозяйствующими субъектами. Основной формой такого взаимодействия становится муниципально-частное партнерство.</w:t>
      </w:r>
    </w:p>
    <w:p w:rsidR="00624AA2" w:rsidRPr="00624AA2" w:rsidRDefault="00624AA2" w:rsidP="00624AA2">
      <w:pPr>
        <w:ind w:firstLine="709"/>
        <w:jc w:val="both"/>
        <w:rPr>
          <w:sz w:val="28"/>
          <w:szCs w:val="28"/>
        </w:rPr>
      </w:pPr>
      <w:r w:rsidRPr="00624AA2">
        <w:rPr>
          <w:sz w:val="28"/>
          <w:szCs w:val="28"/>
        </w:rPr>
        <w:lastRenderedPageBreak/>
        <w:t xml:space="preserve">Муниципально-частное партнерство позволит привлечь инвестиции в экономику и социальную сферу города Ставрополя, эффективно использовать муниципальные и частные ресурсы, включая материальные, финансовые, интеллектуальные, научно-технические ресурсы для развития экономики и социальной сферы города Ставрополя, повысить уровень жизни населения, обеспечить эффективное использование имущества, находящегося в муниципальной собственности города Ставрополя. </w:t>
      </w:r>
    </w:p>
    <w:p w:rsidR="00624AA2" w:rsidRPr="00624AA2" w:rsidRDefault="00624AA2" w:rsidP="00624AA2">
      <w:pPr>
        <w:adjustRightInd w:val="0"/>
        <w:ind w:firstLine="709"/>
        <w:jc w:val="both"/>
        <w:rPr>
          <w:sz w:val="28"/>
          <w:szCs w:val="28"/>
        </w:rPr>
      </w:pPr>
      <w:r w:rsidRPr="00624AA2">
        <w:rPr>
          <w:sz w:val="28"/>
          <w:szCs w:val="28"/>
        </w:rPr>
        <w:t xml:space="preserve">В целях формирования положительного имиджа города Ставрополя и продвижения конкурентных преимуществ необходимо особое внимание уделить формированию благоприятных условий для привлечения инвестиций в экономику города Ставрополя и повышению инвестиционной активности. </w:t>
      </w:r>
    </w:p>
    <w:p w:rsidR="00624AA2" w:rsidRPr="00624AA2" w:rsidRDefault="00624AA2" w:rsidP="00624AA2">
      <w:pPr>
        <w:adjustRightInd w:val="0"/>
        <w:ind w:firstLine="709"/>
        <w:jc w:val="both"/>
        <w:rPr>
          <w:sz w:val="28"/>
          <w:szCs w:val="28"/>
        </w:rPr>
      </w:pPr>
      <w:r w:rsidRPr="00624AA2">
        <w:rPr>
          <w:sz w:val="28"/>
          <w:szCs w:val="28"/>
        </w:rPr>
        <w:t>Реализация Подпрограммы позволит организовать системную работу по формированию и продвижению положительного имиджа города Ставрополя как города, привлекательного для отдыха и ведения бизнеса.</w:t>
      </w:r>
    </w:p>
    <w:p w:rsidR="00624AA2" w:rsidRPr="00624AA2" w:rsidRDefault="00624AA2" w:rsidP="00624AA2">
      <w:pPr>
        <w:adjustRightInd w:val="0"/>
        <w:ind w:firstLine="709"/>
        <w:jc w:val="both"/>
        <w:rPr>
          <w:sz w:val="28"/>
          <w:szCs w:val="28"/>
        </w:rPr>
      </w:pPr>
      <w:r w:rsidRPr="00624AA2">
        <w:rPr>
          <w:sz w:val="28"/>
          <w:szCs w:val="28"/>
        </w:rPr>
        <w:t>Одним из условий успешной реализации Подпрограммы будет являться ее ориентация на современные подходы и технологии ведения бизнеса, инвестиционной деятельности, международного сотрудничества, основанные на активном использовании информационных технологий и коммуникаций.</w:t>
      </w:r>
    </w:p>
    <w:p w:rsidR="00624AA2" w:rsidRDefault="00624AA2" w:rsidP="00624AA2">
      <w:pPr>
        <w:adjustRightInd w:val="0"/>
        <w:ind w:firstLine="709"/>
        <w:jc w:val="both"/>
        <w:rPr>
          <w:sz w:val="28"/>
          <w:szCs w:val="28"/>
        </w:rPr>
      </w:pPr>
      <w:r w:rsidRPr="00624AA2">
        <w:rPr>
          <w:sz w:val="28"/>
          <w:szCs w:val="28"/>
        </w:rPr>
        <w:t>Отказ от программно-целевого метода будет означать рассогласование в цепи мероприятий по повышению инвестиционной привлекательности в городе Ставрополе, что может привести к падению темпов экономического развития.</w:t>
      </w:r>
    </w:p>
    <w:p w:rsidR="001B435F" w:rsidRDefault="001B435F" w:rsidP="001B435F">
      <w:pPr>
        <w:ind w:firstLine="709"/>
        <w:jc w:val="both"/>
        <w:rPr>
          <w:sz w:val="28"/>
          <w:szCs w:val="28"/>
        </w:rPr>
      </w:pPr>
      <w:r w:rsidRPr="007701FA">
        <w:rPr>
          <w:sz w:val="28"/>
          <w:szCs w:val="28"/>
        </w:rPr>
        <w:t>Под воздействием негативных факторов могут возникнуть следующие внешние риски</w:t>
      </w:r>
      <w:r>
        <w:rPr>
          <w:sz w:val="28"/>
          <w:szCs w:val="28"/>
        </w:rPr>
        <w:t xml:space="preserve"> реализации П</w:t>
      </w:r>
      <w:r w:rsidR="00E44B33">
        <w:rPr>
          <w:sz w:val="28"/>
          <w:szCs w:val="28"/>
        </w:rPr>
        <w:t>одп</w:t>
      </w:r>
      <w:r>
        <w:rPr>
          <w:sz w:val="28"/>
          <w:szCs w:val="28"/>
        </w:rPr>
        <w:t>рограммы</w:t>
      </w:r>
      <w:r w:rsidRPr="007701FA">
        <w:rPr>
          <w:sz w:val="28"/>
          <w:szCs w:val="28"/>
        </w:rPr>
        <w:t>:</w:t>
      </w:r>
    </w:p>
    <w:p w:rsidR="001B435F" w:rsidRDefault="001B435F" w:rsidP="001B435F">
      <w:pPr>
        <w:ind w:firstLine="709"/>
        <w:jc w:val="both"/>
        <w:rPr>
          <w:sz w:val="28"/>
          <w:szCs w:val="28"/>
        </w:rPr>
      </w:pPr>
      <w:r>
        <w:rPr>
          <w:sz w:val="28"/>
          <w:szCs w:val="28"/>
        </w:rPr>
        <w:t>макроэкономические риски, связанные с возможностью снижения темпов роста экономики и уровня инвестиционной активности, высокой инфляцией;</w:t>
      </w:r>
    </w:p>
    <w:p w:rsidR="001B435F" w:rsidRDefault="001B435F" w:rsidP="00E44B33">
      <w:pPr>
        <w:adjustRightInd w:val="0"/>
        <w:ind w:firstLine="709"/>
        <w:jc w:val="both"/>
        <w:rPr>
          <w:sz w:val="28"/>
          <w:szCs w:val="28"/>
        </w:rPr>
      </w:pPr>
      <w:r>
        <w:rPr>
          <w:sz w:val="28"/>
          <w:szCs w:val="28"/>
        </w:rPr>
        <w:t>правовые риски, связанные с изменением федерального</w:t>
      </w:r>
      <w:r w:rsidR="00E44B33">
        <w:rPr>
          <w:sz w:val="28"/>
          <w:szCs w:val="28"/>
        </w:rPr>
        <w:t xml:space="preserve"> </w:t>
      </w:r>
      <w:r>
        <w:rPr>
          <w:sz w:val="28"/>
          <w:szCs w:val="28"/>
        </w:rPr>
        <w:t>законодательства, длительностью формирования нормативно-правовой базы;</w:t>
      </w:r>
    </w:p>
    <w:p w:rsidR="001B435F" w:rsidRDefault="001B435F" w:rsidP="001B435F">
      <w:pPr>
        <w:adjustRightInd w:val="0"/>
        <w:ind w:firstLine="709"/>
        <w:jc w:val="both"/>
        <w:rPr>
          <w:sz w:val="28"/>
          <w:szCs w:val="28"/>
        </w:rPr>
      </w:pPr>
      <w:r>
        <w:rPr>
          <w:sz w:val="28"/>
          <w:szCs w:val="28"/>
        </w:rPr>
        <w:t>финансовые риски, связанные с возникновением бюджетного дефицита и недостаточным уровнем бюджетного финансирования;</w:t>
      </w:r>
    </w:p>
    <w:p w:rsidR="001B435F" w:rsidRDefault="001B435F" w:rsidP="001B435F">
      <w:pPr>
        <w:ind w:firstLine="709"/>
        <w:jc w:val="both"/>
        <w:rPr>
          <w:sz w:val="28"/>
          <w:szCs w:val="28"/>
        </w:rPr>
      </w:pPr>
      <w:r>
        <w:rPr>
          <w:sz w:val="28"/>
          <w:szCs w:val="28"/>
        </w:rPr>
        <w:t>обстоятельства непреодолимой силы.</w:t>
      </w:r>
    </w:p>
    <w:p w:rsidR="001B435F" w:rsidRDefault="001B435F" w:rsidP="001B435F">
      <w:pPr>
        <w:adjustRightInd w:val="0"/>
        <w:ind w:firstLine="709"/>
        <w:jc w:val="both"/>
        <w:rPr>
          <w:sz w:val="28"/>
          <w:szCs w:val="28"/>
        </w:rPr>
      </w:pPr>
      <w:r>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законодательстве в сферах касающихся инвестиционной деятельности, ежегодно уточн</w:t>
      </w:r>
      <w:r w:rsidR="00E44B33">
        <w:rPr>
          <w:sz w:val="28"/>
          <w:szCs w:val="28"/>
        </w:rPr>
        <w:t>ять</w:t>
      </w:r>
      <w:r>
        <w:rPr>
          <w:sz w:val="28"/>
          <w:szCs w:val="28"/>
        </w:rPr>
        <w:t xml:space="preserve"> объем</w:t>
      </w:r>
      <w:r w:rsidR="00E44B33">
        <w:rPr>
          <w:sz w:val="28"/>
          <w:szCs w:val="28"/>
        </w:rPr>
        <w:t>ы</w:t>
      </w:r>
      <w:r>
        <w:rPr>
          <w:sz w:val="28"/>
          <w:szCs w:val="28"/>
        </w:rPr>
        <w:t xml:space="preserve"> финансовых средств, предусмотренных на реализацию мероприятий П</w:t>
      </w:r>
      <w:r w:rsidR="00E44B33">
        <w:rPr>
          <w:sz w:val="28"/>
          <w:szCs w:val="28"/>
        </w:rPr>
        <w:t>одп</w:t>
      </w:r>
      <w:r>
        <w:rPr>
          <w:sz w:val="28"/>
          <w:szCs w:val="28"/>
        </w:rPr>
        <w:t>рограммы, в зависимости от достигнутых результатов, определ</w:t>
      </w:r>
      <w:r w:rsidR="00E44B33">
        <w:rPr>
          <w:sz w:val="28"/>
          <w:szCs w:val="28"/>
        </w:rPr>
        <w:t>ять</w:t>
      </w:r>
      <w:r>
        <w:rPr>
          <w:sz w:val="28"/>
          <w:szCs w:val="28"/>
        </w:rPr>
        <w:t xml:space="preserve"> приоритет</w:t>
      </w:r>
      <w:r w:rsidR="00E44B33">
        <w:rPr>
          <w:sz w:val="28"/>
          <w:szCs w:val="28"/>
        </w:rPr>
        <w:t>ы</w:t>
      </w:r>
      <w:r>
        <w:rPr>
          <w:sz w:val="28"/>
          <w:szCs w:val="28"/>
        </w:rPr>
        <w:t xml:space="preserve"> для первоочередного финансирования.</w:t>
      </w:r>
    </w:p>
    <w:p w:rsidR="001B435F" w:rsidRDefault="001B435F" w:rsidP="001B435F">
      <w:pPr>
        <w:adjustRightInd w:val="0"/>
        <w:ind w:firstLine="709"/>
        <w:jc w:val="both"/>
        <w:rPr>
          <w:sz w:val="28"/>
          <w:szCs w:val="28"/>
        </w:rPr>
      </w:pPr>
      <w:r>
        <w:rPr>
          <w:sz w:val="28"/>
          <w:szCs w:val="28"/>
        </w:rPr>
        <w:t xml:space="preserve">К внутренним рискам, которые также могут повлиять на реализацию </w:t>
      </w:r>
      <w:r w:rsidR="00E44B33">
        <w:rPr>
          <w:sz w:val="28"/>
          <w:szCs w:val="28"/>
        </w:rPr>
        <w:t>Под</w:t>
      </w:r>
      <w:r>
        <w:rPr>
          <w:sz w:val="28"/>
          <w:szCs w:val="28"/>
        </w:rPr>
        <w:t xml:space="preserve">программы </w:t>
      </w:r>
      <w:r w:rsidR="00E44B33">
        <w:rPr>
          <w:sz w:val="28"/>
          <w:szCs w:val="28"/>
        </w:rPr>
        <w:t>относятся</w:t>
      </w:r>
      <w:r>
        <w:rPr>
          <w:sz w:val="28"/>
          <w:szCs w:val="28"/>
        </w:rPr>
        <w:t>:</w:t>
      </w:r>
    </w:p>
    <w:p w:rsidR="001B435F" w:rsidRDefault="001B435F" w:rsidP="001B435F">
      <w:pPr>
        <w:adjustRightInd w:val="0"/>
        <w:ind w:firstLine="709"/>
        <w:jc w:val="both"/>
        <w:rPr>
          <w:sz w:val="28"/>
          <w:szCs w:val="28"/>
        </w:rPr>
      </w:pPr>
      <w:r>
        <w:rPr>
          <w:sz w:val="28"/>
          <w:szCs w:val="28"/>
        </w:rPr>
        <w:t>административные риски, связанные с неэффективным управлением реализацией П</w:t>
      </w:r>
      <w:r w:rsidR="00E44B33">
        <w:rPr>
          <w:sz w:val="28"/>
          <w:szCs w:val="28"/>
        </w:rPr>
        <w:t>одп</w:t>
      </w:r>
      <w:r>
        <w:rPr>
          <w:sz w:val="28"/>
          <w:szCs w:val="28"/>
        </w:rPr>
        <w:t>рограммы, нарушение</w:t>
      </w:r>
      <w:r w:rsidR="003E6DCB">
        <w:rPr>
          <w:sz w:val="28"/>
          <w:szCs w:val="28"/>
        </w:rPr>
        <w:t>м</w:t>
      </w:r>
      <w:r>
        <w:rPr>
          <w:sz w:val="28"/>
          <w:szCs w:val="28"/>
        </w:rPr>
        <w:t xml:space="preserve"> планируемых сроков реализации, невыполнение</w:t>
      </w:r>
      <w:r w:rsidR="003E6DCB">
        <w:rPr>
          <w:sz w:val="28"/>
          <w:szCs w:val="28"/>
        </w:rPr>
        <w:t>м</w:t>
      </w:r>
      <w:r>
        <w:rPr>
          <w:sz w:val="28"/>
          <w:szCs w:val="28"/>
        </w:rPr>
        <w:t xml:space="preserve"> целей и задач, недостижение</w:t>
      </w:r>
      <w:r w:rsidR="00E44B33">
        <w:rPr>
          <w:sz w:val="28"/>
          <w:szCs w:val="28"/>
        </w:rPr>
        <w:t>м</w:t>
      </w:r>
      <w:r>
        <w:rPr>
          <w:sz w:val="28"/>
          <w:szCs w:val="28"/>
        </w:rPr>
        <w:t xml:space="preserve"> плановых значений критериев оценки эффективности П</w:t>
      </w:r>
      <w:r w:rsidR="00E44B33">
        <w:rPr>
          <w:sz w:val="28"/>
          <w:szCs w:val="28"/>
        </w:rPr>
        <w:t>одп</w:t>
      </w:r>
      <w:r>
        <w:rPr>
          <w:sz w:val="28"/>
          <w:szCs w:val="28"/>
        </w:rPr>
        <w:t>рограммы;</w:t>
      </w:r>
    </w:p>
    <w:p w:rsidR="001B435F" w:rsidRDefault="001B435F" w:rsidP="001B435F">
      <w:pPr>
        <w:adjustRightInd w:val="0"/>
        <w:ind w:firstLine="709"/>
        <w:jc w:val="both"/>
        <w:rPr>
          <w:sz w:val="28"/>
          <w:szCs w:val="28"/>
        </w:rPr>
      </w:pPr>
      <w:r>
        <w:rPr>
          <w:sz w:val="28"/>
          <w:szCs w:val="28"/>
        </w:rPr>
        <w:lastRenderedPageBreak/>
        <w:t>организационные риски, связанные с несвоевременной разработкой, согласованием и принятием документов, обеспечивающих выполнение основных мероприятий П</w:t>
      </w:r>
      <w:r w:rsidR="00E44B33">
        <w:rPr>
          <w:sz w:val="28"/>
          <w:szCs w:val="28"/>
        </w:rPr>
        <w:t>одп</w:t>
      </w:r>
      <w:r>
        <w:rPr>
          <w:sz w:val="28"/>
          <w:szCs w:val="28"/>
        </w:rPr>
        <w:t>рограммы.</w:t>
      </w:r>
    </w:p>
    <w:p w:rsidR="001B435F" w:rsidRPr="00624AA2" w:rsidRDefault="001B435F" w:rsidP="001B435F">
      <w:pPr>
        <w:adjustRightInd w:val="0"/>
        <w:ind w:firstLine="709"/>
        <w:jc w:val="both"/>
        <w:rPr>
          <w:sz w:val="28"/>
          <w:szCs w:val="28"/>
        </w:rPr>
      </w:pPr>
      <w:r>
        <w:rPr>
          <w:sz w:val="28"/>
          <w:szCs w:val="28"/>
        </w:rPr>
        <w:t>Снижение внутренних рисков возможно при оперативном мониторинге хода реализации П</w:t>
      </w:r>
      <w:r w:rsidR="00E44B33">
        <w:rPr>
          <w:sz w:val="28"/>
          <w:szCs w:val="28"/>
        </w:rPr>
        <w:t>одп</w:t>
      </w:r>
      <w:r>
        <w:rPr>
          <w:sz w:val="28"/>
          <w:szCs w:val="28"/>
        </w:rPr>
        <w:t>рограммы и своевременной корректировке основных мероприятий П</w:t>
      </w:r>
      <w:r w:rsidR="00E44B33">
        <w:rPr>
          <w:sz w:val="28"/>
          <w:szCs w:val="28"/>
        </w:rPr>
        <w:t>одп</w:t>
      </w:r>
      <w:r>
        <w:rPr>
          <w:sz w:val="28"/>
          <w:szCs w:val="28"/>
        </w:rPr>
        <w:t>рограммы и сроков их исполнения с сохранением ожидаемых результатов реализации указанных мероприятий.</w:t>
      </w:r>
    </w:p>
    <w:p w:rsidR="00624AA2" w:rsidRPr="00624AA2" w:rsidRDefault="00624AA2" w:rsidP="00624AA2">
      <w:pPr>
        <w:adjustRightInd w:val="0"/>
        <w:ind w:firstLine="709"/>
        <w:jc w:val="both"/>
        <w:rPr>
          <w:sz w:val="28"/>
          <w:szCs w:val="28"/>
        </w:rPr>
      </w:pPr>
      <w:r w:rsidRPr="00624AA2">
        <w:rPr>
          <w:sz w:val="28"/>
          <w:szCs w:val="28"/>
        </w:rPr>
        <w:t>Инвестирование является одним из важнейших источников экономического роста города Ставрополя и основой научно-технического прогресса. Успешное решение задач обеспечения устойчивого и сбалансированного экономического роста города Ставрополя на основе диверсификации экономики и повышения ее конкурентоспособности в значительной степени зависит от формирования и реализации стимулирующей политики привлечения инвестиций, которые оказывают существенное влияние на уровень социально-экономического развития города Ставрополя.</w:t>
      </w:r>
    </w:p>
    <w:p w:rsidR="00E44B33" w:rsidRPr="00E44B33" w:rsidRDefault="00E44B33" w:rsidP="00624AA2">
      <w:pPr>
        <w:jc w:val="center"/>
        <w:textAlignment w:val="baseline"/>
        <w:rPr>
          <w:sz w:val="16"/>
          <w:szCs w:val="16"/>
        </w:rPr>
      </w:pPr>
    </w:p>
    <w:p w:rsidR="00624AA2" w:rsidRDefault="00624AA2" w:rsidP="00624AA2">
      <w:pPr>
        <w:jc w:val="center"/>
        <w:textAlignment w:val="baseline"/>
        <w:rPr>
          <w:sz w:val="28"/>
          <w:szCs w:val="28"/>
        </w:rPr>
      </w:pPr>
      <w:r w:rsidRPr="00624AA2">
        <w:rPr>
          <w:sz w:val="28"/>
          <w:szCs w:val="28"/>
        </w:rPr>
        <w:t>2. Цели и задачи Подпрограммы</w:t>
      </w:r>
    </w:p>
    <w:p w:rsidR="00E44B33" w:rsidRPr="00E44B33" w:rsidRDefault="00E44B33" w:rsidP="00624AA2">
      <w:pPr>
        <w:jc w:val="center"/>
        <w:textAlignment w:val="baseline"/>
        <w:rPr>
          <w:sz w:val="16"/>
          <w:szCs w:val="16"/>
        </w:rPr>
      </w:pPr>
    </w:p>
    <w:p w:rsidR="00624AA2" w:rsidRPr="00624AA2" w:rsidRDefault="00624AA2" w:rsidP="00624AA2">
      <w:pPr>
        <w:ind w:firstLine="709"/>
        <w:jc w:val="both"/>
        <w:rPr>
          <w:sz w:val="28"/>
          <w:szCs w:val="28"/>
        </w:rPr>
      </w:pPr>
      <w:r w:rsidRPr="00624AA2">
        <w:rPr>
          <w:sz w:val="28"/>
          <w:szCs w:val="28"/>
        </w:rPr>
        <w:t>Целью Подпрограммы является повышение инвестиционной прив</w:t>
      </w:r>
      <w:r w:rsidR="00901046">
        <w:rPr>
          <w:sz w:val="28"/>
          <w:szCs w:val="28"/>
        </w:rPr>
        <w:t>лекательности города Ставрополя.</w:t>
      </w:r>
    </w:p>
    <w:p w:rsidR="00624AA2" w:rsidRPr="00624AA2" w:rsidRDefault="00624AA2" w:rsidP="006527B1">
      <w:pPr>
        <w:adjustRightInd w:val="0"/>
        <w:ind w:firstLine="709"/>
        <w:jc w:val="both"/>
        <w:rPr>
          <w:sz w:val="28"/>
          <w:szCs w:val="28"/>
        </w:rPr>
      </w:pPr>
      <w:r w:rsidRPr="00624AA2">
        <w:rPr>
          <w:sz w:val="28"/>
          <w:szCs w:val="28"/>
        </w:rPr>
        <w:t>Задачами Подпрограммы являются:</w:t>
      </w:r>
    </w:p>
    <w:p w:rsidR="00624AA2" w:rsidRPr="00624AA2" w:rsidRDefault="00624AA2" w:rsidP="006527B1">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привлечение инвестиций в рамках осуществления </w:t>
      </w:r>
      <w:r w:rsidR="002361FF">
        <w:rPr>
          <w:rFonts w:ascii="Times New Roman" w:hAnsi="Times New Roman" w:cs="Times New Roman"/>
          <w:sz w:val="28"/>
          <w:szCs w:val="28"/>
        </w:rPr>
        <w:t xml:space="preserve">           </w:t>
      </w:r>
      <w:r w:rsidRPr="00624AA2">
        <w:rPr>
          <w:rFonts w:ascii="Times New Roman" w:hAnsi="Times New Roman" w:cs="Times New Roman"/>
          <w:sz w:val="28"/>
          <w:szCs w:val="28"/>
        </w:rPr>
        <w:t>муниц</w:t>
      </w:r>
      <w:r w:rsidR="006527B1">
        <w:rPr>
          <w:rFonts w:ascii="Times New Roman" w:hAnsi="Times New Roman" w:cs="Times New Roman"/>
          <w:sz w:val="28"/>
          <w:szCs w:val="28"/>
        </w:rPr>
        <w:t>и</w:t>
      </w:r>
      <w:r w:rsidRPr="00624AA2">
        <w:rPr>
          <w:rFonts w:ascii="Times New Roman" w:hAnsi="Times New Roman" w:cs="Times New Roman"/>
          <w:sz w:val="28"/>
          <w:szCs w:val="28"/>
        </w:rPr>
        <w:t>пально-частного партнерства;</w:t>
      </w:r>
    </w:p>
    <w:p w:rsidR="00624AA2" w:rsidRPr="00624AA2" w:rsidRDefault="00624AA2" w:rsidP="006527B1">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информационная поддержка инвестиционных проектов, реализуемых на территории города Ставрополя.</w:t>
      </w:r>
    </w:p>
    <w:p w:rsidR="00624AA2" w:rsidRPr="00624AA2" w:rsidRDefault="00624AA2" w:rsidP="00624AA2">
      <w:pPr>
        <w:shd w:val="clear" w:color="auto" w:fill="FFFFFF"/>
        <w:ind w:firstLine="709"/>
        <w:jc w:val="both"/>
        <w:rPr>
          <w:sz w:val="28"/>
          <w:szCs w:val="28"/>
        </w:rPr>
      </w:pPr>
    </w:p>
    <w:p w:rsidR="00624AA2" w:rsidRPr="00624AA2" w:rsidRDefault="00624AA2" w:rsidP="00624AA2">
      <w:pPr>
        <w:adjustRightInd w:val="0"/>
        <w:jc w:val="center"/>
        <w:outlineLvl w:val="0"/>
        <w:rPr>
          <w:sz w:val="28"/>
          <w:szCs w:val="28"/>
        </w:rPr>
      </w:pPr>
      <w:r w:rsidRPr="00624AA2">
        <w:rPr>
          <w:sz w:val="28"/>
          <w:szCs w:val="28"/>
        </w:rPr>
        <w:t>3. Срок реализации Подпрограммы</w:t>
      </w:r>
    </w:p>
    <w:p w:rsidR="00624AA2" w:rsidRPr="00624AA2" w:rsidRDefault="00624AA2" w:rsidP="00624AA2">
      <w:pPr>
        <w:adjustRightInd w:val="0"/>
        <w:jc w:val="both"/>
        <w:rPr>
          <w:sz w:val="28"/>
          <w:szCs w:val="28"/>
        </w:rPr>
      </w:pPr>
    </w:p>
    <w:p w:rsidR="00624AA2" w:rsidRPr="00624AA2" w:rsidRDefault="00624AA2" w:rsidP="00624AA2">
      <w:pPr>
        <w:adjustRightInd w:val="0"/>
        <w:ind w:firstLine="709"/>
        <w:jc w:val="both"/>
        <w:rPr>
          <w:sz w:val="28"/>
          <w:szCs w:val="28"/>
        </w:rPr>
      </w:pPr>
      <w:r w:rsidRPr="00624AA2">
        <w:rPr>
          <w:sz w:val="28"/>
          <w:szCs w:val="28"/>
        </w:rPr>
        <w:t xml:space="preserve">Подпрограмма реализуется в течение </w:t>
      </w:r>
      <w:r w:rsidR="00652FBC">
        <w:rPr>
          <w:sz w:val="28"/>
          <w:szCs w:val="28"/>
        </w:rPr>
        <w:t>5</w:t>
      </w:r>
      <w:r w:rsidRPr="00624AA2">
        <w:rPr>
          <w:sz w:val="28"/>
          <w:szCs w:val="28"/>
        </w:rPr>
        <w:t xml:space="preserve"> лет, с 2</w:t>
      </w:r>
      <w:r w:rsidR="0091708D">
        <w:rPr>
          <w:sz w:val="28"/>
          <w:szCs w:val="28"/>
        </w:rPr>
        <w:t>014 года по</w:t>
      </w:r>
      <w:r w:rsidR="00334FD6">
        <w:rPr>
          <w:sz w:val="28"/>
          <w:szCs w:val="28"/>
        </w:rPr>
        <w:t xml:space="preserve"> </w:t>
      </w:r>
      <w:r w:rsidRPr="00624AA2">
        <w:rPr>
          <w:sz w:val="28"/>
          <w:szCs w:val="28"/>
        </w:rPr>
        <w:t>201</w:t>
      </w:r>
      <w:r w:rsidR="00652FBC">
        <w:rPr>
          <w:sz w:val="28"/>
          <w:szCs w:val="28"/>
        </w:rPr>
        <w:t>8</w:t>
      </w:r>
      <w:r w:rsidRPr="00624AA2">
        <w:rPr>
          <w:sz w:val="28"/>
          <w:szCs w:val="28"/>
        </w:rPr>
        <w:t xml:space="preserve"> год включительно.</w:t>
      </w:r>
    </w:p>
    <w:p w:rsidR="00624AA2" w:rsidRPr="00624AA2" w:rsidRDefault="00624AA2" w:rsidP="00624AA2">
      <w:pPr>
        <w:adjustRightInd w:val="0"/>
        <w:ind w:firstLine="709"/>
        <w:jc w:val="both"/>
        <w:rPr>
          <w:sz w:val="28"/>
          <w:szCs w:val="28"/>
        </w:rPr>
      </w:pPr>
    </w:p>
    <w:p w:rsidR="00624AA2" w:rsidRPr="00624AA2" w:rsidRDefault="00624AA2" w:rsidP="00624AA2">
      <w:pPr>
        <w:adjustRightInd w:val="0"/>
        <w:jc w:val="center"/>
        <w:rPr>
          <w:sz w:val="28"/>
          <w:szCs w:val="28"/>
        </w:rPr>
      </w:pPr>
      <w:r w:rsidRPr="00624AA2">
        <w:rPr>
          <w:sz w:val="28"/>
          <w:szCs w:val="28"/>
        </w:rPr>
        <w:t>4. Перечень и общая характеристика мероприятий Подпрограммы</w:t>
      </w:r>
    </w:p>
    <w:p w:rsidR="00624AA2" w:rsidRPr="00624AA2" w:rsidRDefault="00624AA2" w:rsidP="00624AA2">
      <w:pPr>
        <w:adjustRightInd w:val="0"/>
        <w:ind w:firstLine="709"/>
        <w:jc w:val="both"/>
        <w:rPr>
          <w:sz w:val="28"/>
          <w:szCs w:val="28"/>
        </w:rPr>
      </w:pPr>
    </w:p>
    <w:p w:rsidR="00624AA2" w:rsidRPr="00624AA2" w:rsidRDefault="00624AA2" w:rsidP="00624AA2">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Перечень и общая характеристика мероприятий Подпр</w:t>
      </w:r>
      <w:r w:rsidR="00D008E5">
        <w:rPr>
          <w:rFonts w:ascii="Times New Roman" w:hAnsi="Times New Roman" w:cs="Times New Roman"/>
          <w:sz w:val="28"/>
          <w:szCs w:val="28"/>
        </w:rPr>
        <w:t xml:space="preserve">ограммы приведены в приложении </w:t>
      </w:r>
      <w:r w:rsidR="00545C91">
        <w:rPr>
          <w:rFonts w:ascii="Times New Roman" w:hAnsi="Times New Roman" w:cs="Times New Roman"/>
          <w:sz w:val="28"/>
          <w:szCs w:val="28"/>
        </w:rPr>
        <w:t>1</w:t>
      </w:r>
      <w:r w:rsidRPr="00624AA2">
        <w:rPr>
          <w:rFonts w:ascii="Times New Roman" w:hAnsi="Times New Roman" w:cs="Times New Roman"/>
          <w:sz w:val="28"/>
          <w:szCs w:val="28"/>
        </w:rPr>
        <w:t xml:space="preserve"> к Подпрограмме.</w:t>
      </w:r>
    </w:p>
    <w:p w:rsidR="00624AA2" w:rsidRPr="00624AA2" w:rsidRDefault="00624AA2" w:rsidP="00624AA2">
      <w:pPr>
        <w:pStyle w:val="ConsPlusNonformat"/>
        <w:widowControl/>
        <w:ind w:firstLine="709"/>
        <w:jc w:val="both"/>
        <w:rPr>
          <w:rFonts w:ascii="Times New Roman" w:hAnsi="Times New Roman" w:cs="Times New Roman"/>
          <w:sz w:val="28"/>
          <w:szCs w:val="28"/>
        </w:rPr>
      </w:pPr>
    </w:p>
    <w:p w:rsidR="00624AA2" w:rsidRPr="00624AA2" w:rsidRDefault="00624AA2" w:rsidP="00624AA2">
      <w:pPr>
        <w:adjustRightInd w:val="0"/>
        <w:ind w:firstLine="539"/>
        <w:jc w:val="center"/>
        <w:outlineLvl w:val="1"/>
        <w:rPr>
          <w:sz w:val="28"/>
          <w:szCs w:val="28"/>
        </w:rPr>
      </w:pPr>
      <w:r w:rsidRPr="00624AA2">
        <w:rPr>
          <w:sz w:val="28"/>
          <w:szCs w:val="28"/>
        </w:rPr>
        <w:t>5. Ресурсное обеспечение Подпрограммы</w:t>
      </w:r>
    </w:p>
    <w:p w:rsidR="00624AA2" w:rsidRPr="00624AA2" w:rsidRDefault="00624AA2" w:rsidP="00624AA2">
      <w:pPr>
        <w:adjustRightInd w:val="0"/>
        <w:ind w:firstLine="540"/>
        <w:jc w:val="both"/>
        <w:rPr>
          <w:sz w:val="28"/>
          <w:szCs w:val="28"/>
        </w:rPr>
      </w:pPr>
    </w:p>
    <w:p w:rsidR="00624AA2" w:rsidRPr="00624AA2" w:rsidRDefault="00624AA2" w:rsidP="006527B1">
      <w:pPr>
        <w:adjustRightInd w:val="0"/>
        <w:ind w:firstLine="709"/>
        <w:jc w:val="both"/>
        <w:rPr>
          <w:sz w:val="28"/>
          <w:szCs w:val="28"/>
        </w:rPr>
      </w:pPr>
      <w:r w:rsidRPr="00624AA2">
        <w:rPr>
          <w:sz w:val="28"/>
          <w:szCs w:val="28"/>
        </w:rPr>
        <w:t xml:space="preserve">Финансирование Подпрограммы осуществляется за счет средств бюджета города Ставрополя в сумме </w:t>
      </w:r>
      <w:r w:rsidR="00345C8F">
        <w:rPr>
          <w:sz w:val="28"/>
          <w:szCs w:val="28"/>
        </w:rPr>
        <w:t>3557,15</w:t>
      </w:r>
      <w:r w:rsidRPr="00624AA2">
        <w:rPr>
          <w:sz w:val="28"/>
          <w:szCs w:val="28"/>
        </w:rPr>
        <w:t xml:space="preserve"> тыс. рублей, в том числе:</w:t>
      </w:r>
    </w:p>
    <w:p w:rsidR="00652FBC" w:rsidRPr="00202EAD" w:rsidRDefault="00652FBC" w:rsidP="00652FBC">
      <w:pPr>
        <w:pStyle w:val="1"/>
        <w:numPr>
          <w:ilvl w:val="12"/>
          <w:numId w:val="0"/>
        </w:numPr>
        <w:tabs>
          <w:tab w:val="left" w:pos="5175"/>
        </w:tabs>
        <w:spacing w:before="0" w:after="0"/>
        <w:ind w:left="71" w:right="1208" w:firstLine="638"/>
        <w:jc w:val="both"/>
        <w:rPr>
          <w:sz w:val="28"/>
          <w:szCs w:val="28"/>
        </w:rPr>
      </w:pPr>
      <w:r w:rsidRPr="00202EAD">
        <w:rPr>
          <w:sz w:val="28"/>
          <w:szCs w:val="28"/>
        </w:rPr>
        <w:t xml:space="preserve">2014 год – </w:t>
      </w:r>
      <w:r>
        <w:rPr>
          <w:sz w:val="28"/>
          <w:szCs w:val="28"/>
        </w:rPr>
        <w:t>265,47</w:t>
      </w:r>
      <w:r w:rsidRPr="00202EAD">
        <w:rPr>
          <w:sz w:val="28"/>
          <w:szCs w:val="28"/>
        </w:rPr>
        <w:t xml:space="preserve"> тыс. рублей;</w:t>
      </w:r>
    </w:p>
    <w:p w:rsidR="00652FBC" w:rsidRPr="00202EAD" w:rsidRDefault="00652FBC" w:rsidP="00652FBC">
      <w:pPr>
        <w:pStyle w:val="1"/>
        <w:numPr>
          <w:ilvl w:val="12"/>
          <w:numId w:val="0"/>
        </w:numPr>
        <w:tabs>
          <w:tab w:val="left" w:pos="5175"/>
        </w:tabs>
        <w:spacing w:before="0" w:after="0"/>
        <w:ind w:left="71" w:right="1208" w:firstLine="638"/>
        <w:jc w:val="both"/>
        <w:rPr>
          <w:sz w:val="28"/>
          <w:szCs w:val="28"/>
        </w:rPr>
      </w:pPr>
      <w:r>
        <w:rPr>
          <w:sz w:val="28"/>
          <w:szCs w:val="28"/>
        </w:rPr>
        <w:t>2015 год – 51</w:t>
      </w:r>
      <w:r w:rsidRPr="00202EAD">
        <w:rPr>
          <w:sz w:val="28"/>
          <w:szCs w:val="28"/>
        </w:rPr>
        <w:t>,</w:t>
      </w:r>
      <w:r>
        <w:rPr>
          <w:sz w:val="28"/>
          <w:szCs w:val="28"/>
        </w:rPr>
        <w:t>68</w:t>
      </w:r>
      <w:r w:rsidRPr="00202EAD">
        <w:rPr>
          <w:sz w:val="28"/>
          <w:szCs w:val="28"/>
        </w:rPr>
        <w:t xml:space="preserve"> тыс. рублей;</w:t>
      </w:r>
    </w:p>
    <w:p w:rsidR="00652FBC" w:rsidRPr="00202EAD" w:rsidRDefault="00652FBC" w:rsidP="00652FBC">
      <w:pPr>
        <w:pStyle w:val="1"/>
        <w:numPr>
          <w:ilvl w:val="12"/>
          <w:numId w:val="0"/>
        </w:numPr>
        <w:tabs>
          <w:tab w:val="left" w:pos="5175"/>
        </w:tabs>
        <w:spacing w:before="0" w:after="0"/>
        <w:ind w:left="71" w:right="1208" w:firstLine="638"/>
        <w:jc w:val="both"/>
        <w:rPr>
          <w:sz w:val="28"/>
          <w:szCs w:val="28"/>
        </w:rPr>
      </w:pPr>
      <w:r w:rsidRPr="00202EAD">
        <w:rPr>
          <w:sz w:val="28"/>
          <w:szCs w:val="28"/>
        </w:rPr>
        <w:t>2016 год – 1080,00 тыс. рублей;</w:t>
      </w:r>
    </w:p>
    <w:p w:rsidR="00652FBC" w:rsidRPr="00202EAD" w:rsidRDefault="00652FBC" w:rsidP="00652FBC">
      <w:pPr>
        <w:pStyle w:val="1"/>
        <w:numPr>
          <w:ilvl w:val="12"/>
          <w:numId w:val="0"/>
        </w:numPr>
        <w:tabs>
          <w:tab w:val="left" w:pos="5175"/>
        </w:tabs>
        <w:spacing w:before="0" w:after="0"/>
        <w:ind w:left="71" w:right="1208" w:firstLine="638"/>
        <w:jc w:val="both"/>
        <w:rPr>
          <w:sz w:val="28"/>
          <w:szCs w:val="28"/>
        </w:rPr>
      </w:pPr>
      <w:r w:rsidRPr="00202EAD">
        <w:rPr>
          <w:sz w:val="28"/>
          <w:szCs w:val="28"/>
        </w:rPr>
        <w:t>2017 год – 1080,00 тыс. рублей;</w:t>
      </w:r>
    </w:p>
    <w:p w:rsidR="00652FBC" w:rsidRDefault="00652FBC" w:rsidP="003D4CFE">
      <w:pPr>
        <w:ind w:firstLine="709"/>
        <w:jc w:val="both"/>
        <w:rPr>
          <w:color w:val="000000" w:themeColor="text1"/>
          <w:sz w:val="28"/>
          <w:szCs w:val="28"/>
        </w:rPr>
      </w:pPr>
      <w:r w:rsidRPr="00652FBC">
        <w:rPr>
          <w:color w:val="000000" w:themeColor="text1"/>
          <w:sz w:val="28"/>
          <w:szCs w:val="28"/>
        </w:rPr>
        <w:lastRenderedPageBreak/>
        <w:t xml:space="preserve">2018 год – </w:t>
      </w:r>
      <w:r w:rsidRPr="00652FBC">
        <w:rPr>
          <w:sz w:val="28"/>
          <w:szCs w:val="28"/>
        </w:rPr>
        <w:t xml:space="preserve">1080,00 </w:t>
      </w:r>
      <w:r w:rsidR="0071387D">
        <w:rPr>
          <w:color w:val="000000" w:themeColor="text1"/>
          <w:sz w:val="28"/>
          <w:szCs w:val="28"/>
        </w:rPr>
        <w:t>тыс. рублей.</w:t>
      </w:r>
    </w:p>
    <w:p w:rsidR="0053703C" w:rsidRDefault="00624AA2" w:rsidP="00652FBC">
      <w:pPr>
        <w:ind w:firstLine="709"/>
        <w:jc w:val="both"/>
        <w:rPr>
          <w:sz w:val="28"/>
          <w:szCs w:val="28"/>
        </w:rPr>
      </w:pPr>
      <w:r w:rsidRPr="00303388">
        <w:rPr>
          <w:sz w:val="28"/>
          <w:szCs w:val="28"/>
        </w:rPr>
        <w:t>Объем бюджетных средств определяется решением Ставропольской городской Думы о бюджете города Ставрополя</w:t>
      </w:r>
      <w:r w:rsidR="00D008E5">
        <w:rPr>
          <w:sz w:val="28"/>
          <w:szCs w:val="28"/>
        </w:rPr>
        <w:t xml:space="preserve"> и плановый период</w:t>
      </w:r>
      <w:r w:rsidR="0053703C">
        <w:rPr>
          <w:sz w:val="28"/>
          <w:szCs w:val="28"/>
        </w:rPr>
        <w:t>.</w:t>
      </w:r>
    </w:p>
    <w:p w:rsidR="00624AA2" w:rsidRPr="00624AA2" w:rsidRDefault="00624AA2" w:rsidP="006527B1">
      <w:pPr>
        <w:ind w:firstLine="709"/>
        <w:jc w:val="both"/>
        <w:rPr>
          <w:sz w:val="28"/>
          <w:szCs w:val="28"/>
        </w:rPr>
      </w:pPr>
      <w:r w:rsidRPr="00624AA2">
        <w:rPr>
          <w:sz w:val="28"/>
          <w:szCs w:val="28"/>
        </w:rPr>
        <w:t>Финансирование за счет средств бюджетов Российской Федерации и Ставропольского края, а также за счет средств внебюджетных источников не предусмотрено.</w:t>
      </w:r>
    </w:p>
    <w:p w:rsidR="00624AA2" w:rsidRPr="00624AA2" w:rsidRDefault="00624AA2" w:rsidP="00624AA2">
      <w:pPr>
        <w:adjustRightInd w:val="0"/>
        <w:outlineLvl w:val="1"/>
        <w:rPr>
          <w:sz w:val="28"/>
          <w:szCs w:val="28"/>
        </w:rPr>
      </w:pPr>
    </w:p>
    <w:p w:rsidR="00624AA2" w:rsidRPr="00624AA2" w:rsidRDefault="00624AA2" w:rsidP="00624AA2">
      <w:pPr>
        <w:adjustRightInd w:val="0"/>
        <w:jc w:val="center"/>
        <w:outlineLvl w:val="0"/>
        <w:rPr>
          <w:sz w:val="28"/>
          <w:szCs w:val="28"/>
        </w:rPr>
      </w:pPr>
      <w:r w:rsidRPr="00624AA2">
        <w:rPr>
          <w:sz w:val="28"/>
          <w:szCs w:val="28"/>
        </w:rPr>
        <w:t>6. Система управления реализацией Подпрограммы</w:t>
      </w:r>
    </w:p>
    <w:p w:rsidR="00624AA2" w:rsidRPr="00624AA2" w:rsidRDefault="00624AA2" w:rsidP="00624AA2">
      <w:pPr>
        <w:adjustRightInd w:val="0"/>
        <w:jc w:val="both"/>
        <w:rPr>
          <w:sz w:val="28"/>
          <w:szCs w:val="28"/>
        </w:rPr>
      </w:pPr>
    </w:p>
    <w:p w:rsidR="00624AA2" w:rsidRPr="00624AA2" w:rsidRDefault="00624AA2" w:rsidP="00624AA2">
      <w:pPr>
        <w:ind w:firstLine="709"/>
        <w:jc w:val="both"/>
        <w:rPr>
          <w:sz w:val="28"/>
          <w:szCs w:val="28"/>
        </w:rPr>
      </w:pPr>
      <w:r w:rsidRPr="00624AA2">
        <w:rPr>
          <w:sz w:val="28"/>
          <w:szCs w:val="28"/>
        </w:rPr>
        <w:t>Управление и контроль за реализацией Подпрограммы осуществляется аналогично, как и по Программе в целом</w:t>
      </w:r>
      <w:r w:rsidRPr="00624AA2">
        <w:rPr>
          <w:color w:val="000000"/>
          <w:sz w:val="28"/>
          <w:szCs w:val="28"/>
        </w:rPr>
        <w:t>.</w:t>
      </w:r>
    </w:p>
    <w:p w:rsidR="00624AA2" w:rsidRPr="00624AA2" w:rsidRDefault="00624AA2" w:rsidP="00624AA2">
      <w:pPr>
        <w:tabs>
          <w:tab w:val="left" w:leader="dot" w:pos="9900"/>
        </w:tabs>
        <w:jc w:val="center"/>
        <w:rPr>
          <w:sz w:val="28"/>
          <w:szCs w:val="28"/>
        </w:rPr>
      </w:pPr>
    </w:p>
    <w:p w:rsidR="00624AA2" w:rsidRPr="00624AA2" w:rsidRDefault="00624AA2" w:rsidP="00624AA2">
      <w:pPr>
        <w:adjustRightInd w:val="0"/>
        <w:jc w:val="center"/>
        <w:outlineLvl w:val="0"/>
        <w:rPr>
          <w:sz w:val="28"/>
          <w:szCs w:val="28"/>
        </w:rPr>
      </w:pPr>
      <w:r w:rsidRPr="00624AA2">
        <w:rPr>
          <w:sz w:val="28"/>
          <w:szCs w:val="28"/>
        </w:rPr>
        <w:t>7. Оценка эффективности реализации Подпрограммы</w:t>
      </w:r>
    </w:p>
    <w:p w:rsidR="00624AA2" w:rsidRPr="00624AA2" w:rsidRDefault="00624AA2" w:rsidP="00624AA2">
      <w:pPr>
        <w:adjustRightInd w:val="0"/>
        <w:jc w:val="both"/>
        <w:rPr>
          <w:sz w:val="28"/>
          <w:szCs w:val="28"/>
        </w:rPr>
      </w:pPr>
    </w:p>
    <w:p w:rsidR="00345C8F" w:rsidRPr="00CA34D9" w:rsidRDefault="00345C8F" w:rsidP="003D4CFE">
      <w:pPr>
        <w:widowControl w:val="0"/>
        <w:adjustRightInd w:val="0"/>
        <w:ind w:firstLine="709"/>
        <w:jc w:val="both"/>
        <w:rPr>
          <w:sz w:val="28"/>
          <w:szCs w:val="28"/>
        </w:rPr>
      </w:pPr>
      <w:r w:rsidRPr="00CA34D9">
        <w:rPr>
          <w:sz w:val="28"/>
          <w:szCs w:val="28"/>
        </w:rPr>
        <w:t>Реализация Подпрограммы позволит:</w:t>
      </w:r>
    </w:p>
    <w:p w:rsidR="00345C8F" w:rsidRPr="00310B8D" w:rsidRDefault="00345C8F" w:rsidP="003D4CFE">
      <w:pPr>
        <w:widowControl w:val="0"/>
        <w:tabs>
          <w:tab w:val="left" w:pos="0"/>
        </w:tabs>
        <w:adjustRightInd w:val="0"/>
        <w:ind w:firstLine="709"/>
        <w:jc w:val="both"/>
        <w:rPr>
          <w:spacing w:val="-20"/>
          <w:sz w:val="28"/>
          <w:szCs w:val="28"/>
        </w:rPr>
      </w:pPr>
      <w:r w:rsidRPr="00CA34D9">
        <w:rPr>
          <w:sz w:val="28"/>
          <w:szCs w:val="28"/>
        </w:rPr>
        <w:t>увеличить количество просмотров сайта «Инвестиционный Ставрополь»</w:t>
      </w:r>
      <w:r w:rsidR="006A2F5D" w:rsidRPr="006A2F5D">
        <w:rPr>
          <w:sz w:val="28"/>
          <w:szCs w:val="28"/>
        </w:rPr>
        <w:t xml:space="preserve"> </w:t>
      </w:r>
      <w:r w:rsidRPr="00310B8D">
        <w:rPr>
          <w:sz w:val="28"/>
          <w:szCs w:val="28"/>
        </w:rPr>
        <w:t>в информационно-телекоммуникационной сети «Интернет»</w:t>
      </w:r>
      <w:r w:rsidR="006A2F5D" w:rsidRPr="006A2F5D">
        <w:rPr>
          <w:sz w:val="28"/>
          <w:szCs w:val="28"/>
        </w:rPr>
        <w:t xml:space="preserve"> </w:t>
      </w:r>
      <w:r w:rsidR="006A2F5D" w:rsidRPr="00151C84">
        <w:rPr>
          <w:sz w:val="28"/>
          <w:szCs w:val="28"/>
        </w:rPr>
        <w:t>(</w:t>
      </w:r>
      <w:r w:rsidRPr="00310B8D">
        <w:rPr>
          <w:sz w:val="28"/>
          <w:szCs w:val="28"/>
          <w:lang w:val="en-US"/>
        </w:rPr>
        <w:t>www</w:t>
      </w:r>
      <w:r w:rsidRPr="00310B8D">
        <w:rPr>
          <w:sz w:val="28"/>
          <w:szCs w:val="28"/>
        </w:rPr>
        <w:t>.</w:t>
      </w:r>
      <w:r w:rsidRPr="00310B8D">
        <w:rPr>
          <w:sz w:val="28"/>
          <w:szCs w:val="28"/>
          <w:lang w:val="en-US"/>
        </w:rPr>
        <w:t>investinstav</w:t>
      </w:r>
      <w:r w:rsidRPr="00310B8D">
        <w:rPr>
          <w:sz w:val="28"/>
          <w:szCs w:val="28"/>
        </w:rPr>
        <w:t>.</w:t>
      </w:r>
      <w:r w:rsidRPr="00310B8D">
        <w:rPr>
          <w:sz w:val="28"/>
          <w:szCs w:val="28"/>
          <w:lang w:val="en-US"/>
        </w:rPr>
        <w:t>ru</w:t>
      </w:r>
      <w:r w:rsidRPr="00310B8D">
        <w:rPr>
          <w:sz w:val="28"/>
          <w:szCs w:val="28"/>
        </w:rPr>
        <w:t>);</w:t>
      </w:r>
    </w:p>
    <w:p w:rsidR="00345C8F" w:rsidRPr="00CA34D9" w:rsidRDefault="00345C8F" w:rsidP="003D4CFE">
      <w:pPr>
        <w:widowControl w:val="0"/>
        <w:adjustRightInd w:val="0"/>
        <w:ind w:firstLine="709"/>
        <w:jc w:val="both"/>
        <w:rPr>
          <w:sz w:val="28"/>
          <w:szCs w:val="28"/>
        </w:rPr>
      </w:pPr>
      <w:r w:rsidRPr="00CA34D9">
        <w:rPr>
          <w:sz w:val="28"/>
          <w:szCs w:val="28"/>
        </w:rPr>
        <w:t>увеличить количество публикаций об инвестиционной деятельности в голоде Ставрополе в средствах массовой информации;</w:t>
      </w:r>
    </w:p>
    <w:p w:rsidR="00345C8F" w:rsidRPr="00CA34D9" w:rsidRDefault="00345C8F" w:rsidP="003D4CFE">
      <w:pPr>
        <w:widowControl w:val="0"/>
        <w:adjustRightInd w:val="0"/>
        <w:ind w:firstLine="709"/>
        <w:jc w:val="both"/>
        <w:rPr>
          <w:sz w:val="28"/>
          <w:szCs w:val="28"/>
        </w:rPr>
      </w:pPr>
      <w:r w:rsidRPr="00CA34D9">
        <w:rPr>
          <w:sz w:val="28"/>
          <w:szCs w:val="28"/>
        </w:rPr>
        <w:t>обеспечить участие представителей администрации гор</w:t>
      </w:r>
      <w:r w:rsidR="00807D24" w:rsidRPr="00CA34D9">
        <w:rPr>
          <w:sz w:val="28"/>
          <w:szCs w:val="28"/>
        </w:rPr>
        <w:t>ода Ставрополя в выставочно-ярма</w:t>
      </w:r>
      <w:r w:rsidRPr="00CA34D9">
        <w:rPr>
          <w:sz w:val="28"/>
          <w:szCs w:val="28"/>
        </w:rPr>
        <w:t>рочных мероприятиях инвестиционной направленности.</w:t>
      </w:r>
    </w:p>
    <w:p w:rsidR="00345C8F" w:rsidRPr="00CA34D9" w:rsidRDefault="006803A3" w:rsidP="003D4CFE">
      <w:pPr>
        <w:widowControl w:val="0"/>
        <w:adjustRightInd w:val="0"/>
        <w:ind w:firstLine="709"/>
        <w:jc w:val="both"/>
        <w:rPr>
          <w:sz w:val="28"/>
          <w:szCs w:val="28"/>
        </w:rPr>
      </w:pPr>
      <w:hyperlink w:anchor="Par1471" w:history="1">
        <w:r w:rsidR="00345C8F" w:rsidRPr="00CA34D9">
          <w:rPr>
            <w:sz w:val="28"/>
            <w:szCs w:val="28"/>
          </w:rPr>
          <w:t>Методика</w:t>
        </w:r>
      </w:hyperlink>
      <w:r w:rsidR="00345C8F" w:rsidRPr="00CA34D9">
        <w:rPr>
          <w:sz w:val="28"/>
          <w:szCs w:val="28"/>
        </w:rPr>
        <w:t xml:space="preserve"> и критерии оценки эффективности реализации Подпрограммы приведены в приложении 2 к Подпрограмме.</w:t>
      </w:r>
    </w:p>
    <w:p w:rsidR="00901046" w:rsidRDefault="00901046" w:rsidP="00901046">
      <w:pPr>
        <w:adjustRightInd w:val="0"/>
        <w:ind w:firstLine="709"/>
        <w:outlineLvl w:val="1"/>
        <w:rPr>
          <w:sz w:val="28"/>
          <w:szCs w:val="28"/>
        </w:rPr>
        <w:sectPr w:rsidR="00901046" w:rsidSect="00E44B33">
          <w:pgSz w:w="11906" w:h="16838"/>
          <w:pgMar w:top="1418" w:right="567" w:bottom="1134" w:left="1985" w:header="709" w:footer="709" w:gutter="0"/>
          <w:pgNumType w:start="1"/>
          <w:cols w:space="708"/>
          <w:titlePg/>
          <w:docGrid w:linePitch="360"/>
        </w:sectPr>
      </w:pPr>
    </w:p>
    <w:p w:rsidR="00624AA2" w:rsidRDefault="00624AA2" w:rsidP="00402083">
      <w:pPr>
        <w:spacing w:line="240" w:lineRule="exact"/>
        <w:ind w:left="10490" w:right="-426"/>
        <w:jc w:val="both"/>
        <w:rPr>
          <w:sz w:val="28"/>
          <w:szCs w:val="28"/>
        </w:rPr>
      </w:pPr>
      <w:r w:rsidRPr="00624AA2">
        <w:rPr>
          <w:sz w:val="28"/>
          <w:szCs w:val="28"/>
        </w:rPr>
        <w:lastRenderedPageBreak/>
        <w:t>Приложение 1</w:t>
      </w:r>
    </w:p>
    <w:p w:rsidR="00CA7130" w:rsidRPr="00624AA2" w:rsidRDefault="00CA7130" w:rsidP="00402083">
      <w:pPr>
        <w:spacing w:line="240" w:lineRule="exact"/>
        <w:ind w:left="10490" w:right="-426"/>
        <w:jc w:val="both"/>
        <w:rPr>
          <w:sz w:val="28"/>
          <w:szCs w:val="28"/>
        </w:rPr>
      </w:pPr>
    </w:p>
    <w:p w:rsidR="00624AA2" w:rsidRPr="00624AA2" w:rsidRDefault="00624AA2" w:rsidP="00402083">
      <w:pPr>
        <w:spacing w:line="240" w:lineRule="exact"/>
        <w:ind w:left="10490" w:right="-31"/>
        <w:rPr>
          <w:sz w:val="28"/>
          <w:szCs w:val="28"/>
        </w:rPr>
      </w:pPr>
      <w:r w:rsidRPr="00624AA2">
        <w:rPr>
          <w:sz w:val="28"/>
          <w:szCs w:val="28"/>
        </w:rPr>
        <w:t xml:space="preserve">к подпрограмме «Создание благоприятных условий для привлечения инвестиций в экономику города Ставрополя» </w:t>
      </w:r>
    </w:p>
    <w:p w:rsidR="00624AA2" w:rsidRDefault="00624AA2" w:rsidP="00624AA2">
      <w:pPr>
        <w:spacing w:line="240" w:lineRule="exact"/>
        <w:jc w:val="right"/>
        <w:rPr>
          <w:sz w:val="28"/>
          <w:szCs w:val="28"/>
        </w:rPr>
      </w:pPr>
    </w:p>
    <w:p w:rsidR="00624AA2" w:rsidRPr="00624AA2" w:rsidRDefault="00624AA2" w:rsidP="00624AA2">
      <w:pPr>
        <w:spacing w:line="240" w:lineRule="exact"/>
        <w:jc w:val="center"/>
        <w:rPr>
          <w:sz w:val="28"/>
          <w:szCs w:val="28"/>
        </w:rPr>
      </w:pPr>
      <w:r w:rsidRPr="00624AA2">
        <w:rPr>
          <w:sz w:val="28"/>
          <w:szCs w:val="28"/>
        </w:rPr>
        <w:t xml:space="preserve">ПЕРЕЧЕНЬ И ОБЩАЯ ХАРАКТЕРИСТИКА </w:t>
      </w:r>
    </w:p>
    <w:p w:rsidR="00624AA2" w:rsidRPr="00624AA2" w:rsidRDefault="00624AA2" w:rsidP="00736037">
      <w:pPr>
        <w:tabs>
          <w:tab w:val="left" w:pos="7088"/>
          <w:tab w:val="left" w:pos="8222"/>
          <w:tab w:val="left" w:pos="9639"/>
          <w:tab w:val="left" w:pos="12049"/>
        </w:tabs>
        <w:spacing w:line="240" w:lineRule="exact"/>
        <w:jc w:val="center"/>
        <w:rPr>
          <w:sz w:val="28"/>
          <w:szCs w:val="28"/>
        </w:rPr>
      </w:pPr>
      <w:r w:rsidRPr="00624AA2">
        <w:rPr>
          <w:sz w:val="28"/>
          <w:szCs w:val="28"/>
        </w:rPr>
        <w:t>мероприятий подпрограммы «Создание благоприятных условий для привлечения инвестиций в экономику</w:t>
      </w:r>
      <w:r w:rsidRPr="00624AA2">
        <w:rPr>
          <w:sz w:val="28"/>
          <w:szCs w:val="28"/>
        </w:rPr>
        <w:br/>
        <w:t xml:space="preserve"> города Ставрополя»</w:t>
      </w:r>
    </w:p>
    <w:p w:rsidR="00624AA2" w:rsidRPr="00624AA2" w:rsidRDefault="00624AA2" w:rsidP="00624AA2">
      <w:pPr>
        <w:spacing w:line="240" w:lineRule="exact"/>
        <w:jc w:val="center"/>
        <w:rPr>
          <w:sz w:val="28"/>
          <w:szCs w:val="28"/>
        </w:rPr>
      </w:pPr>
    </w:p>
    <w:tbl>
      <w:tblPr>
        <w:tblStyle w:val="af3"/>
        <w:tblW w:w="4963" w:type="pct"/>
        <w:tblInd w:w="108" w:type="dxa"/>
        <w:tblLayout w:type="fixed"/>
        <w:tblLook w:val="04A0" w:firstRow="1" w:lastRow="0" w:firstColumn="1" w:lastColumn="0" w:noHBand="0" w:noVBand="1"/>
      </w:tblPr>
      <w:tblGrid>
        <w:gridCol w:w="490"/>
        <w:gridCol w:w="2269"/>
        <w:gridCol w:w="1598"/>
        <w:gridCol w:w="1543"/>
        <w:gridCol w:w="1298"/>
        <w:gridCol w:w="944"/>
        <w:gridCol w:w="947"/>
        <w:gridCol w:w="947"/>
        <w:gridCol w:w="1025"/>
        <w:gridCol w:w="990"/>
        <w:gridCol w:w="2344"/>
      </w:tblGrid>
      <w:tr w:rsidR="00E34F9B" w:rsidRPr="009B06D4" w:rsidTr="00CA34D9">
        <w:trPr>
          <w:trHeight w:val="240"/>
        </w:trPr>
        <w:tc>
          <w:tcPr>
            <w:tcW w:w="170" w:type="pct"/>
            <w:vMerge w:val="restart"/>
          </w:tcPr>
          <w:p w:rsidR="00E34F9B" w:rsidRPr="00786FCF" w:rsidRDefault="00E34F9B" w:rsidP="00624AA2">
            <w:pPr>
              <w:spacing w:line="240" w:lineRule="exact"/>
              <w:jc w:val="center"/>
            </w:pPr>
            <w:r w:rsidRPr="00786FCF">
              <w:t>№</w:t>
            </w:r>
          </w:p>
          <w:p w:rsidR="00E34F9B" w:rsidRPr="00786FCF" w:rsidRDefault="00E34F9B" w:rsidP="00624AA2">
            <w:pPr>
              <w:spacing w:line="240" w:lineRule="exact"/>
              <w:jc w:val="center"/>
            </w:pPr>
            <w:r w:rsidRPr="00786FCF">
              <w:t>п/п</w:t>
            </w:r>
          </w:p>
        </w:tc>
        <w:tc>
          <w:tcPr>
            <w:tcW w:w="788" w:type="pct"/>
            <w:vMerge w:val="restart"/>
          </w:tcPr>
          <w:p w:rsidR="00E34F9B" w:rsidRPr="00786FCF" w:rsidRDefault="00E34F9B" w:rsidP="00624AA2">
            <w:pPr>
              <w:spacing w:line="240" w:lineRule="exact"/>
              <w:jc w:val="center"/>
            </w:pPr>
            <w:r w:rsidRPr="00786FCF">
              <w:t>Наименование мероприятия</w:t>
            </w:r>
          </w:p>
        </w:tc>
        <w:tc>
          <w:tcPr>
            <w:tcW w:w="555" w:type="pct"/>
            <w:vMerge w:val="restart"/>
          </w:tcPr>
          <w:p w:rsidR="00E34F9B" w:rsidRPr="00786FCF" w:rsidRDefault="00E34F9B" w:rsidP="00624AA2">
            <w:pPr>
              <w:spacing w:line="240" w:lineRule="exact"/>
              <w:jc w:val="center"/>
            </w:pPr>
            <w:r w:rsidRPr="00786FCF">
              <w:t>Ответственный исполнитель, соисполнители</w:t>
            </w:r>
          </w:p>
        </w:tc>
        <w:tc>
          <w:tcPr>
            <w:tcW w:w="536" w:type="pct"/>
            <w:vMerge w:val="restart"/>
          </w:tcPr>
          <w:p w:rsidR="00E34F9B" w:rsidRPr="00786FCF" w:rsidRDefault="00E34F9B" w:rsidP="00624AA2">
            <w:pPr>
              <w:spacing w:line="240" w:lineRule="exact"/>
              <w:jc w:val="center"/>
            </w:pPr>
            <w:r w:rsidRPr="00786FCF">
              <w:t xml:space="preserve">Обоснование выделения мероприятий </w:t>
            </w:r>
          </w:p>
        </w:tc>
        <w:tc>
          <w:tcPr>
            <w:tcW w:w="451" w:type="pct"/>
            <w:vMerge w:val="restart"/>
          </w:tcPr>
          <w:p w:rsidR="00E34F9B" w:rsidRPr="00786FCF" w:rsidRDefault="00E34F9B" w:rsidP="00624AA2">
            <w:pPr>
              <w:spacing w:line="240" w:lineRule="exact"/>
              <w:jc w:val="center"/>
              <w:rPr>
                <w:lang w:val="en-US"/>
              </w:rPr>
            </w:pPr>
            <w:r w:rsidRPr="00786FCF">
              <w:t>Срок исполнения</w:t>
            </w:r>
          </w:p>
          <w:p w:rsidR="00E34F9B" w:rsidRPr="00786FCF" w:rsidRDefault="00E34F9B" w:rsidP="00624AA2">
            <w:pPr>
              <w:spacing w:line="240" w:lineRule="exact"/>
              <w:jc w:val="center"/>
            </w:pPr>
            <w:r w:rsidRPr="00786FCF">
              <w:rPr>
                <w:lang w:val="en-US"/>
              </w:rPr>
              <w:t>(</w:t>
            </w:r>
            <w:r w:rsidRPr="00786FCF">
              <w:t>годы)</w:t>
            </w:r>
          </w:p>
        </w:tc>
        <w:tc>
          <w:tcPr>
            <w:tcW w:w="1686" w:type="pct"/>
            <w:gridSpan w:val="5"/>
          </w:tcPr>
          <w:p w:rsidR="00E34F9B" w:rsidRPr="00786FCF" w:rsidRDefault="00E34F9B" w:rsidP="00624AA2">
            <w:pPr>
              <w:spacing w:line="240" w:lineRule="exact"/>
              <w:jc w:val="center"/>
            </w:pPr>
            <w:r w:rsidRPr="00786FCF">
              <w:t>Объем финансирования (бюджет города Ставрополя)</w:t>
            </w:r>
          </w:p>
          <w:p w:rsidR="00E34F9B" w:rsidRPr="00786FCF" w:rsidRDefault="00E34F9B" w:rsidP="00624AA2">
            <w:pPr>
              <w:spacing w:line="240" w:lineRule="exact"/>
              <w:jc w:val="center"/>
            </w:pPr>
            <w:r w:rsidRPr="00786FCF">
              <w:t xml:space="preserve"> тыс. руб</w:t>
            </w:r>
            <w:r w:rsidR="00770673">
              <w:t>лей</w:t>
            </w:r>
          </w:p>
        </w:tc>
        <w:tc>
          <w:tcPr>
            <w:tcW w:w="815" w:type="pct"/>
            <w:vMerge w:val="restart"/>
          </w:tcPr>
          <w:p w:rsidR="00E34F9B" w:rsidRPr="00786FCF" w:rsidRDefault="00E34F9B" w:rsidP="00624AA2">
            <w:pPr>
              <w:spacing w:line="240" w:lineRule="exact"/>
              <w:jc w:val="center"/>
            </w:pPr>
            <w:r w:rsidRPr="00786FCF">
              <w:t>Ожидаемый результат</w:t>
            </w:r>
          </w:p>
        </w:tc>
      </w:tr>
      <w:tr w:rsidR="00E34F9B" w:rsidRPr="009B06D4" w:rsidTr="00CA34D9">
        <w:trPr>
          <w:trHeight w:val="240"/>
        </w:trPr>
        <w:tc>
          <w:tcPr>
            <w:tcW w:w="170" w:type="pct"/>
            <w:vMerge/>
          </w:tcPr>
          <w:p w:rsidR="00E34F9B" w:rsidRPr="00786FCF" w:rsidRDefault="00E34F9B" w:rsidP="00624AA2">
            <w:pPr>
              <w:spacing w:line="240" w:lineRule="exact"/>
              <w:jc w:val="center"/>
            </w:pPr>
          </w:p>
        </w:tc>
        <w:tc>
          <w:tcPr>
            <w:tcW w:w="788" w:type="pct"/>
            <w:vMerge/>
          </w:tcPr>
          <w:p w:rsidR="00E34F9B" w:rsidRPr="00786FCF" w:rsidRDefault="00E34F9B" w:rsidP="00624AA2">
            <w:pPr>
              <w:spacing w:line="240" w:lineRule="exact"/>
              <w:jc w:val="center"/>
            </w:pPr>
          </w:p>
        </w:tc>
        <w:tc>
          <w:tcPr>
            <w:tcW w:w="555" w:type="pct"/>
            <w:vMerge/>
          </w:tcPr>
          <w:p w:rsidR="00E34F9B" w:rsidRPr="00786FCF" w:rsidRDefault="00E34F9B" w:rsidP="00624AA2">
            <w:pPr>
              <w:spacing w:line="240" w:lineRule="exact"/>
              <w:jc w:val="center"/>
            </w:pPr>
          </w:p>
        </w:tc>
        <w:tc>
          <w:tcPr>
            <w:tcW w:w="536" w:type="pct"/>
            <w:vMerge/>
          </w:tcPr>
          <w:p w:rsidR="00E34F9B" w:rsidRPr="00786FCF" w:rsidRDefault="00E34F9B" w:rsidP="00624AA2">
            <w:pPr>
              <w:spacing w:line="240" w:lineRule="exact"/>
              <w:jc w:val="center"/>
            </w:pPr>
          </w:p>
        </w:tc>
        <w:tc>
          <w:tcPr>
            <w:tcW w:w="451" w:type="pct"/>
            <w:vMerge/>
          </w:tcPr>
          <w:p w:rsidR="00E34F9B" w:rsidRPr="00786FCF" w:rsidRDefault="00E34F9B" w:rsidP="00624AA2">
            <w:pPr>
              <w:spacing w:line="240" w:lineRule="exact"/>
              <w:jc w:val="center"/>
            </w:pPr>
          </w:p>
        </w:tc>
        <w:tc>
          <w:tcPr>
            <w:tcW w:w="328" w:type="pct"/>
          </w:tcPr>
          <w:p w:rsidR="00E34F9B" w:rsidRPr="00786FCF" w:rsidRDefault="00E34F9B" w:rsidP="004B52E6">
            <w:pPr>
              <w:spacing w:line="240" w:lineRule="exact"/>
              <w:jc w:val="center"/>
            </w:pPr>
            <w:r w:rsidRPr="00786FCF">
              <w:t>2014</w:t>
            </w:r>
          </w:p>
        </w:tc>
        <w:tc>
          <w:tcPr>
            <w:tcW w:w="329" w:type="pct"/>
          </w:tcPr>
          <w:p w:rsidR="00E34F9B" w:rsidRPr="00786FCF" w:rsidRDefault="00E34F9B" w:rsidP="004B52E6">
            <w:pPr>
              <w:spacing w:line="240" w:lineRule="exact"/>
              <w:jc w:val="center"/>
            </w:pPr>
            <w:r w:rsidRPr="00786FCF">
              <w:t>2015</w:t>
            </w:r>
          </w:p>
        </w:tc>
        <w:tc>
          <w:tcPr>
            <w:tcW w:w="329" w:type="pct"/>
          </w:tcPr>
          <w:p w:rsidR="00E34F9B" w:rsidRPr="00786FCF" w:rsidRDefault="00E34F9B" w:rsidP="004B52E6">
            <w:pPr>
              <w:spacing w:line="240" w:lineRule="exact"/>
              <w:jc w:val="center"/>
            </w:pPr>
            <w:r w:rsidRPr="00786FCF">
              <w:t>2016</w:t>
            </w:r>
          </w:p>
        </w:tc>
        <w:tc>
          <w:tcPr>
            <w:tcW w:w="356" w:type="pct"/>
          </w:tcPr>
          <w:p w:rsidR="00E34F9B" w:rsidRPr="00786FCF" w:rsidRDefault="00E34F9B" w:rsidP="004B52E6">
            <w:pPr>
              <w:spacing w:line="240" w:lineRule="exact"/>
              <w:jc w:val="center"/>
            </w:pPr>
            <w:r w:rsidRPr="00786FCF">
              <w:t>2017</w:t>
            </w:r>
          </w:p>
        </w:tc>
        <w:tc>
          <w:tcPr>
            <w:tcW w:w="344" w:type="pct"/>
          </w:tcPr>
          <w:p w:rsidR="00E34F9B" w:rsidRPr="00786FCF" w:rsidRDefault="00E34F9B" w:rsidP="004B52E6">
            <w:pPr>
              <w:spacing w:line="240" w:lineRule="exact"/>
              <w:jc w:val="center"/>
            </w:pPr>
            <w:r w:rsidRPr="00786FCF">
              <w:t>2018</w:t>
            </w:r>
          </w:p>
        </w:tc>
        <w:tc>
          <w:tcPr>
            <w:tcW w:w="815" w:type="pct"/>
            <w:vMerge/>
          </w:tcPr>
          <w:p w:rsidR="00E34F9B" w:rsidRPr="00786FCF" w:rsidRDefault="00E34F9B" w:rsidP="00624AA2">
            <w:pPr>
              <w:spacing w:line="240" w:lineRule="exact"/>
              <w:jc w:val="center"/>
            </w:pPr>
          </w:p>
        </w:tc>
      </w:tr>
      <w:tr w:rsidR="00E34F9B" w:rsidRPr="009B06D4" w:rsidTr="00CA34D9">
        <w:trPr>
          <w:trHeight w:val="1569"/>
        </w:trPr>
        <w:tc>
          <w:tcPr>
            <w:tcW w:w="170" w:type="pct"/>
          </w:tcPr>
          <w:p w:rsidR="00E34F9B" w:rsidRPr="00786FCF" w:rsidRDefault="00E34F9B" w:rsidP="00624AA2">
            <w:pPr>
              <w:spacing w:line="240" w:lineRule="exact"/>
            </w:pPr>
            <w:r w:rsidRPr="00786FCF">
              <w:rPr>
                <w:lang w:val="en-US"/>
              </w:rPr>
              <w:t>1</w:t>
            </w:r>
            <w:r w:rsidRPr="00786FCF">
              <w:t>.</w:t>
            </w:r>
          </w:p>
          <w:p w:rsidR="00E34F9B" w:rsidRPr="00786FCF" w:rsidRDefault="00E34F9B" w:rsidP="00786FCF">
            <w:pPr>
              <w:spacing w:line="240" w:lineRule="exact"/>
            </w:pPr>
          </w:p>
        </w:tc>
        <w:tc>
          <w:tcPr>
            <w:tcW w:w="788" w:type="pct"/>
          </w:tcPr>
          <w:p w:rsidR="00E34F9B" w:rsidRPr="00786FCF" w:rsidRDefault="00E34F9B" w:rsidP="00477E91">
            <w:pPr>
              <w:pStyle w:val="ConsPlusNonformat"/>
              <w:widowControl/>
              <w:jc w:val="both"/>
              <w:rPr>
                <w:rFonts w:ascii="Times New Roman" w:hAnsi="Times New Roman" w:cs="Times New Roman"/>
              </w:rPr>
            </w:pPr>
            <w:r w:rsidRPr="00786FCF">
              <w:rPr>
                <w:rFonts w:ascii="Times New Roman" w:hAnsi="Times New Roman" w:cs="Times New Roman"/>
              </w:rPr>
              <w:t xml:space="preserve">Сопровождение сайта </w:t>
            </w:r>
            <w:r w:rsidRPr="00786FCF">
              <w:rPr>
                <w:rFonts w:ascii="Times New Roman" w:hAnsi="Times New Roman" w:cs="Times New Roman"/>
                <w:color w:val="000000" w:themeColor="text1"/>
              </w:rPr>
              <w:t>в информационно-телекоммуникационной сети «Интернет» (</w:t>
            </w:r>
            <w:r w:rsidRPr="00786FCF">
              <w:rPr>
                <w:rFonts w:ascii="Times New Roman" w:hAnsi="Times New Roman" w:cs="Times New Roman"/>
                <w:lang w:val="en-US"/>
              </w:rPr>
              <w:t>www</w:t>
            </w:r>
            <w:r w:rsidRPr="00786FCF">
              <w:rPr>
                <w:rFonts w:ascii="Times New Roman" w:hAnsi="Times New Roman" w:cs="Times New Roman"/>
              </w:rPr>
              <w:t>.</w:t>
            </w:r>
            <w:r w:rsidRPr="00786FCF">
              <w:rPr>
                <w:rFonts w:ascii="Times New Roman" w:hAnsi="Times New Roman" w:cs="Times New Roman"/>
                <w:lang w:val="en-US"/>
              </w:rPr>
              <w:t>investinstav</w:t>
            </w:r>
            <w:r w:rsidRPr="00786FCF">
              <w:rPr>
                <w:rFonts w:ascii="Times New Roman" w:hAnsi="Times New Roman" w:cs="Times New Roman"/>
              </w:rPr>
              <w:t>.</w:t>
            </w:r>
            <w:r w:rsidRPr="00786FCF">
              <w:rPr>
                <w:rFonts w:ascii="Times New Roman" w:hAnsi="Times New Roman" w:cs="Times New Roman"/>
                <w:lang w:val="en-US"/>
              </w:rPr>
              <w:t>ru</w:t>
            </w:r>
            <w:r w:rsidRPr="00786FCF">
              <w:rPr>
                <w:rFonts w:ascii="Times New Roman" w:hAnsi="Times New Roman" w:cs="Times New Roman"/>
              </w:rPr>
              <w:t>)</w:t>
            </w:r>
          </w:p>
        </w:tc>
        <w:tc>
          <w:tcPr>
            <w:tcW w:w="555" w:type="pct"/>
          </w:tcPr>
          <w:p w:rsidR="00E34F9B" w:rsidRPr="00786FCF" w:rsidRDefault="004B52E6" w:rsidP="005B53BD">
            <w:pPr>
              <w:jc w:val="both"/>
            </w:pPr>
            <w:r>
              <w:t xml:space="preserve">администрация города Ставрополя в лице комитета </w:t>
            </w:r>
            <w:r w:rsidR="00E34F9B" w:rsidRPr="00786FCF">
              <w:t>экономического развития администрации города Ставрополя</w:t>
            </w:r>
          </w:p>
        </w:tc>
        <w:tc>
          <w:tcPr>
            <w:tcW w:w="536" w:type="pct"/>
          </w:tcPr>
          <w:p w:rsidR="00E34F9B" w:rsidRPr="00786FCF" w:rsidRDefault="00E34F9B" w:rsidP="005B53BD">
            <w:pPr>
              <w:jc w:val="both"/>
            </w:pPr>
            <w:r w:rsidRPr="00786FCF">
              <w:t>привлечение потенциальных частных инвесторов в экономику города Ставрополя</w:t>
            </w:r>
          </w:p>
        </w:tc>
        <w:tc>
          <w:tcPr>
            <w:tcW w:w="451" w:type="pct"/>
          </w:tcPr>
          <w:p w:rsidR="00E34F9B" w:rsidRPr="00786FCF" w:rsidRDefault="00E34F9B" w:rsidP="00624AA2">
            <w:pPr>
              <w:spacing w:line="240" w:lineRule="exact"/>
              <w:jc w:val="center"/>
            </w:pPr>
            <w:r w:rsidRPr="00786FCF">
              <w:t xml:space="preserve">2014 </w:t>
            </w:r>
            <w:r w:rsidR="0006415A">
              <w:t>–</w:t>
            </w:r>
            <w:r w:rsidRPr="00786FCF">
              <w:t xml:space="preserve"> 2018 </w:t>
            </w:r>
          </w:p>
          <w:p w:rsidR="00E34F9B" w:rsidRPr="00786FCF" w:rsidRDefault="00E34F9B" w:rsidP="00624AA2">
            <w:pPr>
              <w:spacing w:line="240" w:lineRule="exact"/>
              <w:jc w:val="center"/>
            </w:pPr>
          </w:p>
          <w:p w:rsidR="00E34F9B" w:rsidRPr="00786FCF" w:rsidRDefault="00E34F9B" w:rsidP="00624AA2">
            <w:pPr>
              <w:spacing w:line="240" w:lineRule="exact"/>
              <w:jc w:val="center"/>
            </w:pPr>
          </w:p>
        </w:tc>
        <w:tc>
          <w:tcPr>
            <w:tcW w:w="328" w:type="pct"/>
          </w:tcPr>
          <w:p w:rsidR="00E34F9B" w:rsidRPr="00786FCF" w:rsidRDefault="00E34F9B" w:rsidP="00624AA2">
            <w:pPr>
              <w:jc w:val="center"/>
            </w:pPr>
            <w:r w:rsidRPr="00786FCF">
              <w:t>18,8</w:t>
            </w:r>
            <w:r w:rsidR="00786FCF" w:rsidRPr="00786FCF">
              <w:t>0</w:t>
            </w:r>
          </w:p>
          <w:p w:rsidR="00E34F9B" w:rsidRPr="00786FCF" w:rsidRDefault="00E34F9B" w:rsidP="00624AA2">
            <w:pPr>
              <w:jc w:val="center"/>
            </w:pPr>
          </w:p>
          <w:p w:rsidR="00E34F9B" w:rsidRPr="00786FCF" w:rsidRDefault="00E34F9B" w:rsidP="00624AA2">
            <w:pPr>
              <w:jc w:val="center"/>
            </w:pPr>
          </w:p>
          <w:p w:rsidR="00E34F9B" w:rsidRPr="00786FCF" w:rsidRDefault="00E34F9B" w:rsidP="00624AA2">
            <w:pPr>
              <w:jc w:val="center"/>
            </w:pPr>
          </w:p>
          <w:p w:rsidR="00E34F9B" w:rsidRPr="00786FCF" w:rsidRDefault="00E34F9B" w:rsidP="00624AA2">
            <w:pPr>
              <w:jc w:val="center"/>
            </w:pPr>
          </w:p>
        </w:tc>
        <w:tc>
          <w:tcPr>
            <w:tcW w:w="329" w:type="pct"/>
          </w:tcPr>
          <w:p w:rsidR="00E34F9B" w:rsidRPr="00786FCF" w:rsidRDefault="00E34F9B" w:rsidP="00624AA2">
            <w:pPr>
              <w:jc w:val="center"/>
            </w:pPr>
            <w:r w:rsidRPr="00786FCF">
              <w:t>51,68</w:t>
            </w:r>
          </w:p>
          <w:p w:rsidR="00E34F9B" w:rsidRPr="00786FCF" w:rsidRDefault="00E34F9B" w:rsidP="00624AA2">
            <w:pPr>
              <w:jc w:val="center"/>
            </w:pPr>
          </w:p>
          <w:p w:rsidR="00E34F9B" w:rsidRPr="00786FCF" w:rsidRDefault="00E34F9B" w:rsidP="00624AA2">
            <w:pPr>
              <w:jc w:val="center"/>
            </w:pPr>
          </w:p>
          <w:p w:rsidR="00E34F9B" w:rsidRPr="00786FCF" w:rsidRDefault="00E34F9B" w:rsidP="00624AA2">
            <w:pPr>
              <w:jc w:val="center"/>
            </w:pPr>
          </w:p>
          <w:p w:rsidR="00E34F9B" w:rsidRPr="00786FCF" w:rsidRDefault="00E34F9B" w:rsidP="00624AA2">
            <w:pPr>
              <w:jc w:val="center"/>
            </w:pPr>
          </w:p>
        </w:tc>
        <w:tc>
          <w:tcPr>
            <w:tcW w:w="329" w:type="pct"/>
          </w:tcPr>
          <w:p w:rsidR="00E34F9B" w:rsidRPr="00786FCF" w:rsidRDefault="00E34F9B" w:rsidP="00364CF9">
            <w:pPr>
              <w:jc w:val="center"/>
            </w:pPr>
            <w:r w:rsidRPr="00786FCF">
              <w:t>80,0</w:t>
            </w:r>
          </w:p>
        </w:tc>
        <w:tc>
          <w:tcPr>
            <w:tcW w:w="356" w:type="pct"/>
          </w:tcPr>
          <w:p w:rsidR="00E34F9B" w:rsidRPr="00786FCF" w:rsidRDefault="00E34F9B" w:rsidP="00A537D0">
            <w:pPr>
              <w:jc w:val="center"/>
            </w:pPr>
            <w:r w:rsidRPr="00786FCF">
              <w:t>80,0</w:t>
            </w:r>
          </w:p>
        </w:tc>
        <w:tc>
          <w:tcPr>
            <w:tcW w:w="344" w:type="pct"/>
          </w:tcPr>
          <w:p w:rsidR="00E34F9B" w:rsidRPr="00786FCF" w:rsidRDefault="00E34F9B" w:rsidP="00E34F9B">
            <w:pPr>
              <w:jc w:val="center"/>
            </w:pPr>
            <w:r w:rsidRPr="00786FCF">
              <w:t>80,0</w:t>
            </w:r>
          </w:p>
        </w:tc>
        <w:tc>
          <w:tcPr>
            <w:tcW w:w="815" w:type="pct"/>
          </w:tcPr>
          <w:p w:rsidR="00E34F9B" w:rsidRPr="00786FCF" w:rsidRDefault="00E34F9B" w:rsidP="005B53BD">
            <w:pPr>
              <w:jc w:val="both"/>
            </w:pPr>
            <w:r w:rsidRPr="00786FCF">
              <w:t>информирование населения, потенциальных инвесторов об инвестиционных возможностях города Ставрополя</w:t>
            </w:r>
          </w:p>
        </w:tc>
      </w:tr>
      <w:tr w:rsidR="00E34F9B" w:rsidRPr="009B06D4" w:rsidTr="00CA34D9">
        <w:trPr>
          <w:trHeight w:val="272"/>
        </w:trPr>
        <w:tc>
          <w:tcPr>
            <w:tcW w:w="170" w:type="pct"/>
          </w:tcPr>
          <w:p w:rsidR="00E34F9B" w:rsidRPr="00786FCF" w:rsidRDefault="00E34F9B" w:rsidP="00624AA2">
            <w:pPr>
              <w:spacing w:line="240" w:lineRule="exact"/>
            </w:pPr>
            <w:r w:rsidRPr="00786FCF">
              <w:t>2.</w:t>
            </w:r>
          </w:p>
          <w:p w:rsidR="00E34F9B" w:rsidRPr="00786FCF" w:rsidRDefault="00E34F9B" w:rsidP="005B53BD">
            <w:pPr>
              <w:spacing w:line="240" w:lineRule="exact"/>
            </w:pPr>
          </w:p>
        </w:tc>
        <w:tc>
          <w:tcPr>
            <w:tcW w:w="788" w:type="pct"/>
          </w:tcPr>
          <w:p w:rsidR="00E34F9B" w:rsidRPr="00786FCF" w:rsidRDefault="00E34F9B" w:rsidP="00364CF9">
            <w:pPr>
              <w:pStyle w:val="ConsPlusNonformat"/>
              <w:widowControl/>
              <w:jc w:val="both"/>
              <w:rPr>
                <w:rFonts w:ascii="Times New Roman" w:hAnsi="Times New Roman" w:cs="Times New Roman"/>
              </w:rPr>
            </w:pPr>
            <w:r w:rsidRPr="00786FCF">
              <w:rPr>
                <w:rFonts w:ascii="Times New Roman" w:hAnsi="Times New Roman" w:cs="Times New Roman"/>
              </w:rPr>
              <w:t>Участие города Ставрополя в выставочно-ярмарочных мероприятиях,</w:t>
            </w:r>
          </w:p>
          <w:p w:rsidR="00E34F9B" w:rsidRPr="00786FCF" w:rsidRDefault="00E34F9B" w:rsidP="005B53BD">
            <w:pPr>
              <w:pStyle w:val="ConsPlusNonformat"/>
              <w:widowControl/>
              <w:jc w:val="both"/>
              <w:rPr>
                <w:rFonts w:ascii="Times New Roman" w:hAnsi="Times New Roman" w:cs="Times New Roman"/>
              </w:rPr>
            </w:pPr>
            <w:r w:rsidRPr="00786FCF">
              <w:rPr>
                <w:rFonts w:ascii="Times New Roman" w:hAnsi="Times New Roman" w:cs="Times New Roman"/>
              </w:rPr>
              <w:t xml:space="preserve">форумах, семинарах, круглых столах инвестиционной направленности, в том </w:t>
            </w:r>
          </w:p>
          <w:p w:rsidR="00E34F9B" w:rsidRPr="00786FCF" w:rsidRDefault="00E34F9B" w:rsidP="005B53BD">
            <w:pPr>
              <w:pStyle w:val="ConsPlusNonformat"/>
              <w:widowControl/>
              <w:jc w:val="both"/>
              <w:rPr>
                <w:rFonts w:ascii="Times New Roman" w:hAnsi="Times New Roman" w:cs="Times New Roman"/>
              </w:rPr>
            </w:pPr>
            <w:r w:rsidRPr="00786FCF">
              <w:rPr>
                <w:rFonts w:ascii="Times New Roman" w:hAnsi="Times New Roman" w:cs="Times New Roman"/>
              </w:rPr>
              <w:t>числе: разработка и изготовление</w:t>
            </w:r>
          </w:p>
          <w:p w:rsidR="00E34F9B" w:rsidRPr="00786FCF" w:rsidRDefault="00E34F9B" w:rsidP="005B53BD">
            <w:pPr>
              <w:pStyle w:val="ConsPlusNonformat"/>
              <w:widowControl/>
              <w:jc w:val="both"/>
              <w:rPr>
                <w:rFonts w:ascii="Times New Roman" w:hAnsi="Times New Roman" w:cs="Times New Roman"/>
              </w:rPr>
            </w:pPr>
            <w:r w:rsidRPr="00786FCF">
              <w:rPr>
                <w:rFonts w:ascii="Times New Roman" w:hAnsi="Times New Roman" w:cs="Times New Roman"/>
              </w:rPr>
              <w:t>презентационных материалов о городе Ставрополе</w:t>
            </w:r>
          </w:p>
        </w:tc>
        <w:tc>
          <w:tcPr>
            <w:tcW w:w="555" w:type="pct"/>
          </w:tcPr>
          <w:p w:rsidR="00E34F9B" w:rsidRPr="00786FCF" w:rsidRDefault="004B52E6" w:rsidP="00B66783">
            <w:pPr>
              <w:jc w:val="both"/>
            </w:pPr>
            <w:r>
              <w:t xml:space="preserve">администрация города Ставрополя в лице </w:t>
            </w:r>
            <w:r w:rsidR="00E34F9B" w:rsidRPr="00786FCF">
              <w:t>комитет</w:t>
            </w:r>
            <w:r>
              <w:t>а</w:t>
            </w:r>
            <w:r w:rsidR="00E34F9B" w:rsidRPr="00786FCF">
              <w:t xml:space="preserve"> экономического развития администрации города Ставрополя</w:t>
            </w:r>
          </w:p>
        </w:tc>
        <w:tc>
          <w:tcPr>
            <w:tcW w:w="536" w:type="pct"/>
          </w:tcPr>
          <w:p w:rsidR="00E34F9B" w:rsidRPr="00786FCF" w:rsidRDefault="00E34F9B" w:rsidP="005B53BD">
            <w:pPr>
              <w:jc w:val="both"/>
            </w:pPr>
            <w:r w:rsidRPr="00786FCF">
              <w:t>привлечение потенциальных частных инвесторов в экономику города Ставрополя</w:t>
            </w:r>
          </w:p>
          <w:p w:rsidR="00E34F9B" w:rsidRPr="00786FCF" w:rsidRDefault="00E34F9B" w:rsidP="005B53BD">
            <w:pPr>
              <w:jc w:val="both"/>
            </w:pPr>
          </w:p>
          <w:p w:rsidR="00E34F9B" w:rsidRPr="00786FCF" w:rsidRDefault="00E34F9B" w:rsidP="005B53BD">
            <w:pPr>
              <w:jc w:val="both"/>
            </w:pPr>
          </w:p>
        </w:tc>
        <w:tc>
          <w:tcPr>
            <w:tcW w:w="451" w:type="pct"/>
          </w:tcPr>
          <w:p w:rsidR="00E34F9B" w:rsidRPr="00786FCF" w:rsidRDefault="007E475B" w:rsidP="00624AA2">
            <w:pPr>
              <w:spacing w:line="240" w:lineRule="exact"/>
              <w:jc w:val="center"/>
            </w:pPr>
            <w:r>
              <w:t xml:space="preserve">2014 – </w:t>
            </w:r>
            <w:r w:rsidR="00E34F9B" w:rsidRPr="00786FCF">
              <w:t>2018</w:t>
            </w:r>
          </w:p>
          <w:p w:rsidR="00E34F9B" w:rsidRPr="00786FCF" w:rsidRDefault="00E34F9B" w:rsidP="00786FCF">
            <w:pPr>
              <w:spacing w:line="240" w:lineRule="exact"/>
              <w:jc w:val="center"/>
            </w:pPr>
          </w:p>
        </w:tc>
        <w:tc>
          <w:tcPr>
            <w:tcW w:w="328" w:type="pct"/>
          </w:tcPr>
          <w:p w:rsidR="00E34F9B" w:rsidRPr="00786FCF" w:rsidRDefault="00786FCF" w:rsidP="00624AA2">
            <w:pPr>
              <w:jc w:val="center"/>
            </w:pPr>
            <w:r w:rsidRPr="00786FCF">
              <w:t>246,67</w:t>
            </w:r>
          </w:p>
          <w:p w:rsidR="00E34F9B" w:rsidRPr="00786FCF" w:rsidRDefault="00E34F9B" w:rsidP="00786FCF">
            <w:pPr>
              <w:jc w:val="center"/>
            </w:pPr>
          </w:p>
        </w:tc>
        <w:tc>
          <w:tcPr>
            <w:tcW w:w="329" w:type="pct"/>
          </w:tcPr>
          <w:p w:rsidR="00E34F9B" w:rsidRPr="00786FCF" w:rsidRDefault="00E34F9B" w:rsidP="00624AA2">
            <w:pPr>
              <w:jc w:val="center"/>
            </w:pPr>
            <w:r w:rsidRPr="00786FCF">
              <w:t>-</w:t>
            </w:r>
          </w:p>
          <w:p w:rsidR="00E34F9B" w:rsidRPr="00786FCF" w:rsidRDefault="00E34F9B" w:rsidP="00786FCF">
            <w:pPr>
              <w:jc w:val="center"/>
            </w:pPr>
          </w:p>
        </w:tc>
        <w:tc>
          <w:tcPr>
            <w:tcW w:w="329" w:type="pct"/>
          </w:tcPr>
          <w:p w:rsidR="00E34F9B" w:rsidRPr="00786FCF" w:rsidRDefault="00E34F9B" w:rsidP="00624AA2">
            <w:pPr>
              <w:jc w:val="center"/>
            </w:pPr>
            <w:r w:rsidRPr="00786FCF">
              <w:t>1000,0</w:t>
            </w:r>
          </w:p>
          <w:p w:rsidR="00E34F9B" w:rsidRPr="00786FCF" w:rsidRDefault="00E34F9B" w:rsidP="00624AA2">
            <w:pPr>
              <w:jc w:val="center"/>
            </w:pPr>
          </w:p>
        </w:tc>
        <w:tc>
          <w:tcPr>
            <w:tcW w:w="356" w:type="pct"/>
          </w:tcPr>
          <w:p w:rsidR="00E34F9B" w:rsidRPr="00786FCF" w:rsidRDefault="00E34F9B" w:rsidP="00A537D0">
            <w:pPr>
              <w:jc w:val="center"/>
            </w:pPr>
            <w:r w:rsidRPr="00786FCF">
              <w:t>1000,0</w:t>
            </w:r>
          </w:p>
          <w:p w:rsidR="00E34F9B" w:rsidRPr="00786FCF" w:rsidRDefault="00E34F9B" w:rsidP="00A537D0">
            <w:pPr>
              <w:jc w:val="center"/>
            </w:pPr>
          </w:p>
        </w:tc>
        <w:tc>
          <w:tcPr>
            <w:tcW w:w="344" w:type="pct"/>
          </w:tcPr>
          <w:p w:rsidR="00E34F9B" w:rsidRPr="00786FCF" w:rsidRDefault="00E34F9B" w:rsidP="00E34F9B">
            <w:pPr>
              <w:jc w:val="center"/>
            </w:pPr>
            <w:r w:rsidRPr="00786FCF">
              <w:t>1000,0</w:t>
            </w:r>
          </w:p>
        </w:tc>
        <w:tc>
          <w:tcPr>
            <w:tcW w:w="815" w:type="pct"/>
          </w:tcPr>
          <w:p w:rsidR="00E34F9B" w:rsidRPr="00786FCF" w:rsidRDefault="00E34F9B" w:rsidP="005B53BD">
            <w:pPr>
              <w:jc w:val="both"/>
            </w:pPr>
            <w:r w:rsidRPr="00786FCF">
              <w:t>формирование положительного инвестиционного имиджа города Ставрополя</w:t>
            </w:r>
          </w:p>
        </w:tc>
      </w:tr>
      <w:tr w:rsidR="00E34F9B" w:rsidRPr="009B06D4" w:rsidTr="00CA34D9">
        <w:trPr>
          <w:trHeight w:val="272"/>
        </w:trPr>
        <w:tc>
          <w:tcPr>
            <w:tcW w:w="958" w:type="pct"/>
            <w:gridSpan w:val="2"/>
          </w:tcPr>
          <w:p w:rsidR="00E34F9B" w:rsidRPr="00786FCF" w:rsidRDefault="00E34F9B" w:rsidP="00CD0310">
            <w:pPr>
              <w:jc w:val="right"/>
            </w:pPr>
            <w:r w:rsidRPr="00786FCF">
              <w:t>Итого</w:t>
            </w:r>
          </w:p>
        </w:tc>
        <w:tc>
          <w:tcPr>
            <w:tcW w:w="1542" w:type="pct"/>
            <w:gridSpan w:val="3"/>
            <w:vMerge w:val="restart"/>
          </w:tcPr>
          <w:p w:rsidR="00E34F9B" w:rsidRPr="00786FCF" w:rsidRDefault="00E34F9B" w:rsidP="00624AA2">
            <w:pPr>
              <w:spacing w:line="240" w:lineRule="exact"/>
              <w:jc w:val="center"/>
            </w:pPr>
          </w:p>
        </w:tc>
        <w:tc>
          <w:tcPr>
            <w:tcW w:w="328" w:type="pct"/>
          </w:tcPr>
          <w:p w:rsidR="00E34F9B" w:rsidRPr="00786FCF" w:rsidRDefault="00786FCF" w:rsidP="00A94ED0">
            <w:pPr>
              <w:jc w:val="center"/>
            </w:pPr>
            <w:r w:rsidRPr="00786FCF">
              <w:t>265,47</w:t>
            </w:r>
          </w:p>
        </w:tc>
        <w:tc>
          <w:tcPr>
            <w:tcW w:w="329" w:type="pct"/>
          </w:tcPr>
          <w:p w:rsidR="00E34F9B" w:rsidRPr="00786FCF" w:rsidRDefault="00E34F9B" w:rsidP="00624AA2">
            <w:pPr>
              <w:jc w:val="center"/>
            </w:pPr>
            <w:r w:rsidRPr="00786FCF">
              <w:t>51,68</w:t>
            </w:r>
          </w:p>
        </w:tc>
        <w:tc>
          <w:tcPr>
            <w:tcW w:w="329" w:type="pct"/>
          </w:tcPr>
          <w:p w:rsidR="00E34F9B" w:rsidRPr="00786FCF" w:rsidRDefault="00E34F9B" w:rsidP="00624AA2">
            <w:pPr>
              <w:jc w:val="center"/>
            </w:pPr>
            <w:r w:rsidRPr="00786FCF">
              <w:t>1080,0</w:t>
            </w:r>
          </w:p>
        </w:tc>
        <w:tc>
          <w:tcPr>
            <w:tcW w:w="356" w:type="pct"/>
          </w:tcPr>
          <w:p w:rsidR="00E34F9B" w:rsidRPr="00786FCF" w:rsidRDefault="00E34F9B" w:rsidP="00A537D0">
            <w:pPr>
              <w:jc w:val="center"/>
            </w:pPr>
            <w:r w:rsidRPr="00786FCF">
              <w:t>1080,0</w:t>
            </w:r>
          </w:p>
        </w:tc>
        <w:tc>
          <w:tcPr>
            <w:tcW w:w="344" w:type="pct"/>
          </w:tcPr>
          <w:p w:rsidR="00E34F9B" w:rsidRPr="00786FCF" w:rsidRDefault="00E34F9B" w:rsidP="00E34F9B">
            <w:pPr>
              <w:jc w:val="center"/>
            </w:pPr>
            <w:r w:rsidRPr="00786FCF">
              <w:t>1080,0</w:t>
            </w:r>
          </w:p>
        </w:tc>
        <w:tc>
          <w:tcPr>
            <w:tcW w:w="815" w:type="pct"/>
            <w:vMerge w:val="restart"/>
          </w:tcPr>
          <w:p w:rsidR="00E34F9B" w:rsidRPr="00786FCF" w:rsidRDefault="00E34F9B" w:rsidP="005B53BD">
            <w:pPr>
              <w:jc w:val="both"/>
            </w:pPr>
          </w:p>
        </w:tc>
      </w:tr>
      <w:tr w:rsidR="00E34F9B" w:rsidRPr="009B06D4" w:rsidTr="00CA34D9">
        <w:trPr>
          <w:trHeight w:val="272"/>
        </w:trPr>
        <w:tc>
          <w:tcPr>
            <w:tcW w:w="958" w:type="pct"/>
            <w:gridSpan w:val="2"/>
          </w:tcPr>
          <w:p w:rsidR="00E34F9B" w:rsidRPr="00672356" w:rsidRDefault="00E34F9B" w:rsidP="00CD0310">
            <w:pPr>
              <w:jc w:val="right"/>
            </w:pPr>
            <w:r w:rsidRPr="00672356">
              <w:t>Всего по Подпрограмме</w:t>
            </w:r>
          </w:p>
        </w:tc>
        <w:tc>
          <w:tcPr>
            <w:tcW w:w="1542" w:type="pct"/>
            <w:gridSpan w:val="3"/>
            <w:vMerge/>
          </w:tcPr>
          <w:p w:rsidR="00E34F9B" w:rsidRPr="009B06D4" w:rsidRDefault="00E34F9B" w:rsidP="00624AA2">
            <w:pPr>
              <w:spacing w:line="240" w:lineRule="exact"/>
              <w:jc w:val="center"/>
            </w:pPr>
          </w:p>
        </w:tc>
        <w:tc>
          <w:tcPr>
            <w:tcW w:w="1686" w:type="pct"/>
            <w:gridSpan w:val="5"/>
          </w:tcPr>
          <w:p w:rsidR="00E34F9B" w:rsidRPr="009B06D4" w:rsidRDefault="00786FCF" w:rsidP="00786FCF">
            <w:pPr>
              <w:jc w:val="center"/>
            </w:pPr>
            <w:r>
              <w:t>3557,15</w:t>
            </w:r>
          </w:p>
        </w:tc>
        <w:tc>
          <w:tcPr>
            <w:tcW w:w="815" w:type="pct"/>
            <w:vMerge/>
          </w:tcPr>
          <w:p w:rsidR="00E34F9B" w:rsidRPr="009B06D4" w:rsidRDefault="00E34F9B" w:rsidP="005B53BD">
            <w:pPr>
              <w:jc w:val="both"/>
            </w:pPr>
          </w:p>
        </w:tc>
      </w:tr>
    </w:tbl>
    <w:p w:rsidR="004425E4" w:rsidRDefault="004425E4" w:rsidP="00624AA2">
      <w:pPr>
        <w:spacing w:line="240" w:lineRule="exact"/>
        <w:jc w:val="both"/>
        <w:sectPr w:rsidR="004425E4" w:rsidSect="00402083">
          <w:pgSz w:w="16838" w:h="11906" w:orient="landscape"/>
          <w:pgMar w:top="1985" w:right="1418" w:bottom="567" w:left="1134" w:header="709" w:footer="709" w:gutter="0"/>
          <w:pgNumType w:start="1"/>
          <w:cols w:space="708"/>
          <w:titlePg/>
          <w:docGrid w:linePitch="360"/>
        </w:sectPr>
      </w:pPr>
    </w:p>
    <w:tbl>
      <w:tblPr>
        <w:tblStyle w:val="af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624AA2" w:rsidRPr="00624AA2" w:rsidTr="00624AA2">
        <w:tc>
          <w:tcPr>
            <w:tcW w:w="5211" w:type="dxa"/>
          </w:tcPr>
          <w:p w:rsidR="00624AA2" w:rsidRPr="00624AA2" w:rsidRDefault="00624AA2" w:rsidP="00624AA2">
            <w:pPr>
              <w:rPr>
                <w:sz w:val="28"/>
                <w:szCs w:val="28"/>
              </w:rPr>
            </w:pPr>
          </w:p>
        </w:tc>
        <w:tc>
          <w:tcPr>
            <w:tcW w:w="4253" w:type="dxa"/>
          </w:tcPr>
          <w:p w:rsidR="00624AA2" w:rsidRPr="00624AA2" w:rsidRDefault="005B53BD" w:rsidP="00624AA2">
            <w:pPr>
              <w:spacing w:line="240" w:lineRule="exact"/>
              <w:ind w:firstLine="176"/>
              <w:rPr>
                <w:sz w:val="28"/>
                <w:szCs w:val="28"/>
              </w:rPr>
            </w:pPr>
            <w:r>
              <w:rPr>
                <w:sz w:val="28"/>
                <w:szCs w:val="28"/>
              </w:rPr>
              <w:t>Приложение 2</w:t>
            </w:r>
          </w:p>
          <w:p w:rsidR="00624AA2" w:rsidRPr="00624AA2" w:rsidRDefault="00624AA2" w:rsidP="00624AA2">
            <w:pPr>
              <w:spacing w:line="240" w:lineRule="exact"/>
              <w:jc w:val="center"/>
              <w:rPr>
                <w:sz w:val="28"/>
                <w:szCs w:val="28"/>
              </w:rPr>
            </w:pPr>
          </w:p>
          <w:p w:rsidR="00624AA2" w:rsidRPr="00624AA2" w:rsidRDefault="00624AA2" w:rsidP="00624AA2">
            <w:pPr>
              <w:spacing w:line="240" w:lineRule="exact"/>
              <w:ind w:left="177" w:hanging="1"/>
              <w:jc w:val="both"/>
              <w:rPr>
                <w:sz w:val="28"/>
                <w:szCs w:val="28"/>
              </w:rPr>
            </w:pPr>
            <w:r w:rsidRPr="00624AA2">
              <w:rPr>
                <w:sz w:val="28"/>
                <w:szCs w:val="28"/>
              </w:rPr>
              <w:t xml:space="preserve">к подпрограмме «Создание благоприятных условий для привлечения инвестиций в экономику города Ставрополя» </w:t>
            </w:r>
          </w:p>
        </w:tc>
      </w:tr>
    </w:tbl>
    <w:p w:rsidR="00624AA2" w:rsidRDefault="00624AA2" w:rsidP="00624AA2">
      <w:pPr>
        <w:spacing w:line="240" w:lineRule="exact"/>
        <w:rPr>
          <w:sz w:val="28"/>
          <w:szCs w:val="28"/>
        </w:rPr>
      </w:pPr>
    </w:p>
    <w:p w:rsidR="00E37114" w:rsidRDefault="00E37114" w:rsidP="00624AA2">
      <w:pPr>
        <w:spacing w:line="240" w:lineRule="exact"/>
        <w:rPr>
          <w:sz w:val="28"/>
          <w:szCs w:val="28"/>
        </w:rPr>
      </w:pPr>
    </w:p>
    <w:p w:rsidR="00E37114" w:rsidRPr="00624AA2" w:rsidRDefault="00E37114" w:rsidP="00624AA2">
      <w:pPr>
        <w:spacing w:line="240" w:lineRule="exact"/>
        <w:rPr>
          <w:sz w:val="28"/>
          <w:szCs w:val="28"/>
        </w:rPr>
      </w:pPr>
    </w:p>
    <w:p w:rsidR="00624AA2" w:rsidRPr="00624AA2" w:rsidRDefault="00624AA2" w:rsidP="00624AA2">
      <w:pPr>
        <w:spacing w:line="240" w:lineRule="exact"/>
        <w:jc w:val="center"/>
        <w:rPr>
          <w:sz w:val="28"/>
          <w:szCs w:val="28"/>
        </w:rPr>
      </w:pPr>
      <w:r w:rsidRPr="00624AA2">
        <w:rPr>
          <w:sz w:val="28"/>
          <w:szCs w:val="28"/>
        </w:rPr>
        <w:t>МЕТОДИКА И КРИТЕРИИ</w:t>
      </w:r>
    </w:p>
    <w:p w:rsidR="00624AA2" w:rsidRPr="00624AA2" w:rsidRDefault="00624AA2" w:rsidP="00CA7130">
      <w:pPr>
        <w:spacing w:line="240" w:lineRule="exact"/>
        <w:ind w:left="-142" w:right="-3"/>
        <w:jc w:val="center"/>
        <w:rPr>
          <w:sz w:val="28"/>
          <w:szCs w:val="28"/>
        </w:rPr>
      </w:pPr>
      <w:r w:rsidRPr="00624AA2">
        <w:rPr>
          <w:sz w:val="28"/>
          <w:szCs w:val="28"/>
        </w:rPr>
        <w:t>оценки эффективности</w:t>
      </w:r>
      <w:r w:rsidR="00477E91">
        <w:rPr>
          <w:sz w:val="28"/>
          <w:szCs w:val="28"/>
        </w:rPr>
        <w:t xml:space="preserve"> реализации</w:t>
      </w:r>
      <w:r w:rsidRPr="00624AA2">
        <w:rPr>
          <w:sz w:val="28"/>
          <w:szCs w:val="28"/>
        </w:rPr>
        <w:t xml:space="preserve"> подпрограммы «Создание благоприятных условий для привлечения инвестиций в экономику города Ставрополя» </w:t>
      </w:r>
    </w:p>
    <w:p w:rsidR="00624AA2" w:rsidRPr="00624AA2" w:rsidRDefault="00624AA2" w:rsidP="00624AA2">
      <w:pPr>
        <w:jc w:val="both"/>
        <w:rPr>
          <w:sz w:val="28"/>
          <w:szCs w:val="28"/>
        </w:rPr>
      </w:pPr>
    </w:p>
    <w:tbl>
      <w:tblPr>
        <w:tblStyle w:val="af3"/>
        <w:tblW w:w="4944" w:type="pct"/>
        <w:tblInd w:w="108" w:type="dxa"/>
        <w:tblLayout w:type="fixed"/>
        <w:tblLook w:val="04A0" w:firstRow="1" w:lastRow="0" w:firstColumn="1" w:lastColumn="0" w:noHBand="0" w:noVBand="1"/>
      </w:tblPr>
      <w:tblGrid>
        <w:gridCol w:w="567"/>
        <w:gridCol w:w="4253"/>
        <w:gridCol w:w="846"/>
        <w:gridCol w:w="994"/>
        <w:gridCol w:w="852"/>
        <w:gridCol w:w="1045"/>
        <w:gridCol w:w="905"/>
      </w:tblGrid>
      <w:tr w:rsidR="00C174C0" w:rsidRPr="00624AA2" w:rsidTr="004268F6">
        <w:tc>
          <w:tcPr>
            <w:tcW w:w="300" w:type="pct"/>
            <w:vMerge w:val="restart"/>
          </w:tcPr>
          <w:p w:rsidR="00C174C0" w:rsidRPr="00137458" w:rsidRDefault="00C174C0" w:rsidP="00624AA2">
            <w:pPr>
              <w:jc w:val="both"/>
            </w:pPr>
            <w:r w:rsidRPr="00137458">
              <w:t>№</w:t>
            </w:r>
          </w:p>
          <w:p w:rsidR="00C174C0" w:rsidRPr="00137458" w:rsidRDefault="00C174C0" w:rsidP="00624AA2">
            <w:pPr>
              <w:jc w:val="both"/>
            </w:pPr>
            <w:r w:rsidRPr="00137458">
              <w:t>п/п</w:t>
            </w:r>
          </w:p>
        </w:tc>
        <w:tc>
          <w:tcPr>
            <w:tcW w:w="2248" w:type="pct"/>
            <w:vMerge w:val="restart"/>
          </w:tcPr>
          <w:p w:rsidR="00C174C0" w:rsidRPr="00137458" w:rsidRDefault="00C174C0" w:rsidP="00477E91">
            <w:pPr>
              <w:jc w:val="center"/>
            </w:pPr>
            <w:r w:rsidRPr="00137458">
              <w:t xml:space="preserve">Наименование показателя (индикатора) </w:t>
            </w:r>
          </w:p>
        </w:tc>
        <w:tc>
          <w:tcPr>
            <w:tcW w:w="2452" w:type="pct"/>
            <w:gridSpan w:val="5"/>
          </w:tcPr>
          <w:p w:rsidR="00C174C0" w:rsidRPr="00137458" w:rsidRDefault="00C174C0" w:rsidP="00624AA2">
            <w:pPr>
              <w:jc w:val="center"/>
            </w:pPr>
            <w:r w:rsidRPr="00137458">
              <w:t>Значения показателей (индикаторов) по годам</w:t>
            </w:r>
          </w:p>
          <w:p w:rsidR="00C174C0" w:rsidRPr="00137458" w:rsidRDefault="00C174C0" w:rsidP="00624AA2">
            <w:pPr>
              <w:jc w:val="center"/>
            </w:pPr>
          </w:p>
        </w:tc>
      </w:tr>
      <w:tr w:rsidR="00C174C0" w:rsidRPr="00624AA2" w:rsidTr="004268F6">
        <w:tc>
          <w:tcPr>
            <w:tcW w:w="300" w:type="pct"/>
            <w:vMerge/>
          </w:tcPr>
          <w:p w:rsidR="00C174C0" w:rsidRPr="00137458" w:rsidRDefault="00C174C0" w:rsidP="00624AA2">
            <w:pPr>
              <w:jc w:val="both"/>
            </w:pPr>
          </w:p>
        </w:tc>
        <w:tc>
          <w:tcPr>
            <w:tcW w:w="2248" w:type="pct"/>
            <w:vMerge/>
          </w:tcPr>
          <w:p w:rsidR="00C174C0" w:rsidRPr="00137458" w:rsidRDefault="00C174C0" w:rsidP="00624AA2">
            <w:pPr>
              <w:jc w:val="both"/>
            </w:pPr>
          </w:p>
        </w:tc>
        <w:tc>
          <w:tcPr>
            <w:tcW w:w="447" w:type="pct"/>
          </w:tcPr>
          <w:p w:rsidR="00C174C0" w:rsidRPr="00137458" w:rsidRDefault="00C174C0" w:rsidP="00770673">
            <w:pPr>
              <w:jc w:val="center"/>
            </w:pPr>
            <w:r w:rsidRPr="00137458">
              <w:t>2014</w:t>
            </w:r>
          </w:p>
        </w:tc>
        <w:tc>
          <w:tcPr>
            <w:tcW w:w="525" w:type="pct"/>
          </w:tcPr>
          <w:p w:rsidR="00C174C0" w:rsidRPr="00137458" w:rsidRDefault="00C174C0" w:rsidP="00770673">
            <w:pPr>
              <w:jc w:val="center"/>
            </w:pPr>
            <w:r w:rsidRPr="00137458">
              <w:t>2015</w:t>
            </w:r>
          </w:p>
        </w:tc>
        <w:tc>
          <w:tcPr>
            <w:tcW w:w="450" w:type="pct"/>
          </w:tcPr>
          <w:p w:rsidR="00C174C0" w:rsidRPr="00137458" w:rsidRDefault="00C174C0" w:rsidP="00770673">
            <w:pPr>
              <w:jc w:val="center"/>
            </w:pPr>
            <w:r w:rsidRPr="00137458">
              <w:t>2016</w:t>
            </w:r>
          </w:p>
        </w:tc>
        <w:tc>
          <w:tcPr>
            <w:tcW w:w="552" w:type="pct"/>
          </w:tcPr>
          <w:p w:rsidR="00C174C0" w:rsidRPr="00137458" w:rsidRDefault="00C174C0" w:rsidP="00770673">
            <w:pPr>
              <w:jc w:val="center"/>
            </w:pPr>
            <w:r w:rsidRPr="00137458">
              <w:t>2017</w:t>
            </w:r>
          </w:p>
        </w:tc>
        <w:tc>
          <w:tcPr>
            <w:tcW w:w="477" w:type="pct"/>
          </w:tcPr>
          <w:p w:rsidR="00C174C0" w:rsidRPr="00137458" w:rsidRDefault="00C174C0" w:rsidP="00770673">
            <w:pPr>
              <w:jc w:val="center"/>
            </w:pPr>
            <w:r w:rsidRPr="00137458">
              <w:t>2018</w:t>
            </w:r>
          </w:p>
        </w:tc>
      </w:tr>
      <w:tr w:rsidR="00C174C0" w:rsidRPr="00624AA2" w:rsidTr="004268F6">
        <w:tc>
          <w:tcPr>
            <w:tcW w:w="300" w:type="pct"/>
          </w:tcPr>
          <w:p w:rsidR="00C174C0" w:rsidRPr="00137458" w:rsidRDefault="00C174C0" w:rsidP="00624AA2">
            <w:r w:rsidRPr="00137458">
              <w:t>1.</w:t>
            </w:r>
          </w:p>
        </w:tc>
        <w:tc>
          <w:tcPr>
            <w:tcW w:w="2248" w:type="pct"/>
          </w:tcPr>
          <w:p w:rsidR="00C174C0" w:rsidRPr="00137458" w:rsidRDefault="00C174C0" w:rsidP="00770673">
            <w:pPr>
              <w:jc w:val="both"/>
            </w:pPr>
            <w:r w:rsidRPr="00137458">
              <w:t>Количество просмотров сайта «Инвестиционный Ставрополь»</w:t>
            </w:r>
            <w:r w:rsidR="004268F6" w:rsidRPr="00137458">
              <w:t xml:space="preserve"> в информационно-</w:t>
            </w:r>
            <w:r w:rsidR="00057B2A">
              <w:t>т</w:t>
            </w:r>
            <w:r w:rsidRPr="00137458">
              <w:t>елекоммуникационной сети «Интернет»(</w:t>
            </w:r>
            <w:hyperlink w:history="1">
              <w:r w:rsidR="00770673" w:rsidRPr="00770673">
                <w:rPr>
                  <w:rStyle w:val="af4"/>
                  <w:color w:val="auto"/>
                  <w:u w:val="none"/>
                  <w:lang w:val="en-US"/>
                </w:rPr>
                <w:t>www</w:t>
              </w:r>
              <w:r w:rsidR="00770673" w:rsidRPr="00770673">
                <w:rPr>
                  <w:rStyle w:val="af4"/>
                  <w:color w:val="auto"/>
                  <w:u w:val="none"/>
                </w:rPr>
                <w:t>.</w:t>
              </w:r>
              <w:r w:rsidR="00770673" w:rsidRPr="00770673">
                <w:rPr>
                  <w:rStyle w:val="af4"/>
                  <w:color w:val="auto"/>
                  <w:u w:val="none"/>
                  <w:lang w:val="en-US"/>
                </w:rPr>
                <w:t>investinstav</w:t>
              </w:r>
              <w:r w:rsidR="00770673" w:rsidRPr="00770673">
                <w:rPr>
                  <w:rStyle w:val="af4"/>
                  <w:color w:val="auto"/>
                  <w:u w:val="none"/>
                </w:rPr>
                <w:t>.</w:t>
              </w:r>
              <w:r w:rsidR="00770673" w:rsidRPr="00770673">
                <w:rPr>
                  <w:rStyle w:val="af4"/>
                  <w:color w:val="auto"/>
                  <w:u w:val="none"/>
                  <w:lang w:val="en-US"/>
                </w:rPr>
                <w:t>ru</w:t>
              </w:r>
              <w:r w:rsidR="00770673" w:rsidRPr="00770673">
                <w:rPr>
                  <w:rStyle w:val="af4"/>
                  <w:color w:val="auto"/>
                  <w:u w:val="none"/>
                </w:rPr>
                <w:t>) (</w:t>
              </w:r>
            </w:hyperlink>
            <w:r w:rsidR="00770673">
              <w:t>е</w:t>
            </w:r>
            <w:r w:rsidRPr="00137458">
              <w:t>диниц)</w:t>
            </w:r>
          </w:p>
        </w:tc>
        <w:tc>
          <w:tcPr>
            <w:tcW w:w="447" w:type="pct"/>
          </w:tcPr>
          <w:p w:rsidR="00C174C0" w:rsidRPr="00137458" w:rsidRDefault="00C174C0" w:rsidP="00D67935">
            <w:pPr>
              <w:jc w:val="center"/>
            </w:pPr>
            <w:r w:rsidRPr="00137458">
              <w:t>-</w:t>
            </w:r>
          </w:p>
        </w:tc>
        <w:tc>
          <w:tcPr>
            <w:tcW w:w="525" w:type="pct"/>
          </w:tcPr>
          <w:p w:rsidR="00C174C0" w:rsidRPr="00137458" w:rsidRDefault="00C174C0" w:rsidP="00D67935">
            <w:pPr>
              <w:jc w:val="center"/>
            </w:pPr>
            <w:r w:rsidRPr="00137458">
              <w:t>3500</w:t>
            </w:r>
          </w:p>
        </w:tc>
        <w:tc>
          <w:tcPr>
            <w:tcW w:w="450" w:type="pct"/>
          </w:tcPr>
          <w:p w:rsidR="00C174C0" w:rsidRPr="00137458" w:rsidRDefault="00C174C0" w:rsidP="00D67935">
            <w:pPr>
              <w:jc w:val="center"/>
            </w:pPr>
            <w:r w:rsidRPr="00137458">
              <w:t>3500</w:t>
            </w:r>
          </w:p>
        </w:tc>
        <w:tc>
          <w:tcPr>
            <w:tcW w:w="552" w:type="pct"/>
          </w:tcPr>
          <w:p w:rsidR="00C174C0" w:rsidRPr="00137458" w:rsidRDefault="004F13E1" w:rsidP="00624AA2">
            <w:pPr>
              <w:jc w:val="center"/>
            </w:pPr>
            <w:r>
              <w:t>36</w:t>
            </w:r>
            <w:r w:rsidR="00C174C0" w:rsidRPr="00137458">
              <w:t>00</w:t>
            </w:r>
          </w:p>
        </w:tc>
        <w:tc>
          <w:tcPr>
            <w:tcW w:w="477" w:type="pct"/>
          </w:tcPr>
          <w:p w:rsidR="00C174C0" w:rsidRPr="00137458" w:rsidRDefault="00C174C0" w:rsidP="00624AA2">
            <w:pPr>
              <w:jc w:val="center"/>
            </w:pPr>
            <w:r w:rsidRPr="00137458">
              <w:t>3800</w:t>
            </w:r>
          </w:p>
        </w:tc>
      </w:tr>
      <w:tr w:rsidR="00C174C0" w:rsidRPr="00624AA2" w:rsidTr="004268F6">
        <w:tc>
          <w:tcPr>
            <w:tcW w:w="300" w:type="pct"/>
          </w:tcPr>
          <w:p w:rsidR="00C174C0" w:rsidRPr="00137458" w:rsidRDefault="00C174C0" w:rsidP="00624AA2">
            <w:r w:rsidRPr="00137458">
              <w:t>2.</w:t>
            </w:r>
          </w:p>
        </w:tc>
        <w:tc>
          <w:tcPr>
            <w:tcW w:w="2248" w:type="pct"/>
          </w:tcPr>
          <w:p w:rsidR="00C174C0" w:rsidRPr="00137458" w:rsidRDefault="00C174C0" w:rsidP="00770673">
            <w:pPr>
              <w:jc w:val="both"/>
            </w:pPr>
            <w:r w:rsidRPr="00137458">
              <w:t xml:space="preserve">Количество публикаций об инвестиционной деятельности </w:t>
            </w:r>
            <w:r w:rsidR="007F7799" w:rsidRPr="00137458">
              <w:t>в городе Ставрополе в средствах</w:t>
            </w:r>
            <w:r w:rsidR="00770673">
              <w:t xml:space="preserve"> массовой информации (</w:t>
            </w:r>
            <w:r w:rsidR="007F7799" w:rsidRPr="00137458">
              <w:t>единиц)</w:t>
            </w:r>
            <w:r w:rsidRPr="00137458">
              <w:t xml:space="preserve"> </w:t>
            </w:r>
          </w:p>
        </w:tc>
        <w:tc>
          <w:tcPr>
            <w:tcW w:w="447" w:type="pct"/>
          </w:tcPr>
          <w:p w:rsidR="00C174C0" w:rsidRPr="00137458" w:rsidRDefault="00C174C0" w:rsidP="00624AA2">
            <w:pPr>
              <w:jc w:val="center"/>
            </w:pPr>
            <w:r w:rsidRPr="00137458">
              <w:t>-</w:t>
            </w:r>
          </w:p>
        </w:tc>
        <w:tc>
          <w:tcPr>
            <w:tcW w:w="525" w:type="pct"/>
          </w:tcPr>
          <w:p w:rsidR="00C174C0" w:rsidRPr="00137458" w:rsidRDefault="007F7799" w:rsidP="00624AA2">
            <w:pPr>
              <w:jc w:val="center"/>
            </w:pPr>
            <w:r w:rsidRPr="00137458">
              <w:t>3</w:t>
            </w:r>
          </w:p>
        </w:tc>
        <w:tc>
          <w:tcPr>
            <w:tcW w:w="450" w:type="pct"/>
          </w:tcPr>
          <w:p w:rsidR="00C174C0" w:rsidRPr="00137458" w:rsidRDefault="007F7799" w:rsidP="00624AA2">
            <w:pPr>
              <w:jc w:val="center"/>
            </w:pPr>
            <w:r w:rsidRPr="00137458">
              <w:t>4</w:t>
            </w:r>
          </w:p>
        </w:tc>
        <w:tc>
          <w:tcPr>
            <w:tcW w:w="552" w:type="pct"/>
          </w:tcPr>
          <w:p w:rsidR="00C174C0" w:rsidRPr="00137458" w:rsidRDefault="007F7799" w:rsidP="00624AA2">
            <w:pPr>
              <w:jc w:val="center"/>
            </w:pPr>
            <w:r w:rsidRPr="00137458">
              <w:t>5</w:t>
            </w:r>
          </w:p>
        </w:tc>
        <w:tc>
          <w:tcPr>
            <w:tcW w:w="477" w:type="pct"/>
          </w:tcPr>
          <w:p w:rsidR="00C174C0" w:rsidRPr="00137458" w:rsidRDefault="007F7799" w:rsidP="00624AA2">
            <w:pPr>
              <w:jc w:val="center"/>
            </w:pPr>
            <w:r w:rsidRPr="00137458">
              <w:t>5</w:t>
            </w:r>
          </w:p>
        </w:tc>
      </w:tr>
      <w:tr w:rsidR="007F7799" w:rsidRPr="00624AA2" w:rsidTr="004268F6">
        <w:tc>
          <w:tcPr>
            <w:tcW w:w="300" w:type="pct"/>
          </w:tcPr>
          <w:p w:rsidR="007F7799" w:rsidRPr="00137458" w:rsidRDefault="007F7799" w:rsidP="00624AA2">
            <w:r w:rsidRPr="00137458">
              <w:t>3.</w:t>
            </w:r>
          </w:p>
        </w:tc>
        <w:tc>
          <w:tcPr>
            <w:tcW w:w="2248" w:type="pct"/>
          </w:tcPr>
          <w:p w:rsidR="007F7799" w:rsidRPr="00137458" w:rsidRDefault="007F7799" w:rsidP="007F7799">
            <w:pPr>
              <w:jc w:val="both"/>
            </w:pPr>
            <w:r w:rsidRPr="00137458">
              <w:t>Участие представителей администрации города Ставрополя  в выставочно-ярмарочных мероприятиях инвестицио</w:t>
            </w:r>
            <w:r w:rsidR="00770673">
              <w:t>нной направленности (</w:t>
            </w:r>
            <w:r w:rsidRPr="00137458">
              <w:t>единиц)</w:t>
            </w:r>
          </w:p>
        </w:tc>
        <w:tc>
          <w:tcPr>
            <w:tcW w:w="447" w:type="pct"/>
          </w:tcPr>
          <w:p w:rsidR="007F7799" w:rsidRPr="00137458" w:rsidRDefault="007F7799" w:rsidP="00624AA2">
            <w:pPr>
              <w:jc w:val="center"/>
            </w:pPr>
            <w:r w:rsidRPr="00137458">
              <w:t>-</w:t>
            </w:r>
          </w:p>
        </w:tc>
        <w:tc>
          <w:tcPr>
            <w:tcW w:w="525" w:type="pct"/>
          </w:tcPr>
          <w:p w:rsidR="007F7799" w:rsidRPr="00137458" w:rsidRDefault="007F7799" w:rsidP="00624AA2">
            <w:pPr>
              <w:jc w:val="center"/>
            </w:pPr>
            <w:r w:rsidRPr="00137458">
              <w:t>3</w:t>
            </w:r>
          </w:p>
        </w:tc>
        <w:tc>
          <w:tcPr>
            <w:tcW w:w="450" w:type="pct"/>
          </w:tcPr>
          <w:p w:rsidR="007F7799" w:rsidRPr="00137458" w:rsidRDefault="007F7799" w:rsidP="00624AA2">
            <w:pPr>
              <w:jc w:val="center"/>
            </w:pPr>
            <w:r w:rsidRPr="00137458">
              <w:t>4</w:t>
            </w:r>
          </w:p>
        </w:tc>
        <w:tc>
          <w:tcPr>
            <w:tcW w:w="552" w:type="pct"/>
          </w:tcPr>
          <w:p w:rsidR="007F7799" w:rsidRPr="00137458" w:rsidRDefault="007F7799" w:rsidP="00624AA2">
            <w:pPr>
              <w:jc w:val="center"/>
            </w:pPr>
            <w:r w:rsidRPr="00137458">
              <w:t>5</w:t>
            </w:r>
          </w:p>
        </w:tc>
        <w:tc>
          <w:tcPr>
            <w:tcW w:w="477" w:type="pct"/>
          </w:tcPr>
          <w:p w:rsidR="007F7799" w:rsidRPr="00137458" w:rsidRDefault="007F7799" w:rsidP="00624AA2">
            <w:pPr>
              <w:jc w:val="center"/>
            </w:pPr>
            <w:r w:rsidRPr="00137458">
              <w:t>5</w:t>
            </w:r>
          </w:p>
        </w:tc>
      </w:tr>
    </w:tbl>
    <w:p w:rsidR="00624AA2" w:rsidRPr="00624AA2" w:rsidRDefault="00624AA2" w:rsidP="00624AA2">
      <w:pPr>
        <w:jc w:val="both"/>
        <w:rPr>
          <w:sz w:val="28"/>
          <w:szCs w:val="28"/>
        </w:rPr>
      </w:pPr>
    </w:p>
    <w:p w:rsidR="007F7799" w:rsidRPr="006E1BF3" w:rsidRDefault="007F7799" w:rsidP="00A54CC1">
      <w:pPr>
        <w:widowControl w:val="0"/>
        <w:adjustRightInd w:val="0"/>
        <w:ind w:firstLine="709"/>
        <w:jc w:val="both"/>
        <w:rPr>
          <w:sz w:val="28"/>
          <w:szCs w:val="28"/>
        </w:rPr>
      </w:pPr>
      <w:r w:rsidRPr="006E1BF3">
        <w:rPr>
          <w:sz w:val="28"/>
          <w:szCs w:val="28"/>
        </w:rPr>
        <w:t>Уровень достижения результатов реализации подпрограммы "Создание благоприятных условий для привлечения инвестиций в экономику города Ставрополя" (далее - Подпрограмма) рассчитывается по следующей формуле:</w:t>
      </w:r>
    </w:p>
    <w:p w:rsidR="007F7799" w:rsidRPr="006E1BF3" w:rsidRDefault="007F7799" w:rsidP="007F7799">
      <w:pPr>
        <w:widowControl w:val="0"/>
        <w:adjustRightInd w:val="0"/>
        <w:jc w:val="both"/>
        <w:rPr>
          <w:sz w:val="28"/>
          <w:szCs w:val="28"/>
        </w:rPr>
      </w:pPr>
    </w:p>
    <w:p w:rsidR="007F7799" w:rsidRPr="006E1BF3" w:rsidRDefault="007F7799" w:rsidP="00A54CC1">
      <w:pPr>
        <w:widowControl w:val="0"/>
        <w:adjustRightInd w:val="0"/>
        <w:ind w:firstLine="709"/>
        <w:jc w:val="both"/>
        <w:rPr>
          <w:sz w:val="28"/>
          <w:szCs w:val="28"/>
        </w:rPr>
      </w:pPr>
      <w:r>
        <w:rPr>
          <w:noProof/>
          <w:position w:val="-25"/>
          <w:sz w:val="28"/>
          <w:szCs w:val="28"/>
        </w:rPr>
        <w:drawing>
          <wp:inline distT="0" distB="0" distL="0" distR="0">
            <wp:extent cx="1504950" cy="485775"/>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2" cstate="print"/>
                    <a:srcRect/>
                    <a:stretch>
                      <a:fillRect/>
                    </a:stretch>
                  </pic:blipFill>
                  <pic:spPr bwMode="auto">
                    <a:xfrm>
                      <a:off x="0" y="0"/>
                      <a:ext cx="1504950" cy="485775"/>
                    </a:xfrm>
                    <a:prstGeom prst="rect">
                      <a:avLst/>
                    </a:prstGeom>
                    <a:noFill/>
                    <a:ln w="9525">
                      <a:noFill/>
                      <a:miter lim="800000"/>
                      <a:headEnd/>
                      <a:tailEnd/>
                    </a:ln>
                  </pic:spPr>
                </pic:pic>
              </a:graphicData>
            </a:graphic>
          </wp:inline>
        </w:drawing>
      </w:r>
      <w:r w:rsidRPr="006E1BF3">
        <w:rPr>
          <w:sz w:val="28"/>
          <w:szCs w:val="28"/>
        </w:rPr>
        <w:t>, где:</w:t>
      </w:r>
    </w:p>
    <w:p w:rsidR="007F7799" w:rsidRPr="006E1BF3" w:rsidRDefault="007F7799" w:rsidP="007F7799">
      <w:pPr>
        <w:widowControl w:val="0"/>
        <w:adjustRightInd w:val="0"/>
        <w:jc w:val="both"/>
        <w:rPr>
          <w:sz w:val="28"/>
          <w:szCs w:val="28"/>
        </w:rPr>
      </w:pPr>
    </w:p>
    <w:p w:rsidR="007F7799" w:rsidRPr="006E1BF3" w:rsidRDefault="007F7799" w:rsidP="007F7799">
      <w:pPr>
        <w:widowControl w:val="0"/>
        <w:adjustRightInd w:val="0"/>
        <w:ind w:firstLine="540"/>
        <w:jc w:val="both"/>
        <w:rPr>
          <w:sz w:val="28"/>
          <w:szCs w:val="28"/>
        </w:rPr>
      </w:pPr>
      <w:r>
        <w:rPr>
          <w:noProof/>
          <w:position w:val="-8"/>
          <w:sz w:val="28"/>
          <w:szCs w:val="28"/>
        </w:rPr>
        <w:drawing>
          <wp:inline distT="0" distB="0" distL="0" distR="0">
            <wp:extent cx="209550" cy="257175"/>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3"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6E1BF3">
        <w:rPr>
          <w:sz w:val="28"/>
          <w:szCs w:val="28"/>
        </w:rPr>
        <w:t xml:space="preserve"> - коэффициент достижения i-го показателя (индикатора) в расчетном году;</w:t>
      </w:r>
    </w:p>
    <w:p w:rsidR="007F7799" w:rsidRPr="006E1BF3" w:rsidRDefault="007F7799" w:rsidP="00A54CC1">
      <w:pPr>
        <w:widowControl w:val="0"/>
        <w:adjustRightInd w:val="0"/>
        <w:ind w:firstLine="709"/>
        <w:jc w:val="both"/>
        <w:rPr>
          <w:sz w:val="28"/>
          <w:szCs w:val="28"/>
        </w:rPr>
      </w:pPr>
      <w:r>
        <w:rPr>
          <w:noProof/>
          <w:position w:val="-8"/>
          <w:sz w:val="28"/>
          <w:szCs w:val="28"/>
        </w:rPr>
        <w:drawing>
          <wp:inline distT="0" distB="0" distL="0" distR="0">
            <wp:extent cx="200025" cy="257175"/>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6E1BF3">
        <w:rPr>
          <w:sz w:val="28"/>
          <w:szCs w:val="28"/>
        </w:rPr>
        <w:t xml:space="preserve"> - значение i-го показателя (индикатора) в расчетном году;</w:t>
      </w:r>
    </w:p>
    <w:p w:rsidR="007F7799" w:rsidRPr="006E1BF3" w:rsidRDefault="007F7799" w:rsidP="00A54CC1">
      <w:pPr>
        <w:widowControl w:val="0"/>
        <w:adjustRightInd w:val="0"/>
        <w:ind w:firstLine="709"/>
        <w:jc w:val="both"/>
        <w:rPr>
          <w:sz w:val="28"/>
          <w:szCs w:val="28"/>
        </w:rPr>
      </w:pPr>
      <w:r>
        <w:rPr>
          <w:noProof/>
          <w:position w:val="-9"/>
          <w:sz w:val="28"/>
          <w:szCs w:val="28"/>
        </w:rPr>
        <w:drawing>
          <wp:inline distT="0" distB="0" distL="0" distR="0">
            <wp:extent cx="257175" cy="266700"/>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5"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6E1BF3">
        <w:rPr>
          <w:sz w:val="28"/>
          <w:szCs w:val="28"/>
        </w:rPr>
        <w:t xml:space="preserve"> - фактическое значение i-го показателя (индикатора) в расчетном году.</w:t>
      </w:r>
    </w:p>
    <w:p w:rsidR="007F7799" w:rsidRPr="006E1BF3" w:rsidRDefault="007F7799" w:rsidP="007F7799">
      <w:pPr>
        <w:widowControl w:val="0"/>
        <w:adjustRightInd w:val="0"/>
        <w:ind w:firstLine="540"/>
        <w:jc w:val="both"/>
        <w:rPr>
          <w:sz w:val="28"/>
          <w:szCs w:val="28"/>
        </w:rPr>
      </w:pPr>
      <w:r w:rsidRPr="006E1BF3">
        <w:rPr>
          <w:sz w:val="28"/>
          <w:szCs w:val="28"/>
        </w:rPr>
        <w:t>Оценка эффективности реализации Подпрограммы осуществляется путем присвоения каждому показателю (индикатору) соответствующего балла:</w:t>
      </w:r>
    </w:p>
    <w:p w:rsidR="007F7799" w:rsidRPr="006E1BF3" w:rsidRDefault="007F7799" w:rsidP="00A54CC1">
      <w:pPr>
        <w:widowControl w:val="0"/>
        <w:adjustRightInd w:val="0"/>
        <w:ind w:firstLine="709"/>
        <w:jc w:val="both"/>
        <w:rPr>
          <w:sz w:val="28"/>
          <w:szCs w:val="28"/>
        </w:rPr>
      </w:pPr>
      <w:r w:rsidRPr="006E1BF3">
        <w:rPr>
          <w:sz w:val="28"/>
          <w:szCs w:val="28"/>
        </w:rPr>
        <w:t xml:space="preserve">при </w:t>
      </w:r>
      <w:r>
        <w:rPr>
          <w:noProof/>
          <w:position w:val="-8"/>
          <w:sz w:val="28"/>
          <w:szCs w:val="28"/>
        </w:rPr>
        <w:drawing>
          <wp:inline distT="0" distB="0" distL="0" distR="0">
            <wp:extent cx="209550" cy="257175"/>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6E1BF3">
        <w:rPr>
          <w:sz w:val="28"/>
          <w:szCs w:val="28"/>
        </w:rPr>
        <w:t xml:space="preserve"> = 100 - 0 баллов;</w:t>
      </w:r>
    </w:p>
    <w:p w:rsidR="007F7799" w:rsidRPr="006E1BF3" w:rsidRDefault="007F7799" w:rsidP="00A54CC1">
      <w:pPr>
        <w:widowControl w:val="0"/>
        <w:adjustRightInd w:val="0"/>
        <w:ind w:firstLine="709"/>
        <w:jc w:val="both"/>
        <w:rPr>
          <w:sz w:val="28"/>
          <w:szCs w:val="28"/>
        </w:rPr>
      </w:pPr>
      <w:r w:rsidRPr="006E1BF3">
        <w:rPr>
          <w:sz w:val="28"/>
          <w:szCs w:val="28"/>
        </w:rPr>
        <w:t xml:space="preserve">при </w:t>
      </w:r>
      <w:r>
        <w:rPr>
          <w:noProof/>
          <w:position w:val="-8"/>
          <w:sz w:val="28"/>
          <w:szCs w:val="28"/>
        </w:rPr>
        <w:drawing>
          <wp:inline distT="0" distB="0" distL="0" distR="0">
            <wp:extent cx="209550" cy="257175"/>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6E1BF3">
        <w:rPr>
          <w:sz w:val="28"/>
          <w:szCs w:val="28"/>
        </w:rPr>
        <w:t xml:space="preserve"> &gt; 100 - плюс 1 балл за каждую единицу увеличения;</w:t>
      </w:r>
    </w:p>
    <w:p w:rsidR="007F7799" w:rsidRPr="006E1BF3" w:rsidRDefault="007F7799" w:rsidP="00A54CC1">
      <w:pPr>
        <w:widowControl w:val="0"/>
        <w:adjustRightInd w:val="0"/>
        <w:ind w:firstLine="709"/>
        <w:jc w:val="both"/>
        <w:rPr>
          <w:sz w:val="28"/>
          <w:szCs w:val="28"/>
        </w:rPr>
      </w:pPr>
      <w:r w:rsidRPr="006E1BF3">
        <w:rPr>
          <w:sz w:val="28"/>
          <w:szCs w:val="28"/>
        </w:rPr>
        <w:t xml:space="preserve">при </w:t>
      </w:r>
      <w:r>
        <w:rPr>
          <w:noProof/>
          <w:position w:val="-8"/>
          <w:sz w:val="28"/>
          <w:szCs w:val="28"/>
        </w:rPr>
        <w:drawing>
          <wp:inline distT="0" distB="0" distL="0" distR="0">
            <wp:extent cx="209550" cy="257175"/>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6E1BF3">
        <w:rPr>
          <w:sz w:val="28"/>
          <w:szCs w:val="28"/>
        </w:rPr>
        <w:t xml:space="preserve"> &lt; 100 - минус 1 балл за каждую единицу снижения.</w:t>
      </w:r>
    </w:p>
    <w:p w:rsidR="007F7799" w:rsidRPr="006E1BF3" w:rsidRDefault="007F7799" w:rsidP="00A54CC1">
      <w:pPr>
        <w:widowControl w:val="0"/>
        <w:adjustRightInd w:val="0"/>
        <w:ind w:firstLine="709"/>
        <w:jc w:val="both"/>
        <w:rPr>
          <w:sz w:val="28"/>
          <w:szCs w:val="28"/>
        </w:rPr>
      </w:pPr>
      <w:r>
        <w:rPr>
          <w:sz w:val="28"/>
          <w:szCs w:val="28"/>
        </w:rPr>
        <w:t>Если более 75</w:t>
      </w:r>
      <w:r w:rsidRPr="006E1BF3">
        <w:rPr>
          <w:sz w:val="28"/>
          <w:szCs w:val="28"/>
        </w:rPr>
        <w:t xml:space="preserve"> процентов среднесрочных прогнозных показателей экономического развития горо</w:t>
      </w:r>
      <w:r>
        <w:rPr>
          <w:sz w:val="28"/>
          <w:szCs w:val="28"/>
        </w:rPr>
        <w:t>да Ставрополя на 2014 - 2018</w:t>
      </w:r>
      <w:r w:rsidRPr="006E1BF3">
        <w:rPr>
          <w:sz w:val="28"/>
          <w:szCs w:val="28"/>
        </w:rPr>
        <w:t xml:space="preserve"> годы </w:t>
      </w:r>
      <w:r w:rsidRPr="006E1BF3">
        <w:rPr>
          <w:sz w:val="28"/>
          <w:szCs w:val="28"/>
        </w:rPr>
        <w:lastRenderedPageBreak/>
        <w:t>достигнуты, то реализация Подпрограммы считается результативной.</w:t>
      </w:r>
    </w:p>
    <w:p w:rsidR="007F7799" w:rsidRPr="006E1BF3" w:rsidRDefault="007F7799" w:rsidP="00A54CC1">
      <w:pPr>
        <w:widowControl w:val="0"/>
        <w:adjustRightInd w:val="0"/>
        <w:ind w:firstLine="709"/>
        <w:jc w:val="both"/>
        <w:rPr>
          <w:sz w:val="28"/>
          <w:szCs w:val="28"/>
        </w:rPr>
      </w:pPr>
      <w:r>
        <w:rPr>
          <w:sz w:val="28"/>
          <w:szCs w:val="28"/>
        </w:rPr>
        <w:t>Если от 50 до 75</w:t>
      </w:r>
      <w:r w:rsidRPr="006E1BF3">
        <w:rPr>
          <w:sz w:val="28"/>
          <w:szCs w:val="28"/>
        </w:rPr>
        <w:t xml:space="preserve"> процентов среднесрочных прогнозных показателей экономического развития города Ставрополя достигнуты, то реализация Подпрограммы считается недостаточно результативной.</w:t>
      </w:r>
    </w:p>
    <w:p w:rsidR="00624AA2" w:rsidRPr="001A67EC" w:rsidRDefault="007F7799" w:rsidP="007F7799">
      <w:pPr>
        <w:pStyle w:val="1"/>
        <w:spacing w:before="0" w:after="0"/>
        <w:ind w:firstLine="708"/>
        <w:jc w:val="both"/>
        <w:rPr>
          <w:sz w:val="28"/>
          <w:szCs w:val="28"/>
        </w:rPr>
      </w:pPr>
      <w:r w:rsidRPr="006E1BF3">
        <w:rPr>
          <w:sz w:val="28"/>
          <w:szCs w:val="28"/>
        </w:rPr>
        <w:t>Если менее 50 процентов прогнозных показателей экономического развития города Ставрополя достигнуты, то реализация Подпрограммы считается нерезультативной.</w:t>
      </w:r>
    </w:p>
    <w:sectPr w:rsidR="00624AA2" w:rsidRPr="001A67EC" w:rsidSect="004425E4">
      <w:headerReference w:type="default" r:id="rId26"/>
      <w:pgSz w:w="11905" w:h="16840" w:code="9"/>
      <w:pgMar w:top="1418" w:right="567" w:bottom="1134" w:left="1985"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A3" w:rsidRDefault="006803A3" w:rsidP="00AD30C5">
      <w:r>
        <w:separator/>
      </w:r>
    </w:p>
  </w:endnote>
  <w:endnote w:type="continuationSeparator" w:id="0">
    <w:p w:rsidR="006803A3" w:rsidRDefault="006803A3" w:rsidP="00AD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A3" w:rsidRDefault="006803A3" w:rsidP="00AD30C5">
      <w:r>
        <w:separator/>
      </w:r>
    </w:p>
  </w:footnote>
  <w:footnote w:type="continuationSeparator" w:id="0">
    <w:p w:rsidR="006803A3" w:rsidRDefault="006803A3" w:rsidP="00AD3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3422"/>
      <w:docPartObj>
        <w:docPartGallery w:val="Page Numbers (Top of Page)"/>
        <w:docPartUnique/>
      </w:docPartObj>
    </w:sdtPr>
    <w:sdtEndPr/>
    <w:sdtContent>
      <w:p w:rsidR="00537D95" w:rsidRDefault="006803A3">
        <w:pPr>
          <w:pStyle w:val="a9"/>
          <w:jc w:val="center"/>
        </w:pPr>
        <w:r>
          <w:fldChar w:fldCharType="begin"/>
        </w:r>
        <w:r>
          <w:instrText xml:space="preserve"> PAGE   \* MERGEFORMAT </w:instrText>
        </w:r>
        <w:r>
          <w:fldChar w:fldCharType="separate"/>
        </w:r>
        <w:r w:rsidR="004D55C0">
          <w:rPr>
            <w:noProof/>
          </w:rPr>
          <w:t>2</w:t>
        </w:r>
        <w:r>
          <w:rPr>
            <w:noProof/>
          </w:rPr>
          <w:fldChar w:fldCharType="end"/>
        </w:r>
      </w:p>
    </w:sdtContent>
  </w:sdt>
  <w:p w:rsidR="00537D95" w:rsidRDefault="00537D95">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851"/>
      <w:docPartObj>
        <w:docPartGallery w:val="Page Numbers (Top of Page)"/>
        <w:docPartUnique/>
      </w:docPartObj>
    </w:sdtPr>
    <w:sdtEndPr/>
    <w:sdtContent>
      <w:p w:rsidR="00537D95" w:rsidRDefault="006803A3">
        <w:pPr>
          <w:pStyle w:val="a9"/>
          <w:jc w:val="center"/>
        </w:pPr>
        <w:r>
          <w:fldChar w:fldCharType="begin"/>
        </w:r>
        <w:r>
          <w:instrText xml:space="preserve"> PAGE   \* MERGEFORMAT </w:instrText>
        </w:r>
        <w:r>
          <w:fldChar w:fldCharType="separate"/>
        </w:r>
        <w:r w:rsidR="004D55C0">
          <w:rPr>
            <w:noProof/>
          </w:rPr>
          <w:t>7</w:t>
        </w:r>
        <w:r>
          <w:rPr>
            <w:noProof/>
          </w:rPr>
          <w:fldChar w:fldCharType="end"/>
        </w:r>
      </w:p>
    </w:sdtContent>
  </w:sdt>
  <w:p w:rsidR="00537D95" w:rsidRPr="0031084F" w:rsidRDefault="00537D95" w:rsidP="0031084F">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5793"/>
      <w:docPartObj>
        <w:docPartGallery w:val="Page Numbers (Top of Page)"/>
        <w:docPartUnique/>
      </w:docPartObj>
    </w:sdtPr>
    <w:sdtEndPr/>
    <w:sdtContent>
      <w:p w:rsidR="00537D95" w:rsidRDefault="00537D95">
        <w:pPr>
          <w:pStyle w:val="a9"/>
          <w:jc w:val="center"/>
        </w:pPr>
        <w:r>
          <w:rPr>
            <w:lang w:val="en-US"/>
          </w:rPr>
          <w:t>2</w:t>
        </w:r>
      </w:p>
    </w:sdtContent>
  </w:sdt>
  <w:p w:rsidR="00537D95" w:rsidRDefault="00537D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95" w:rsidRDefault="00537D95">
    <w:pPr>
      <w:pStyle w:val="a9"/>
      <w:jc w:val="center"/>
    </w:pPr>
  </w:p>
  <w:p w:rsidR="00537D95" w:rsidRDefault="00537D95" w:rsidP="000F02E9">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824"/>
      <w:docPartObj>
        <w:docPartGallery w:val="Page Numbers (Top of Page)"/>
        <w:docPartUnique/>
      </w:docPartObj>
    </w:sdtPr>
    <w:sdtEndPr/>
    <w:sdtContent>
      <w:p w:rsidR="00537D95" w:rsidRDefault="006803A3">
        <w:pPr>
          <w:pStyle w:val="a9"/>
          <w:jc w:val="center"/>
        </w:pPr>
        <w:r>
          <w:fldChar w:fldCharType="begin"/>
        </w:r>
        <w:r>
          <w:instrText xml:space="preserve"> PAGE   \* MERGEFORMAT </w:instrText>
        </w:r>
        <w:r>
          <w:fldChar w:fldCharType="separate"/>
        </w:r>
        <w:r w:rsidR="004D55C0">
          <w:rPr>
            <w:noProof/>
          </w:rPr>
          <w:t>2</w:t>
        </w:r>
        <w:r>
          <w:rPr>
            <w:noProof/>
          </w:rPr>
          <w:fldChar w:fldCharType="end"/>
        </w:r>
      </w:p>
    </w:sdtContent>
  </w:sdt>
  <w:p w:rsidR="00537D95" w:rsidRDefault="00537D9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95" w:rsidRDefault="00537D95" w:rsidP="00625EBC">
    <w:pPr>
      <w:pStyle w:val="a9"/>
    </w:pPr>
  </w:p>
  <w:p w:rsidR="00537D95" w:rsidRPr="003E3B79" w:rsidRDefault="00537D9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835"/>
      <w:docPartObj>
        <w:docPartGallery w:val="Page Numbers (Top of Page)"/>
        <w:docPartUnique/>
      </w:docPartObj>
    </w:sdtPr>
    <w:sdtEndPr/>
    <w:sdtContent>
      <w:p w:rsidR="00537D95" w:rsidRDefault="006803A3">
        <w:pPr>
          <w:pStyle w:val="a9"/>
          <w:jc w:val="center"/>
        </w:pPr>
        <w:r>
          <w:fldChar w:fldCharType="begin"/>
        </w:r>
        <w:r>
          <w:instrText xml:space="preserve"> PAGE   \* MERGEFORMAT </w:instrText>
        </w:r>
        <w:r>
          <w:fldChar w:fldCharType="separate"/>
        </w:r>
        <w:r w:rsidR="004D55C0">
          <w:rPr>
            <w:noProof/>
          </w:rPr>
          <w:t>6</w:t>
        </w:r>
        <w:r>
          <w:rPr>
            <w:noProof/>
          </w:rPr>
          <w:fldChar w:fldCharType="end"/>
        </w:r>
      </w:p>
    </w:sdtContent>
  </w:sdt>
  <w:p w:rsidR="00537D95" w:rsidRDefault="00537D95" w:rsidP="003D2BC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842"/>
      <w:docPartObj>
        <w:docPartGallery w:val="Page Numbers (Top of Page)"/>
        <w:docPartUnique/>
      </w:docPartObj>
    </w:sdtPr>
    <w:sdtEndPr/>
    <w:sdtContent>
      <w:p w:rsidR="00537D95" w:rsidRDefault="006803A3">
        <w:pPr>
          <w:pStyle w:val="a9"/>
          <w:jc w:val="center"/>
        </w:pPr>
        <w:r>
          <w:fldChar w:fldCharType="begin"/>
        </w:r>
        <w:r>
          <w:instrText xml:space="preserve"> PAGE   \* MERGEFORMAT </w:instrText>
        </w:r>
        <w:r>
          <w:fldChar w:fldCharType="separate"/>
        </w:r>
        <w:r w:rsidR="004D55C0">
          <w:rPr>
            <w:noProof/>
          </w:rPr>
          <w:t>6</w:t>
        </w:r>
        <w:r>
          <w:rPr>
            <w:noProof/>
          </w:rPr>
          <w:fldChar w:fldCharType="end"/>
        </w:r>
      </w:p>
    </w:sdtContent>
  </w:sdt>
  <w:p w:rsidR="00537D95" w:rsidRPr="00F70383" w:rsidRDefault="00537D95">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95" w:rsidRDefault="00537D95">
    <w:pPr>
      <w:pStyle w:val="a9"/>
      <w:jc w:val="center"/>
    </w:pPr>
  </w:p>
  <w:p w:rsidR="00537D95" w:rsidRPr="00AE5D2B" w:rsidRDefault="00537D95">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848"/>
      <w:docPartObj>
        <w:docPartGallery w:val="Page Numbers (Top of Page)"/>
        <w:docPartUnique/>
      </w:docPartObj>
    </w:sdtPr>
    <w:sdtEndPr/>
    <w:sdtContent>
      <w:p w:rsidR="00537D95" w:rsidRDefault="006803A3">
        <w:pPr>
          <w:pStyle w:val="a9"/>
          <w:jc w:val="center"/>
        </w:pPr>
        <w:r>
          <w:fldChar w:fldCharType="begin"/>
        </w:r>
        <w:r>
          <w:instrText xml:space="preserve"> PAGE   \* MERGEFORMAT </w:instrText>
        </w:r>
        <w:r>
          <w:fldChar w:fldCharType="separate"/>
        </w:r>
        <w:r w:rsidR="004D55C0">
          <w:rPr>
            <w:noProof/>
          </w:rPr>
          <w:t>2</w:t>
        </w:r>
        <w:r>
          <w:rPr>
            <w:noProof/>
          </w:rPr>
          <w:fldChar w:fldCharType="end"/>
        </w:r>
      </w:p>
    </w:sdtContent>
  </w:sdt>
  <w:p w:rsidR="00537D95" w:rsidRPr="0031084F" w:rsidRDefault="00537D95" w:rsidP="0031084F">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95" w:rsidRDefault="00537D95">
    <w:pPr>
      <w:pStyle w:val="a9"/>
      <w:jc w:val="center"/>
    </w:pPr>
  </w:p>
  <w:p w:rsidR="00537D95" w:rsidRPr="00AE5D2B" w:rsidRDefault="00537D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E5835"/>
    <w:multiLevelType w:val="hybridMultilevel"/>
    <w:tmpl w:val="751C360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FE"/>
    <w:rsid w:val="0001571A"/>
    <w:rsid w:val="00017B5F"/>
    <w:rsid w:val="00022F76"/>
    <w:rsid w:val="00027685"/>
    <w:rsid w:val="00036E13"/>
    <w:rsid w:val="000371A4"/>
    <w:rsid w:val="000476B4"/>
    <w:rsid w:val="0005288B"/>
    <w:rsid w:val="0005652B"/>
    <w:rsid w:val="0005681E"/>
    <w:rsid w:val="00057B2A"/>
    <w:rsid w:val="00060DF5"/>
    <w:rsid w:val="000614E5"/>
    <w:rsid w:val="000631A5"/>
    <w:rsid w:val="0006415A"/>
    <w:rsid w:val="00064520"/>
    <w:rsid w:val="000656A9"/>
    <w:rsid w:val="00066243"/>
    <w:rsid w:val="00070E12"/>
    <w:rsid w:val="000825DA"/>
    <w:rsid w:val="00083CE2"/>
    <w:rsid w:val="00091CC6"/>
    <w:rsid w:val="00092513"/>
    <w:rsid w:val="00094CC9"/>
    <w:rsid w:val="000A45A4"/>
    <w:rsid w:val="000B044D"/>
    <w:rsid w:val="000B194B"/>
    <w:rsid w:val="000B5562"/>
    <w:rsid w:val="000B5714"/>
    <w:rsid w:val="000B6C25"/>
    <w:rsid w:val="000C1D3F"/>
    <w:rsid w:val="000D2E42"/>
    <w:rsid w:val="000D7D4F"/>
    <w:rsid w:val="000E2D34"/>
    <w:rsid w:val="000E3770"/>
    <w:rsid w:val="000E3831"/>
    <w:rsid w:val="000F02E9"/>
    <w:rsid w:val="000F113F"/>
    <w:rsid w:val="000F1F0C"/>
    <w:rsid w:val="000F37C3"/>
    <w:rsid w:val="000F77B9"/>
    <w:rsid w:val="001054CB"/>
    <w:rsid w:val="001146A8"/>
    <w:rsid w:val="00115A6E"/>
    <w:rsid w:val="001203CF"/>
    <w:rsid w:val="00121B69"/>
    <w:rsid w:val="00121EFB"/>
    <w:rsid w:val="00122C5D"/>
    <w:rsid w:val="00123F6E"/>
    <w:rsid w:val="001241E1"/>
    <w:rsid w:val="00137458"/>
    <w:rsid w:val="00137872"/>
    <w:rsid w:val="00140A22"/>
    <w:rsid w:val="0014727C"/>
    <w:rsid w:val="00151C84"/>
    <w:rsid w:val="001525FB"/>
    <w:rsid w:val="001530EE"/>
    <w:rsid w:val="00155732"/>
    <w:rsid w:val="001675C9"/>
    <w:rsid w:val="001735E8"/>
    <w:rsid w:val="001738AE"/>
    <w:rsid w:val="00173CC0"/>
    <w:rsid w:val="00175C03"/>
    <w:rsid w:val="0017784D"/>
    <w:rsid w:val="001849DA"/>
    <w:rsid w:val="00184F92"/>
    <w:rsid w:val="001A49FC"/>
    <w:rsid w:val="001A4DE5"/>
    <w:rsid w:val="001A66A6"/>
    <w:rsid w:val="001A67EC"/>
    <w:rsid w:val="001A6C0C"/>
    <w:rsid w:val="001B1288"/>
    <w:rsid w:val="001B2DF0"/>
    <w:rsid w:val="001B435F"/>
    <w:rsid w:val="001B5D90"/>
    <w:rsid w:val="001D091A"/>
    <w:rsid w:val="001E3090"/>
    <w:rsid w:val="001E75B3"/>
    <w:rsid w:val="001F213F"/>
    <w:rsid w:val="001F228F"/>
    <w:rsid w:val="001F38A5"/>
    <w:rsid w:val="001F5007"/>
    <w:rsid w:val="00200400"/>
    <w:rsid w:val="00202EAD"/>
    <w:rsid w:val="00204AD7"/>
    <w:rsid w:val="00215F52"/>
    <w:rsid w:val="00216288"/>
    <w:rsid w:val="00217E3C"/>
    <w:rsid w:val="002258DF"/>
    <w:rsid w:val="00234899"/>
    <w:rsid w:val="0023572C"/>
    <w:rsid w:val="002361FF"/>
    <w:rsid w:val="00237D28"/>
    <w:rsid w:val="00240203"/>
    <w:rsid w:val="002505EF"/>
    <w:rsid w:val="0025738D"/>
    <w:rsid w:val="00263C28"/>
    <w:rsid w:val="0027386B"/>
    <w:rsid w:val="002756E0"/>
    <w:rsid w:val="00286556"/>
    <w:rsid w:val="00286DDD"/>
    <w:rsid w:val="00297619"/>
    <w:rsid w:val="002A0AB5"/>
    <w:rsid w:val="002A2E29"/>
    <w:rsid w:val="002A48FF"/>
    <w:rsid w:val="002A7FD9"/>
    <w:rsid w:val="002B6EE2"/>
    <w:rsid w:val="002B6FDD"/>
    <w:rsid w:val="002C05E2"/>
    <w:rsid w:val="002D1D86"/>
    <w:rsid w:val="002D7B0A"/>
    <w:rsid w:val="002D7CCF"/>
    <w:rsid w:val="002E31F8"/>
    <w:rsid w:val="002E4E0E"/>
    <w:rsid w:val="002E7CF9"/>
    <w:rsid w:val="002F0C5D"/>
    <w:rsid w:val="002F3D99"/>
    <w:rsid w:val="00301424"/>
    <w:rsid w:val="00303388"/>
    <w:rsid w:val="0031084F"/>
    <w:rsid w:val="00310B8D"/>
    <w:rsid w:val="003161BE"/>
    <w:rsid w:val="00325A33"/>
    <w:rsid w:val="00326BF3"/>
    <w:rsid w:val="00334FD6"/>
    <w:rsid w:val="00341C48"/>
    <w:rsid w:val="00342B69"/>
    <w:rsid w:val="003431B0"/>
    <w:rsid w:val="00345C8F"/>
    <w:rsid w:val="0035125D"/>
    <w:rsid w:val="00352DF4"/>
    <w:rsid w:val="003616B0"/>
    <w:rsid w:val="00361EE4"/>
    <w:rsid w:val="00364307"/>
    <w:rsid w:val="00364CF9"/>
    <w:rsid w:val="00364DB4"/>
    <w:rsid w:val="00364F03"/>
    <w:rsid w:val="00366ECD"/>
    <w:rsid w:val="00366FB8"/>
    <w:rsid w:val="00370F7C"/>
    <w:rsid w:val="00380B5A"/>
    <w:rsid w:val="0038183B"/>
    <w:rsid w:val="00382940"/>
    <w:rsid w:val="003857EA"/>
    <w:rsid w:val="00392EBF"/>
    <w:rsid w:val="00394FBB"/>
    <w:rsid w:val="00396E4F"/>
    <w:rsid w:val="003B0A95"/>
    <w:rsid w:val="003B208C"/>
    <w:rsid w:val="003B28E6"/>
    <w:rsid w:val="003B4A4E"/>
    <w:rsid w:val="003B5A9D"/>
    <w:rsid w:val="003C1275"/>
    <w:rsid w:val="003C1D48"/>
    <w:rsid w:val="003C441E"/>
    <w:rsid w:val="003C724B"/>
    <w:rsid w:val="003D2BCC"/>
    <w:rsid w:val="003D332D"/>
    <w:rsid w:val="003D4CFE"/>
    <w:rsid w:val="003D7C59"/>
    <w:rsid w:val="003E53FD"/>
    <w:rsid w:val="003E6552"/>
    <w:rsid w:val="003E6DCB"/>
    <w:rsid w:val="00401D8E"/>
    <w:rsid w:val="00402083"/>
    <w:rsid w:val="004073C4"/>
    <w:rsid w:val="00412F04"/>
    <w:rsid w:val="00415720"/>
    <w:rsid w:val="00415C0B"/>
    <w:rsid w:val="00420BAD"/>
    <w:rsid w:val="00421C00"/>
    <w:rsid w:val="004223B5"/>
    <w:rsid w:val="00422F9C"/>
    <w:rsid w:val="00423F29"/>
    <w:rsid w:val="004268F6"/>
    <w:rsid w:val="00432984"/>
    <w:rsid w:val="00435068"/>
    <w:rsid w:val="00436F6E"/>
    <w:rsid w:val="004425E4"/>
    <w:rsid w:val="00442C99"/>
    <w:rsid w:val="00443C00"/>
    <w:rsid w:val="00445D8A"/>
    <w:rsid w:val="00453964"/>
    <w:rsid w:val="004619A1"/>
    <w:rsid w:val="00467683"/>
    <w:rsid w:val="00470084"/>
    <w:rsid w:val="00473CF1"/>
    <w:rsid w:val="00473F37"/>
    <w:rsid w:val="0047563C"/>
    <w:rsid w:val="00477E91"/>
    <w:rsid w:val="004801E7"/>
    <w:rsid w:val="00483326"/>
    <w:rsid w:val="00484ED2"/>
    <w:rsid w:val="004901C0"/>
    <w:rsid w:val="004911F8"/>
    <w:rsid w:val="004934C3"/>
    <w:rsid w:val="004A05B8"/>
    <w:rsid w:val="004A1589"/>
    <w:rsid w:val="004A1F86"/>
    <w:rsid w:val="004A4DDD"/>
    <w:rsid w:val="004B03BA"/>
    <w:rsid w:val="004B37EF"/>
    <w:rsid w:val="004B52E6"/>
    <w:rsid w:val="004B74BC"/>
    <w:rsid w:val="004C6F79"/>
    <w:rsid w:val="004D24AF"/>
    <w:rsid w:val="004D2670"/>
    <w:rsid w:val="004D55C0"/>
    <w:rsid w:val="004D5966"/>
    <w:rsid w:val="004D6F24"/>
    <w:rsid w:val="004E01B5"/>
    <w:rsid w:val="004E0D33"/>
    <w:rsid w:val="004E1B34"/>
    <w:rsid w:val="004E2939"/>
    <w:rsid w:val="004E666E"/>
    <w:rsid w:val="004E78FA"/>
    <w:rsid w:val="004F13E1"/>
    <w:rsid w:val="004F1ECF"/>
    <w:rsid w:val="004F54A4"/>
    <w:rsid w:val="004F65CE"/>
    <w:rsid w:val="00500391"/>
    <w:rsid w:val="00500708"/>
    <w:rsid w:val="00500BC1"/>
    <w:rsid w:val="00501B1B"/>
    <w:rsid w:val="005059C2"/>
    <w:rsid w:val="00535144"/>
    <w:rsid w:val="0053703C"/>
    <w:rsid w:val="0053726D"/>
    <w:rsid w:val="00537D95"/>
    <w:rsid w:val="0054198C"/>
    <w:rsid w:val="00544267"/>
    <w:rsid w:val="005455C9"/>
    <w:rsid w:val="00545C91"/>
    <w:rsid w:val="00547085"/>
    <w:rsid w:val="0055773E"/>
    <w:rsid w:val="00575698"/>
    <w:rsid w:val="0058504A"/>
    <w:rsid w:val="005907FB"/>
    <w:rsid w:val="00593E8D"/>
    <w:rsid w:val="005953F1"/>
    <w:rsid w:val="00597239"/>
    <w:rsid w:val="005A0FB3"/>
    <w:rsid w:val="005A4CE5"/>
    <w:rsid w:val="005B050F"/>
    <w:rsid w:val="005B0FCB"/>
    <w:rsid w:val="005B317B"/>
    <w:rsid w:val="005B53BD"/>
    <w:rsid w:val="005B7600"/>
    <w:rsid w:val="005C7DA1"/>
    <w:rsid w:val="005D3C4A"/>
    <w:rsid w:val="005D7024"/>
    <w:rsid w:val="005E1CBD"/>
    <w:rsid w:val="005E5EBA"/>
    <w:rsid w:val="005E7E00"/>
    <w:rsid w:val="005F7B9D"/>
    <w:rsid w:val="0060062F"/>
    <w:rsid w:val="00602F91"/>
    <w:rsid w:val="006052E4"/>
    <w:rsid w:val="006104ED"/>
    <w:rsid w:val="0061355C"/>
    <w:rsid w:val="00624AA2"/>
    <w:rsid w:val="00625EBC"/>
    <w:rsid w:val="0063142E"/>
    <w:rsid w:val="00636BBB"/>
    <w:rsid w:val="006400B7"/>
    <w:rsid w:val="00646A4D"/>
    <w:rsid w:val="00651500"/>
    <w:rsid w:val="006520A5"/>
    <w:rsid w:val="006527B1"/>
    <w:rsid w:val="00652FBC"/>
    <w:rsid w:val="006545C7"/>
    <w:rsid w:val="00656EE2"/>
    <w:rsid w:val="0066360C"/>
    <w:rsid w:val="006656AF"/>
    <w:rsid w:val="00672356"/>
    <w:rsid w:val="00673009"/>
    <w:rsid w:val="006753CF"/>
    <w:rsid w:val="006761DD"/>
    <w:rsid w:val="00676E07"/>
    <w:rsid w:val="00677AA3"/>
    <w:rsid w:val="006803A3"/>
    <w:rsid w:val="0068760C"/>
    <w:rsid w:val="0069292A"/>
    <w:rsid w:val="006958FE"/>
    <w:rsid w:val="006A2F5D"/>
    <w:rsid w:val="006A6236"/>
    <w:rsid w:val="006B0FA5"/>
    <w:rsid w:val="006B1120"/>
    <w:rsid w:val="006B42FD"/>
    <w:rsid w:val="006C3BA7"/>
    <w:rsid w:val="006C5103"/>
    <w:rsid w:val="006D1944"/>
    <w:rsid w:val="006D3CCB"/>
    <w:rsid w:val="006E199F"/>
    <w:rsid w:val="006E331A"/>
    <w:rsid w:val="006E454A"/>
    <w:rsid w:val="006F4AD9"/>
    <w:rsid w:val="006F4D62"/>
    <w:rsid w:val="0070672C"/>
    <w:rsid w:val="0071387D"/>
    <w:rsid w:val="00722BC7"/>
    <w:rsid w:val="00727330"/>
    <w:rsid w:val="00736037"/>
    <w:rsid w:val="00745196"/>
    <w:rsid w:val="00746B2B"/>
    <w:rsid w:val="0075296C"/>
    <w:rsid w:val="00752AE6"/>
    <w:rsid w:val="00752FC2"/>
    <w:rsid w:val="00763908"/>
    <w:rsid w:val="00763B3C"/>
    <w:rsid w:val="00766598"/>
    <w:rsid w:val="00770673"/>
    <w:rsid w:val="007719F1"/>
    <w:rsid w:val="0077494B"/>
    <w:rsid w:val="0077502D"/>
    <w:rsid w:val="00775C9F"/>
    <w:rsid w:val="00782B48"/>
    <w:rsid w:val="00784704"/>
    <w:rsid w:val="00784942"/>
    <w:rsid w:val="007853F2"/>
    <w:rsid w:val="00786369"/>
    <w:rsid w:val="00786FCF"/>
    <w:rsid w:val="007906FF"/>
    <w:rsid w:val="00791DDF"/>
    <w:rsid w:val="00792441"/>
    <w:rsid w:val="00795BA9"/>
    <w:rsid w:val="00795FC3"/>
    <w:rsid w:val="00796A53"/>
    <w:rsid w:val="00797899"/>
    <w:rsid w:val="00797D41"/>
    <w:rsid w:val="007B00F4"/>
    <w:rsid w:val="007B5CB4"/>
    <w:rsid w:val="007C49DB"/>
    <w:rsid w:val="007D2720"/>
    <w:rsid w:val="007D4AFE"/>
    <w:rsid w:val="007D7877"/>
    <w:rsid w:val="007E475B"/>
    <w:rsid w:val="007F239F"/>
    <w:rsid w:val="007F266F"/>
    <w:rsid w:val="007F5C6A"/>
    <w:rsid w:val="007F7512"/>
    <w:rsid w:val="007F7799"/>
    <w:rsid w:val="008055DA"/>
    <w:rsid w:val="00807D24"/>
    <w:rsid w:val="00817797"/>
    <w:rsid w:val="008203B7"/>
    <w:rsid w:val="00821576"/>
    <w:rsid w:val="00821AB1"/>
    <w:rsid w:val="00832072"/>
    <w:rsid w:val="008401ED"/>
    <w:rsid w:val="00840358"/>
    <w:rsid w:val="008417EF"/>
    <w:rsid w:val="00843273"/>
    <w:rsid w:val="00845A39"/>
    <w:rsid w:val="008471F2"/>
    <w:rsid w:val="008507FE"/>
    <w:rsid w:val="008518CD"/>
    <w:rsid w:val="008527EB"/>
    <w:rsid w:val="008541D4"/>
    <w:rsid w:val="00856F5A"/>
    <w:rsid w:val="008602B6"/>
    <w:rsid w:val="008611A8"/>
    <w:rsid w:val="008613F9"/>
    <w:rsid w:val="00861545"/>
    <w:rsid w:val="00863476"/>
    <w:rsid w:val="0086449A"/>
    <w:rsid w:val="008733ED"/>
    <w:rsid w:val="00881C84"/>
    <w:rsid w:val="008854CF"/>
    <w:rsid w:val="008939A2"/>
    <w:rsid w:val="008A0283"/>
    <w:rsid w:val="008A48B3"/>
    <w:rsid w:val="008A4DB7"/>
    <w:rsid w:val="008A79C6"/>
    <w:rsid w:val="008B3243"/>
    <w:rsid w:val="008B5539"/>
    <w:rsid w:val="008C1E17"/>
    <w:rsid w:val="008C3BBB"/>
    <w:rsid w:val="008C7705"/>
    <w:rsid w:val="008D01FB"/>
    <w:rsid w:val="008D3FC8"/>
    <w:rsid w:val="008D758C"/>
    <w:rsid w:val="008D7812"/>
    <w:rsid w:val="008D7870"/>
    <w:rsid w:val="008E27AE"/>
    <w:rsid w:val="008E48DB"/>
    <w:rsid w:val="008F0BF3"/>
    <w:rsid w:val="008F64E3"/>
    <w:rsid w:val="00901046"/>
    <w:rsid w:val="00901C10"/>
    <w:rsid w:val="009033C9"/>
    <w:rsid w:val="009046A1"/>
    <w:rsid w:val="00905BA4"/>
    <w:rsid w:val="00906C79"/>
    <w:rsid w:val="00907802"/>
    <w:rsid w:val="009134AD"/>
    <w:rsid w:val="0091403E"/>
    <w:rsid w:val="0091708D"/>
    <w:rsid w:val="00920080"/>
    <w:rsid w:val="0092047A"/>
    <w:rsid w:val="00932D42"/>
    <w:rsid w:val="009518B0"/>
    <w:rsid w:val="00954002"/>
    <w:rsid w:val="009559E3"/>
    <w:rsid w:val="00957044"/>
    <w:rsid w:val="00972FC7"/>
    <w:rsid w:val="00975CEF"/>
    <w:rsid w:val="00980163"/>
    <w:rsid w:val="00980AFF"/>
    <w:rsid w:val="009856F5"/>
    <w:rsid w:val="00990EAA"/>
    <w:rsid w:val="009A40C5"/>
    <w:rsid w:val="009A5876"/>
    <w:rsid w:val="009A6D1E"/>
    <w:rsid w:val="009B06D4"/>
    <w:rsid w:val="009B674D"/>
    <w:rsid w:val="009C207C"/>
    <w:rsid w:val="009C2822"/>
    <w:rsid w:val="009C5298"/>
    <w:rsid w:val="009D25FE"/>
    <w:rsid w:val="009D2FA6"/>
    <w:rsid w:val="009D444E"/>
    <w:rsid w:val="009D4F44"/>
    <w:rsid w:val="009D5EC2"/>
    <w:rsid w:val="009E2489"/>
    <w:rsid w:val="009E3568"/>
    <w:rsid w:val="009F6696"/>
    <w:rsid w:val="00A03497"/>
    <w:rsid w:val="00A05271"/>
    <w:rsid w:val="00A074B8"/>
    <w:rsid w:val="00A11D2C"/>
    <w:rsid w:val="00A22695"/>
    <w:rsid w:val="00A30CC4"/>
    <w:rsid w:val="00A315A7"/>
    <w:rsid w:val="00A3172D"/>
    <w:rsid w:val="00A4059F"/>
    <w:rsid w:val="00A433BA"/>
    <w:rsid w:val="00A45547"/>
    <w:rsid w:val="00A504C4"/>
    <w:rsid w:val="00A537D0"/>
    <w:rsid w:val="00A53CDB"/>
    <w:rsid w:val="00A54CC1"/>
    <w:rsid w:val="00A6355A"/>
    <w:rsid w:val="00A703B4"/>
    <w:rsid w:val="00A7491B"/>
    <w:rsid w:val="00A75316"/>
    <w:rsid w:val="00A75B4B"/>
    <w:rsid w:val="00A87B33"/>
    <w:rsid w:val="00A935D0"/>
    <w:rsid w:val="00A94BAB"/>
    <w:rsid w:val="00A94ED0"/>
    <w:rsid w:val="00AA2215"/>
    <w:rsid w:val="00AA33D9"/>
    <w:rsid w:val="00AA44A4"/>
    <w:rsid w:val="00AA7DEA"/>
    <w:rsid w:val="00AB3C9E"/>
    <w:rsid w:val="00AC13A5"/>
    <w:rsid w:val="00AC3EF7"/>
    <w:rsid w:val="00AD10EF"/>
    <w:rsid w:val="00AD2B09"/>
    <w:rsid w:val="00AD30C5"/>
    <w:rsid w:val="00AD7C73"/>
    <w:rsid w:val="00AE2149"/>
    <w:rsid w:val="00AE3435"/>
    <w:rsid w:val="00AE4163"/>
    <w:rsid w:val="00AF2489"/>
    <w:rsid w:val="00AF2D3C"/>
    <w:rsid w:val="00B03437"/>
    <w:rsid w:val="00B03820"/>
    <w:rsid w:val="00B103E8"/>
    <w:rsid w:val="00B118A2"/>
    <w:rsid w:val="00B11E09"/>
    <w:rsid w:val="00B13797"/>
    <w:rsid w:val="00B16BB0"/>
    <w:rsid w:val="00B224E6"/>
    <w:rsid w:val="00B23A7F"/>
    <w:rsid w:val="00B3576F"/>
    <w:rsid w:val="00B56E8F"/>
    <w:rsid w:val="00B60E9D"/>
    <w:rsid w:val="00B6158C"/>
    <w:rsid w:val="00B62ED4"/>
    <w:rsid w:val="00B66783"/>
    <w:rsid w:val="00B71D86"/>
    <w:rsid w:val="00B730E5"/>
    <w:rsid w:val="00B77667"/>
    <w:rsid w:val="00B831FA"/>
    <w:rsid w:val="00BA45D1"/>
    <w:rsid w:val="00BA4D82"/>
    <w:rsid w:val="00BA638E"/>
    <w:rsid w:val="00BB0171"/>
    <w:rsid w:val="00BB7826"/>
    <w:rsid w:val="00BD04D2"/>
    <w:rsid w:val="00BD5288"/>
    <w:rsid w:val="00BE282A"/>
    <w:rsid w:val="00BE6040"/>
    <w:rsid w:val="00BF0D7E"/>
    <w:rsid w:val="00BF1238"/>
    <w:rsid w:val="00BF45D5"/>
    <w:rsid w:val="00BF4B14"/>
    <w:rsid w:val="00C0023F"/>
    <w:rsid w:val="00C0384E"/>
    <w:rsid w:val="00C07627"/>
    <w:rsid w:val="00C11AF7"/>
    <w:rsid w:val="00C13596"/>
    <w:rsid w:val="00C174C0"/>
    <w:rsid w:val="00C24DD1"/>
    <w:rsid w:val="00C308CC"/>
    <w:rsid w:val="00C366C4"/>
    <w:rsid w:val="00C467F0"/>
    <w:rsid w:val="00C47A6F"/>
    <w:rsid w:val="00C518E2"/>
    <w:rsid w:val="00C51A86"/>
    <w:rsid w:val="00C632C4"/>
    <w:rsid w:val="00C67CF6"/>
    <w:rsid w:val="00C719ED"/>
    <w:rsid w:val="00C8234B"/>
    <w:rsid w:val="00C87DAC"/>
    <w:rsid w:val="00C92C5C"/>
    <w:rsid w:val="00C97439"/>
    <w:rsid w:val="00C974DB"/>
    <w:rsid w:val="00CA1979"/>
    <w:rsid w:val="00CA34D9"/>
    <w:rsid w:val="00CA3B71"/>
    <w:rsid w:val="00CA3F64"/>
    <w:rsid w:val="00CA47F6"/>
    <w:rsid w:val="00CA622E"/>
    <w:rsid w:val="00CA7130"/>
    <w:rsid w:val="00CB395B"/>
    <w:rsid w:val="00CC025E"/>
    <w:rsid w:val="00CC2D4D"/>
    <w:rsid w:val="00CC340B"/>
    <w:rsid w:val="00CD0310"/>
    <w:rsid w:val="00CD2353"/>
    <w:rsid w:val="00CD298C"/>
    <w:rsid w:val="00CE1EB0"/>
    <w:rsid w:val="00CE4CC0"/>
    <w:rsid w:val="00CE66A7"/>
    <w:rsid w:val="00CF3074"/>
    <w:rsid w:val="00D008E5"/>
    <w:rsid w:val="00D00DAA"/>
    <w:rsid w:val="00D00FE6"/>
    <w:rsid w:val="00D05F1B"/>
    <w:rsid w:val="00D153FB"/>
    <w:rsid w:val="00D17C99"/>
    <w:rsid w:val="00D25ECB"/>
    <w:rsid w:val="00D36704"/>
    <w:rsid w:val="00D373C1"/>
    <w:rsid w:val="00D37E80"/>
    <w:rsid w:val="00D4147A"/>
    <w:rsid w:val="00D41D68"/>
    <w:rsid w:val="00D423AE"/>
    <w:rsid w:val="00D4359C"/>
    <w:rsid w:val="00D44597"/>
    <w:rsid w:val="00D46A29"/>
    <w:rsid w:val="00D46F6F"/>
    <w:rsid w:val="00D50F5A"/>
    <w:rsid w:val="00D64895"/>
    <w:rsid w:val="00D653B1"/>
    <w:rsid w:val="00D67935"/>
    <w:rsid w:val="00D71A64"/>
    <w:rsid w:val="00D71DC4"/>
    <w:rsid w:val="00D75E4E"/>
    <w:rsid w:val="00D84BBF"/>
    <w:rsid w:val="00D84EDC"/>
    <w:rsid w:val="00D86975"/>
    <w:rsid w:val="00D87DCE"/>
    <w:rsid w:val="00D913A1"/>
    <w:rsid w:val="00D92806"/>
    <w:rsid w:val="00D930B4"/>
    <w:rsid w:val="00D945A4"/>
    <w:rsid w:val="00D9675C"/>
    <w:rsid w:val="00DA319F"/>
    <w:rsid w:val="00DB178D"/>
    <w:rsid w:val="00DB4B25"/>
    <w:rsid w:val="00DB50F8"/>
    <w:rsid w:val="00DB5297"/>
    <w:rsid w:val="00DB5665"/>
    <w:rsid w:val="00DC18E9"/>
    <w:rsid w:val="00DC6323"/>
    <w:rsid w:val="00DC69A4"/>
    <w:rsid w:val="00DC7BF9"/>
    <w:rsid w:val="00DD6F82"/>
    <w:rsid w:val="00DD7EEE"/>
    <w:rsid w:val="00DE442F"/>
    <w:rsid w:val="00DE476B"/>
    <w:rsid w:val="00DE6601"/>
    <w:rsid w:val="00DE7C17"/>
    <w:rsid w:val="00DE7D5F"/>
    <w:rsid w:val="00DE7E3F"/>
    <w:rsid w:val="00DF5BA2"/>
    <w:rsid w:val="00E022BE"/>
    <w:rsid w:val="00E036F2"/>
    <w:rsid w:val="00E109F3"/>
    <w:rsid w:val="00E11416"/>
    <w:rsid w:val="00E128D2"/>
    <w:rsid w:val="00E12A3F"/>
    <w:rsid w:val="00E13FE6"/>
    <w:rsid w:val="00E14309"/>
    <w:rsid w:val="00E14D5B"/>
    <w:rsid w:val="00E161CD"/>
    <w:rsid w:val="00E21ADB"/>
    <w:rsid w:val="00E231FC"/>
    <w:rsid w:val="00E24847"/>
    <w:rsid w:val="00E24F37"/>
    <w:rsid w:val="00E32CAE"/>
    <w:rsid w:val="00E34F9B"/>
    <w:rsid w:val="00E367F9"/>
    <w:rsid w:val="00E37114"/>
    <w:rsid w:val="00E40924"/>
    <w:rsid w:val="00E40ABD"/>
    <w:rsid w:val="00E42FD4"/>
    <w:rsid w:val="00E44B33"/>
    <w:rsid w:val="00E451DD"/>
    <w:rsid w:val="00E45C58"/>
    <w:rsid w:val="00E47B05"/>
    <w:rsid w:val="00E52359"/>
    <w:rsid w:val="00E57D7B"/>
    <w:rsid w:val="00E61F89"/>
    <w:rsid w:val="00E6268D"/>
    <w:rsid w:val="00E650D3"/>
    <w:rsid w:val="00E653AD"/>
    <w:rsid w:val="00E72C41"/>
    <w:rsid w:val="00E74533"/>
    <w:rsid w:val="00E75E7B"/>
    <w:rsid w:val="00E8705B"/>
    <w:rsid w:val="00E92ECD"/>
    <w:rsid w:val="00E95A39"/>
    <w:rsid w:val="00E974E1"/>
    <w:rsid w:val="00EA4AA5"/>
    <w:rsid w:val="00EA5E51"/>
    <w:rsid w:val="00EA6B32"/>
    <w:rsid w:val="00EB23EC"/>
    <w:rsid w:val="00EB44D2"/>
    <w:rsid w:val="00EC27A5"/>
    <w:rsid w:val="00EC3BCC"/>
    <w:rsid w:val="00ED1752"/>
    <w:rsid w:val="00ED5504"/>
    <w:rsid w:val="00ED72F4"/>
    <w:rsid w:val="00EE1F74"/>
    <w:rsid w:val="00EE53C9"/>
    <w:rsid w:val="00EE6906"/>
    <w:rsid w:val="00EF0961"/>
    <w:rsid w:val="00EF1BBF"/>
    <w:rsid w:val="00EF2FCB"/>
    <w:rsid w:val="00EF7BDB"/>
    <w:rsid w:val="00F02BF1"/>
    <w:rsid w:val="00F1454A"/>
    <w:rsid w:val="00F1563A"/>
    <w:rsid w:val="00F2013A"/>
    <w:rsid w:val="00F20D28"/>
    <w:rsid w:val="00F27E82"/>
    <w:rsid w:val="00F34432"/>
    <w:rsid w:val="00F42FD5"/>
    <w:rsid w:val="00F47250"/>
    <w:rsid w:val="00F474DE"/>
    <w:rsid w:val="00F53EDB"/>
    <w:rsid w:val="00F55A89"/>
    <w:rsid w:val="00F5754A"/>
    <w:rsid w:val="00F605FF"/>
    <w:rsid w:val="00F60A95"/>
    <w:rsid w:val="00F61E1A"/>
    <w:rsid w:val="00F63423"/>
    <w:rsid w:val="00F70439"/>
    <w:rsid w:val="00F76186"/>
    <w:rsid w:val="00F76378"/>
    <w:rsid w:val="00F777C7"/>
    <w:rsid w:val="00F77911"/>
    <w:rsid w:val="00F77A51"/>
    <w:rsid w:val="00F913F9"/>
    <w:rsid w:val="00F915C8"/>
    <w:rsid w:val="00F966A5"/>
    <w:rsid w:val="00FA25E3"/>
    <w:rsid w:val="00FA4A68"/>
    <w:rsid w:val="00FA5FD3"/>
    <w:rsid w:val="00FB117F"/>
    <w:rsid w:val="00FB3584"/>
    <w:rsid w:val="00FB3DB3"/>
    <w:rsid w:val="00FB504A"/>
    <w:rsid w:val="00FB7AF6"/>
    <w:rsid w:val="00FC5F5C"/>
    <w:rsid w:val="00FD0F40"/>
    <w:rsid w:val="00FD6396"/>
    <w:rsid w:val="00FD67E2"/>
    <w:rsid w:val="00FE76CB"/>
    <w:rsid w:val="00FF1C80"/>
    <w:rsid w:val="00FF2AFB"/>
    <w:rsid w:val="00FF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5B18D-43CC-4FDA-8A1B-25BA7910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uiPriority w:val="99"/>
    <w:rsid w:val="00624AA2"/>
    <w:pPr>
      <w:autoSpaceDE/>
      <w:autoSpaceDN/>
      <w:spacing w:before="100" w:beforeAutospacing="1" w:after="100" w:afterAutospacing="1"/>
    </w:pPr>
    <w:rPr>
      <w:sz w:val="24"/>
      <w:szCs w:val="24"/>
    </w:rPr>
  </w:style>
  <w:style w:type="paragraph" w:customStyle="1" w:styleId="10">
    <w:name w:val="Обычный (веб)1"/>
    <w:basedOn w:val="a"/>
    <w:rsid w:val="00624AA2"/>
    <w:pPr>
      <w:autoSpaceDE/>
      <w:autoSpaceDN/>
      <w:spacing w:before="100" w:after="100"/>
    </w:pPr>
    <w:rPr>
      <w:sz w:val="24"/>
    </w:rPr>
  </w:style>
  <w:style w:type="paragraph" w:styleId="af1">
    <w:name w:val="No Spacing"/>
    <w:link w:val="af2"/>
    <w:uiPriority w:val="1"/>
    <w:qFormat/>
    <w:rsid w:val="00624AA2"/>
    <w:pPr>
      <w:spacing w:after="0" w:line="240" w:lineRule="auto"/>
    </w:pPr>
    <w:rPr>
      <w:rFonts w:ascii="Georgia" w:eastAsia="Times New Roman" w:hAnsi="Georgia" w:cs="Times New Roman"/>
      <w:lang w:eastAsia="ru-RU"/>
    </w:rPr>
  </w:style>
  <w:style w:type="table" w:styleId="af3">
    <w:name w:val="Table Grid"/>
    <w:basedOn w:val="a1"/>
    <w:uiPriority w:val="59"/>
    <w:rsid w:val="00624A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basedOn w:val="a0"/>
    <w:uiPriority w:val="99"/>
    <w:unhideWhenUsed/>
    <w:rsid w:val="00624AA2"/>
    <w:rPr>
      <w:color w:val="0000FF" w:themeColor="hyperlink"/>
      <w:u w:val="single"/>
    </w:rPr>
  </w:style>
  <w:style w:type="paragraph" w:customStyle="1" w:styleId="af5">
    <w:name w:val="Ст. без интервала"/>
    <w:basedOn w:val="a"/>
    <w:qFormat/>
    <w:rsid w:val="00624AA2"/>
    <w:pPr>
      <w:autoSpaceDE/>
      <w:autoSpaceDN/>
      <w:ind w:firstLine="709"/>
      <w:jc w:val="both"/>
    </w:pPr>
    <w:rPr>
      <w:rFonts w:eastAsia="Calibri"/>
      <w:sz w:val="28"/>
      <w:szCs w:val="28"/>
      <w:lang w:eastAsia="en-US"/>
    </w:rPr>
  </w:style>
  <w:style w:type="paragraph" w:styleId="af6">
    <w:name w:val="List Paragraph"/>
    <w:basedOn w:val="a"/>
    <w:uiPriority w:val="34"/>
    <w:qFormat/>
    <w:rsid w:val="00D75E4E"/>
    <w:pPr>
      <w:ind w:left="720"/>
      <w:contextualSpacing/>
    </w:pPr>
  </w:style>
  <w:style w:type="character" w:styleId="af7">
    <w:name w:val="Emphasis"/>
    <w:basedOn w:val="a0"/>
    <w:uiPriority w:val="20"/>
    <w:qFormat/>
    <w:rsid w:val="00F76186"/>
    <w:rPr>
      <w:i/>
      <w:iCs/>
    </w:rPr>
  </w:style>
  <w:style w:type="character" w:customStyle="1" w:styleId="FontStyle36">
    <w:name w:val="Font Style36"/>
    <w:basedOn w:val="a0"/>
    <w:rsid w:val="001B435F"/>
    <w:rPr>
      <w:rFonts w:ascii="Times New Roman" w:hAnsi="Times New Roman" w:cs="Times New Roman"/>
      <w:sz w:val="26"/>
      <w:szCs w:val="26"/>
    </w:rPr>
  </w:style>
  <w:style w:type="character" w:customStyle="1" w:styleId="af2">
    <w:name w:val="Без интервала Знак"/>
    <w:basedOn w:val="a0"/>
    <w:link w:val="af1"/>
    <w:uiPriority w:val="1"/>
    <w:locked/>
    <w:rsid w:val="001B2DF0"/>
    <w:rPr>
      <w:rFonts w:ascii="Georgia" w:eastAsia="Times New Roman" w:hAnsi="Georg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53770">
      <w:bodyDiv w:val="1"/>
      <w:marLeft w:val="0"/>
      <w:marRight w:val="0"/>
      <w:marTop w:val="0"/>
      <w:marBottom w:val="0"/>
      <w:divBdr>
        <w:top w:val="none" w:sz="0" w:space="0" w:color="auto"/>
        <w:left w:val="none" w:sz="0" w:space="0" w:color="auto"/>
        <w:bottom w:val="none" w:sz="0" w:space="0" w:color="auto"/>
        <w:right w:val="none" w:sz="0" w:space="0" w:color="auto"/>
      </w:divBdr>
    </w:div>
    <w:div w:id="16111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B86474E927376242C4C03B36896978D8E3B906F303ED7FCA35CF2A686V0r4G" TargetMode="External"/><Relationship Id="rId18" Type="http://schemas.openxmlformats.org/officeDocument/2006/relationships/header" Target="header9.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gotostavropol.ru"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consultantplus://offline/ref=83CE80E82E67652197CEC0BC84B57255C3FB87CF9E6263A3640AD035B0A0C17A73EDA96DF61C6D2B8393ABI7aA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taveconom.ru" TargetMode="External"/><Relationship Id="rId22" Type="http://schemas.openxmlformats.org/officeDocument/2006/relationships/image" Target="media/image1.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E5D8-F7F5-4827-A589-E34C211A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13727</Words>
  <Characters>78248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91792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AA.Stabrovskaia</dc:creator>
  <cp:lastModifiedBy>Володченко Дмитрий Андреевич</cp:lastModifiedBy>
  <cp:revision>2</cp:revision>
  <cp:lastPrinted>2015-08-14T12:44:00Z</cp:lastPrinted>
  <dcterms:created xsi:type="dcterms:W3CDTF">2015-08-18T09:42:00Z</dcterms:created>
  <dcterms:modified xsi:type="dcterms:W3CDTF">2015-08-18T09:42:00Z</dcterms:modified>
</cp:coreProperties>
</file>