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1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1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15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shd w:fill="auto" w:val="clea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</w:tcPr>
          <w:p w14:paraId="18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3189"/>
          </w:tcPr>
          <w:p w14:paraId="1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B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</w:t>
      </w:r>
      <w:r>
        <w:rPr>
          <w:rStyle w:val="Style_4_ch"/>
          <w:rFonts w:ascii="Times New Roman" w:hAnsi="Times New Roman"/>
          <w:sz w:val="28"/>
        </w:rPr>
        <w:t>уги «</w:t>
      </w:r>
      <w:r>
        <w:rPr>
          <w:rStyle w:val="Style_4_ch"/>
          <w:rFonts w:ascii="Times New Roman" w:hAnsi="Times New Roman"/>
          <w:sz w:val="28"/>
        </w:rPr>
        <w:t xml:space="preserve">Согласование местоположения границ земельных участков, образованных из земель и земельных участков, находящихся </w:t>
      </w:r>
      <w:r>
        <w:br/>
      </w:r>
      <w:r>
        <w:rPr>
          <w:rStyle w:val="Style_4_ch"/>
          <w:rFonts w:ascii="Times New Roman" w:hAnsi="Times New Roman"/>
          <w:sz w:val="28"/>
        </w:rPr>
        <w:t xml:space="preserve">в муниципальной собственности или государственная собственность </w:t>
      </w:r>
      <w:r>
        <w:br/>
      </w:r>
      <w:r>
        <w:rPr>
          <w:rStyle w:val="Style_4_ch"/>
          <w:rFonts w:ascii="Times New Roman" w:hAnsi="Times New Roman"/>
          <w:sz w:val="28"/>
        </w:rPr>
        <w:t>на которые не разграничена, или смежных с ними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28</w:t>
      </w:r>
      <w:r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 xml:space="preserve">-од </w:t>
      </w:r>
    </w:p>
    <w:p w14:paraId="1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муниципальными правовыми актами города Ставрополя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Утвердить прилагаемые изменения, которые вносятся 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административны</w:t>
      </w:r>
      <w:r>
        <w:rPr>
          <w:rStyle w:val="Style_4_ch"/>
          <w:rFonts w:ascii="Times New Roman" w:hAnsi="Times New Roman"/>
          <w:color w:themeColor="text1" w:val="000000"/>
          <w:sz w:val="28"/>
          <w:highlight w:val="white"/>
        </w:rPr>
        <w:t>й регламент комитета градостроительства администрации города Ставрополя по предоставлению муниципальной услуги «</w:t>
      </w:r>
      <w:r>
        <w:rPr>
          <w:rStyle w:val="Style_4_ch"/>
          <w:rFonts w:ascii="Times New Roman" w:hAnsi="Times New Roman"/>
          <w:color w:themeColor="text1" w:val="000000"/>
          <w:sz w:val="28"/>
          <w:highlight w:val="white"/>
        </w:rPr>
        <w:t xml:space="preserve"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</w:t>
      </w:r>
      <w:r>
        <w:br/>
      </w:r>
      <w:r>
        <w:rPr>
          <w:rStyle w:val="Style_4_ch"/>
          <w:rFonts w:ascii="Times New Roman" w:hAnsi="Times New Roman"/>
          <w:color w:themeColor="text1" w:val="000000"/>
          <w:sz w:val="28"/>
          <w:highlight w:val="white"/>
        </w:rPr>
        <w:t>не разграничена, или смежных с ними</w:t>
      </w:r>
      <w:r>
        <w:rPr>
          <w:rStyle w:val="Style_4_ch"/>
          <w:rFonts w:ascii="Times New Roman" w:hAnsi="Times New Roman"/>
          <w:color w:themeColor="text1" w:val="000000"/>
          <w:sz w:val="28"/>
          <w:highlight w:val="white"/>
        </w:rPr>
        <w:t>», утвер</w:t>
      </w:r>
      <w:r>
        <w:rPr>
          <w:rFonts w:ascii="Times New Roman" w:hAnsi="Times New Roman"/>
          <w:sz w:val="28"/>
        </w:rPr>
        <w:t>жденный приказом заместителя главы администрации города Ставрополя, руководителя комитета градостроительства администрации города Ставрополя от 28</w:t>
      </w:r>
      <w:r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>-од.</w:t>
      </w:r>
    </w:p>
    <w:p w14:paraId="23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</w:rPr>
        <w:t>«Вечерний Ставрополь»</w:t>
      </w:r>
      <w:r>
        <w:rPr>
          <w:rFonts w:ascii="Times New Roman" w:hAnsi="Times New Roman"/>
          <w:sz w:val="28"/>
        </w:rPr>
        <w:t>.</w:t>
      </w:r>
    </w:p>
    <w:p w14:paraId="24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A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30000000">
      <w:pPr>
        <w:sectPr>
          <w:headerReference r:id="rId7" w:type="default"/>
          <w:headerReference r:id="rId5" w:type="even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31000000">
      <w:pPr>
        <w:pStyle w:val="Style_5"/>
        <w:ind w:firstLine="5102" w:left="0" w:right="0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УТВЕРЖДЕНЫ</w:t>
      </w:r>
    </w:p>
    <w:p w14:paraId="32000000">
      <w:pPr>
        <w:pStyle w:val="Style_5"/>
        <w:spacing w:line="240" w:lineRule="exact"/>
        <w:ind w:firstLine="0" w:left="6096"/>
        <w:rPr>
          <w:rFonts w:ascii="Times New Roman" w:hAnsi="Times New Roman"/>
        </w:rPr>
      </w:pPr>
    </w:p>
    <w:p w14:paraId="33000000">
      <w:pPr>
        <w:widowControl w:val="0"/>
        <w:spacing w:after="0" w:line="240" w:lineRule="exact"/>
        <w:ind w:firstLine="1" w:left="5103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 администрации города Ставрополя</w:t>
      </w:r>
    </w:p>
    <w:p w14:paraId="34000000">
      <w:pPr>
        <w:widowControl w:val="0"/>
        <w:spacing w:after="0" w:line="240" w:lineRule="exact"/>
        <w:ind w:firstLine="1" w:left="5103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35000000">
      <w:pPr>
        <w:widowControl w:val="0"/>
        <w:spacing w:after="0" w:line="240" w:lineRule="exact"/>
        <w:ind w:firstLine="1" w:left="5103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от 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       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         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№   </w:t>
      </w:r>
    </w:p>
    <w:p w14:paraId="36000000">
      <w:pPr>
        <w:spacing w:after="0" w:line="240" w:lineRule="exact"/>
        <w:ind w:firstLine="0" w:left="6096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ИЗМЕНЕНИЯ</w:t>
      </w:r>
    </w:p>
    <w:p w14:paraId="39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</w:t>
      </w:r>
      <w:r>
        <w:rPr>
          <w:rStyle w:val="Style_4_ch"/>
          <w:rFonts w:ascii="Times New Roman" w:hAnsi="Times New Roman"/>
          <w:sz w:val="28"/>
        </w:rPr>
        <w:t>тва администрации города Ставрополя</w:t>
      </w:r>
      <w:r>
        <w:rPr>
          <w:rStyle w:val="Style_4_ch"/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 xml:space="preserve">Согласование местоположения границ земельных участков, образованных из земель и земельных участков, находящихся </w:t>
      </w:r>
      <w:r>
        <w:br/>
      </w:r>
      <w:r>
        <w:rPr>
          <w:rStyle w:val="Style_4_ch"/>
          <w:rFonts w:ascii="Times New Roman" w:hAnsi="Times New Roman"/>
          <w:sz w:val="28"/>
        </w:rPr>
        <w:t xml:space="preserve">в муниципальной собственности или государственная собственность </w:t>
      </w:r>
      <w:r>
        <w:br/>
      </w:r>
      <w:r>
        <w:rPr>
          <w:rStyle w:val="Style_4_ch"/>
          <w:rFonts w:ascii="Times New Roman" w:hAnsi="Times New Roman"/>
          <w:sz w:val="28"/>
        </w:rPr>
        <w:t>на которые не разграничена, или смежных с ними</w:t>
      </w:r>
      <w:r>
        <w:rPr>
          <w:rStyle w:val="Style_4_ch"/>
          <w:rFonts w:ascii="Times New Roman" w:hAnsi="Times New Roman"/>
          <w:sz w:val="28"/>
        </w:rPr>
        <w:t>», утвержденный пр</w:t>
      </w:r>
      <w:r>
        <w:rPr>
          <w:rFonts w:ascii="Times New Roman" w:hAnsi="Times New Roman"/>
          <w:sz w:val="28"/>
        </w:rPr>
        <w:t>иказом заместителя главы администрации города Ставрополя, руководителя комитета градостроительства администрации города Ставрополя от 28</w:t>
      </w:r>
      <w:r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pStyle w:val="Style_6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numPr>
          <w:ilvl w:val="0"/>
          <w:numId w:val="1"/>
        </w:num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Административном регламенте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участков, образованных из земель и земельных участков, находящихся </w:t>
      </w:r>
      <w:r>
        <w:br/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муниципальной собственности или государственная собственность 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на которые не </w:t>
      </w: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</w:t>
      </w:r>
      <w:r>
        <w:rPr>
          <w:rFonts w:ascii="Times New Roman" w:hAnsi="Times New Roman"/>
          <w:sz w:val="28"/>
          <w:highlight w:val="white"/>
        </w:rPr>
        <w:t>х с ними</w:t>
      </w:r>
      <w:r>
        <w:rPr>
          <w:rFonts w:ascii="Times New Roman" w:hAnsi="Times New Roman"/>
          <w:sz w:val="28"/>
        </w:rPr>
        <w:t>», утвержденном 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28.12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>:</w:t>
      </w:r>
    </w:p>
    <w:p w14:paraId="3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абзаце шестом пункта 7 слова «</w:t>
      </w:r>
      <w:r>
        <w:rPr>
          <w:rFonts w:ascii="Times New Roman" w:hAnsi="Times New Roman"/>
          <w:sz w:val="28"/>
        </w:rPr>
        <w:t>от 23 октября 2019 г. № 387» заменить словами «</w:t>
      </w:r>
      <w:r>
        <w:rPr>
          <w:rFonts w:ascii="Times New Roman" w:hAnsi="Times New Roman"/>
          <w:sz w:val="28"/>
        </w:rPr>
        <w:t>от 20 декабря 2023 г. № 245</w:t>
      </w:r>
      <w:r>
        <w:rPr>
          <w:rFonts w:ascii="Times New Roman" w:hAnsi="Times New Roman"/>
          <w:sz w:val="28"/>
        </w:rPr>
        <w:t>»;</w:t>
      </w:r>
    </w:p>
    <w:p w14:paraId="3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первом подпункта 2 пункта 14 дополнить словами «и документов, указанных в подпункте 16.2 пункта 16 Административного регламента»;</w:t>
      </w:r>
    </w:p>
    <w:p w14:paraId="3F000000">
      <w:pPr>
        <w:widowControl w:val="0"/>
        <w:spacing w:after="0" w:line="240" w:lineRule="auto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пункте 15 ссылку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"https://ставрополь.рф/gosserv/for/65/category/93/80707/)»"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https://ставрополь.рф/gosserv/for/65/category/93/66731/)»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зам</w:t>
      </w:r>
      <w:r>
        <w:rPr>
          <w:rStyle w:val="Style_4_ch"/>
          <w:rFonts w:ascii="Times New Roman" w:hAnsi="Times New Roman"/>
          <w:sz w:val="28"/>
        </w:rPr>
        <w:t xml:space="preserve">енить ссылкой </w:t>
      </w:r>
      <w:r>
        <w:rPr>
          <w:rStyle w:val="Style_4_ch"/>
          <w:rFonts w:ascii="Times New Roman" w:hAnsi="Times New Roman"/>
          <w:sz w:val="28"/>
        </w:rPr>
        <w:t>«(</w:t>
      </w:r>
      <w:r>
        <w:rPr>
          <w:rStyle w:val="Style_4_ch"/>
          <w:rFonts w:ascii="Times New Roman" w:hAnsi="Times New Roman"/>
          <w:sz w:val="28"/>
        </w:rPr>
        <w:t>https://ставрополь.рф/gosserv/for/65/category/93/80707/)»;</w:t>
      </w:r>
    </w:p>
    <w:p w14:paraId="40000000">
      <w:pPr>
        <w:widowControl w:val="0"/>
        <w:spacing w:after="0" w:line="240" w:lineRule="auto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пункте 106 </w:t>
      </w:r>
      <w:r>
        <w:rPr>
          <w:rFonts w:ascii="Times New Roman" w:hAnsi="Times New Roman"/>
          <w:sz w:val="28"/>
        </w:rPr>
        <w:t>цифры</w:t>
      </w:r>
      <w:r>
        <w:rPr>
          <w:rFonts w:ascii="Times New Roman" w:hAnsi="Times New Roman"/>
          <w:sz w:val="28"/>
        </w:rPr>
        <w:t xml:space="preserve"> «103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цифрами «105</w:t>
      </w:r>
      <w:r>
        <w:rPr>
          <w:rFonts w:ascii="Times New Roman" w:hAnsi="Times New Roman"/>
          <w:sz w:val="28"/>
        </w:rPr>
        <w:t>»;</w:t>
      </w:r>
    </w:p>
    <w:p w14:paraId="41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подпункте 7 пункта 125 </w:t>
      </w:r>
      <w:r>
        <w:rPr>
          <w:rFonts w:ascii="Times New Roman" w:hAnsi="Times New Roman"/>
          <w:sz w:val="28"/>
        </w:rPr>
        <w:t>слова «пунктом 82» заменить словами «подпунктом 2 пункта 14»</w:t>
      </w:r>
      <w:r>
        <w:rPr>
          <w:rFonts w:ascii="Times New Roman" w:hAnsi="Times New Roman"/>
          <w:sz w:val="28"/>
        </w:rPr>
        <w:t>;</w:t>
      </w:r>
    </w:p>
    <w:p w14:paraId="42000000">
      <w:pPr>
        <w:widowControl w:val="0"/>
        <w:numPr>
          <w:ilvl w:val="0"/>
          <w:numId w:val="1"/>
        </w:num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  <w:r>
        <w:rPr>
          <w:rFonts w:ascii="Times New Roman" w:hAnsi="Times New Roman"/>
          <w:sz w:val="28"/>
        </w:rPr>
        <w:t xml:space="preserve"> «У</w:t>
      </w:r>
      <w:r>
        <w:rPr>
          <w:rFonts w:ascii="Times New Roman" w:hAnsi="Times New Roman"/>
          <w:sz w:val="28"/>
        </w:rPr>
        <w:t>ведомление</w:t>
      </w:r>
      <w:r>
        <w:t xml:space="preserve"> </w:t>
      </w:r>
      <w:r>
        <w:rPr>
          <w:rFonts w:ascii="Times New Roman" w:hAnsi="Times New Roman"/>
          <w:sz w:val="28"/>
        </w:rPr>
        <w:t xml:space="preserve">об отказе в приеме заявления </w:t>
      </w:r>
      <w:r>
        <w:br/>
      </w:r>
      <w:r>
        <w:rPr>
          <w:rFonts w:ascii="Times New Roman" w:hAnsi="Times New Roman"/>
          <w:sz w:val="28"/>
        </w:rPr>
        <w:t>и документов,</w:t>
      </w:r>
      <w:r>
        <w:t xml:space="preserve"> </w:t>
      </w:r>
      <w:r>
        <w:rPr>
          <w:rFonts w:ascii="Times New Roman" w:hAnsi="Times New Roman"/>
          <w:sz w:val="28"/>
        </w:rPr>
        <w:t>необходимых для предоставления услуги</w:t>
      </w:r>
      <w:r>
        <w:rPr>
          <w:rFonts w:ascii="Times New Roman" w:hAnsi="Times New Roman"/>
          <w:sz w:val="28"/>
        </w:rPr>
        <w:t xml:space="preserve">, поступивших </w:t>
      </w:r>
      <w:r>
        <w:br/>
      </w:r>
      <w:r>
        <w:rPr>
          <w:rFonts w:ascii="Times New Roman" w:hAnsi="Times New Roman"/>
          <w:sz w:val="28"/>
        </w:rPr>
        <w:t>в электронной форме» изложить в новой редакции согласно приложению</w:t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spacing w:after="0" w:line="240" w:lineRule="auto"/>
        <w:ind w:firstLine="0" w:left="709" w:right="0"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 w:firstLine="0" w:left="709" w:right="0"/>
        <w:jc w:val="left"/>
        <w:rPr>
          <w:rFonts w:ascii="Times New Roman" w:hAnsi="Times New Roman"/>
          <w:sz w:val="28"/>
        </w:rPr>
      </w:pPr>
    </w:p>
    <w:p w14:paraId="4500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</w:p>
    <w:p w14:paraId="4600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аместитель</w:t>
      </w:r>
      <w:r>
        <w:rPr>
          <w:rFonts w:ascii="Times New Roman" w:hAnsi="Times New Roman"/>
          <w:sz w:val="28"/>
          <w:highlight w:val="white"/>
        </w:rPr>
        <w:t xml:space="preserve"> руководителя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4700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градостроительства </w:t>
      </w:r>
    </w:p>
    <w:p w14:paraId="4800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 И.</w:t>
      </w:r>
      <w:r>
        <w:rPr>
          <w:rFonts w:ascii="Times New Roman" w:hAnsi="Times New Roman"/>
          <w:sz w:val="28"/>
          <w:highlight w:val="white"/>
        </w:rPr>
        <w:t>В.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Водяник</w:t>
      </w:r>
    </w:p>
    <w:p w14:paraId="4900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4A000000">
      <w:pPr>
        <w:sectPr>
          <w:headerReference r:id="rId8" w:type="default"/>
          <w:headerReference r:id="rId1" w:type="even"/>
          <w:type w:val="nextPage"/>
          <w:pgSz w:h="16838" w:orient="portrait" w:w="11906"/>
          <w:pgMar w:bottom="397" w:footer="709" w:gutter="0" w:header="709" w:left="1984" w:right="567" w:top="1417"/>
          <w:titlePg/>
        </w:sectPr>
      </w:pPr>
    </w:p>
    <w:p w14:paraId="4B000000">
      <w:pPr>
        <w:widowControl w:val="0"/>
        <w:tabs>
          <w:tab w:leader="none" w:pos="9356" w:val="right"/>
        </w:tabs>
        <w:spacing w:after="0" w:line="240" w:lineRule="exact"/>
        <w:ind w:firstLine="0" w:left="4819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>Приложение 4</w:t>
      </w:r>
    </w:p>
    <w:p w14:paraId="4C000000">
      <w:pPr>
        <w:widowControl w:val="0"/>
        <w:tabs>
          <w:tab w:leader="none" w:pos="9356" w:val="right"/>
        </w:tabs>
        <w:spacing w:after="0" w:line="240" w:lineRule="exact"/>
        <w:ind w:firstLine="0" w:left="4819"/>
        <w:rPr>
          <w:rFonts w:ascii="Times New Roman" w:hAnsi="Times New Roman"/>
          <w:highlight w:val="white"/>
        </w:rPr>
      </w:pPr>
    </w:p>
    <w:p w14:paraId="4D000000">
      <w:pPr>
        <w:widowControl w:val="0"/>
        <w:tabs>
          <w:tab w:leader="none" w:pos="9356" w:val="right"/>
        </w:tabs>
        <w:spacing w:after="0" w:line="240" w:lineRule="exact"/>
        <w:ind w:firstLine="0" w:left="481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приказу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 администрации города Ставрополя</w:t>
      </w:r>
    </w:p>
    <w:p w14:paraId="4E000000">
      <w:pPr>
        <w:widowControl w:val="0"/>
        <w:spacing w:after="0" w:line="240" w:lineRule="exact"/>
        <w:ind w:firstLine="1" w:left="5103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4F000000">
      <w:pPr>
        <w:widowControl w:val="0"/>
        <w:tabs>
          <w:tab w:leader="none" w:pos="9356" w:val="right"/>
        </w:tabs>
        <w:spacing w:after="0" w:line="240" w:lineRule="exact"/>
        <w:ind w:firstLine="0" w:left="481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от 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       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         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№   </w:t>
      </w:r>
    </w:p>
    <w:p w14:paraId="50000000">
      <w:pPr>
        <w:widowControl w:val="0"/>
        <w:tabs>
          <w:tab w:leader="none" w:pos="9356" w:val="right"/>
        </w:tabs>
        <w:spacing w:after="0" w:line="240" w:lineRule="exact"/>
        <w:ind w:firstLine="0" w:left="4819"/>
        <w:rPr>
          <w:rFonts w:ascii="Times New Roman" w:hAnsi="Times New Roman"/>
          <w:sz w:val="28"/>
          <w:highlight w:val="white"/>
        </w:rPr>
      </w:pPr>
    </w:p>
    <w:p w14:paraId="51000000">
      <w:pPr>
        <w:spacing w:after="0" w:line="240" w:lineRule="exact"/>
        <w:ind w:firstLine="1" w:left="49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«Приложение 4</w:t>
      </w:r>
    </w:p>
    <w:p w14:paraId="52000000">
      <w:pPr>
        <w:spacing w:after="0" w:line="240" w:lineRule="exact"/>
        <w:ind w:firstLine="1" w:left="4920"/>
        <w:jc w:val="both"/>
        <w:rPr>
          <w:rFonts w:ascii="Times New Roman" w:hAnsi="Times New Roman"/>
        </w:rPr>
      </w:pPr>
    </w:p>
    <w:p w14:paraId="53000000">
      <w:pPr>
        <w:spacing w:after="0" w:line="240" w:lineRule="exact"/>
        <w:ind w:firstLine="1" w:left="49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участков, образованных из земель и земельных участков,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муниципальной собственности или государственная собственность на которые не </w:t>
      </w: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</w:t>
      </w:r>
      <w:r>
        <w:rPr>
          <w:rFonts w:ascii="Times New Roman" w:hAnsi="Times New Roman"/>
          <w:sz w:val="28"/>
          <w:highlight w:val="white"/>
        </w:rPr>
        <w:t>х с ними»</w:t>
      </w:r>
    </w:p>
    <w:p w14:paraId="54000000">
      <w:pPr>
        <w:widowControl w:val="0"/>
        <w:tabs>
          <w:tab w:leader="none" w:pos="9356" w:val="right"/>
        </w:tabs>
        <w:spacing w:after="0" w:line="240" w:lineRule="exact"/>
        <w:ind w:firstLine="0" w:left="4819"/>
        <w:rPr>
          <w:rFonts w:ascii="Times New Roman" w:hAnsi="Times New Roman"/>
          <w:sz w:val="28"/>
          <w:highlight w:val="white"/>
        </w:rPr>
      </w:pPr>
    </w:p>
    <w:p w14:paraId="55000000">
      <w:pPr>
        <w:ind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Форма</w:t>
      </w:r>
    </w:p>
    <w:p w14:paraId="56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57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органа, предоставляющего услугу)</w:t>
      </w:r>
    </w:p>
    <w:p w14:paraId="58000000">
      <w:pPr>
        <w:ind/>
        <w:jc w:val="right"/>
        <w:rPr>
          <w:rFonts w:ascii="Times New Roman" w:hAnsi="Times New Roman"/>
          <w:sz w:val="28"/>
        </w:rPr>
      </w:pPr>
    </w:p>
    <w:p w14:paraId="59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УВЕДОМЛЕНИЕ</w:t>
      </w:r>
    </w:p>
    <w:p w14:paraId="5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приеме заявления и документов, </w:t>
      </w:r>
    </w:p>
    <w:p w14:paraId="5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необходимых </w:t>
      </w:r>
      <w:r>
        <w:rPr>
          <w:rFonts w:ascii="Times New Roman" w:hAnsi="Times New Roman"/>
          <w:sz w:val="28"/>
        </w:rPr>
        <w:t>для предоставления услуги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 электронной форме</w:t>
      </w:r>
    </w:p>
    <w:p w14:paraId="5C000000">
      <w:pPr>
        <w:ind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5E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физического</w:t>
      </w:r>
      <w:r>
        <w:rPr>
          <w:rFonts w:ascii="Times New Roman" w:hAnsi="Times New Roman"/>
          <w:sz w:val="28"/>
        </w:rPr>
        <w:t xml:space="preserve"> лица </w:t>
      </w:r>
    </w:p>
    <w:p w14:paraId="5F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или наименование заявителя</w:t>
      </w:r>
    </w:p>
    <w:p w14:paraId="6000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юридического лица</w:t>
      </w:r>
    </w:p>
    <w:p w14:paraId="61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Адрес заявителя</w:t>
      </w:r>
    </w:p>
    <w:p w14:paraId="6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6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</w:t>
      </w:r>
    </w:p>
    <w:p w14:paraId="6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документов, необходимых </w:t>
      </w:r>
      <w:r>
        <w:rPr>
          <w:rFonts w:ascii="Times New Roman" w:hAnsi="Times New Roman"/>
          <w:sz w:val="28"/>
        </w:rPr>
        <w:t>для</w:t>
      </w:r>
    </w:p>
    <w:p w14:paraId="6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услуги</w:t>
      </w:r>
    </w:p>
    <w:p w14:paraId="68000000">
      <w:pPr>
        <w:ind/>
        <w:jc w:val="both"/>
        <w:rPr>
          <w:rFonts w:ascii="Times New Roman" w:hAnsi="Times New Roman"/>
        </w:rPr>
      </w:pPr>
    </w:p>
    <w:p w14:paraId="6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градостроительства администрации города Ставрополя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рассмотрено Ваше заявление </w:t>
      </w:r>
      <w:r>
        <w:rPr>
          <w:rFonts w:ascii="Times New Roman" w:hAnsi="Times New Roman"/>
          <w:sz w:val="28"/>
          <w:highlight w:val="white"/>
        </w:rPr>
        <w:t xml:space="preserve">о </w:t>
      </w:r>
      <w:r>
        <w:rPr>
          <w:rFonts w:ascii="Times New Roman" w:hAnsi="Times New Roman"/>
          <w:sz w:val="28"/>
        </w:rPr>
        <w:t>согласования местоположения границ земельных участков и приложенные документы для согласования местоположения границ земельного участка, расположенного по адресу: ___</w:t>
      </w:r>
      <w:r>
        <w:rPr>
          <w:rFonts w:ascii="Times New Roman" w:hAnsi="Times New Roman"/>
          <w:sz w:val="28"/>
        </w:rPr>
        <w:t xml:space="preserve">_______________________________________________________________, принято решение об отказе </w:t>
      </w:r>
      <w:r>
        <w:rPr>
          <w:rFonts w:ascii="Times New Roman" w:hAnsi="Times New Roman"/>
          <w:sz w:val="28"/>
        </w:rPr>
        <w:t xml:space="preserve">в приеме заявления и документов, необходимых для предоставления услуги, поступивших в электронной форме, в связи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6C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</w:rPr>
        <w:t>указывается о</w:t>
      </w:r>
      <w:r>
        <w:rPr>
          <w:rFonts w:ascii="Times New Roman" w:hAnsi="Times New Roman"/>
          <w:sz w:val="20"/>
        </w:rPr>
        <w:t xml:space="preserve">снование </w:t>
      </w:r>
      <w:r>
        <w:rPr>
          <w:rFonts w:ascii="Times New Roman" w:hAnsi="Times New Roman"/>
          <w:b w:val="0"/>
          <w:i w:val="0"/>
          <w:strike w:val="0"/>
          <w:sz w:val="20"/>
        </w:rPr>
        <w:t>в соответствии с пунктом 23 Административного регламента</w:t>
      </w:r>
      <w:r>
        <w:rPr>
          <w:rFonts w:ascii="Times New Roman" w:hAnsi="Times New Roman"/>
          <w:sz w:val="20"/>
        </w:rPr>
        <w:t>и приводится перечень, подлежащих возврату документов</w:t>
      </w:r>
      <w:r>
        <w:rPr>
          <w:rFonts w:ascii="Times New Roman" w:hAnsi="Times New Roman"/>
        </w:rPr>
        <w:t>)</w:t>
      </w:r>
    </w:p>
    <w:p w14:paraId="6D000000">
      <w:pPr>
        <w:spacing w:after="0"/>
        <w:ind/>
        <w:jc w:val="center"/>
        <w:rPr>
          <w:rFonts w:ascii="Times New Roman" w:hAnsi="Times New Roman"/>
        </w:rPr>
      </w:pPr>
    </w:p>
    <w:p w14:paraId="6E000000">
      <w:pPr>
        <w:spacing w:after="0"/>
        <w:ind/>
        <w:jc w:val="center"/>
        <w:rPr>
          <w:rFonts w:ascii="Times New Roman" w:hAnsi="Times New Roman"/>
        </w:rPr>
      </w:pPr>
    </w:p>
    <w:p w14:paraId="6F000000">
      <w:pPr>
        <w:spacing w:after="0"/>
        <w:ind/>
        <w:jc w:val="center"/>
        <w:rPr>
          <w:rFonts w:ascii="Times New Roman" w:hAnsi="Times New Roman"/>
        </w:rPr>
      </w:pPr>
    </w:p>
    <w:p w14:paraId="70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71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72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73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74000000">
      <w:pPr>
        <w:spacing w:after="0"/>
        <w:ind/>
        <w:jc w:val="both"/>
        <w:rPr>
          <w:rFonts w:ascii="Times New Roman" w:hAnsi="Times New Roman"/>
        </w:rPr>
      </w:pPr>
    </w:p>
    <w:p w14:paraId="75000000">
      <w:pPr>
        <w:spacing w:after="0"/>
        <w:ind/>
        <w:jc w:val="both"/>
        <w:rPr>
          <w:rFonts w:ascii="Times New Roman" w:hAnsi="Times New Roman"/>
        </w:rPr>
      </w:pPr>
    </w:p>
    <w:p w14:paraId="7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Ф.И.О. исполнителя, </w:t>
      </w:r>
    </w:p>
    <w:p w14:paraId="7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 xml:space="preserve">ел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».</w:t>
      </w:r>
    </w:p>
    <w:p w14:paraId="7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B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C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D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E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F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4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5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6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A000000">
      <w:pPr>
        <w:sectPr>
          <w:headerReference r:id="rId6" w:type="default"/>
          <w:headerReference r:id="rId3" w:type="even"/>
          <w:type w:val="nextPage"/>
          <w:pgSz w:h="16838" w:orient="portrait" w:w="11906"/>
          <w:pgMar w:bottom="397" w:footer="709" w:gutter="0" w:header="709" w:left="1984" w:right="567" w:top="1417"/>
          <w:titlePg/>
        </w:sectPr>
      </w:pPr>
    </w:p>
    <w:p w14:paraId="8B000000">
      <w:pPr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8C000000">
      <w:pPr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>заместителя главы администрации города Ставрополя, руководителя комитета гра</w:t>
      </w:r>
      <w:r>
        <w:rPr>
          <w:rFonts w:ascii="Times New Roman" w:hAnsi="Times New Roman"/>
          <w:sz w:val="28"/>
        </w:rPr>
        <w:t>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28</w:t>
      </w:r>
      <w:r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>»</w:t>
      </w:r>
    </w:p>
    <w:p w14:paraId="8D000000">
      <w:pPr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</w:t>
      </w:r>
      <w:r>
        <w:rPr>
          <w:rFonts w:ascii="Times New Roman" w:hAnsi="Times New Roman"/>
          <w:sz w:val="28"/>
        </w:rPr>
        <w:t>ии изме</w:t>
      </w:r>
      <w:r>
        <w:rPr>
          <w:rFonts w:ascii="Times New Roman" w:hAnsi="Times New Roman"/>
          <w:sz w:val="28"/>
        </w:rPr>
        <w:t>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28</w:t>
      </w:r>
      <w:r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дминистративный регламент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подготовлен в целях приведения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дминистративного регламента в соответствие с действующим </w:t>
      </w:r>
      <w:r>
        <w:rPr>
          <w:rFonts w:ascii="Times New Roman" w:hAnsi="Times New Roman"/>
          <w:sz w:val="28"/>
        </w:rPr>
        <w:t xml:space="preserve">законодательством в связи </w:t>
      </w:r>
      <w:r>
        <w:rPr>
          <w:rFonts w:ascii="Times New Roman" w:hAnsi="Times New Roman"/>
          <w:sz w:val="28"/>
        </w:rPr>
        <w:t xml:space="preserve">с признанием утратившим силу </w:t>
      </w:r>
      <w:r>
        <w:rPr>
          <w:rFonts w:ascii="Times New Roman" w:hAnsi="Times New Roman"/>
          <w:sz w:val="28"/>
        </w:rPr>
        <w:t xml:space="preserve">решения Ставропольской городской Думы </w:t>
      </w:r>
      <w:r>
        <w:rPr>
          <w:rFonts w:ascii="Times New Roman" w:hAnsi="Times New Roman"/>
          <w:sz w:val="28"/>
        </w:rPr>
        <w:t xml:space="preserve">от 23 октября 2019 г. № 387 «Об утверждении Перечня услуг, которые являются необходимыми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обязательными для предоставления органами местного самоуправления города Ставрополя муниципальных услуг </w:t>
      </w:r>
      <w:r>
        <w:rPr>
          <w:rFonts w:ascii="Times New Roman" w:hAnsi="Times New Roman"/>
          <w:sz w:val="28"/>
        </w:rPr>
        <w:t>и предостав</w:t>
      </w:r>
      <w:r>
        <w:rPr>
          <w:rFonts w:ascii="Times New Roman" w:hAnsi="Times New Roman"/>
          <w:sz w:val="28"/>
        </w:rPr>
        <w:t>ляются организациями, участвующими в предоставлении муниципальных услуг».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приказа также предлагается устранить неточности юридико-технического характера. </w:t>
      </w:r>
      <w:r>
        <w:rPr>
          <w:rFonts w:ascii="Times New Roman" w:hAnsi="Times New Roman"/>
          <w:sz w:val="28"/>
        </w:rPr>
        <w:t xml:space="preserve">Непринятие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приведет к нарушению действующего законодательства.</w:t>
      </w:r>
    </w:p>
    <w:p w14:paraId="90000000">
      <w:pPr>
        <w:widowControl w:val="0"/>
        <w:spacing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Представленный на рассмотрение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не потребует выделения средств бюджета города Ставрополя на его реализацию.</w:t>
      </w:r>
    </w:p>
    <w:p w14:paraId="91000000">
      <w:pPr>
        <w:tabs>
          <w:tab w:leader="none" w:pos="720" w:val="left"/>
        </w:tabs>
        <w:ind/>
        <w:contextualSpacing w:val="1"/>
        <w:jc w:val="both"/>
        <w:rPr>
          <w:sz w:val="28"/>
        </w:rPr>
      </w:pPr>
    </w:p>
    <w:p w14:paraId="92000000">
      <w:pPr>
        <w:widowControl w:val="0"/>
        <w:tabs>
          <w:tab w:leader="none" w:pos="720" w:val="left"/>
        </w:tabs>
        <w:ind/>
        <w:contextualSpacing w:val="1"/>
        <w:jc w:val="both"/>
        <w:rPr>
          <w:sz w:val="28"/>
        </w:rPr>
      </w:pPr>
    </w:p>
    <w:p w14:paraId="93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подготовки </w:t>
      </w:r>
    </w:p>
    <w:p w14:paraId="94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экспертизы правовых актов </w:t>
      </w:r>
    </w:p>
    <w:p w14:paraId="95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взаимодействия с заявителями </w:t>
      </w:r>
    </w:p>
    <w:p w14:paraId="96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правовым вопросам правового </w:t>
      </w:r>
    </w:p>
    <w:p w14:paraId="97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>комитета градостроительства</w:t>
      </w:r>
    </w:p>
    <w:p w14:paraId="98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А.А. Королева</w:t>
      </w:r>
    </w:p>
    <w:p w14:paraId="9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B000000">
      <w:pPr>
        <w:spacing w:after="0"/>
        <w:ind/>
        <w:jc w:val="both"/>
        <w:rPr>
          <w:rFonts w:ascii="Times New Roman" w:hAnsi="Times New Roman"/>
          <w:sz w:val="28"/>
        </w:rPr>
      </w:pPr>
    </w:p>
    <w:sectPr>
      <w:headerReference r:id="rId4" w:type="default"/>
      <w:headerReference r:id="rId2" w:type="even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10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7" w:type="paragraph">
    <w:name w:val="Quote"/>
    <w:basedOn w:val="Style_4"/>
    <w:next w:val="Style_4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4_ch"/>
    <w:link w:val="Style_7"/>
    <w:rPr>
      <w:i w:val="1"/>
    </w:rPr>
  </w:style>
  <w:style w:styleId="Style_8" w:type="paragraph">
    <w:name w:val="toc 2"/>
    <w:basedOn w:val="Style_4"/>
    <w:next w:val="Style_4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4_ch"/>
    <w:link w:val="Style_8"/>
  </w:style>
  <w:style w:styleId="Style_9" w:type="paragraph">
    <w:name w:val="toc 4"/>
    <w:basedOn w:val="Style_4"/>
    <w:next w:val="Style_4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footnote reference"/>
    <w:basedOn w:val="Style_12"/>
    <w:link w:val="Style_11_ch"/>
    <w:rPr>
      <w:vertAlign w:val="superscript"/>
    </w:rPr>
  </w:style>
  <w:style w:styleId="Style_11_ch" w:type="character">
    <w:name w:val="footnote reference"/>
    <w:basedOn w:val="Style_12_ch"/>
    <w:link w:val="Style_11"/>
    <w:rPr>
      <w:vertAlign w:val="superscript"/>
    </w:rPr>
  </w:style>
  <w:style w:styleId="Style_13" w:type="paragraph">
    <w:name w:val="toc 6"/>
    <w:basedOn w:val="Style_4"/>
    <w:next w:val="Style_4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4_ch"/>
    <w:link w:val="Style_13"/>
  </w:style>
  <w:style w:styleId="Style_14" w:type="paragraph">
    <w:name w:val="toc 7"/>
    <w:basedOn w:val="Style_4"/>
    <w:next w:val="Style_4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4_ch"/>
    <w:link w:val="Style_14"/>
  </w:style>
  <w:style w:styleId="Style_15" w:type="paragraph">
    <w:name w:val="No Spacing"/>
    <w:link w:val="Style_15_ch"/>
    <w:pPr>
      <w:spacing w:after="0" w:before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Endnote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4_ch"/>
    <w:link w:val="Style_16"/>
    <w:rPr>
      <w:sz w:val="20"/>
    </w:rPr>
  </w:style>
  <w:style w:styleId="Style_17" w:type="paragraph">
    <w:name w:val="heading 3"/>
    <w:basedOn w:val="Style_4"/>
    <w:link w:val="Style_17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7_ch" w:type="character">
    <w:name w:val="heading 3"/>
    <w:basedOn w:val="Style_4_ch"/>
    <w:link w:val="Style_17"/>
    <w:rPr>
      <w:rFonts w:ascii="Times New Roman" w:hAnsi="Times New Roman"/>
      <w:b w:val="1"/>
      <w:sz w:val="27"/>
    </w:rPr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Абзац списка1"/>
    <w:basedOn w:val="Style_4"/>
    <w:link w:val="Style_19_ch"/>
    <w:pPr>
      <w:ind w:firstLine="0" w:left="720"/>
      <w:contextualSpacing w:val="1"/>
    </w:pPr>
  </w:style>
  <w:style w:styleId="Style_19_ch" w:type="character">
    <w:name w:val="Абзац списка1"/>
    <w:basedOn w:val="Style_4_ch"/>
    <w:link w:val="Style_19"/>
  </w:style>
  <w:style w:styleId="Style_20" w:type="paragraph">
    <w:name w:val="toc 3"/>
    <w:basedOn w:val="Style_4"/>
    <w:next w:val="Style_4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4_ch"/>
    <w:link w:val="Style_20"/>
  </w:style>
  <w:style w:styleId="Style_21" w:type="paragraph">
    <w:name w:val="table of figures"/>
    <w:basedOn w:val="Style_4"/>
    <w:next w:val="Style_4"/>
    <w:link w:val="Style_21_ch"/>
    <w:pPr>
      <w:spacing w:after="0"/>
      <w:ind/>
    </w:pPr>
  </w:style>
  <w:style w:styleId="Style_21_ch" w:type="character">
    <w:name w:val="table of figures"/>
    <w:basedOn w:val="Style_4_ch"/>
    <w:link w:val="Style_21"/>
  </w:style>
  <w:style w:styleId="Style_22" w:type="paragraph">
    <w:name w:val="blk"/>
    <w:link w:val="Style_22_ch"/>
  </w:style>
  <w:style w:styleId="Style_22_ch" w:type="character">
    <w:name w:val="blk"/>
    <w:link w:val="Style_22"/>
  </w:style>
  <w:style w:styleId="Style_23" w:type="paragraph">
    <w:name w:val="endnote reference"/>
    <w:basedOn w:val="Style_12"/>
    <w:link w:val="Style_23_ch"/>
    <w:rPr>
      <w:vertAlign w:val="superscript"/>
    </w:rPr>
  </w:style>
  <w:style w:styleId="Style_23_ch" w:type="character">
    <w:name w:val="endnote reference"/>
    <w:basedOn w:val="Style_12_ch"/>
    <w:link w:val="Style_23"/>
    <w:rPr>
      <w:vertAlign w:val="superscript"/>
    </w:rPr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4_ch"/>
    <w:link w:val="Style_24"/>
    <w:rPr>
      <w:rFonts w:ascii="Arial" w:hAnsi="Arial"/>
      <w:b w:val="1"/>
      <w:sz w:val="24"/>
    </w:rPr>
  </w:style>
  <w:style w:styleId="Style_25" w:type="paragraph">
    <w:name w:val="Intense Quote"/>
    <w:basedOn w:val="Style_4"/>
    <w:next w:val="Style_4"/>
    <w:link w:val="Style_25_ch"/>
    <w:pPr>
      <w:ind w:firstLine="0" w:left="720" w:right="720"/>
      <w:contextualSpacing w:val="0"/>
    </w:pPr>
    <w:rPr>
      <w:i w:val="1"/>
    </w:rPr>
  </w:style>
  <w:style w:styleId="Style_25_ch" w:type="character">
    <w:name w:val="Intense Quote"/>
    <w:basedOn w:val="Style_4_ch"/>
    <w:link w:val="Style_25"/>
    <w:rPr>
      <w:i w:val="1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4_ch"/>
    <w:link w:val="Style_26"/>
    <w:rPr>
      <w:rFonts w:ascii="Arial" w:hAnsi="Arial"/>
      <w:sz w:val="40"/>
    </w:rPr>
  </w:style>
  <w:style w:styleId="Style_27" w:type="paragraph">
    <w:name w:val="       ConsPlusNonformat"/>
    <w:link w:val="Style_2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7_ch" w:type="character">
    <w:name w:val="       ConsPlusNonformat"/>
    <w:link w:val="Style_27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4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4_ch"/>
    <w:link w:val="Style_29"/>
    <w:rPr>
      <w:sz w:val="18"/>
    </w:rPr>
  </w:style>
  <w:style w:styleId="Style_30" w:type="paragraph">
    <w:name w:val="heading 8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4_ch"/>
    <w:link w:val="Style_30"/>
    <w:rPr>
      <w:rFonts w:ascii="Arial" w:hAnsi="Arial"/>
      <w:i w:val="1"/>
      <w:sz w:val="22"/>
    </w:rPr>
  </w:style>
  <w:style w:styleId="Style_31" w:type="paragraph">
    <w:name w:val="Footer Char"/>
    <w:basedOn w:val="Style_12"/>
    <w:link w:val="Style_31_ch"/>
  </w:style>
  <w:style w:styleId="Style_31_ch" w:type="character">
    <w:name w:val="Footer Char"/>
    <w:basedOn w:val="Style_12_ch"/>
    <w:link w:val="Style_31"/>
  </w:style>
  <w:style w:styleId="Style_32" w:type="paragraph">
    <w:name w:val="toc 1"/>
    <w:basedOn w:val="Style_4"/>
    <w:next w:val="Style_4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4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35" w:type="paragraph">
    <w:name w:val="ConsPlusTitle"/>
    <w:link w:val="Style_35_ch"/>
    <w:pPr>
      <w:widowControl w:val="0"/>
      <w:ind/>
    </w:pPr>
    <w:rPr>
      <w:rFonts w:ascii="Calibri" w:hAnsi="Calibri"/>
      <w:b w:val="1"/>
      <w:sz w:val="22"/>
    </w:rPr>
  </w:style>
  <w:style w:styleId="Style_35_ch" w:type="character">
    <w:name w:val="ConsPlusTitle"/>
    <w:link w:val="Style_35"/>
    <w:rPr>
      <w:rFonts w:ascii="Calibri" w:hAnsi="Calibri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6" w:type="paragraph">
    <w:name w:val="toc 9"/>
    <w:basedOn w:val="Style_4"/>
    <w:next w:val="Style_4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4_ch"/>
    <w:link w:val="Style_36"/>
  </w:style>
  <w:style w:styleId="Style_37" w:type="paragraph">
    <w:name w:val="Caption"/>
    <w:basedOn w:val="Style_4"/>
    <w:next w:val="Style_4"/>
    <w:link w:val="Style_37_ch"/>
    <w:pPr>
      <w:spacing w:line="276" w:lineRule="auto"/>
      <w:ind/>
    </w:pPr>
    <w:rPr>
      <w:b w:val="1"/>
      <w:color w:themeColor="accent1" w:val="4F81BD"/>
      <w:sz w:val="18"/>
    </w:rPr>
  </w:style>
  <w:style w:styleId="Style_37_ch" w:type="character">
    <w:name w:val="Caption"/>
    <w:basedOn w:val="Style_4_ch"/>
    <w:link w:val="Style_37"/>
    <w:rPr>
      <w:b w:val="1"/>
      <w:color w:themeColor="accent1" w:val="4F81BD"/>
      <w:sz w:val="18"/>
    </w:rPr>
  </w:style>
  <w:style w:styleId="Style_38" w:type="paragraph">
    <w:name w:val="Footer"/>
    <w:basedOn w:val="Style_4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4_ch"/>
    <w:link w:val="Style_38"/>
  </w:style>
  <w:style w:styleId="Style_39" w:type="paragraph">
    <w:name w:val="toc 8"/>
    <w:basedOn w:val="Style_4"/>
    <w:next w:val="Style_4"/>
    <w:link w:val="Style_39_ch"/>
    <w:uiPriority w:val="39"/>
    <w:pPr>
      <w:spacing w:after="57"/>
      <w:ind w:firstLine="0" w:left="1984" w:right="0"/>
    </w:pPr>
  </w:style>
  <w:style w:styleId="Style_39_ch" w:type="character">
    <w:name w:val="toc 8"/>
    <w:basedOn w:val="Style_4_ch"/>
    <w:link w:val="Style_39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0" w:type="paragraph">
    <w:name w:val="Caption Char"/>
    <w:basedOn w:val="Style_37"/>
    <w:link w:val="Style_40_ch"/>
  </w:style>
  <w:style w:styleId="Style_40_ch" w:type="character">
    <w:name w:val="Caption Char"/>
    <w:basedOn w:val="Style_37_ch"/>
    <w:link w:val="Style_40"/>
  </w:style>
  <w:style w:styleId="Style_41" w:type="paragraph">
    <w:name w:val="toc 5"/>
    <w:basedOn w:val="Style_4"/>
    <w:next w:val="Style_4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4_ch"/>
    <w:link w:val="Style_41"/>
  </w:style>
  <w:style w:styleId="Style_42" w:type="paragraph">
    <w:name w:val="Header Char"/>
    <w:basedOn w:val="Style_12"/>
    <w:link w:val="Style_42_ch"/>
  </w:style>
  <w:style w:styleId="Style_42_ch" w:type="character">
    <w:name w:val="Header Char"/>
    <w:basedOn w:val="Style_12_ch"/>
    <w:link w:val="Style_42"/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43" w:type="paragraph">
    <w:name w:val="Subtitle"/>
    <w:basedOn w:val="Style_4"/>
    <w:next w:val="Style_4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4_ch"/>
    <w:link w:val="Style_43"/>
    <w:rPr>
      <w:sz w:val="24"/>
    </w:rPr>
  </w:style>
  <w:style w:styleId="Style_44" w:type="paragraph">
    <w:name w:val="Heading 3 Char"/>
    <w:basedOn w:val="Style_12"/>
    <w:link w:val="Style_44_ch"/>
    <w:rPr>
      <w:rFonts w:ascii="Arial" w:hAnsi="Arial"/>
      <w:sz w:val="30"/>
    </w:rPr>
  </w:style>
  <w:style w:styleId="Style_44_ch" w:type="character">
    <w:name w:val="Heading 3 Char"/>
    <w:basedOn w:val="Style_12_ch"/>
    <w:link w:val="Style_44"/>
    <w:rPr>
      <w:rFonts w:ascii="Arial" w:hAnsi="Arial"/>
      <w:sz w:val="30"/>
    </w:rPr>
  </w:style>
  <w:style w:styleId="Style_45" w:type="paragraph">
    <w:name w:val="Title"/>
    <w:basedOn w:val="Style_4"/>
    <w:next w:val="Style_4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4_ch"/>
    <w:link w:val="Style_45"/>
    <w:rPr>
      <w:sz w:val="48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4_ch"/>
    <w:link w:val="Style_46"/>
    <w:rPr>
      <w:rFonts w:ascii="Arial" w:hAnsi="Arial"/>
      <w:b w:val="1"/>
      <w:sz w:val="26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4_ch"/>
    <w:link w:val="Style_47"/>
    <w:rPr>
      <w:rFonts w:ascii="Arial" w:hAnsi="Arial"/>
      <w:sz w:val="34"/>
    </w:rPr>
  </w:style>
  <w:style w:styleId="Style_48" w:type="paragraph">
    <w:name w:val="Balloon Text"/>
    <w:basedOn w:val="Style_4"/>
    <w:link w:val="Style_48_ch"/>
    <w:rPr>
      <w:rFonts w:ascii="Tahoma" w:hAnsi="Tahoma"/>
      <w:sz w:val="16"/>
    </w:rPr>
  </w:style>
  <w:style w:styleId="Style_48_ch" w:type="character">
    <w:name w:val="Balloon Text"/>
    <w:basedOn w:val="Style_4_ch"/>
    <w:link w:val="Style_48"/>
    <w:rPr>
      <w:rFonts w:ascii="Tahoma" w:hAnsi="Tahoma"/>
      <w:sz w:val="16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4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4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6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71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8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0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8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3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5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6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0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6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8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1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0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1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3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9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0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3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34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8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39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4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6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5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54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6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3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7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8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5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2024-02-28T07:59:02Z</dcterms:modified>
</cp:coreProperties>
</file>