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 </w:t>
      </w:r>
      <w:r>
        <w:rPr>
          <w:rFonts w:ascii="Times New Roman" w:hAnsi="Times New Roman"/>
          <w:sz w:val="28"/>
          <w:szCs w:val="24"/>
          <w:lang w:eastAsia="ru-RU"/>
        </w:rPr>
        <w:t xml:space="preserve">внесении изменений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/>
          <w:sz w:val="28"/>
          <w:szCs w:val="28"/>
          <w:lang w:eastAsia="ru-RU"/>
        </w:rPr>
        <w:t xml:space="preserve">ом</w:t>
      </w:r>
      <w:r>
        <w:rPr>
          <w:rFonts w:ascii="Times New Roman" w:hAnsi="Times New Roman"/>
          <w:sz w:val="28"/>
          <w:szCs w:val="28"/>
          <w:lang w:eastAsia="ru-RU"/>
        </w:rPr>
        <w:t xml:space="preserve"> заместителя главы              администрации города Ставрополя,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от 1</w:t>
      </w:r>
      <w:r>
        <w:rPr>
          <w:rFonts w:ascii="Times New Roman" w:hAnsi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122</w:t>
      </w:r>
      <w:r>
        <w:rPr>
          <w:rFonts w:ascii="Times New Roman" w:hAnsi="Times New Roman"/>
          <w:sz w:val="28"/>
          <w:szCs w:val="28"/>
          <w:lang w:eastAsia="ru-RU"/>
        </w:rPr>
        <w:t xml:space="preserve">-од 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муниципальными правовыми актами города Ставрополя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</w:rPr>
        <w:t xml:space="preserve">1. Утвердить прилагаемые изменения, которые вносятся                           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 «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122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 по предоставлению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Настоящий приказ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 xml:space="preserve">«Вечерний Ставрополь»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Разместить настоящий приказ на официальном сайте                    комитета градостроительства администрации города Ставрополя в 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</w:r>
      <w:r>
        <w:rPr>
          <w:sz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Исполняющий обязанности заместителя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города Ставрополя, 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</w:t>
      </w:r>
      <w:r>
        <w:rPr>
          <w:rFonts w:ascii="Times New Roman" w:hAnsi="Times New Roman"/>
          <w:sz w:val="28"/>
          <w:szCs w:val="28"/>
          <w:highlight w:val="white"/>
        </w:rPr>
        <w:t xml:space="preserve">заместитель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 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</w:t>
      </w:r>
      <w:r>
        <w:rPr>
          <w:rFonts w:ascii="Times New Roman" w:hAnsi="Times New Roman"/>
          <w:sz w:val="28"/>
          <w:szCs w:val="28"/>
          <w:highlight w:val="white"/>
        </w:rPr>
        <w:t xml:space="preserve">градостроительства</w:t>
      </w:r>
      <w:r>
        <w:rPr>
          <w:rFonts w:ascii="Times New Roman" w:hAnsi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ab/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И.С. Каленик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34"/>
        <w:ind w:left="0" w:right="0" w:firstLine="5102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/>
        </w:rPr>
      </w:r>
      <w:r/>
    </w:p>
    <w:p>
      <w:pPr>
        <w:pStyle w:val="934"/>
        <w:ind w:left="6096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contextualSpacing w:val="0"/>
        <w:ind w:left="5103" w:firstLine="1"/>
        <w:jc w:val="both"/>
        <w:spacing w:after="0" w:afterAutospacing="0"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  </w:t>
      </w:r>
      <w:r>
        <w:rPr>
          <w:rFonts w:ascii="Times New Roman" w:hAnsi="Times New Roman" w:cs="Times New Roman" w:eastAsia="Times New Roman"/>
          <w:color w:val="000000"/>
          <w:highlight w:val="white"/>
        </w:rPr>
      </w:r>
      <w:r/>
    </w:p>
    <w:p>
      <w:pPr>
        <w:ind w:left="6096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</w:r>
      <w:r>
        <w:rPr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</w:r>
      <w:r>
        <w:rPr>
          <w:sz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  <w:lang w:eastAsia="ru-RU"/>
        </w:rPr>
        <w:t xml:space="preserve">», утвержденный приказом заместителя главы администрации города Ставрополя, руководителя комитета градостроительства администрации города Ставрополя от </w:t>
      </w: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9.0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122</w:t>
      </w:r>
      <w:r>
        <w:rPr>
          <w:rFonts w:ascii="Times New Roman" w:hAnsi="Times New Roman"/>
          <w:sz w:val="28"/>
          <w:szCs w:val="28"/>
          <w:lang w:eastAsia="ru-RU"/>
        </w:rPr>
        <w:t xml:space="preserve">-од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</w:rPr>
      </w:r>
      <w:r/>
    </w:p>
    <w:p>
      <w:pPr>
        <w:pStyle w:val="929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sz w:val="28"/>
        </w:rPr>
      </w:r>
      <w:r/>
    </w:p>
    <w:p>
      <w:pPr>
        <w:pStyle w:val="929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абзаце седьмом пункта 7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23 октября 2019 г. № 387» заменить словами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от 20 декабря 2023 г. № 245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29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абзаце втором пункта 8 цифры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«24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заменить цифрами «23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29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пункте 25 цифры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«19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заменить цифрами «18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29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абзаце втором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пункта 49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поступивших в электронной форме,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исключить.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29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абзаце третьем пункта 49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поступивших в электронной форме,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исключить.</w:t>
      </w:r>
      <w:r/>
    </w:p>
    <w:p>
      <w:pPr>
        <w:pStyle w:val="929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абзаце третьем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подпункта 7 пункта 116 слова «пунктом 82» заменить словами «подпунктом 1 пункта 88».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pStyle w:val="929"/>
        <w:numPr>
          <w:ilvl w:val="0"/>
          <w:numId w:val="23"/>
        </w:num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приложении 3 к Административному регламенту наименование изложить в следующей редакции «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Форма уведомления</w:t>
      </w:r>
      <w: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об отказе в приеме уведомления о планируемом строительстве и документов,</w:t>
      </w:r>
      <w: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необходимых для предоставления услуги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ffffff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аместитель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руководителя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комитета градостроительства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           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Водяник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r/>
      <w:r/>
    </w:p>
    <w:sectPr>
      <w:headerReference w:type="default" r:id="rId11"/>
      <w:footnotePr/>
      <w:endnotePr/>
      <w:type w:val="nextPage"/>
      <w:pgSz w:w="11906" w:h="16838" w:orient="portrait"/>
      <w:pgMar w:top="1417" w:right="567" w:bottom="850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92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/>
  </w:p>
  <w:p>
    <w:pPr>
      <w:pStyle w:val="92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rFonts w:ascii="Times New Roman" w:hAnsi="Times New Roman" w:cs="Times New Roman" w:eastAsia="Times New Roman"/>
        <w:sz w:val="28"/>
      </w:rPr>
    </w:pPr>
    <w:r>
      <w:rPr>
        <w:rFonts w:ascii="Times New Roman" w:hAnsi="Times New Roman" w:cs="Times New Roman" w:eastAsia="Times New Roman"/>
        <w:sz w:val="28"/>
      </w:rPr>
      <w:t xml:space="preserve">2</w:t>
    </w:r>
    <w:r>
      <w:rPr>
        <w:rFonts w:ascii="Times New Roman" w:hAnsi="Times New Roman" w:cs="Times New Roman" w:eastAsia="Times New Roman"/>
        <w:sz w:val="28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680" w:hanging="1080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 w:val="false"/>
      <w:suff w:val="space"/>
      <w:lvlText w:val="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  <w:rPr>
        <w:rFonts w:cs="Times New Roman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nothing"/>
      <w:lvlText w:val="%1."/>
      <w:lvlJc w:val="left"/>
      <w:pPr/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2"/>
      <w:numFmt w:val="decimal"/>
      <w:isLgl w:val="false"/>
      <w:suff w:val="tab"/>
      <w:lvlText w:val="%1)"/>
      <w:lvlJc w:val="left"/>
      <w:pPr>
        <w:ind w:left="1099" w:hanging="3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7">
    <w:name w:val="Heading 1"/>
    <w:basedOn w:val="919"/>
    <w:next w:val="919"/>
    <w:link w:val="74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48">
    <w:name w:val="Heading 1 Char"/>
    <w:basedOn w:val="921"/>
    <w:link w:val="747"/>
    <w:uiPriority w:val="9"/>
    <w:rPr>
      <w:rFonts w:ascii="Arial" w:hAnsi="Arial" w:cs="Arial" w:eastAsia="Arial"/>
      <w:sz w:val="40"/>
      <w:szCs w:val="40"/>
    </w:rPr>
  </w:style>
  <w:style w:type="paragraph" w:styleId="749">
    <w:name w:val="Heading 2"/>
    <w:basedOn w:val="919"/>
    <w:next w:val="919"/>
    <w:link w:val="75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0">
    <w:name w:val="Heading 2 Char"/>
    <w:basedOn w:val="921"/>
    <w:link w:val="749"/>
    <w:uiPriority w:val="9"/>
    <w:rPr>
      <w:rFonts w:ascii="Arial" w:hAnsi="Arial" w:cs="Arial" w:eastAsia="Arial"/>
      <w:sz w:val="34"/>
    </w:rPr>
  </w:style>
  <w:style w:type="character" w:styleId="751">
    <w:name w:val="Heading 3 Char"/>
    <w:basedOn w:val="921"/>
    <w:link w:val="920"/>
    <w:uiPriority w:val="9"/>
    <w:rPr>
      <w:rFonts w:ascii="Arial" w:hAnsi="Arial" w:cs="Arial" w:eastAsia="Arial"/>
      <w:sz w:val="30"/>
      <w:szCs w:val="30"/>
    </w:rPr>
  </w:style>
  <w:style w:type="paragraph" w:styleId="752">
    <w:name w:val="Heading 4"/>
    <w:basedOn w:val="919"/>
    <w:next w:val="919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3">
    <w:name w:val="Heading 4 Char"/>
    <w:basedOn w:val="921"/>
    <w:link w:val="752"/>
    <w:uiPriority w:val="9"/>
    <w:rPr>
      <w:rFonts w:ascii="Arial" w:hAnsi="Arial" w:cs="Arial" w:eastAsia="Arial"/>
      <w:b/>
      <w:bCs/>
      <w:sz w:val="26"/>
      <w:szCs w:val="26"/>
    </w:rPr>
  </w:style>
  <w:style w:type="paragraph" w:styleId="754">
    <w:name w:val="Heading 5"/>
    <w:basedOn w:val="919"/>
    <w:next w:val="919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5">
    <w:name w:val="Heading 5 Char"/>
    <w:basedOn w:val="921"/>
    <w:link w:val="754"/>
    <w:uiPriority w:val="9"/>
    <w:rPr>
      <w:rFonts w:ascii="Arial" w:hAnsi="Arial" w:cs="Arial" w:eastAsia="Arial"/>
      <w:b/>
      <w:bCs/>
      <w:sz w:val="24"/>
      <w:szCs w:val="24"/>
    </w:rPr>
  </w:style>
  <w:style w:type="paragraph" w:styleId="756">
    <w:name w:val="Heading 6"/>
    <w:basedOn w:val="919"/>
    <w:next w:val="91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7">
    <w:name w:val="Heading 6 Char"/>
    <w:basedOn w:val="921"/>
    <w:link w:val="756"/>
    <w:uiPriority w:val="9"/>
    <w:rPr>
      <w:rFonts w:ascii="Arial" w:hAnsi="Arial" w:cs="Arial" w:eastAsia="Arial"/>
      <w:b/>
      <w:bCs/>
      <w:sz w:val="22"/>
      <w:szCs w:val="22"/>
    </w:rPr>
  </w:style>
  <w:style w:type="paragraph" w:styleId="758">
    <w:name w:val="Heading 7"/>
    <w:basedOn w:val="919"/>
    <w:next w:val="919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9">
    <w:name w:val="Heading 7 Char"/>
    <w:basedOn w:val="921"/>
    <w:link w:val="7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0">
    <w:name w:val="Heading 8"/>
    <w:basedOn w:val="919"/>
    <w:next w:val="919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1">
    <w:name w:val="Heading 8 Char"/>
    <w:basedOn w:val="921"/>
    <w:link w:val="760"/>
    <w:uiPriority w:val="9"/>
    <w:rPr>
      <w:rFonts w:ascii="Arial" w:hAnsi="Arial" w:cs="Arial" w:eastAsia="Arial"/>
      <w:i/>
      <w:iCs/>
      <w:sz w:val="22"/>
      <w:szCs w:val="22"/>
    </w:rPr>
  </w:style>
  <w:style w:type="paragraph" w:styleId="762">
    <w:name w:val="Heading 9"/>
    <w:basedOn w:val="919"/>
    <w:next w:val="919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3">
    <w:name w:val="Heading 9 Char"/>
    <w:basedOn w:val="921"/>
    <w:link w:val="762"/>
    <w:uiPriority w:val="9"/>
    <w:rPr>
      <w:rFonts w:ascii="Arial" w:hAnsi="Arial" w:cs="Arial" w:eastAsia="Arial"/>
      <w:i/>
      <w:iCs/>
      <w:sz w:val="21"/>
      <w:szCs w:val="21"/>
    </w:rPr>
  </w:style>
  <w:style w:type="paragraph" w:styleId="764">
    <w:name w:val="No Spacing"/>
    <w:uiPriority w:val="1"/>
    <w:qFormat/>
    <w:pPr>
      <w:spacing w:before="0" w:after="0" w:line="240" w:lineRule="auto"/>
    </w:pPr>
  </w:style>
  <w:style w:type="paragraph" w:styleId="765">
    <w:name w:val="Title"/>
    <w:basedOn w:val="919"/>
    <w:next w:val="919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>
    <w:name w:val="Title Char"/>
    <w:basedOn w:val="921"/>
    <w:link w:val="765"/>
    <w:uiPriority w:val="10"/>
    <w:rPr>
      <w:sz w:val="48"/>
      <w:szCs w:val="48"/>
    </w:rPr>
  </w:style>
  <w:style w:type="paragraph" w:styleId="767">
    <w:name w:val="Subtitle"/>
    <w:basedOn w:val="919"/>
    <w:next w:val="919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>
    <w:name w:val="Subtitle Char"/>
    <w:basedOn w:val="921"/>
    <w:link w:val="767"/>
    <w:uiPriority w:val="11"/>
    <w:rPr>
      <w:sz w:val="24"/>
      <w:szCs w:val="24"/>
    </w:rPr>
  </w:style>
  <w:style w:type="paragraph" w:styleId="769">
    <w:name w:val="Quote"/>
    <w:basedOn w:val="919"/>
    <w:next w:val="919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9"/>
    <w:next w:val="919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21"/>
    <w:link w:val="924"/>
    <w:uiPriority w:val="99"/>
  </w:style>
  <w:style w:type="character" w:styleId="774">
    <w:name w:val="Footer Char"/>
    <w:basedOn w:val="921"/>
    <w:link w:val="926"/>
    <w:uiPriority w:val="99"/>
  </w:style>
  <w:style w:type="paragraph" w:styleId="775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26"/>
    <w:uiPriority w:val="99"/>
  </w:style>
  <w:style w:type="table" w:styleId="777">
    <w:name w:val="Table Grid Light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1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1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20">
    <w:name w:val="Heading 3"/>
    <w:basedOn w:val="919"/>
    <w:link w:val="936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styleId="921" w:default="1">
    <w:name w:val="Default Paragraph Font"/>
    <w:uiPriority w:val="1"/>
    <w:semiHidden/>
    <w:unhideWhenUsed/>
  </w:style>
  <w:style w:type="table" w:styleId="9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3" w:default="1">
    <w:name w:val="No List"/>
    <w:uiPriority w:val="99"/>
    <w:semiHidden/>
    <w:unhideWhenUsed/>
  </w:style>
  <w:style w:type="paragraph" w:styleId="924">
    <w:name w:val="Header"/>
    <w:basedOn w:val="919"/>
    <w:link w:val="930"/>
    <w:uiPriority w:val="99"/>
    <w:pPr>
      <w:tabs>
        <w:tab w:val="center" w:pos="4677" w:leader="none"/>
        <w:tab w:val="right" w:pos="9355" w:leader="none"/>
      </w:tabs>
    </w:pPr>
  </w:style>
  <w:style w:type="character" w:styleId="925">
    <w:name w:val="page number"/>
    <w:basedOn w:val="921"/>
  </w:style>
  <w:style w:type="paragraph" w:styleId="926">
    <w:name w:val="Footer"/>
    <w:basedOn w:val="919"/>
    <w:pPr>
      <w:tabs>
        <w:tab w:val="center" w:pos="4677" w:leader="none"/>
        <w:tab w:val="right" w:pos="9355" w:leader="none"/>
      </w:tabs>
    </w:pPr>
  </w:style>
  <w:style w:type="paragraph" w:styleId="927">
    <w:name w:val="Balloon Text"/>
    <w:basedOn w:val="919"/>
    <w:semiHidden/>
    <w:rPr>
      <w:rFonts w:ascii="Tahoma" w:hAnsi="Tahoma" w:cs="Tahoma"/>
      <w:sz w:val="16"/>
      <w:szCs w:val="16"/>
    </w:rPr>
  </w:style>
  <w:style w:type="character" w:styleId="928">
    <w:name w:val="Hyperlink"/>
    <w:rPr>
      <w:color w:val="0000FF"/>
      <w:u w:val="single"/>
    </w:rPr>
  </w:style>
  <w:style w:type="paragraph" w:styleId="929">
    <w:name w:val="List Paragraph"/>
    <w:basedOn w:val="919"/>
    <w:uiPriority w:val="99"/>
    <w:qFormat/>
    <w:pPr>
      <w:contextualSpacing/>
      <w:ind w:left="720"/>
    </w:pPr>
    <w:rPr>
      <w:rFonts w:eastAsia="Calibri"/>
    </w:rPr>
  </w:style>
  <w:style w:type="character" w:styleId="930" w:customStyle="1">
    <w:name w:val="Верхний колонтитул Знак"/>
    <w:link w:val="924"/>
    <w:uiPriority w:val="99"/>
    <w:rPr>
      <w:rFonts w:ascii="Calibri" w:hAnsi="Calibri"/>
      <w:sz w:val="22"/>
      <w:szCs w:val="22"/>
      <w:lang w:eastAsia="en-US"/>
    </w:rPr>
  </w:style>
  <w:style w:type="paragraph" w:styleId="931" w:customStyle="1">
    <w:name w:val="Абзац списка1"/>
    <w:basedOn w:val="919"/>
    <w:pPr>
      <w:contextualSpacing/>
      <w:ind w:left="720"/>
    </w:pPr>
  </w:style>
  <w:style w:type="character" w:styleId="932" w:customStyle="1">
    <w:name w:val="blk"/>
    <w:rPr>
      <w:rFonts w:cs="Times New Roman"/>
    </w:rPr>
  </w:style>
  <w:style w:type="table" w:styleId="933">
    <w:name w:val="Table Grid"/>
    <w:basedOn w:val="922"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35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character" w:styleId="936" w:customStyle="1">
    <w:name w:val="Заголовок 3 Знак"/>
    <w:basedOn w:val="921"/>
    <w:link w:val="920"/>
    <w:uiPriority w:val="9"/>
    <w:rPr>
      <w:b/>
      <w:bCs/>
      <w:sz w:val="27"/>
      <w:szCs w:val="27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2CDFE36-61F9-4A17-A25F-9BFFA274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градостроительства</dc:title>
  <dc:creator>*</dc:creator>
  <cp:revision>30</cp:revision>
  <dcterms:created xsi:type="dcterms:W3CDTF">2022-11-28T11:52:00Z</dcterms:created>
  <dcterms:modified xsi:type="dcterms:W3CDTF">2024-02-05T14:25:52Z</dcterms:modified>
</cp:coreProperties>
</file>