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DA" w:rsidRDefault="00042DDA" w:rsidP="00042DDA">
      <w:pPr>
        <w:spacing w:line="240" w:lineRule="exact"/>
        <w:jc w:val="center"/>
        <w:rPr>
          <w:rFonts w:eastAsia="Arial Unicode MS"/>
          <w:spacing w:val="30"/>
          <w:sz w:val="32"/>
        </w:rPr>
      </w:pPr>
      <w:bookmarkStart w:id="0" w:name="%D0%97%D0%B0%D0%B3%D0%BE%D0%BB%D0%BE%D0%"/>
    </w:p>
    <w:p w:rsidR="00042DDA" w:rsidRDefault="00042DDA" w:rsidP="00042DDA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042DDA" w:rsidRDefault="00042DDA" w:rsidP="00042DDA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042DDA" w:rsidRDefault="00042DDA" w:rsidP="00042DDA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042DDA" w:rsidRDefault="00042DDA" w:rsidP="00042DDA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042DDA" w:rsidRDefault="00042DDA" w:rsidP="00042DDA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042DDA" w:rsidRPr="00576014" w:rsidRDefault="00042DDA" w:rsidP="00042DDA">
      <w:pPr>
        <w:spacing w:line="240" w:lineRule="exact"/>
        <w:jc w:val="both"/>
        <w:rPr>
          <w:sz w:val="28"/>
          <w:szCs w:val="28"/>
        </w:rPr>
      </w:pPr>
    </w:p>
    <w:p w:rsidR="00042DDA" w:rsidRDefault="00042DDA" w:rsidP="00042DDA">
      <w:pPr>
        <w:spacing w:line="240" w:lineRule="exact"/>
        <w:jc w:val="both"/>
        <w:rPr>
          <w:sz w:val="28"/>
          <w:szCs w:val="28"/>
        </w:rPr>
      </w:pPr>
    </w:p>
    <w:p w:rsidR="00042DDA" w:rsidRPr="00576014" w:rsidRDefault="00042DDA" w:rsidP="00042DDA">
      <w:pPr>
        <w:spacing w:line="240" w:lineRule="exact"/>
        <w:jc w:val="both"/>
        <w:rPr>
          <w:sz w:val="28"/>
          <w:szCs w:val="28"/>
        </w:rPr>
      </w:pPr>
    </w:p>
    <w:p w:rsidR="00042DDA" w:rsidRPr="00576014" w:rsidRDefault="00042DDA" w:rsidP="00042DDA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76014">
        <w:rPr>
          <w:sz w:val="28"/>
          <w:szCs w:val="28"/>
        </w:rPr>
        <w:t>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</w:t>
      </w:r>
    </w:p>
    <w:p w:rsidR="00042DDA" w:rsidRPr="00576014" w:rsidRDefault="00042DDA" w:rsidP="00042DDA">
      <w:pPr>
        <w:spacing w:line="240" w:lineRule="exact"/>
        <w:jc w:val="both"/>
        <w:rPr>
          <w:sz w:val="28"/>
          <w:szCs w:val="28"/>
        </w:rPr>
      </w:pPr>
    </w:p>
    <w:p w:rsidR="00042DDA" w:rsidRPr="00576014" w:rsidRDefault="00042DDA" w:rsidP="00042DDA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576014">
        <w:rPr>
          <w:sz w:val="28"/>
          <w:szCs w:val="28"/>
        </w:rPr>
        <w:t>В соответствии с пунктом 4 статьи 13 Федерального закона                    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администрации города Ставрополя от 30.06.2014 № 2267 «Об утверждении Порядка создания и использования, в том числе на платной основе, парковок (парковочных мест), расположенных на автомобильных</w:t>
      </w:r>
      <w:proofErr w:type="gramEnd"/>
      <w:r w:rsidRPr="00576014">
        <w:rPr>
          <w:sz w:val="28"/>
          <w:szCs w:val="28"/>
        </w:rPr>
        <w:t xml:space="preserve"> </w:t>
      </w:r>
      <w:proofErr w:type="gramStart"/>
      <w:r w:rsidRPr="00576014">
        <w:rPr>
          <w:sz w:val="28"/>
          <w:szCs w:val="28"/>
        </w:rPr>
        <w:t>дорогах</w:t>
      </w:r>
      <w:proofErr w:type="gramEnd"/>
      <w:r w:rsidRPr="00576014">
        <w:rPr>
          <w:sz w:val="28"/>
          <w:szCs w:val="28"/>
        </w:rPr>
        <w:t xml:space="preserve"> общего пользования местного значения города Ставрополя»</w:t>
      </w:r>
    </w:p>
    <w:p w:rsidR="00042DDA" w:rsidRPr="00576014" w:rsidRDefault="00042DDA" w:rsidP="00042DDA">
      <w:pPr>
        <w:tabs>
          <w:tab w:val="left" w:pos="2580"/>
        </w:tabs>
        <w:jc w:val="both"/>
        <w:rPr>
          <w:sz w:val="28"/>
          <w:szCs w:val="28"/>
        </w:rPr>
      </w:pPr>
    </w:p>
    <w:p w:rsidR="00042DDA" w:rsidRPr="00576014" w:rsidRDefault="00042DDA" w:rsidP="00042DDA">
      <w:pPr>
        <w:jc w:val="both"/>
        <w:rPr>
          <w:sz w:val="28"/>
          <w:szCs w:val="28"/>
        </w:rPr>
      </w:pPr>
      <w:r w:rsidRPr="00576014">
        <w:rPr>
          <w:sz w:val="28"/>
          <w:szCs w:val="28"/>
        </w:rPr>
        <w:t>ПОСТАНОВЛЯЮ:</w:t>
      </w:r>
    </w:p>
    <w:p w:rsidR="00042DDA" w:rsidRPr="00576014" w:rsidRDefault="00042DDA" w:rsidP="00042DDA">
      <w:pPr>
        <w:jc w:val="both"/>
        <w:rPr>
          <w:sz w:val="28"/>
          <w:szCs w:val="28"/>
        </w:rPr>
      </w:pPr>
    </w:p>
    <w:p w:rsidR="00042DDA" w:rsidRPr="00576014" w:rsidRDefault="00042DDA" w:rsidP="00042D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76014">
        <w:rPr>
          <w:sz w:val="28"/>
          <w:szCs w:val="28"/>
        </w:rPr>
        <w:t xml:space="preserve">1. Утвердить Методику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 </w:t>
      </w:r>
      <w:r w:rsidR="003F468F" w:rsidRPr="00576014">
        <w:rPr>
          <w:sz w:val="28"/>
          <w:szCs w:val="28"/>
        </w:rPr>
        <w:t>согласно приложению</w:t>
      </w:r>
      <w:r w:rsidRPr="00576014">
        <w:rPr>
          <w:sz w:val="28"/>
          <w:szCs w:val="28"/>
        </w:rPr>
        <w:t>.</w:t>
      </w:r>
    </w:p>
    <w:p w:rsidR="00042DDA" w:rsidRDefault="00042DDA" w:rsidP="00042DDA">
      <w:pPr>
        <w:tabs>
          <w:tab w:val="left" w:pos="0"/>
          <w:tab w:val="left" w:pos="567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 w:rsidRPr="00576014">
        <w:rPr>
          <w:sz w:val="28"/>
          <w:szCs w:val="28"/>
        </w:rPr>
        <w:t>2. </w:t>
      </w:r>
      <w:r>
        <w:rPr>
          <w:sz w:val="28"/>
          <w:szCs w:val="28"/>
        </w:rPr>
        <w:t xml:space="preserve">Признать утратившим силу постановление администрации города Ставрополя от 29.10.2016 № 3628 «Об утверждении </w:t>
      </w:r>
      <w:r w:rsidRPr="007D1540">
        <w:rPr>
          <w:color w:val="000000" w:themeColor="text1"/>
          <w:sz w:val="28"/>
          <w:szCs w:val="28"/>
        </w:rPr>
        <w:t>Методик</w:t>
      </w:r>
      <w:r>
        <w:rPr>
          <w:color w:val="000000" w:themeColor="text1"/>
          <w:sz w:val="28"/>
          <w:szCs w:val="28"/>
        </w:rPr>
        <w:t>и</w:t>
      </w:r>
      <w:r w:rsidRPr="007D1540">
        <w:rPr>
          <w:color w:val="000000" w:themeColor="text1"/>
          <w:sz w:val="28"/>
          <w:szCs w:val="28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значения</w:t>
      </w:r>
      <w:r>
        <w:rPr>
          <w:color w:val="000000" w:themeColor="text1"/>
          <w:sz w:val="28"/>
          <w:szCs w:val="28"/>
        </w:rPr>
        <w:t>».</w:t>
      </w:r>
    </w:p>
    <w:p w:rsidR="00042DDA" w:rsidRPr="00576014" w:rsidRDefault="00556FAF" w:rsidP="001226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2DDA" w:rsidRPr="0057601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42DDA" w:rsidRPr="00576014" w:rsidRDefault="001226AF" w:rsidP="00042D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2DDA" w:rsidRPr="00576014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Ставрополя                               Мясоедова А.А.</w:t>
      </w:r>
    </w:p>
    <w:p w:rsidR="00042DDA" w:rsidRDefault="00042DDA" w:rsidP="00042D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56FAF" w:rsidRDefault="00556FAF" w:rsidP="00042D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D0754" w:rsidRPr="00576014" w:rsidRDefault="00BD0754" w:rsidP="00042D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D410D" w:rsidRDefault="00042DDA" w:rsidP="00556FAF">
      <w:pPr>
        <w:tabs>
          <w:tab w:val="left" w:pos="540"/>
          <w:tab w:val="left" w:pos="720"/>
          <w:tab w:val="left" w:pos="900"/>
        </w:tabs>
        <w:spacing w:line="240" w:lineRule="exact"/>
      </w:pPr>
      <w:r w:rsidRPr="00576014">
        <w:rPr>
          <w:sz w:val="28"/>
          <w:szCs w:val="28"/>
        </w:rPr>
        <w:t>Глава города Ставрополя</w:t>
      </w:r>
      <w:r w:rsidRPr="00576014">
        <w:rPr>
          <w:sz w:val="28"/>
          <w:szCs w:val="28"/>
        </w:rPr>
        <w:tab/>
      </w:r>
      <w:r w:rsidRPr="00576014">
        <w:rPr>
          <w:sz w:val="28"/>
          <w:szCs w:val="28"/>
        </w:rPr>
        <w:tab/>
      </w:r>
      <w:r w:rsidRPr="00576014">
        <w:rPr>
          <w:sz w:val="28"/>
          <w:szCs w:val="28"/>
        </w:rPr>
        <w:tab/>
      </w:r>
      <w:r w:rsidRPr="00576014">
        <w:rPr>
          <w:sz w:val="28"/>
          <w:szCs w:val="28"/>
        </w:rPr>
        <w:tab/>
      </w:r>
      <w:r w:rsidRPr="00576014">
        <w:rPr>
          <w:sz w:val="28"/>
          <w:szCs w:val="28"/>
        </w:rPr>
        <w:tab/>
        <w:t xml:space="preserve">                А.Х. </w:t>
      </w:r>
      <w:proofErr w:type="spellStart"/>
      <w:r w:rsidRPr="00576014">
        <w:rPr>
          <w:sz w:val="28"/>
          <w:szCs w:val="28"/>
        </w:rPr>
        <w:t>Джатдоев</w:t>
      </w:r>
      <w:bookmarkEnd w:id="0"/>
      <w:proofErr w:type="spellEnd"/>
    </w:p>
    <w:sectPr w:rsidR="006D410D" w:rsidSect="00556FAF">
      <w:pgSz w:w="11906" w:h="16838"/>
      <w:pgMar w:top="1418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DA"/>
    <w:rsid w:val="00042DDA"/>
    <w:rsid w:val="001226AF"/>
    <w:rsid w:val="00384E59"/>
    <w:rsid w:val="003F468F"/>
    <w:rsid w:val="005363E2"/>
    <w:rsid w:val="00556FAF"/>
    <w:rsid w:val="005E3058"/>
    <w:rsid w:val="006D410D"/>
    <w:rsid w:val="00740112"/>
    <w:rsid w:val="008271BF"/>
    <w:rsid w:val="00BD0754"/>
    <w:rsid w:val="00BE7759"/>
    <w:rsid w:val="00D47295"/>
    <w:rsid w:val="00E05DFD"/>
    <w:rsid w:val="00E5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2DDA"/>
    <w:pPr>
      <w:jc w:val="center"/>
    </w:pPr>
    <w:rPr>
      <w:rFonts w:eastAsia="Arial Unicode MS"/>
      <w:spacing w:val="-20"/>
      <w:sz w:val="36"/>
    </w:rPr>
  </w:style>
  <w:style w:type="character" w:customStyle="1" w:styleId="a4">
    <w:name w:val="Название Знак"/>
    <w:basedOn w:val="a0"/>
    <w:link w:val="a3"/>
    <w:rsid w:val="00042DD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КМЗТ г. Ставрополь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SV.Sazhneva</dc:creator>
  <cp:keywords/>
  <dc:description/>
  <cp:lastModifiedBy>SV.Sazhneva</cp:lastModifiedBy>
  <cp:revision>4</cp:revision>
  <dcterms:created xsi:type="dcterms:W3CDTF">2017-04-05T11:58:00Z</dcterms:created>
  <dcterms:modified xsi:type="dcterms:W3CDTF">2017-04-05T11:59:00Z</dcterms:modified>
</cp:coreProperties>
</file>