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  <w:r w:rsidR="00121202">
        <w:rPr>
          <w:sz w:val="24"/>
          <w:szCs w:val="24"/>
          <w:lang w:val="ru-RU"/>
        </w:rPr>
        <w:t xml:space="preserve"> № 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</w:t>
      </w:r>
      <w:r w:rsidR="00A50070">
        <w:rPr>
          <w:b/>
          <w:caps/>
        </w:rPr>
        <w:t xml:space="preserve">движимого иущества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="004B0745" w:rsidRPr="005B2C91">
        <w:rPr>
          <w:sz w:val="24"/>
        </w:rPr>
        <w:t>Ставрополь</w:t>
      </w:r>
    </w:p>
    <w:p w:rsidR="009C4E63" w:rsidRPr="009C4E63" w:rsidRDefault="009C4E63" w:rsidP="009C4E63">
      <w:pPr>
        <w:pStyle w:val="2"/>
        <w:widowControl w:val="0"/>
        <w:spacing w:after="0" w:line="240" w:lineRule="auto"/>
        <w:ind w:left="0"/>
        <w:jc w:val="right"/>
        <w:rPr>
          <w:b/>
          <w:sz w:val="28"/>
          <w:szCs w:val="28"/>
        </w:rPr>
      </w:pPr>
    </w:p>
    <w:p w:rsidR="009C4E63" w:rsidRPr="009A6257" w:rsidRDefault="004B0745" w:rsidP="009C4E63">
      <w:pPr>
        <w:pStyle w:val="2"/>
        <w:widowControl w:val="0"/>
        <w:spacing w:after="0" w:line="240" w:lineRule="auto"/>
        <w:ind w:left="0"/>
        <w:jc w:val="right"/>
      </w:pPr>
      <w:r w:rsidRPr="009C4E63">
        <w:rPr>
          <w:b/>
        </w:rPr>
        <w:t xml:space="preserve"> </w:t>
      </w:r>
      <w:r w:rsidR="00121202" w:rsidRPr="009A6257">
        <w:t>«_____» ___________ 2020 года</w:t>
      </w:r>
    </w:p>
    <w:p w:rsidR="004B0745" w:rsidRPr="005B2C91" w:rsidRDefault="00121202" w:rsidP="009C4E63">
      <w:pPr>
        <w:pStyle w:val="2"/>
        <w:widowControl w:val="0"/>
        <w:spacing w:after="0" w:line="240" w:lineRule="auto"/>
        <w:ind w:left="0"/>
        <w:jc w:val="right"/>
        <w:rPr>
          <w:b/>
        </w:rPr>
      </w:pPr>
      <w:r>
        <w:rPr>
          <w:b/>
        </w:rPr>
        <w:t xml:space="preserve"> </w:t>
      </w:r>
    </w:p>
    <w:p w:rsidR="004B0745" w:rsidRPr="005B2C91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5B2C91">
        <w:rPr>
          <w:b/>
        </w:rPr>
        <w:t>«</w:t>
      </w:r>
      <w:r w:rsidRPr="005B2C91">
        <w:t xml:space="preserve">Продавец», в лице </w:t>
      </w:r>
      <w:r w:rsidR="007C095E">
        <w:t>_______________________________________</w:t>
      </w:r>
      <w:r w:rsidRPr="005B2C91">
        <w:t xml:space="preserve">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</w:t>
      </w:r>
      <w:r w:rsidR="007C095E">
        <w:t>___________________________________________________</w:t>
      </w:r>
      <w:r w:rsidRPr="005B2C91">
        <w:t xml:space="preserve">», с одной стороны, </w:t>
      </w:r>
    </w:p>
    <w:p w:rsidR="004B0745" w:rsidRPr="009C4290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>и</w:t>
      </w:r>
      <w:r w:rsidRPr="005B2C91">
        <w:rPr>
          <w:color w:val="000000"/>
        </w:rPr>
        <w:t>______________________________________________________________________</w:t>
      </w:r>
      <w:r w:rsidRPr="009C4290">
        <w:rPr>
          <w:color w:val="000000"/>
        </w:rPr>
        <w:t xml:space="preserve"> </w:t>
      </w:r>
      <w:r w:rsidRPr="009C4290">
        <w:t>именуем</w:t>
      </w:r>
      <w:r>
        <w:t xml:space="preserve">ое (-ая, -ый) </w:t>
      </w:r>
      <w:r w:rsidRPr="009C4290">
        <w:t>в дальнейшем «Покупатель», с другой стороны,</w:t>
      </w:r>
      <w:r>
        <w:t xml:space="preserve"> </w:t>
      </w:r>
      <w:r w:rsidRPr="009C4290">
        <w:t>при совместном упоминании именуемые «Стороны»,</w:t>
      </w:r>
    </w:p>
    <w:p w:rsidR="004B0745" w:rsidRPr="009C4290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>
        <w:t>в соответствии</w:t>
      </w:r>
      <w:r w:rsidR="00DD7F6D">
        <w:t xml:space="preserve"> с</w:t>
      </w:r>
      <w:r>
        <w:t xml:space="preserve"> Федеральным законом</w:t>
      </w:r>
      <w:r w:rsidRPr="009C4290">
        <w:t xml:space="preserve"> от 21 декабря 2001 г. № 178-ФЗ</w:t>
      </w:r>
      <w:r>
        <w:t xml:space="preserve">                                 </w:t>
      </w:r>
      <w:r w:rsidRPr="009C4290">
        <w:t>«О приватизации государственного и муниципального имущества», решени</w:t>
      </w:r>
      <w:r>
        <w:t>ем</w:t>
      </w:r>
      <w:r w:rsidRPr="009C4290">
        <w:t xml:space="preserve"> Ставропольской городской Думы от </w:t>
      </w:r>
      <w:r w:rsidR="00376B91">
        <w:t>27</w:t>
      </w:r>
      <w:r>
        <w:t xml:space="preserve"> </w:t>
      </w:r>
      <w:r w:rsidR="00376B91">
        <w:t>ноября 2020</w:t>
      </w:r>
      <w:r w:rsidRPr="009C4290">
        <w:t xml:space="preserve"> г. № </w:t>
      </w:r>
      <w:r w:rsidR="00376B91">
        <w:t>394</w:t>
      </w:r>
      <w:r w:rsidRPr="009C4290">
        <w:t xml:space="preserve"> «О Прогнозном плане (программе) приватизации муниципального имущества города Ставрополя на 20</w:t>
      </w:r>
      <w:r w:rsidR="00376B91">
        <w:t>20</w:t>
      </w:r>
      <w:r w:rsidRPr="009C4290">
        <w:t xml:space="preserve"> год и плановый период 20</w:t>
      </w:r>
      <w:r w:rsidR="00376B91">
        <w:t>21</w:t>
      </w:r>
      <w:r w:rsidRPr="009C4290">
        <w:t xml:space="preserve"> и 20</w:t>
      </w:r>
      <w:r w:rsidR="00376B91">
        <w:t>22</w:t>
      </w:r>
      <w:r>
        <w:t xml:space="preserve"> </w:t>
      </w:r>
      <w:r w:rsidRPr="009C4290">
        <w:t xml:space="preserve">годов», </w:t>
      </w:r>
      <w:r w:rsidRPr="009C4290">
        <w:rPr>
          <w:color w:val="000000"/>
        </w:rPr>
        <w:t>постановлени</w:t>
      </w:r>
      <w:r>
        <w:rPr>
          <w:color w:val="000000"/>
        </w:rPr>
        <w:t>ем</w:t>
      </w:r>
      <w:r w:rsidRPr="009C4290">
        <w:rPr>
          <w:color w:val="000000"/>
        </w:rPr>
        <w:t xml:space="preserve"> администрации города Ставрополя от</w:t>
      </w:r>
      <w:r w:rsidR="00A50070">
        <w:rPr>
          <w:color w:val="000000"/>
        </w:rPr>
        <w:t xml:space="preserve"> 10.11.2020 </w:t>
      </w:r>
      <w:r w:rsidRPr="009C4290">
        <w:rPr>
          <w:color w:val="000000"/>
        </w:rPr>
        <w:t>№</w:t>
      </w:r>
      <w:r w:rsidR="00A50070">
        <w:rPr>
          <w:color w:val="000000"/>
        </w:rPr>
        <w:t xml:space="preserve"> 1902 </w:t>
      </w:r>
      <w:r w:rsidRPr="009C4290">
        <w:rPr>
          <w:color w:val="000000"/>
        </w:rPr>
        <w:t xml:space="preserve">«Об условиях приватизации муниципального имущества города Ставрополя», а также </w:t>
      </w:r>
      <w:r w:rsidRPr="009C4290">
        <w:t>протокол</w:t>
      </w:r>
      <w:r>
        <w:t>ом</w:t>
      </w:r>
      <w:r w:rsidRPr="009C4290">
        <w:t xml:space="preserve"> по итогам аукциона по продаже муниципального имущества города Ставрополя от </w:t>
      </w:r>
      <w:r>
        <w:t>___________</w:t>
      </w:r>
      <w:r w:rsidRPr="009C4290">
        <w:t xml:space="preserve"> № </w:t>
      </w:r>
      <w:r>
        <w:t>_____</w:t>
      </w:r>
      <w:r w:rsidRPr="009C4290">
        <w:t xml:space="preserve"> заключили настоящий договор купли-продажи недвижимого имущества (далее - Договор) о нижеследующем:</w:t>
      </w:r>
    </w:p>
    <w:p w:rsidR="009A6257" w:rsidRDefault="009A6257" w:rsidP="009A6257">
      <w:pPr>
        <w:pStyle w:val="a4"/>
        <w:widowControl w:val="0"/>
        <w:tabs>
          <w:tab w:val="left" w:pos="360"/>
        </w:tabs>
        <w:spacing w:after="0"/>
        <w:rPr>
          <w:b/>
          <w:caps/>
          <w:sz w:val="24"/>
        </w:rPr>
      </w:pPr>
    </w:p>
    <w:p w:rsidR="004B0745" w:rsidRPr="009C4290" w:rsidRDefault="004B0745" w:rsidP="009A6257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1E11D1" w:rsidRDefault="001E11D1" w:rsidP="002340AD">
      <w:pPr>
        <w:pStyle w:val="western"/>
        <w:widowControl w:val="0"/>
        <w:spacing w:before="0" w:beforeAutospacing="0" w:after="0" w:afterAutospacing="0"/>
        <w:ind w:firstLine="709"/>
        <w:jc w:val="both"/>
      </w:pPr>
      <w:r w:rsidRPr="001E11D1">
        <w:t xml:space="preserve">1.1. Продавец обязуется передать в собственность Покупателя, а Покупатель – принять и оплатить в порядке и сроки, установленные настоящим Договором следующее </w:t>
      </w:r>
      <w:r w:rsidR="0040299C">
        <w:t>автотранспортные средства (далее – движимое имущество</w:t>
      </w:r>
      <w:r w:rsidRPr="001E11D1">
        <w:t>):</w:t>
      </w:r>
    </w:p>
    <w:p w:rsidR="002340AD" w:rsidRDefault="002340AD" w:rsidP="002340AD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5"/>
        <w:gridCol w:w="4114"/>
      </w:tblGrid>
      <w:tr w:rsidR="001E11D1" w:rsidRPr="001E11D1" w:rsidTr="00554586">
        <w:trPr>
          <w:trHeight w:val="4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 w:line="240" w:lineRule="exact"/>
              <w:rPr>
                <w:b/>
              </w:rPr>
            </w:pPr>
            <w:r w:rsidRPr="00A50070">
              <w:rPr>
                <w:b/>
              </w:rPr>
              <w:t>№</w:t>
            </w:r>
          </w:p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 w:line="240" w:lineRule="exact"/>
              <w:rPr>
                <w:b/>
              </w:rPr>
            </w:pPr>
            <w:r w:rsidRPr="00A50070">
              <w:rPr>
                <w:b/>
              </w:rPr>
              <w:t>п/п</w:t>
            </w:r>
          </w:p>
        </w:tc>
        <w:tc>
          <w:tcPr>
            <w:tcW w:w="87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11D1" w:rsidRPr="00A50070" w:rsidRDefault="001E11D1" w:rsidP="00725834">
            <w:pPr>
              <w:pStyle w:val="western"/>
              <w:widowControl w:val="0"/>
              <w:spacing w:before="0" w:beforeAutospacing="0" w:after="0" w:afterAutospacing="0"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A50070">
              <w:rPr>
                <w:b/>
              </w:rPr>
              <w:t>Характеристика автотранспортных</w:t>
            </w:r>
            <w:r w:rsidR="00725834">
              <w:rPr>
                <w:b/>
              </w:rPr>
              <w:t xml:space="preserve"> средств</w:t>
            </w:r>
          </w:p>
        </w:tc>
      </w:tr>
      <w:tr w:rsidR="001E11D1" w:rsidRPr="005E791F" w:rsidTr="0055458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  <w:rPr>
                <w:b/>
              </w:rPr>
            </w:pPr>
            <w:r w:rsidRPr="00A50070">
              <w:rPr>
                <w:b/>
              </w:rPr>
              <w:t>1.</w:t>
            </w: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  <w:rPr>
                <w:b/>
              </w:rPr>
            </w:pPr>
            <w:r w:rsidRPr="00A50070">
              <w:rPr>
                <w:b/>
              </w:rPr>
              <w:t>Идентификационный номер (</w:t>
            </w:r>
            <w:r w:rsidRPr="00A50070">
              <w:rPr>
                <w:b/>
                <w:lang w:val="en-US"/>
              </w:rPr>
              <w:t>VIN</w:t>
            </w:r>
            <w:r w:rsidRPr="00A50070">
              <w:rPr>
                <w:b/>
              </w:rPr>
              <w:t>)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  <w:rPr>
                <w:b/>
              </w:rPr>
            </w:pPr>
          </w:p>
        </w:tc>
      </w:tr>
      <w:tr w:rsidR="001E11D1" w:rsidRPr="005E791F" w:rsidTr="00554586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Марка, модель ТС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Наименование (тип ТС)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Категория ТС (А, В, С, </w:t>
            </w:r>
            <w:r w:rsidRPr="00A50070">
              <w:rPr>
                <w:lang w:val="en-US"/>
              </w:rPr>
              <w:t>D</w:t>
            </w:r>
            <w:r w:rsidRPr="00A50070">
              <w:t xml:space="preserve">, прицеп)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Год изготовления ТС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Модель, № двигателя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Шасси (рама) №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Кузов (кабина, прицеп)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Цвет кузова (кабины прицепа)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B17A21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Мощность двигателя, л.с. (кВт)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Рабочий объем двигателя, куб. см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Тип двигателя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Экологический класс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CB5F54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Разрешенная максимальная масса, кг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CB5F54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Масса без нагрузки, кг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CB5F54"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Организация изготовитель (страна)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Страна вывоза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Серия, № ТД, ТПО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CB5F54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Таможенные ограничения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CB5F54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Наименование организации, выдавшей паспорт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CB5F54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Адрес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Дата выдачи Паспорта 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Государственный знак 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ПТС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>Свидетельство о регистрации ТС</w:t>
            </w:r>
          </w:p>
        </w:tc>
        <w:tc>
          <w:tcPr>
            <w:tcW w:w="4114" w:type="dxa"/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7C571A">
            <w:pPr>
              <w:pStyle w:val="western"/>
              <w:widowControl w:val="0"/>
              <w:spacing w:before="0" w:beforeAutospacing="0" w:after="0" w:afterAutospacing="0"/>
            </w:pPr>
          </w:p>
        </w:tc>
      </w:tr>
      <w:tr w:rsidR="001E11D1" w:rsidRPr="005E791F" w:rsidTr="00554586"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  <w:r w:rsidRPr="00A50070">
              <w:t xml:space="preserve">Дата регистрации 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11D1" w:rsidRPr="00A50070" w:rsidRDefault="001E11D1" w:rsidP="00A23028">
            <w:pPr>
              <w:pStyle w:val="western"/>
              <w:widowControl w:val="0"/>
              <w:spacing w:before="0" w:beforeAutospacing="0" w:after="0" w:afterAutospacing="0"/>
            </w:pPr>
          </w:p>
        </w:tc>
      </w:tr>
    </w:tbl>
    <w:p w:rsidR="001E11D1" w:rsidRDefault="001E11D1" w:rsidP="001E11D1">
      <w:pPr>
        <w:pStyle w:val="ac"/>
        <w:autoSpaceDE w:val="0"/>
        <w:autoSpaceDN w:val="0"/>
        <w:adjustRightInd w:val="0"/>
        <w:ind w:left="1128"/>
        <w:jc w:val="both"/>
      </w:pPr>
    </w:p>
    <w:p w:rsidR="0040299C" w:rsidRPr="00725834" w:rsidRDefault="00725834" w:rsidP="0040299C">
      <w:pPr>
        <w:widowControl w:val="0"/>
        <w:autoSpaceDE w:val="0"/>
        <w:autoSpaceDN w:val="0"/>
        <w:adjustRightInd w:val="0"/>
        <w:ind w:firstLine="720"/>
        <w:jc w:val="both"/>
      </w:pPr>
      <w:r w:rsidRPr="00725834">
        <w:rPr>
          <w:bCs/>
        </w:rPr>
        <w:t>1.2</w:t>
      </w:r>
      <w:r w:rsidR="0040299C" w:rsidRPr="00725834">
        <w:rPr>
          <w:bCs/>
        </w:rPr>
        <w:t>.</w:t>
      </w:r>
      <w:r w:rsidR="0040299C" w:rsidRPr="00725834">
        <w:t> Продавец гарантирует, что до заключения настоящего договора, указанные в</w:t>
      </w:r>
      <w:r w:rsidR="002340AD">
        <w:t xml:space="preserve">   </w:t>
      </w:r>
      <w:r w:rsidR="0040299C" w:rsidRPr="00725834">
        <w:t xml:space="preserve"> п. 1.1. Договора </w:t>
      </w:r>
      <w:r w:rsidR="00834225">
        <w:t>Движимое</w:t>
      </w:r>
      <w:r w:rsidR="0040299C" w:rsidRPr="00725834">
        <w:t xml:space="preserve"> имущество, никому другому не проданы, не заложены, в споре, под арестом и запретом не состоят, не включено в перечень муниципального имущества муниципального образования города Ставрополя Ставропольского края, свободного</w:t>
      </w:r>
      <w:r w:rsidR="00834225">
        <w:t xml:space="preserve"> </w:t>
      </w:r>
      <w:r w:rsidR="0040299C" w:rsidRPr="00725834">
        <w:t xml:space="preserve">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0299C" w:rsidRPr="00725834" w:rsidRDefault="0040299C" w:rsidP="0040299C">
      <w:pPr>
        <w:widowControl w:val="0"/>
        <w:ind w:firstLine="720"/>
        <w:jc w:val="both"/>
      </w:pPr>
      <w:r w:rsidRPr="00725834">
        <w:t>1.</w:t>
      </w:r>
      <w:r w:rsidR="00725834" w:rsidRPr="00725834">
        <w:t>3</w:t>
      </w:r>
      <w:r w:rsidRPr="00725834">
        <w:t>. Стороны подтверждают, что на момент заключения настоящего Договора Продавцом и Покупателем выполнены все условия, установленные Федеральным законом от 21 декабря 2001 г. № 178-ФЗ «О приватизации государственного и муниципального имущества».</w:t>
      </w:r>
    </w:p>
    <w:p w:rsidR="0040299C" w:rsidRPr="00725834" w:rsidRDefault="0040299C" w:rsidP="0040299C">
      <w:pPr>
        <w:widowControl w:val="0"/>
        <w:ind w:firstLine="720"/>
        <w:jc w:val="both"/>
      </w:pPr>
      <w:r w:rsidRPr="00725834">
        <w:t>1.</w:t>
      </w:r>
      <w:r w:rsidR="00725834" w:rsidRPr="00725834">
        <w:t>4.</w:t>
      </w:r>
      <w:r w:rsidRPr="00725834">
        <w:t xml:space="preserve"> Передача Продавцом Движимого имущества Покупателю оформляется актом приема-передачи, который является неотъемлемой частью настоящего Договора (Приложение № 1). </w:t>
      </w:r>
    </w:p>
    <w:p w:rsidR="0040299C" w:rsidRPr="00725834" w:rsidRDefault="0040299C" w:rsidP="0040299C">
      <w:pPr>
        <w:pStyle w:val="a4"/>
        <w:widowControl w:val="0"/>
        <w:spacing w:after="0"/>
        <w:ind w:firstLine="720"/>
        <w:jc w:val="both"/>
        <w:rPr>
          <w:sz w:val="24"/>
        </w:rPr>
      </w:pPr>
      <w:r w:rsidRPr="00725834">
        <w:rPr>
          <w:sz w:val="24"/>
        </w:rPr>
        <w:t>Право собственности на Движимое имущество, указанное п. 1.1. настоящего Договора переходит от Продавца к Покупателю с момента подписания Сторонами акта приема-передачи</w:t>
      </w:r>
      <w:r w:rsidR="00725834">
        <w:rPr>
          <w:sz w:val="24"/>
        </w:rPr>
        <w:t xml:space="preserve">. </w:t>
      </w:r>
    </w:p>
    <w:p w:rsidR="0040299C" w:rsidRPr="00725834" w:rsidRDefault="0040299C" w:rsidP="0040299C">
      <w:pPr>
        <w:widowControl w:val="0"/>
        <w:autoSpaceDE w:val="0"/>
        <w:autoSpaceDN w:val="0"/>
        <w:adjustRightInd w:val="0"/>
        <w:ind w:firstLine="720"/>
        <w:jc w:val="both"/>
      </w:pPr>
      <w:r w:rsidRPr="00725834">
        <w:t>1.</w:t>
      </w:r>
      <w:r w:rsidR="00725834" w:rsidRPr="00725834">
        <w:t>5</w:t>
      </w:r>
      <w:r w:rsidRPr="00725834">
        <w:t>. Продавец не несет ответственности за недостатки Движимого имущества, выявленные Покупателем после подписания акта приема-передачи.</w:t>
      </w:r>
    </w:p>
    <w:p w:rsidR="0040299C" w:rsidRPr="00725834" w:rsidRDefault="0040299C" w:rsidP="0040299C">
      <w:pPr>
        <w:widowControl w:val="0"/>
        <w:autoSpaceDE w:val="0"/>
        <w:autoSpaceDN w:val="0"/>
        <w:adjustRightInd w:val="0"/>
        <w:ind w:firstLine="720"/>
        <w:jc w:val="both"/>
      </w:pPr>
      <w:r w:rsidRPr="00725834">
        <w:t>С даты подписания акта приема-передачи ответственность за сохранность, а также риск случайной гибели или порчи Движимого имущества, и расходы на его содержание несет Покупатель.</w:t>
      </w:r>
    </w:p>
    <w:p w:rsidR="0004078B" w:rsidRPr="00725834" w:rsidRDefault="0004078B" w:rsidP="009A625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725834" w:rsidRDefault="004B0745" w:rsidP="009A62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25834">
        <w:rPr>
          <w:b/>
        </w:rPr>
        <w:t>2. ПРАВА И ОБЯЗАННОСТИ СТОРОН</w:t>
      </w:r>
    </w:p>
    <w:p w:rsidR="0040299C" w:rsidRPr="00725834" w:rsidRDefault="0040299C" w:rsidP="0040299C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725834">
        <w:rPr>
          <w:bCs/>
          <w:sz w:val="24"/>
        </w:rPr>
        <w:t xml:space="preserve">2.1.  </w:t>
      </w:r>
      <w:r w:rsidRPr="00725834">
        <w:rPr>
          <w:sz w:val="24"/>
        </w:rPr>
        <w:t>Продавец</w:t>
      </w:r>
      <w:r w:rsidRPr="00725834">
        <w:rPr>
          <w:bCs/>
          <w:sz w:val="24"/>
        </w:rPr>
        <w:t xml:space="preserve"> обязуется:</w:t>
      </w:r>
    </w:p>
    <w:p w:rsidR="0040299C" w:rsidRPr="00725834" w:rsidRDefault="0040299C" w:rsidP="0040299C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725834">
        <w:rPr>
          <w:bCs/>
          <w:sz w:val="24"/>
        </w:rPr>
        <w:t xml:space="preserve">2.1.1. Передать </w:t>
      </w:r>
      <w:r w:rsidRPr="00725834">
        <w:rPr>
          <w:sz w:val="24"/>
        </w:rPr>
        <w:t>Покупателю</w:t>
      </w:r>
      <w:r w:rsidRPr="00725834">
        <w:rPr>
          <w:bCs/>
          <w:sz w:val="24"/>
        </w:rPr>
        <w:t xml:space="preserve"> Движимое имущество </w:t>
      </w:r>
      <w:r w:rsidRPr="00725834">
        <w:rPr>
          <w:sz w:val="24"/>
        </w:rPr>
        <w:t>по а</w:t>
      </w:r>
      <w:r w:rsidRPr="00725834">
        <w:rPr>
          <w:bCs/>
          <w:sz w:val="24"/>
        </w:rPr>
        <w:t>кту приема-передачи в течение 10 (десяти) дней со дня поступления денежных средств на счет Продавца. В случае оплаты Движимого имущества в соответствии с п. 3.3 настоящего Договора, Движимое имущество передается по акту приема-передачи в день подписания Договора.</w:t>
      </w:r>
    </w:p>
    <w:p w:rsidR="0040299C" w:rsidRPr="00725834" w:rsidRDefault="0040299C" w:rsidP="0040299C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725834">
        <w:rPr>
          <w:bCs/>
          <w:sz w:val="24"/>
        </w:rPr>
        <w:t xml:space="preserve">2.1.2. Одновременно с подписанием акта приема-передачи передать покупателю: паспорта транспортного средства, свидетельства о регистрации транспортного средства. </w:t>
      </w:r>
    </w:p>
    <w:p w:rsidR="0040299C" w:rsidRPr="00725834" w:rsidRDefault="0040299C" w:rsidP="0040299C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725834">
        <w:rPr>
          <w:bCs/>
          <w:sz w:val="24"/>
        </w:rPr>
        <w:t>2.2. </w:t>
      </w:r>
      <w:r w:rsidRPr="00725834">
        <w:rPr>
          <w:sz w:val="24"/>
        </w:rPr>
        <w:t>Покупатель</w:t>
      </w:r>
      <w:r w:rsidRPr="00725834">
        <w:rPr>
          <w:bCs/>
          <w:sz w:val="24"/>
        </w:rPr>
        <w:t xml:space="preserve"> обязуется:</w:t>
      </w:r>
    </w:p>
    <w:p w:rsidR="0040299C" w:rsidRPr="00725834" w:rsidRDefault="0040299C" w:rsidP="0040299C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725834">
        <w:rPr>
          <w:bCs/>
          <w:sz w:val="24"/>
        </w:rPr>
        <w:t>2.2.1. Оплатить установленную Договором стоимость приобретаемого Движимого имущества, в порядке и сроки, указанные в п. 3.2. настоящего Договора.</w:t>
      </w:r>
    </w:p>
    <w:p w:rsidR="0040299C" w:rsidRPr="00725834" w:rsidRDefault="0040299C" w:rsidP="0040299C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725834">
        <w:rPr>
          <w:bCs/>
          <w:sz w:val="24"/>
        </w:rPr>
        <w:t>2.2.2. Принять приобретаемое Движимое имущество по акту приема-передачи.</w:t>
      </w:r>
    </w:p>
    <w:p w:rsidR="0004078B" w:rsidRDefault="0004078B" w:rsidP="009A6257">
      <w:pPr>
        <w:widowControl w:val="0"/>
        <w:jc w:val="center"/>
        <w:rPr>
          <w:b/>
        </w:rPr>
      </w:pPr>
    </w:p>
    <w:p w:rsidR="004B0745" w:rsidRPr="009C4290" w:rsidRDefault="004B0745" w:rsidP="009A6257">
      <w:pPr>
        <w:widowControl w:val="0"/>
        <w:jc w:val="center"/>
        <w:rPr>
          <w:b/>
        </w:rPr>
      </w:pPr>
      <w:r>
        <w:rPr>
          <w:b/>
        </w:rPr>
        <w:lastRenderedPageBreak/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9A6257">
      <w:pPr>
        <w:widowControl w:val="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9A6257">
      <w:pPr>
        <w:widowControl w:val="0"/>
        <w:ind w:firstLine="709"/>
        <w:jc w:val="both"/>
      </w:pPr>
      <w:r w:rsidRPr="009C4290">
        <w:t>3.1.1. </w:t>
      </w:r>
      <w:r>
        <w:t xml:space="preserve">Цена продажи </w:t>
      </w:r>
      <w:r w:rsidR="000B7A8F">
        <w:t>Д</w:t>
      </w:r>
      <w:r w:rsidR="007C571A">
        <w:t>вижимого имущества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9A6257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9A6257">
      <w:pPr>
        <w:widowControl w:val="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9A6257">
      <w:pPr>
        <w:pStyle w:val="a4"/>
        <w:widowControl w:val="0"/>
        <w:spacing w:after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9A6257">
      <w:pPr>
        <w:pStyle w:val="a4"/>
        <w:widowControl w:val="0"/>
        <w:spacing w:after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>копеек, внесенный Покупателем на расчетный счет Продавца, засчитывается в оплату приобретаем</w:t>
      </w:r>
      <w:r w:rsidR="007928D2">
        <w:rPr>
          <w:sz w:val="24"/>
        </w:rPr>
        <w:t xml:space="preserve">ого </w:t>
      </w:r>
      <w:r w:rsidR="007C571A">
        <w:rPr>
          <w:sz w:val="24"/>
        </w:rPr>
        <w:t>движимого имущества</w:t>
      </w:r>
      <w:r w:rsidR="007928D2">
        <w:rPr>
          <w:sz w:val="24"/>
        </w:rPr>
        <w:t>.</w:t>
      </w:r>
    </w:p>
    <w:p w:rsidR="004B0745" w:rsidRPr="009C4290" w:rsidRDefault="004B0745" w:rsidP="009A6257">
      <w:pPr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 w:rsidR="00720CE7">
        <w:rPr>
          <w:color w:val="000000"/>
        </w:rPr>
        <w:t>календарных</w:t>
      </w:r>
      <w:r>
        <w:rPr>
          <w:color w:val="000000"/>
        </w:rPr>
        <w:t xml:space="preserve">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7C571A">
        <w:t xml:space="preserve">движимого имущества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4B0745" w:rsidRPr="00725C3C" w:rsidRDefault="004B0745" w:rsidP="009A6257">
      <w:pPr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</w:r>
      <w:r>
        <w:rPr>
          <w:b/>
        </w:rPr>
        <w:t xml:space="preserve">  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</w:rPr>
        <w:t>КБК 602 114 02 04304 0000 410</w:t>
      </w:r>
    </w:p>
    <w:p w:rsidR="00DD7F6D" w:rsidRDefault="004B0745" w:rsidP="009A6257">
      <w:pPr>
        <w:widowControl w:val="0"/>
        <w:shd w:val="clear" w:color="auto" w:fill="FFFFFF"/>
        <w:ind w:firstLine="708"/>
        <w:jc w:val="both"/>
        <w:rPr>
          <w:color w:val="000000"/>
        </w:rPr>
      </w:pPr>
      <w:r>
        <w:t>В</w:t>
      </w:r>
      <w:r w:rsidRPr="009C4290">
        <w:t xml:space="preserve"> платежном документе Покупатель указывает: в поле «Назначение платежа» </w:t>
      </w:r>
      <w:r w:rsidRPr="009C4290">
        <w:rPr>
          <w:color w:val="000000"/>
        </w:rPr>
        <w:t>– оплата приобретаемого</w:t>
      </w:r>
      <w:r w:rsidR="007C571A">
        <w:rPr>
          <w:color w:val="000000"/>
        </w:rPr>
        <w:t xml:space="preserve"> движимого имущества,</w:t>
      </w:r>
      <w:r w:rsidRPr="009C4290">
        <w:rPr>
          <w:color w:val="000000"/>
        </w:rPr>
        <w:t xml:space="preserve"> находящегося в муниципальной собственности города Ставрополя.</w:t>
      </w:r>
    </w:p>
    <w:p w:rsidR="0004078B" w:rsidRDefault="0004078B" w:rsidP="009A6257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9A6257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C571A">
        <w:rPr>
          <w:bCs/>
          <w:sz w:val="24"/>
        </w:rPr>
        <w:t>д</w:t>
      </w:r>
      <w:r w:rsidR="007C571A">
        <w:rPr>
          <w:sz w:val="24"/>
        </w:rPr>
        <w:t xml:space="preserve">вижимого имущества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4B0745" w:rsidRPr="00725C3C" w:rsidRDefault="004B0745" w:rsidP="009A6257">
      <w:pPr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</w:t>
      </w:r>
      <w:r>
        <w:rPr>
          <w:b/>
        </w:rPr>
        <w:t xml:space="preserve"> </w:t>
      </w:r>
      <w:r w:rsidRPr="009C4290">
        <w:rPr>
          <w:b/>
        </w:rPr>
        <w:t xml:space="preserve">Ставрополя, </w:t>
      </w:r>
      <w:r>
        <w:rPr>
          <w:b/>
        </w:rPr>
        <w:t xml:space="preserve">  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04078B" w:rsidRDefault="004B0745" w:rsidP="009A6257">
      <w:pPr>
        <w:ind w:left="709"/>
        <w:rPr>
          <w:b/>
        </w:rPr>
      </w:pPr>
      <w:r w:rsidRPr="009C4290">
        <w:rPr>
          <w:b/>
        </w:rPr>
        <w:t xml:space="preserve">КБК </w:t>
      </w:r>
      <w:r w:rsidRPr="0004078B">
        <w:rPr>
          <w:b/>
        </w:rPr>
        <w:t>60211690040040041140</w:t>
      </w:r>
    </w:p>
    <w:p w:rsidR="004B0745" w:rsidRDefault="004B0745" w:rsidP="009A6257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</w:t>
      </w:r>
      <w:r w:rsidR="000B7A8F">
        <w:rPr>
          <w:color w:val="000000"/>
        </w:rPr>
        <w:t>Д</w:t>
      </w:r>
      <w:r w:rsidR="007C571A">
        <w:rPr>
          <w:color w:val="000000"/>
        </w:rPr>
        <w:t xml:space="preserve">вижимого имуществ </w:t>
      </w:r>
      <w:r w:rsidR="00DD7F6D">
        <w:rPr>
          <w:color w:val="000000"/>
        </w:rPr>
        <w:t xml:space="preserve">по </w:t>
      </w:r>
      <w:r>
        <w:rPr>
          <w:color w:val="000000"/>
        </w:rPr>
        <w:t>договору</w:t>
      </w:r>
      <w:r w:rsidR="007C571A">
        <w:rPr>
          <w:color w:val="000000"/>
        </w:rPr>
        <w:t xml:space="preserve">                  </w:t>
      </w:r>
      <w:r>
        <w:rPr>
          <w:color w:val="000000"/>
        </w:rPr>
        <w:t xml:space="preserve"> от _________ г.</w:t>
      </w:r>
      <w:r w:rsidR="007928D2">
        <w:rPr>
          <w:color w:val="000000"/>
        </w:rPr>
        <w:t xml:space="preserve"> </w:t>
      </w:r>
      <w:r>
        <w:rPr>
          <w:color w:val="000000"/>
        </w:rPr>
        <w:t>№ ____.</w:t>
      </w:r>
    </w:p>
    <w:p w:rsidR="004B0745" w:rsidRPr="009C4290" w:rsidRDefault="004B0745" w:rsidP="009A6257">
      <w:pPr>
        <w:ind w:firstLine="709"/>
        <w:jc w:val="both"/>
        <w:rPr>
          <w:b/>
        </w:rPr>
      </w:pPr>
      <w:r>
        <w:rPr>
          <w:color w:val="000000"/>
        </w:rPr>
        <w:lastRenderedPageBreak/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0B7A8F">
        <w:rPr>
          <w:color w:val="000000"/>
        </w:rPr>
        <w:t>Д</w:t>
      </w:r>
      <w:r w:rsidR="007C571A">
        <w:rPr>
          <w:color w:val="000000"/>
        </w:rPr>
        <w:t>вижимого имущества</w:t>
      </w:r>
      <w:r w:rsidR="007928D2">
        <w:rPr>
          <w:color w:val="000000"/>
        </w:rPr>
        <w:t xml:space="preserve">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0B7A8F">
        <w:rPr>
          <w:color w:val="000000"/>
        </w:rPr>
        <w:t>Д</w:t>
      </w:r>
      <w:r w:rsidR="007C571A">
        <w:rPr>
          <w:color w:val="000000"/>
        </w:rPr>
        <w:t>вижимого имущества</w:t>
      </w:r>
      <w:r w:rsidRPr="009145B1">
        <w:rPr>
          <w:color w:val="000000"/>
        </w:rPr>
        <w:t>, установленн</w:t>
      </w:r>
      <w:r w:rsidR="007C571A">
        <w:rPr>
          <w:color w:val="000000"/>
        </w:rPr>
        <w:t xml:space="preserve">ого </w:t>
      </w:r>
      <w:r w:rsidR="00376B91">
        <w:rPr>
          <w:color w:val="000000"/>
        </w:rPr>
        <w:t>в</w:t>
      </w:r>
      <w:r w:rsidRPr="009145B1">
        <w:rPr>
          <w:color w:val="000000"/>
        </w:rPr>
        <w:t xml:space="preserve">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D22B9">
        <w:rPr>
          <w:color w:val="000000"/>
        </w:rPr>
        <w:t>Д</w:t>
      </w:r>
      <w:r w:rsidR="007C571A">
        <w:rPr>
          <w:color w:val="000000"/>
        </w:rPr>
        <w:t>вижимого имущества</w:t>
      </w:r>
      <w:r w:rsidRPr="009145B1">
        <w:rPr>
          <w:color w:val="000000"/>
        </w:rPr>
        <w:t>.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>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</w:t>
      </w:r>
      <w:r w:rsidR="00DD7F6D">
        <w:rPr>
          <w:bCs/>
          <w:sz w:val="24"/>
        </w:rPr>
        <w:t xml:space="preserve">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04078B" w:rsidRDefault="0004078B" w:rsidP="009A6257">
      <w:pPr>
        <w:pStyle w:val="a4"/>
        <w:widowControl w:val="0"/>
        <w:spacing w:after="0"/>
        <w:jc w:val="center"/>
        <w:rPr>
          <w:b/>
          <w:caps/>
          <w:sz w:val="24"/>
        </w:rPr>
      </w:pPr>
    </w:p>
    <w:p w:rsidR="004B0745" w:rsidRPr="009C4290" w:rsidRDefault="004B0745" w:rsidP="009A6257">
      <w:pPr>
        <w:pStyle w:val="a4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9A6257">
      <w:pPr>
        <w:pStyle w:val="a4"/>
        <w:widowControl w:val="0"/>
        <w:spacing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04078B" w:rsidRDefault="0004078B" w:rsidP="009A6257">
      <w:pPr>
        <w:pStyle w:val="a4"/>
        <w:widowControl w:val="0"/>
        <w:spacing w:after="0"/>
        <w:jc w:val="center"/>
        <w:rPr>
          <w:b/>
          <w:bCs/>
          <w:sz w:val="24"/>
        </w:rPr>
      </w:pPr>
    </w:p>
    <w:p w:rsidR="004B0745" w:rsidRPr="00FE4C2E" w:rsidRDefault="004B0745" w:rsidP="009A6257">
      <w:pPr>
        <w:pStyle w:val="a4"/>
        <w:widowControl w:val="0"/>
        <w:spacing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9A6257">
      <w:pPr>
        <w:widowControl w:val="0"/>
        <w:autoSpaceDE w:val="0"/>
        <w:autoSpaceDN w:val="0"/>
        <w:adjustRightInd w:val="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04078B">
      <w:pPr>
        <w:pStyle w:val="a4"/>
        <w:widowControl w:val="0"/>
        <w:spacing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C37A4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C4290"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121202" w:rsidRDefault="006D260E" w:rsidP="00C37A44">
      <w:pPr>
        <w:widowControl w:val="0"/>
        <w:ind w:firstLine="567"/>
        <w:jc w:val="both"/>
      </w:pPr>
      <w:r>
        <w:rPr>
          <w:bCs/>
        </w:rPr>
        <w:t xml:space="preserve">6.4. Настоящий договор составлен в форме </w:t>
      </w:r>
      <w:r w:rsidR="00754A26">
        <w:rPr>
          <w:bCs/>
        </w:rPr>
        <w:t>электронного документа,</w:t>
      </w:r>
      <w:r>
        <w:rPr>
          <w:bCs/>
        </w:rPr>
        <w:t xml:space="preserve"> подписанного сторонами усиленной квалифицированной электронной подписью.</w:t>
      </w:r>
      <w:r w:rsidR="00C9171C">
        <w:rPr>
          <w:bCs/>
        </w:rPr>
        <w:t xml:space="preserve"> </w:t>
      </w:r>
    </w:p>
    <w:p w:rsidR="004B0745" w:rsidRPr="009C4290" w:rsidRDefault="00121202" w:rsidP="0004078B">
      <w:pPr>
        <w:ind w:firstLine="567"/>
        <w:jc w:val="both"/>
      </w:pPr>
      <w:r>
        <w:t xml:space="preserve">6.5. По соглашению сторон </w:t>
      </w:r>
      <w:r w:rsidR="00C9171C">
        <w:t>Договор может быть составлен в письменной форме в</w:t>
      </w:r>
      <w:r w:rsidR="00C37A44">
        <w:t xml:space="preserve">             </w:t>
      </w:r>
      <w:r w:rsidR="00C9171C">
        <w:t xml:space="preserve"> </w:t>
      </w:r>
      <w:r w:rsidR="00C37A44">
        <w:t>2-х</w:t>
      </w:r>
      <w:r w:rsidR="00C9171C">
        <w:t xml:space="preserve"> экземплярах, подписан и скреплен печатями </w:t>
      </w:r>
      <w:r>
        <w:t>Сторон</w:t>
      </w:r>
      <w:r w:rsidR="002C6F93">
        <w:t>, п</w:t>
      </w:r>
      <w:r w:rsidR="00C9171C">
        <w:t xml:space="preserve">о одному экземпляру для каждой </w:t>
      </w:r>
      <w:r w:rsidR="002C6F93">
        <w:t>Стороны</w:t>
      </w:r>
      <w:r>
        <w:t>.</w:t>
      </w:r>
    </w:p>
    <w:p w:rsidR="009C4E63" w:rsidRDefault="009C4E63" w:rsidP="009A6257">
      <w:pPr>
        <w:pStyle w:val="a4"/>
        <w:spacing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Default="004B0745" w:rsidP="002340AD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2340AD" w:rsidRPr="009C4290" w:rsidRDefault="002340AD" w:rsidP="002340AD">
      <w:pPr>
        <w:pStyle w:val="a4"/>
        <w:spacing w:after="0" w:line="340" w:lineRule="exact"/>
        <w:rPr>
          <w:b/>
          <w:caps/>
          <w:sz w:val="24"/>
        </w:rPr>
      </w:pPr>
    </w:p>
    <w:tbl>
      <w:tblPr>
        <w:tblW w:w="9356" w:type="dxa"/>
        <w:tblInd w:w="142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4B0745" w:rsidRPr="009C4290" w:rsidTr="00BD22B9">
        <w:trPr>
          <w:trHeight w:val="845"/>
        </w:trPr>
        <w:tc>
          <w:tcPr>
            <w:tcW w:w="5103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Коста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ОГРН 1022601934486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ИНН 2636014845, КПП 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04078B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</w:t>
            </w:r>
          </w:p>
          <w:p w:rsidR="0004078B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ИМНС России по Промышленному району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г. Ставрополя </w:t>
            </w:r>
          </w:p>
          <w:p w:rsidR="004B0745" w:rsidRPr="00FE4C2E" w:rsidRDefault="004B0745" w:rsidP="00885F76">
            <w:pPr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Банковские реквизиты: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Банк: ОТДЕЛЕНИЕ СТАВРОПОЛЬ</w:t>
            </w:r>
            <w:bookmarkStart w:id="0" w:name="_GoBack"/>
            <w:bookmarkEnd w:id="0"/>
            <w:r w:rsidRPr="00FE4C2E">
              <w:rPr>
                <w:sz w:val="22"/>
                <w:szCs w:val="22"/>
              </w:rPr>
              <w:t xml:space="preserve"> Г.СТАВРОПОЛЬ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  <w:r w:rsidRPr="00FE4C2E">
              <w:rPr>
                <w:sz w:val="22"/>
                <w:szCs w:val="22"/>
              </w:rPr>
              <w:lastRenderedPageBreak/>
              <w:t>л/с 04213016550)</w:t>
            </w:r>
          </w:p>
          <w:p w:rsidR="004B0745" w:rsidRPr="00FE4C2E" w:rsidRDefault="004B0745" w:rsidP="00885F7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Р/счет: 40101810300000010005</w:t>
            </w:r>
          </w:p>
          <w:p w:rsidR="004B0745" w:rsidRPr="00FE4C2E" w:rsidRDefault="004B0745" w:rsidP="00FE4C2E">
            <w:pPr>
              <w:jc w:val="both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</w:rPr>
              <w:t>БИК: 040702001</w:t>
            </w:r>
            <w:r w:rsidRPr="00FE4C2E">
              <w:rPr>
                <w:sz w:val="22"/>
                <w:szCs w:val="22"/>
                <w:lang w:eastAsia="en-US"/>
              </w:rPr>
              <w:t xml:space="preserve">ОКТМО </w:t>
            </w:r>
            <w:r w:rsidRPr="00FE4C2E">
              <w:rPr>
                <w:sz w:val="22"/>
                <w:szCs w:val="22"/>
              </w:rPr>
              <w:t>07701000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</w:p>
          <w:p w:rsidR="004B0745" w:rsidRPr="00FE4C2E" w:rsidRDefault="004B0745" w:rsidP="002340AD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  <w:lang w:eastAsia="en-US"/>
              </w:rPr>
              <w:t>тел: 26-03-09,</w:t>
            </w:r>
            <w:r w:rsidRPr="00FE4C2E">
              <w:rPr>
                <w:sz w:val="22"/>
                <w:szCs w:val="22"/>
              </w:rPr>
              <w:t xml:space="preserve"> факс 8 (8652)26-08-54</w:t>
            </w:r>
          </w:p>
        </w:tc>
        <w:tc>
          <w:tcPr>
            <w:tcW w:w="4253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7A3410">
            <w:pPr>
              <w:pStyle w:val="a4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340AD" w:rsidRPr="009C4290" w:rsidTr="00BD22B9">
        <w:trPr>
          <w:trHeight w:val="2434"/>
        </w:trPr>
        <w:tc>
          <w:tcPr>
            <w:tcW w:w="9356" w:type="dxa"/>
            <w:gridSpan w:val="2"/>
          </w:tcPr>
          <w:p w:rsidR="002340AD" w:rsidRPr="00FE4C2E" w:rsidRDefault="002340AD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AC" w:rsidRDefault="008D35AC" w:rsidP="00F41B04">
      <w:r>
        <w:separator/>
      </w:r>
    </w:p>
  </w:endnote>
  <w:endnote w:type="continuationSeparator" w:id="0">
    <w:p w:rsidR="008D35AC" w:rsidRDefault="008D35AC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AC" w:rsidRDefault="008D35AC" w:rsidP="00F41B04">
      <w:r>
        <w:separator/>
      </w:r>
    </w:p>
  </w:footnote>
  <w:footnote w:type="continuationSeparator" w:id="0">
    <w:p w:rsidR="008D35AC" w:rsidRDefault="008D35AC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2B9">
          <w:rPr>
            <w:noProof/>
          </w:rPr>
          <w:t>4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236628AF"/>
    <w:multiLevelType w:val="multilevel"/>
    <w:tmpl w:val="F5FC4C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CA15F49"/>
    <w:multiLevelType w:val="multilevel"/>
    <w:tmpl w:val="8C74D2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E2"/>
    <w:rsid w:val="0001216B"/>
    <w:rsid w:val="0004078B"/>
    <w:rsid w:val="00047106"/>
    <w:rsid w:val="000538D2"/>
    <w:rsid w:val="00067697"/>
    <w:rsid w:val="00094240"/>
    <w:rsid w:val="000969D5"/>
    <w:rsid w:val="000A253F"/>
    <w:rsid w:val="000B2134"/>
    <w:rsid w:val="000B3B08"/>
    <w:rsid w:val="000B7A8F"/>
    <w:rsid w:val="00121202"/>
    <w:rsid w:val="001C4CBF"/>
    <w:rsid w:val="001E11D1"/>
    <w:rsid w:val="001F5774"/>
    <w:rsid w:val="00204DE2"/>
    <w:rsid w:val="00227141"/>
    <w:rsid w:val="002340AD"/>
    <w:rsid w:val="002C6F93"/>
    <w:rsid w:val="002D64EC"/>
    <w:rsid w:val="00331E6C"/>
    <w:rsid w:val="00356A81"/>
    <w:rsid w:val="00362F51"/>
    <w:rsid w:val="00376B91"/>
    <w:rsid w:val="003A5EA4"/>
    <w:rsid w:val="003B7E0B"/>
    <w:rsid w:val="003D7E7F"/>
    <w:rsid w:val="00400BA6"/>
    <w:rsid w:val="0040299C"/>
    <w:rsid w:val="004055F1"/>
    <w:rsid w:val="00412A34"/>
    <w:rsid w:val="00481DA3"/>
    <w:rsid w:val="00492255"/>
    <w:rsid w:val="004B0745"/>
    <w:rsid w:val="004C0F3F"/>
    <w:rsid w:val="004D686B"/>
    <w:rsid w:val="004E217B"/>
    <w:rsid w:val="004F1AA3"/>
    <w:rsid w:val="004F1D72"/>
    <w:rsid w:val="00502399"/>
    <w:rsid w:val="00512D52"/>
    <w:rsid w:val="00531E12"/>
    <w:rsid w:val="00554586"/>
    <w:rsid w:val="00594328"/>
    <w:rsid w:val="005A1471"/>
    <w:rsid w:val="005C6911"/>
    <w:rsid w:val="005E2DFC"/>
    <w:rsid w:val="006364B3"/>
    <w:rsid w:val="0065181B"/>
    <w:rsid w:val="006D260E"/>
    <w:rsid w:val="006D45AE"/>
    <w:rsid w:val="006F3308"/>
    <w:rsid w:val="00720CE7"/>
    <w:rsid w:val="00725834"/>
    <w:rsid w:val="0074187A"/>
    <w:rsid w:val="00754A26"/>
    <w:rsid w:val="00770F24"/>
    <w:rsid w:val="007928D2"/>
    <w:rsid w:val="0079469C"/>
    <w:rsid w:val="00796716"/>
    <w:rsid w:val="007A3410"/>
    <w:rsid w:val="007B2FA9"/>
    <w:rsid w:val="007C095E"/>
    <w:rsid w:val="007C571A"/>
    <w:rsid w:val="007D5E66"/>
    <w:rsid w:val="00834225"/>
    <w:rsid w:val="008C7CC7"/>
    <w:rsid w:val="008D35AC"/>
    <w:rsid w:val="00950DC6"/>
    <w:rsid w:val="009A6257"/>
    <w:rsid w:val="009C201C"/>
    <w:rsid w:val="009C4E63"/>
    <w:rsid w:val="009D38BD"/>
    <w:rsid w:val="009F370C"/>
    <w:rsid w:val="00A465D4"/>
    <w:rsid w:val="00A50070"/>
    <w:rsid w:val="00A862F1"/>
    <w:rsid w:val="00A90520"/>
    <w:rsid w:val="00B17A21"/>
    <w:rsid w:val="00BA5E40"/>
    <w:rsid w:val="00BB6225"/>
    <w:rsid w:val="00BD22B9"/>
    <w:rsid w:val="00BE15CF"/>
    <w:rsid w:val="00C01AFE"/>
    <w:rsid w:val="00C11B48"/>
    <w:rsid w:val="00C37A44"/>
    <w:rsid w:val="00C80294"/>
    <w:rsid w:val="00C9171C"/>
    <w:rsid w:val="00CB5F54"/>
    <w:rsid w:val="00CC7FAD"/>
    <w:rsid w:val="00CD2906"/>
    <w:rsid w:val="00D46D60"/>
    <w:rsid w:val="00D66B45"/>
    <w:rsid w:val="00DC409D"/>
    <w:rsid w:val="00DD7F6D"/>
    <w:rsid w:val="00E80AD8"/>
    <w:rsid w:val="00E91D0C"/>
    <w:rsid w:val="00E95F90"/>
    <w:rsid w:val="00EC187A"/>
    <w:rsid w:val="00EC4B5E"/>
    <w:rsid w:val="00F111DE"/>
    <w:rsid w:val="00F23939"/>
    <w:rsid w:val="00F40297"/>
    <w:rsid w:val="00F41B04"/>
    <w:rsid w:val="00F60B96"/>
    <w:rsid w:val="00FA7263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6E31D-BB47-4BB7-B1E1-DC34BA52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C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6</cp:revision>
  <cp:lastPrinted>2020-11-12T11:59:00Z</cp:lastPrinted>
  <dcterms:created xsi:type="dcterms:W3CDTF">2020-11-11T11:22:00Z</dcterms:created>
  <dcterms:modified xsi:type="dcterms:W3CDTF">2020-11-12T12:00:00Z</dcterms:modified>
</cp:coreProperties>
</file>