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widowControl/>
        <w:numPr>
          <w:ilvl w:val="0"/>
          <w:numId w:val="0"/>
        </w:numPr>
        <w:suppressAutoHyphens w:val="false"/>
        <w:spacing w:lineRule="exact" w:line="240"/>
        <w:ind w:left="0" w:hanging="0"/>
        <w:outlineLvl w:val="0"/>
        <w:rPr/>
      </w:pPr>
      <w:r>
        <w:rPr>
          <w:sz w:val="28"/>
          <w:szCs w:val="28"/>
        </w:rPr>
        <w:t xml:space="preserve">Об утверждении  Порядка  предоставления 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 </w:t>
      </w:r>
    </w:p>
    <w:p>
      <w:pPr>
        <w:pStyle w:val="Normal"/>
        <w:widowControl/>
        <w:numPr>
          <w:ilvl w:val="0"/>
          <w:numId w:val="0"/>
        </w:numPr>
        <w:ind w:left="0" w:hanging="0"/>
        <w:jc w:val="both"/>
        <w:outlineLvl w:val="0"/>
        <w:rPr/>
      </w:pPr>
      <w:r>
        <w:rPr/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В соответствии с </w:t>
      </w:r>
      <w:hyperlink r:id="rId2">
        <w:r>
          <w:rPr>
            <w:color w:val="000000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города Ставрополя Ставропольского края, </w:t>
      </w:r>
      <w:hyperlink r:id="rId3">
        <w:r>
          <w:rPr>
            <w:color w:val="000000"/>
            <w:sz w:val="28"/>
            <w:szCs w:val="28"/>
          </w:rPr>
          <w:t>решением</w:t>
        </w:r>
      </w:hyperlink>
      <w:r>
        <w:rPr>
          <w:sz w:val="28"/>
          <w:szCs w:val="28"/>
        </w:rPr>
        <w:t xml:space="preserve"> Ставропольской городской Думы от 10 декабря 2021 г. № 34 «О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ПОСТАНОВЛЯЮ:</w:t>
      </w:r>
    </w:p>
    <w:p>
      <w:pPr>
        <w:pStyle w:val="Normal"/>
        <w:numPr>
          <w:ilvl w:val="0"/>
          <w:numId w:val="0"/>
        </w:numPr>
        <w:ind w:left="0" w:hanging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960" w:leader="none"/>
        </w:tabs>
        <w:ind w:firstLine="540"/>
        <w:jc w:val="both"/>
        <w:rPr/>
      </w:pPr>
      <w:r>
        <w:rPr>
          <w:sz w:val="28"/>
          <w:szCs w:val="28"/>
        </w:rPr>
        <w:t xml:space="preserve">1. Утвердить прилагаемый </w:t>
      </w:r>
      <w:hyperlink r:id="rId4">
        <w:r>
          <w:rPr>
            <w:color w:val="000000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2. Признать утратившим силу постановление администрации города Ставрополя от 11.03.2022 № 473 «Об утверждении Порядка 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транспорте».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3.  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4.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>5. Контроль исполнения настоящего постановления возложить на заместителя главы администрации города Ставрополя Диреганову А.В.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города Ставрополя                                                             И.И. Ульянченко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235" w:leader="none"/>
        </w:tabs>
        <w:ind w:left="5245" w:hanging="0"/>
        <w:jc w:val="right"/>
        <w:outlineLvl w:val="0"/>
        <w:rPr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235" w:leader="none"/>
        </w:tabs>
        <w:ind w:left="5245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235" w:leader="none"/>
        </w:tabs>
        <w:ind w:left="5245" w:hanging="0"/>
        <w:outlineLvl w:val="0"/>
        <w:rPr>
          <w:sz w:val="28"/>
          <w:szCs w:val="28"/>
        </w:rPr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235" w:leader="none"/>
        </w:tabs>
        <w:ind w:left="5245" w:hanging="0"/>
        <w:outlineLvl w:val="0"/>
        <w:rPr/>
      </w:pPr>
      <w:r>
        <w:rPr>
          <w:sz w:val="28"/>
          <w:szCs w:val="28"/>
        </w:rPr>
        <w:t>УТВЕРЖДЕН</w:t>
      </w:r>
    </w:p>
    <w:p>
      <w:pPr>
        <w:pStyle w:val="Normal"/>
        <w:numPr>
          <w:ilvl w:val="0"/>
          <w:numId w:val="0"/>
        </w:numPr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spacing w:lineRule="exact" w:line="227"/>
        <w:ind w:left="5216" w:hanging="0"/>
        <w:rPr/>
      </w:pPr>
      <w:r>
        <w:rPr>
          <w:rFonts w:ascii="Times New Roman" w:hAnsi="Times New Roman"/>
          <w:sz w:val="28"/>
          <w:szCs w:val="28"/>
        </w:rPr>
        <w:t>постановлением администрации города Ставрополя</w:t>
      </w:r>
    </w:p>
    <w:p>
      <w:pPr>
        <w:pStyle w:val="ConsPlusNonformat"/>
        <w:spacing w:lineRule="exact" w:line="227"/>
        <w:ind w:left="5216" w:hanging="0"/>
        <w:rPr/>
      </w:pPr>
      <w:r>
        <w:rPr>
          <w:rFonts w:ascii="Times New Roman" w:hAnsi="Times New Roman"/>
          <w:sz w:val="28"/>
          <w:szCs w:val="28"/>
        </w:rPr>
        <w:t>от      .       .          №</w:t>
      </w:r>
    </w:p>
    <w:p>
      <w:pPr>
        <w:pStyle w:val="Normal"/>
        <w:jc w:val="right"/>
        <w:rPr/>
      </w:pPr>
      <w:r>
        <w:rPr/>
      </w:r>
    </w:p>
    <w:p>
      <w:pPr>
        <w:pStyle w:val="Normal"/>
        <w:widowControl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widowControl/>
        <w:jc w:val="center"/>
        <w:rPr/>
      </w:pPr>
      <w:r>
        <w:rPr>
          <w:sz w:val="28"/>
          <w:szCs w:val="28"/>
          <w:lang w:eastAsia="en-US"/>
        </w:rPr>
        <w:t>ПОРЯДОК</w:t>
      </w:r>
    </w:p>
    <w:p>
      <w:pPr>
        <w:pStyle w:val="Normal"/>
        <w:widowControl/>
        <w:spacing w:lineRule="exact" w:line="283"/>
        <w:jc w:val="center"/>
        <w:rPr/>
      </w:pPr>
      <w:r>
        <w:rPr>
          <w:sz w:val="28"/>
          <w:szCs w:val="28"/>
        </w:rPr>
        <w:t xml:space="preserve">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 </w:t>
      </w:r>
    </w:p>
    <w:p>
      <w:pPr>
        <w:pStyle w:val="Normal"/>
        <w:widowControl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</w:rPr>
        <w:t>1. Настоящий Порядок 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 (далее соответственно – Порядок, социальное пособие) устанавливает условия, порядок назначения и выплаты социального пособия: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1) членам президиумов городского и районных Советов ветеранов войны, труда, Вооруженных сил и правоохранительных органов;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2) членам Правления Ставропольской городской местной организации Ставропольской краевой региональной организации Общероссийской общественной организации «Всероссийское общество инвалидов»;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3) членам Совета Ставропольской городской общественной организации «Дети войны»;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</w:rPr>
        <w:t>4) членам Бюро Ставропольской местной организации (филиала) Ставропольской краевой организации Общероссийской общественной организации инвалидов «Всероссийское ордена Трудового Красного Знамени общество слепых»;</w:t>
      </w:r>
    </w:p>
    <w:p>
      <w:pPr>
        <w:pStyle w:val="Normal"/>
        <w:widowControl/>
        <w:ind w:firstLine="709"/>
        <w:jc w:val="both"/>
        <w:rPr/>
      </w:pPr>
      <w:r>
        <w:rPr>
          <w:sz w:val="28"/>
          <w:szCs w:val="28"/>
          <w:lang w:eastAsia="en-US"/>
        </w:rPr>
        <w:t>5) членам Бюро Ставропольского местного отделения «Всероссийское общество глухих»</w:t>
      </w:r>
      <w:r>
        <w:rPr>
          <w:color w:val="000000"/>
          <w:sz w:val="28"/>
          <w:szCs w:val="28"/>
          <w:lang w:eastAsia="en-US"/>
        </w:rPr>
        <w:t xml:space="preserve"> (далее соответственно – члены общественных организаций, общественные организации);</w:t>
      </w:r>
    </w:p>
    <w:p>
      <w:pPr>
        <w:pStyle w:val="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6) супруге (супругу), не вступившей (не вступившему) в повторный брак, а также родителям военнослужащих, лиц рядового и начальствующего состава органов внутренних дел, войск национальной гвардии, органов уголовно-исполнительной системы и органов государственной безопасности, погибших на территории Афганистана, при выполнении задач в условиях вооруженного конфликта в Чеченской Республике и на прилегающих к ней территориях Российской Федерации, отнесенных к зоне вооруженного конфликта: с декабря 1994 года по декабрь 1996 года, в ходе контртеррористических операций на территории Северо-Кавказского региона с августа 1999 года, в ходе выполнения задач по обеспечению безопасности и защите граждан Российской Федерации, проживающих на территориях</w:t>
      </w:r>
      <w:r>
        <w:rPr>
          <w:color w:val="000000"/>
          <w:sz w:val="28"/>
          <w:szCs w:val="28"/>
          <w:lang w:eastAsia="en-US"/>
        </w:rPr>
        <w:t xml:space="preserve"> Республики Южная Осетия и Республики Абхазия: с 8 по                                      22 августа 2008 года</w:t>
      </w:r>
      <w:r>
        <w:rPr>
          <w:sz w:val="28"/>
          <w:szCs w:val="28"/>
          <w:lang w:eastAsia="en-US"/>
        </w:rPr>
        <w:t xml:space="preserve">, в связи с выполнением специальных задач на территории </w:t>
      </w:r>
      <w:r>
        <w:rPr>
          <w:color w:val="000000"/>
          <w:sz w:val="28"/>
          <w:szCs w:val="28"/>
          <w:lang w:eastAsia="en-US"/>
        </w:rPr>
        <w:t xml:space="preserve">Сирийской Арабской Республики: с 30 сентября 2015 года, и при исполнении служебных обязанностей на вышеуказанных территориях                </w:t>
      </w:r>
      <w:r>
        <w:rPr>
          <w:sz w:val="28"/>
          <w:szCs w:val="28"/>
          <w:lang w:eastAsia="en-US"/>
        </w:rPr>
        <w:t>(далее - член семьи погибшего военнослужащего).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Социальное пособие назначается и выплачивается на заявительной основе гражданам из числа лиц, указанных в пункте 1 настоящего Порядка, постоянно проживающим на территории города Ставрополя (далее – заявитель).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социального пособия заявителям, указанным в подпунктах 1-5 пункта 1 настоящего Порядка, осуществляется в течение 12 месяцев со дня </w:t>
      </w:r>
      <w:r>
        <w:rPr>
          <w:color w:val="000000"/>
          <w:sz w:val="28"/>
          <w:szCs w:val="28"/>
        </w:rPr>
        <w:t>его назначения.  По истечении указанного срока заявители, указанные в подпунктах 1-5 пункта 1 настоящего Порядка, вправе повторно обратиться за назначением социального пособия с соблюдении требований, установленных настоящим Порядком.</w:t>
      </w:r>
    </w:p>
    <w:p>
      <w:pPr>
        <w:pStyle w:val="Normal"/>
        <w:widowControl/>
        <w:ind w:firstLine="709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Выплата социального пособия заявителям, указанным в подпункте 6 пункта 1 настоящего Порядка, осуществляется со дня его назначения на постоянной основе до наступления обстоятельств, влекущих прекращение выплаты социального пособия, указанных в пункте 9 настоящего Порядка.</w:t>
      </w:r>
    </w:p>
    <w:p>
      <w:pPr>
        <w:pStyle w:val="Normal"/>
        <w:tabs>
          <w:tab w:val="clear" w:pos="720"/>
          <w:tab w:val="left" w:pos="732" w:leader="none"/>
        </w:tabs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3. В</w:t>
      </w:r>
      <w:r>
        <w:rPr>
          <w:color w:val="000000"/>
          <w:sz w:val="28"/>
          <w:szCs w:val="28"/>
        </w:rPr>
        <w:t>ыплата</w:t>
      </w:r>
      <w:r>
        <w:rPr>
          <w:color w:val="000000"/>
          <w:sz w:val="28"/>
          <w:szCs w:val="28"/>
          <w:lang w:eastAsia="en-US"/>
        </w:rPr>
        <w:t xml:space="preserve"> социального пособия осуществляется в размере, установленном решением Ставропольской городской Думы от 10 декабря                    2021 г. № 34 «О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транспорте».</w:t>
      </w:r>
    </w:p>
    <w:p>
      <w:pPr>
        <w:pStyle w:val="Normal"/>
        <w:widowControl/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4. Назначение и выплата социального пособия осуществляется комитетом труда и социальной защиты населения администрации города Ставрополя (далее – Комитет) на основании следующих документов (сведений):</w:t>
      </w:r>
    </w:p>
    <w:p>
      <w:pPr>
        <w:pStyle w:val="Normal"/>
        <w:widowControl/>
        <w:ind w:firstLine="680"/>
        <w:jc w:val="both"/>
        <w:rPr>
          <w:color w:val="000000"/>
        </w:rPr>
      </w:pPr>
      <w:bookmarkStart w:id="0" w:name="Par29"/>
      <w:bookmarkEnd w:id="0"/>
      <w:r>
        <w:rPr>
          <w:color w:val="000000"/>
          <w:sz w:val="28"/>
          <w:szCs w:val="28"/>
          <w:lang w:eastAsia="en-US"/>
        </w:rPr>
        <w:t>1) заявления о назначении ежемесячного социального пособия на проезд в городском общественном транспорте</w:t>
      </w:r>
      <w:r>
        <w:rPr>
          <w:color w:val="000000"/>
          <w:sz w:val="28"/>
          <w:szCs w:val="28"/>
        </w:rPr>
        <w:t xml:space="preserve"> по форме согласно приложению к настоящему Порядку </w:t>
      </w:r>
      <w:r>
        <w:rPr>
          <w:color w:val="000000"/>
          <w:sz w:val="28"/>
          <w:szCs w:val="28"/>
          <w:lang w:eastAsia="en-US"/>
        </w:rPr>
        <w:t>(далее – заявление);</w:t>
      </w:r>
    </w:p>
    <w:p>
      <w:pPr>
        <w:pStyle w:val="Normal"/>
        <w:widowControl/>
        <w:ind w:firstLine="680"/>
        <w:jc w:val="both"/>
        <w:rPr>
          <w:color w:val="000000"/>
        </w:rPr>
      </w:pPr>
      <w:bookmarkStart w:id="1" w:name="Par35"/>
      <w:bookmarkEnd w:id="1"/>
      <w:r>
        <w:rPr>
          <w:color w:val="000000"/>
          <w:sz w:val="28"/>
          <w:szCs w:val="28"/>
          <w:lang w:eastAsia="en-US"/>
        </w:rPr>
        <w:t>2) паспорта гражданина Российской Федерации или иного документа, удостоверяющего личность заявителя;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>3) сведений регистрационного учета, подтверждающих факт постоянного проживания заявителя на территории города Ставрополя, полученных из Министерства внутренних дел Российской Федерации.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При отсутствии у заявителя регистрации по месту жительства в городе Ставрополе факт постоянного проживания подтверждается одним из следующих документов (сведений): 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сведениями из Управления Федеральной службы государственной регистрации, кадастра и картографии по Ставропольскому краю о наличии в собственности у заявителя помещения с назначением «жилое», здания с назначением «жилое», «жилое строение» и «жилой дом» на территории города Ставрополя (при наличии); 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вступившим в законную силу решением суда об установлении факта постоянного проживания на территории города Ставрополя заявителя (при наличии). 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  <w:lang w:eastAsia="en-US"/>
        </w:rPr>
        <w:t>ри отсутствии сведений, предусмотренных абзацами третьим и четвертым настоящего подпункта, факт постоянного проживания заявителя подтверждается актом об установлении факта постоянного проживания заявителя, форма которого утверждается приказом Комитета (далее - акт), составляемым по месту постоянного проживания заявителя уполномоченным должностным лицом Комитета, и одним из следующих документов: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договором найма жилого помещения либо договором безвозмездного пользования жилым помещением или договором аренды жилого помещения, расположенного на территории города Ставрополя, заключенным с заявителем и (или) членами семьи заявителя(при наличии); 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>справкой медицинской организации (ее структурного подразделения), расположенной на территории города Ставрополя, о прикреплении к медицинской организации по территориальному принципу для получения медицинской помощи в рамках обязательного медицинского страхования заявителя, срок выдачи которой не превышает 10 рабочих дней до даты подачи заявления (при наличии).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В случае отсутствия у заявителя документов, указанных в абзацах шестом и седьмом настоящего подпункта, акт не составляется;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>4) выписки из протокола Конференции или Пленума, или общего собрания членов общественной организации об избрании заявителя в руководящий орган общественной организации (для членов общественных организаций);</w:t>
      </w:r>
    </w:p>
    <w:p>
      <w:pPr>
        <w:pStyle w:val="Normal"/>
        <w:ind w:firstLine="54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5) удостоверения члена семьи погибшего военнослужащего;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>6) документов, содержащих сведения о гибели военнослужащего (справка), выданных военным комиссариатом района (города) или иным уполномоченным органом, в котором хранятся документы воинского учета погибшего военнослужащего (для членов семьи погибшего военнослужащего);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7) сведений из Единого государственного реестра записей актов гражданского состояния, подтверждающих степень родства (свойства): 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для родителей погибшего военнослужащего - сведений о рождении; </w:t>
      </w:r>
    </w:p>
    <w:p>
      <w:pPr>
        <w:pStyle w:val="Normal"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</w:rPr>
        <w:t>для супруги (супруга) погибшего военнослужащего - сведений о браке.</w:t>
      </w:r>
    </w:p>
    <w:p>
      <w:pPr>
        <w:pStyle w:val="Normal"/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Заявление и документы, предусмотренные подпунктом 2, абзацами четвертым, шестым и седьмым подпункта 3, подпунктами 4, 5, 6 настоящего пункта (далее - необходимые документы), представляются заявителем самостоятельно. </w:t>
      </w:r>
    </w:p>
    <w:p>
      <w:pPr>
        <w:pStyle w:val="Normal"/>
        <w:tabs>
          <w:tab w:val="clear" w:pos="720"/>
          <w:tab w:val="left" w:pos="684" w:leader="none"/>
        </w:tabs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 случае подачи необходимых документов представителем заявителя он представляет документ, подтверждающий его полномочия, а также паспорт или иной документ, удостоверяющий его личность. 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Сведения, указанные в абзацах первом и третьем подпункта 3, подпункте 7 настоящего пункта (далее - запрашиваемые сведения), в течение 3 рабочих дней с даты поступления заявления и необходимых документов запрашиваются Комитетом в рамках межведомственного взаимодействия в государственных органах, органах местного самоуправления и иных органах, участвующих в предоставлении государственных или муниципальных услуг, в распоряжении которых имеются запрашиваемые сведения.</w:t>
      </w:r>
    </w:p>
    <w:p>
      <w:pPr>
        <w:pStyle w:val="Normal"/>
        <w:widowControl/>
        <w:tabs>
          <w:tab w:val="clear" w:pos="720"/>
          <w:tab w:val="left" w:pos="564" w:leader="none"/>
        </w:tabs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 xml:space="preserve">5. Финансирование расходов на выплату социального пособия осуществляется за счет средств бюджета города Ставрополя.                                  </w:t>
        <w:tab/>
        <w:t xml:space="preserve"> 6. Решение о назначении (отказе в назначении) социального пособия принимается Комитетом в течение 10 рабочих дней с даты подачи заявления и необходимых документов, но не ранее поступления запрашиваемых сведений.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О принятом решении Комитет уведомляет заявителя в течение                 2 рабочих дней с даты его принятия способом, указанном в заявлении, по форме, утвержденной приказом Комитета.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7. Основаниями для отказа в назначении социального пособияявляются: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1) неподтверждение факта постоянного проживания заявителя на территории города Ставрополя;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2) непредставление необходимых документов (представление необходимых документов в неполном объеме);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3) недостоверность сведений, содержащихся в заявлении и (или) представленных документах;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4) ранее назначенное заявителю, указанному в подпункте 6 пункта 1 настоящего Порядка, в соответствии с решением Ставропольской городской Думы от 10 декабря 2021 г. № 34 «О дополнительных мерах социальной поддержки отдельных категорий граждан в виде ежемесячного социального пособия на проезд в городском общественном транспорте» социальное пособие;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5) несоответствие заявителя категориям граждан, указанным в пункте 1 настоящего Порядка.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При этом заявитель имеет право повторно обратиться за назначением социального пособия с соблюдением требований, установленных настоящим Порядком.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8. В случае принятия решения о назначении социального пособия оно назначается Комитетом с даты подачи заявления и необходимых документов.</w:t>
      </w:r>
    </w:p>
    <w:p>
      <w:pPr>
        <w:pStyle w:val="Normal"/>
        <w:widowControl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Выплата социального пособия осуществляется Комитетом начиная с месяца, следующего за месяцем, в котором было принято решение о назначении социального пособия, путем зачисления денежных средств на расчетный счет заявителя, открытый в российской кредитной организации.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9. Обстоятельства, влекущие прекращение выплаты социального пособия: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1) выезд заявителя на постоянное место жительства за пределы города Ставрополя;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2) выявление факта представления заявителем документов (сведений), содержащих неполную и (или) недостоверную информацию, если это влечет  утрату права на социальное пособие;</w:t>
      </w:r>
    </w:p>
    <w:p>
      <w:pPr>
        <w:pStyle w:val="Normal"/>
        <w:widowControl/>
        <w:ind w:firstLine="68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3) вступление в повторный брак супруга (супруги) погибшего военнослужащего;</w:t>
      </w:r>
    </w:p>
    <w:p>
      <w:pPr>
        <w:pStyle w:val="Normal"/>
        <w:widowControl/>
        <w:ind w:firstLine="680"/>
        <w:jc w:val="both"/>
        <w:rPr/>
      </w:pPr>
      <w:r>
        <w:rPr>
          <w:color w:val="000000"/>
          <w:sz w:val="28"/>
          <w:szCs w:val="28"/>
          <w:lang w:eastAsia="en-US"/>
        </w:rPr>
        <w:t>4) утрата заявителем статуса лица, относящегося к категории лиц, указанных в пункте 1 настоящего Порядка;</w:t>
      </w:r>
    </w:p>
    <w:p>
      <w:pPr>
        <w:pStyle w:val="Normal"/>
        <w:widowControl/>
        <w:ind w:firstLine="737"/>
        <w:jc w:val="both"/>
        <w:rPr>
          <w:color w:val="000000"/>
        </w:rPr>
      </w:pPr>
      <w:bookmarkStart w:id="2" w:name="Par71"/>
      <w:bookmarkEnd w:id="2"/>
      <w:r>
        <w:rPr>
          <w:color w:val="000000"/>
          <w:sz w:val="28"/>
          <w:szCs w:val="28"/>
          <w:lang w:eastAsia="en-US"/>
        </w:rPr>
        <w:t>5) смерть заявителя;</w:t>
      </w:r>
    </w:p>
    <w:p>
      <w:pPr>
        <w:pStyle w:val="Normal"/>
        <w:widowControl/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6) признание судом заявителя безвестно отсутствующим или объявление умершим.</w:t>
      </w:r>
    </w:p>
    <w:p>
      <w:pPr>
        <w:pStyle w:val="Normal"/>
        <w:widowControl/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 xml:space="preserve">Заявитель обязан письменно извещать Комитет о возникновении обстоятельств, влекущих прекращение выплаты социального пособия, предусмотренных подпунктами 1-4 настоящего пункта, в срок, не превышающий 10 рабочих дней со дня возникновения указанных обстоятельств.       </w:t>
      </w:r>
    </w:p>
    <w:p>
      <w:pPr>
        <w:pStyle w:val="Normal"/>
        <w:widowControl/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При возникновении обстоятельств, влекущих прекращение выплаты социального пособия, его выплата прекращается с первого числа месяца, следующего за месяцем, в котором наступили такие обстоятельства.</w:t>
      </w:r>
    </w:p>
    <w:p>
      <w:pPr>
        <w:pStyle w:val="Normal"/>
        <w:widowControl/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10. Представление недостоверных сведений влечет ответственность в соответствии с законодательством Российской Федерации.</w:t>
      </w:r>
    </w:p>
    <w:p>
      <w:pPr>
        <w:pStyle w:val="Normal"/>
        <w:widowControl/>
        <w:ind w:firstLine="737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11. Сумма социального пособия, выплаченная заявителю вследствие представления им документов с недостоверными сведениями, сокрытия данных, влияющих на право получения социального пособия, возмещается заявителем Комитету в порядке, определенном законодательством Российской Федерации. В случае уклонения заявителя от добровольного возмещения социального пособия сумма взыскивается Комитетом в судебном порядке. Сумма социального пособия, назначенная заявителю и не полученная в связи со смертью, наследуется в порядке, установленном законодательством Российской Федерации.</w:t>
      </w:r>
    </w:p>
    <w:p>
      <w:pPr>
        <w:pStyle w:val="Normal"/>
        <w:widowControl/>
        <w:ind w:firstLine="540"/>
        <w:jc w:val="both"/>
        <w:rPr>
          <w:color w:val="000000"/>
        </w:rPr>
      </w:pPr>
      <w:r>
        <w:rPr>
          <w:color w:val="000000"/>
          <w:sz w:val="28"/>
          <w:szCs w:val="28"/>
          <w:lang w:eastAsia="en-US"/>
        </w:rPr>
        <w:t>12. Информация о назначении и выплате социального пособия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г. № 178-ФЗ «О государственной социальной помощи».</w:t>
      </w:r>
    </w:p>
    <w:p>
      <w:pPr>
        <w:pStyle w:val="Normal"/>
        <w:widowControl/>
        <w:ind w:firstLine="540"/>
        <w:jc w:val="both"/>
        <w:rPr/>
      </w:pPr>
      <w:r>
        <w:rPr/>
      </w:r>
    </w:p>
    <w:p>
      <w:pPr>
        <w:pStyle w:val="Normal"/>
        <w:widowControl/>
        <w:ind w:firstLine="540"/>
        <w:jc w:val="both"/>
        <w:rPr/>
      </w:pPr>
      <w:r>
        <w:rPr/>
      </w:r>
    </w:p>
    <w:p>
      <w:pPr>
        <w:pStyle w:val="Normal"/>
        <w:widowControl/>
        <w:ind w:firstLine="540"/>
        <w:jc w:val="center"/>
        <w:rPr/>
      </w:pPr>
      <w:r>
        <w:rPr>
          <w:color w:val="000000"/>
          <w:sz w:val="28"/>
          <w:szCs w:val="28"/>
          <w:lang w:eastAsia="en-US"/>
        </w:rPr>
        <w:t>_____________________________</w:t>
      </w:r>
    </w:p>
    <w:p>
      <w:pPr>
        <w:sectPr>
          <w:headerReference w:type="default" r:id="rId5"/>
          <w:type w:val="nextPage"/>
          <w:pgSz w:w="11906" w:h="16838"/>
          <w:pgMar w:left="1985" w:right="567" w:gutter="0" w:header="709" w:top="1418" w:footer="0" w:bottom="1134"/>
          <w:pgNumType w:fmt="decimal"/>
          <w:formProt w:val="false"/>
          <w:titlePg/>
          <w:textDirection w:val="lrTb"/>
          <w:docGrid w:type="default" w:linePitch="360" w:charSpace="0"/>
        </w:sectPr>
        <w:pStyle w:val="Normal"/>
        <w:numPr>
          <w:ilvl w:val="0"/>
          <w:numId w:val="0"/>
        </w:numPr>
        <w:shd w:val="clear" w:color="auto" w:fill="FFFFFF"/>
        <w:spacing w:lineRule="exact" w:line="240"/>
        <w:jc w:val="both"/>
        <w:outlineLvl w:val="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false"/>
        <w:spacing w:lineRule="exact" w:line="240"/>
        <w:ind w:left="5216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Приложение</w:t>
      </w:r>
    </w:p>
    <w:p>
      <w:pPr>
        <w:pStyle w:val="Normal"/>
        <w:widowControl/>
        <w:suppressAutoHyphens w:val="false"/>
        <w:spacing w:lineRule="exact" w:line="240"/>
        <w:ind w:left="5216" w:hanging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widowControl/>
        <w:suppressAutoHyphens w:val="false"/>
        <w:spacing w:lineRule="exact" w:line="240"/>
        <w:ind w:left="5216" w:hanging="0"/>
        <w:rPr>
          <w:sz w:val="28"/>
          <w:szCs w:val="28"/>
        </w:rPr>
      </w:pPr>
      <w:r>
        <w:rPr>
          <w:sz w:val="28"/>
          <w:szCs w:val="28"/>
        </w:rPr>
        <w:t xml:space="preserve">к Порядку 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 </w:t>
      </w:r>
    </w:p>
    <w:p>
      <w:pPr>
        <w:pStyle w:val="Normal"/>
        <w:suppressAutoHyphens w:val="false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>Форма</w:t>
      </w:r>
    </w:p>
    <w:p>
      <w:pPr>
        <w:pStyle w:val="Normal"/>
        <w:widowControl/>
        <w:suppressAutoHyphens w:val="false"/>
        <w:spacing w:lineRule="exact" w:line="240"/>
        <w:ind w:left="5216" w:hanging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комитет труда и социальной защиты населения администрации города Ставрополя</w:t>
      </w:r>
    </w:p>
    <w:p>
      <w:pPr>
        <w:pStyle w:val="Normal"/>
        <w:suppressAutoHyphens w:val="false"/>
        <w:spacing w:lineRule="exact" w:line="2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bookmarkStart w:id="3" w:name="Par69"/>
      <w:bookmarkStart w:id="4" w:name="Par69"/>
      <w:bookmarkEnd w:id="4"/>
    </w:p>
    <w:p>
      <w:pPr>
        <w:pStyle w:val="Normal"/>
        <w:suppressAutoHyphens w:val="false"/>
        <w:spacing w:lineRule="exact" w:line="2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ЗАЯВЛЕНИЕ № ____ от ___________</w:t>
      </w:r>
    </w:p>
    <w:p>
      <w:pPr>
        <w:pStyle w:val="Normal"/>
        <w:suppressAutoHyphens w:val="false"/>
        <w:spacing w:lineRule="exact" w:line="2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 назначении ежемесячного социального пособия на проезд</w:t>
      </w:r>
    </w:p>
    <w:p>
      <w:pPr>
        <w:pStyle w:val="Normal"/>
        <w:suppressAutoHyphens w:val="false"/>
        <w:spacing w:lineRule="exact" w:line="2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городском общественном транспорте</w:t>
      </w:r>
    </w:p>
    <w:p>
      <w:pPr>
        <w:pStyle w:val="Normal"/>
        <w:suppressAutoHyphens w:val="false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Я, __________________________________________________________,</w:t>
      </w:r>
    </w:p>
    <w:p>
      <w:pPr>
        <w:pStyle w:val="ConsPlusNonformat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заявителя полностью)</w:t>
      </w:r>
    </w:p>
    <w:p>
      <w:pPr>
        <w:pStyle w:val="ConsPlusNonformat"/>
        <w:rPr/>
      </w:pPr>
      <w:r>
        <w:rPr>
          <w:rFonts w:ascii="Times New Roman" w:hAnsi="Times New Roman"/>
          <w:sz w:val="28"/>
          <w:szCs w:val="28"/>
        </w:rPr>
        <w:t xml:space="preserve">проживающий(ая) в городе Ставрополе по адресу: </w:t>
      </w:r>
      <w:r>
        <w:rPr>
          <w:sz w:val="28"/>
          <w:szCs w:val="28"/>
        </w:rPr>
        <w:t xml:space="preserve">___________________ </w:t>
      </w:r>
    </w:p>
    <w:p>
      <w:pPr>
        <w:pStyle w:val="ConsPlusNonforma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>
      <w:pPr>
        <w:pStyle w:val="ConsPlusNonformat"/>
        <w:jc w:val="center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постоянного проживания с указанием индекса)</w:t>
      </w:r>
    </w:p>
    <w:p>
      <w:pPr>
        <w:pStyle w:val="Normal"/>
        <w:suppressAutoHyphens w:val="false"/>
        <w:jc w:val="both"/>
        <w:rPr/>
      </w:pPr>
      <w:r>
        <w:rPr>
          <w:sz w:val="28"/>
          <w:szCs w:val="28"/>
          <w:lang w:eastAsia="ru-RU"/>
        </w:rPr>
        <w:t xml:space="preserve">тел. __________________, электронный адрес __________________ </w:t>
      </w:r>
      <w:r>
        <w:rPr>
          <w:sz w:val="20"/>
          <w:szCs w:val="20"/>
          <w:lang w:eastAsia="ru-RU"/>
        </w:rPr>
        <w:t>(по желанию)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</w:p>
    <w:tbl>
      <w:tblPr>
        <w:tblW w:w="938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081"/>
        <w:gridCol w:w="1814"/>
        <w:gridCol w:w="3491"/>
      </w:tblGrid>
      <w:tr>
        <w:trPr/>
        <w:tc>
          <w:tcPr>
            <w:tcW w:w="4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паспорт или иной документ, удостоверяющий личность заявителя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(нужное подчеркнуть)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серия, номер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дата выдачи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/>
        <w:tc>
          <w:tcPr>
            <w:tcW w:w="408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кем выдан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прошу назначить ежемесячное социальное пособие на проезд в городском общественном транспорте (далее — социальное пособие).</w:t>
      </w:r>
    </w:p>
    <w:p>
      <w:pPr>
        <w:pStyle w:val="Normal"/>
        <w:suppressAutoHyphens w:val="false"/>
        <w:ind w:firstLine="709"/>
        <w:jc w:val="both"/>
        <w:rPr/>
      </w:pPr>
      <w:r>
        <w:rPr>
          <w:sz w:val="28"/>
          <w:szCs w:val="28"/>
          <w:lang w:eastAsia="ru-RU"/>
        </w:rPr>
        <w:t xml:space="preserve">Для назначения социального пособия </w:t>
      </w:r>
      <w:r>
        <w:rPr>
          <w:sz w:val="28"/>
          <w:szCs w:val="28"/>
        </w:rPr>
        <w:t>представляю следующие документы:</w:t>
      </w:r>
    </w:p>
    <w:tbl>
      <w:tblPr>
        <w:tblW w:w="938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993"/>
        <w:gridCol w:w="6237"/>
        <w:gridCol w:w="2156"/>
      </w:tblGrid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Наименование документа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Количество экземпляров</w:t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napToGrid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napToGrid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napToGrid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false"/>
              <w:snapToGrid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tabs>
          <w:tab w:val="clear" w:pos="720"/>
          <w:tab w:val="left" w:pos="709" w:leader="none"/>
        </w:tabs>
        <w:jc w:val="both"/>
        <w:rPr/>
      </w:pPr>
      <w:r>
        <w:rPr>
          <w:sz w:val="28"/>
          <w:szCs w:val="28"/>
        </w:rPr>
        <w:tab/>
        <w:t xml:space="preserve">Предупрежден(а) об ответственности за предоставление документов с заведомо недостоверными сведениями, сокрытие данных, влияющих на право назначения и выплату </w:t>
      </w:r>
      <w:r>
        <w:rPr>
          <w:rFonts w:eastAsia="Times New Roman"/>
          <w:sz w:val="28"/>
          <w:szCs w:val="28"/>
        </w:rPr>
        <w:t>социального пособия</w:t>
      </w:r>
      <w:r>
        <w:rPr>
          <w:sz w:val="28"/>
          <w:szCs w:val="28"/>
        </w:rPr>
        <w:t xml:space="preserve">. Достоверность представленных сведений подтверждаю. 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0"/>
        <w:spacing w:lineRule="auto" w:line="240"/>
        <w:jc w:val="both"/>
        <w:rPr/>
      </w:pPr>
      <w:r>
        <w:rPr>
          <w:sz w:val="28"/>
          <w:szCs w:val="28"/>
        </w:rPr>
        <w:tab/>
        <w:t xml:space="preserve">Разрешаю комитету труда и социальной защиты населения администрации города Ставрополя (далее - Комитет) в целях принятия решения о назначении и выплате мне </w:t>
      </w:r>
      <w:r>
        <w:rPr>
          <w:rFonts w:eastAsia="Times New Roman"/>
          <w:sz w:val="28"/>
          <w:szCs w:val="28"/>
        </w:rPr>
        <w:t>социального пособия</w:t>
      </w:r>
      <w:r>
        <w:rPr>
          <w:sz w:val="28"/>
          <w:szCs w:val="28"/>
        </w:rPr>
        <w:t xml:space="preserve"> получать информацию и сведения в иных орган</w:t>
      </w:r>
      <w:bookmarkStart w:id="5" w:name="_GoBack1"/>
      <w:bookmarkEnd w:id="5"/>
      <w:r>
        <w:rPr>
          <w:sz w:val="28"/>
          <w:szCs w:val="28"/>
        </w:rPr>
        <w:t>изациях, а также обрабатывать мои персональные данные в установленном законодательством Российской Федерации порядке.</w:t>
      </w:r>
    </w:p>
    <w:p>
      <w:pPr>
        <w:pStyle w:val="Style30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перечислять причитающееся мне социальное пособие </w:t>
      </w:r>
      <w:r>
        <w:rPr>
          <w:sz w:val="28"/>
          <w:szCs w:val="28"/>
          <w:lang w:eastAsia="ru-RU"/>
        </w:rPr>
        <w:t>на счет_______________________________________________________ .</w:t>
      </w:r>
    </w:p>
    <w:p>
      <w:pPr>
        <w:pStyle w:val="Style30"/>
        <w:spacing w:lineRule="auto" w:line="2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>(номер счета и наименование кредитной организации, в которой открыт счет)</w:t>
      </w:r>
    </w:p>
    <w:p>
      <w:pPr>
        <w:pStyle w:val="Style30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принятом решении прошу направить посредством почтовой, электронной связи  (нужное подчеркнуть).</w:t>
      </w:r>
    </w:p>
    <w:p>
      <w:pPr>
        <w:pStyle w:val="Style30"/>
        <w:spacing w:lineRule="auto" w: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 извещен о необходимости оповещать Комитет о возникновении обстоятельств, влекущих прекращение социального пособия, в срок, не превышающий 10 рабочих дней со дня возникновения обстоятельств. </w:t>
      </w:r>
    </w:p>
    <w:p>
      <w:pPr>
        <w:pStyle w:val="ConsPlusNonformat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 _____________ 20__ г. _________________________________________</w:t>
      </w:r>
    </w:p>
    <w:p>
      <w:pPr>
        <w:pStyle w:val="ConsPlusNonformat"/>
        <w:jc w:val="both"/>
        <w:rPr/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(подпись заявителя или его представителя)</w:t>
      </w:r>
    </w:p>
    <w:p>
      <w:pPr>
        <w:pStyle w:val="Normal"/>
        <w:suppressAutoHyphens w:val="false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_________________________________________________________________ </w:t>
      </w:r>
    </w:p>
    <w:p>
      <w:pPr>
        <w:pStyle w:val="Normal"/>
        <w:suppressAutoHyphens w:val="false"/>
        <w:ind w:firstLine="709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Линия отрыва</w:t>
      </w:r>
    </w:p>
    <w:p>
      <w:pPr>
        <w:pStyle w:val="Normal"/>
        <w:suppressAutoHyphens w:val="false"/>
        <w:spacing w:lineRule="exact" w:line="24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РАСПИСКА</w:t>
      </w:r>
    </w:p>
    <w:p>
      <w:pPr>
        <w:pStyle w:val="Normal"/>
        <w:suppressAutoHyphens w:val="false"/>
        <w:spacing w:lineRule="exact" w:line="240"/>
        <w:jc w:val="center"/>
        <w:rPr/>
      </w:pPr>
      <w:r>
        <w:rPr>
          <w:sz w:val="28"/>
          <w:szCs w:val="28"/>
          <w:lang w:eastAsia="ru-RU"/>
        </w:rPr>
        <w:t xml:space="preserve">о приеме заявления о назначении </w:t>
      </w:r>
      <w:r>
        <w:rPr>
          <w:sz w:val="28"/>
          <w:szCs w:val="28"/>
        </w:rPr>
        <w:t>ежемесячного социального пособия на проезд в городском общественном транспорте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Заявление, документы гр. ____________________________________________</w:t>
      </w:r>
    </w:p>
    <w:p>
      <w:pPr>
        <w:pStyle w:val="Normal"/>
        <w:suppressAutoHyphens w:val="false"/>
        <w:ind w:firstLine="709"/>
        <w:jc w:val="center"/>
        <w:rPr/>
      </w:pPr>
      <w:r>
        <w:rPr>
          <w:sz w:val="20"/>
          <w:szCs w:val="20"/>
          <w:lang w:eastAsia="ru-RU"/>
        </w:rPr>
        <w:t xml:space="preserve">                                                   </w:t>
      </w:r>
      <w:r>
        <w:rPr>
          <w:sz w:val="20"/>
          <w:szCs w:val="20"/>
          <w:lang w:eastAsia="ru-RU"/>
        </w:rPr>
        <w:t xml:space="preserve">(фамилия, имя, отчество (при  наличии) заявителя </w:t>
      </w:r>
      <w:r>
        <w:rPr>
          <w:sz w:val="20"/>
          <w:szCs w:val="20"/>
        </w:rPr>
        <w:t>полностью)</w:t>
      </w:r>
    </w:p>
    <w:tbl>
      <w:tblPr>
        <w:tblW w:w="9386" w:type="dxa"/>
        <w:jc w:val="left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1131"/>
        <w:gridCol w:w="8254"/>
      </w:tblGrid>
      <w:tr>
        <w:trPr/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№</w:t>
            </w:r>
          </w:p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п/п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Перечень принятых документов</w:t>
            </w:r>
          </w:p>
        </w:tc>
      </w:tr>
      <w:tr>
        <w:trPr/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  <w:tr>
        <w:trPr/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8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napToGrid w:val="false"/>
              <w:ind w:firstLine="709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</w:r>
          </w:p>
        </w:tc>
      </w:tr>
    </w:tbl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приняты «___» ____________ 20__ г.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специалистом ________________________________/____________________/</w:t>
      </w:r>
    </w:p>
    <w:p>
      <w:pPr>
        <w:pStyle w:val="Normal"/>
        <w:suppressAutoHyphens w:val="false"/>
        <w:rPr/>
      </w:pPr>
      <w:r>
        <w:rPr>
          <w:sz w:val="20"/>
          <w:szCs w:val="20"/>
          <w:lang w:eastAsia="ru-RU"/>
        </w:rPr>
        <w:t xml:space="preserve">                                    </w:t>
      </w:r>
      <w:r>
        <w:rPr>
          <w:sz w:val="20"/>
          <w:szCs w:val="20"/>
          <w:lang w:eastAsia="ru-RU"/>
        </w:rPr>
        <w:t>(фамилия, имя, отчество (при наличии) полностью)                     (подпись)</w:t>
      </w:r>
    </w:p>
    <w:p>
      <w:pPr>
        <w:pStyle w:val="Normal"/>
        <w:suppressAutoHyphens w:val="fals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регистрационный номер заявления __________________________________</w:t>
      </w:r>
    </w:p>
    <w:p>
      <w:pPr>
        <w:pStyle w:val="Normal"/>
        <w:numPr>
          <w:ilvl w:val="0"/>
          <w:numId w:val="0"/>
        </w:numPr>
        <w:shd w:val="clear" w:color="auto" w:fill="FFFFFF"/>
        <w:suppressAutoHyphens w:val="false"/>
        <w:spacing w:lineRule="exact" w:line="240"/>
        <w:jc w:val="both"/>
        <w:outlineLvl w:val="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телефон для справок _______________</w:t>
      </w:r>
    </w:p>
    <w:p>
      <w:pPr>
        <w:pStyle w:val="Normal"/>
        <w:widowControl/>
        <w:suppressAutoHyphens w:val="false"/>
        <w:spacing w:lineRule="exact" w:line="240"/>
        <w:ind w:left="5216" w:hanging="0"/>
        <w:rPr>
          <w:sz w:val="28"/>
          <w:szCs w:val="28"/>
          <w:lang w:eastAsia="ru-RU"/>
        </w:rPr>
      </w:pPr>
      <w:r>
        <w:rPr/>
      </w:r>
      <w:bookmarkStart w:id="6" w:name="_GoBack"/>
      <w:bookmarkStart w:id="7" w:name="_GoBack"/>
      <w:bookmarkEnd w:id="7"/>
    </w:p>
    <w:sectPr>
      <w:headerReference w:type="default" r:id="rId6"/>
      <w:type w:val="nextPage"/>
      <w:pgSz w:w="11906" w:h="16838"/>
      <w:pgMar w:left="1985" w:right="567" w:gutter="0" w:header="709" w:top="1418" w:footer="0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9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19"/>
      <w:jc w:val="center"/>
      <w:rPr>
        <w:sz w:val="28"/>
        <w:szCs w:val="28"/>
      </w:rPr>
    </w:pPr>
    <w:r>
      <w:rPr>
        <w:sz w:val="28"/>
        <w:szCs w:val="2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imes New Roman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d4c86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uiPriority w:val="99"/>
    <w:unhideWhenUsed/>
    <w:rsid w:val="00fd4c86"/>
    <w:rPr>
      <w:color w:val="0000FF" w:themeColor="hyperlink"/>
      <w:u w:val="single"/>
    </w:rPr>
  </w:style>
  <w:style w:type="character" w:styleId="Style15" w:customStyle="1">
    <w:name w:val="Привязка сноски"/>
    <w:rsid w:val="00fd4c86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unhideWhenUsed/>
    <w:qFormat/>
    <w:rsid w:val="00fd4c86"/>
    <w:rPr>
      <w:vertAlign w:val="superscript"/>
    </w:rPr>
  </w:style>
  <w:style w:type="character" w:styleId="Style16" w:customStyle="1">
    <w:name w:val="Привязка концевой сноски"/>
    <w:rsid w:val="00fd4c86"/>
    <w:rPr>
      <w:vertAlign w:val="superscript"/>
    </w:rPr>
  </w:style>
  <w:style w:type="character" w:styleId="EndnoteCharacters" w:customStyle="1">
    <w:name w:val="Endnote Characters"/>
    <w:basedOn w:val="DefaultParagraphFont"/>
    <w:uiPriority w:val="99"/>
    <w:semiHidden/>
    <w:unhideWhenUsed/>
    <w:qFormat/>
    <w:rsid w:val="00fd4c86"/>
    <w:rPr>
      <w:vertAlign w:val="superscript"/>
    </w:rPr>
  </w:style>
  <w:style w:type="character" w:styleId="Style17" w:customStyle="1">
    <w:name w:val="Символ сноски"/>
    <w:basedOn w:val="DefaultParagraphFont"/>
    <w:uiPriority w:val="99"/>
    <w:unhideWhenUsed/>
    <w:qFormat/>
    <w:rsid w:val="00fd4c86"/>
    <w:rPr>
      <w:vertAlign w:val="superscript"/>
    </w:rPr>
  </w:style>
  <w:style w:type="character" w:styleId="Style18" w:customStyle="1">
    <w:name w:val="Символ концевой сноски"/>
    <w:basedOn w:val="DefaultParagraphFont"/>
    <w:uiPriority w:val="99"/>
    <w:semiHidden/>
    <w:unhideWhenUsed/>
    <w:qFormat/>
    <w:rsid w:val="00fd4c86"/>
    <w:rPr>
      <w:vertAlign w:val="superscript"/>
    </w:rPr>
  </w:style>
  <w:style w:type="character" w:styleId="Heading1Char" w:customStyle="1">
    <w:name w:val="Heading 1 Char"/>
    <w:basedOn w:val="DefaultParagraphFont"/>
    <w:uiPriority w:val="9"/>
    <w:qFormat/>
    <w:rsid w:val="00fd4c86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DefaultParagraphFont"/>
    <w:uiPriority w:val="9"/>
    <w:qFormat/>
    <w:rsid w:val="00fd4c86"/>
    <w:rPr>
      <w:rFonts w:ascii="Arial" w:hAnsi="Arial" w:eastAsia="Arial" w:cs="Arial"/>
      <w:sz w:val="34"/>
    </w:rPr>
  </w:style>
  <w:style w:type="character" w:styleId="Heading3Char" w:customStyle="1">
    <w:name w:val="Heading 3 Char"/>
    <w:basedOn w:val="DefaultParagraphFont"/>
    <w:uiPriority w:val="9"/>
    <w:qFormat/>
    <w:rsid w:val="00fd4c86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DefaultParagraphFont"/>
    <w:uiPriority w:val="9"/>
    <w:qFormat/>
    <w:rsid w:val="00fd4c86"/>
    <w:rPr>
      <w:rFonts w:ascii="Arial" w:hAnsi="Arial" w:eastAsia="Arial" w:cs="Arial"/>
      <w:b/>
      <w:bCs/>
      <w:sz w:val="26"/>
      <w:szCs w:val="26"/>
    </w:rPr>
  </w:style>
  <w:style w:type="character" w:styleId="Heading5Char" w:customStyle="1">
    <w:name w:val="Heading 5 Char"/>
    <w:basedOn w:val="DefaultParagraphFont"/>
    <w:uiPriority w:val="9"/>
    <w:qFormat/>
    <w:rsid w:val="00fd4c86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DefaultParagraphFont"/>
    <w:uiPriority w:val="9"/>
    <w:qFormat/>
    <w:rsid w:val="00fd4c86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DefaultParagraphFont"/>
    <w:uiPriority w:val="9"/>
    <w:qFormat/>
    <w:rsid w:val="00fd4c86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DefaultParagraphFont"/>
    <w:uiPriority w:val="9"/>
    <w:qFormat/>
    <w:rsid w:val="00fd4c86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DefaultParagraphFont"/>
    <w:uiPriority w:val="9"/>
    <w:qFormat/>
    <w:rsid w:val="00fd4c86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DefaultParagraphFont"/>
    <w:uiPriority w:val="10"/>
    <w:qFormat/>
    <w:rsid w:val="00fd4c86"/>
    <w:rPr>
      <w:sz w:val="48"/>
      <w:szCs w:val="48"/>
    </w:rPr>
  </w:style>
  <w:style w:type="character" w:styleId="SubtitleChar" w:customStyle="1">
    <w:name w:val="Subtitle Char"/>
    <w:basedOn w:val="DefaultParagraphFont"/>
    <w:uiPriority w:val="11"/>
    <w:qFormat/>
    <w:rsid w:val="00fd4c86"/>
    <w:rPr>
      <w:sz w:val="24"/>
      <w:szCs w:val="24"/>
    </w:rPr>
  </w:style>
  <w:style w:type="character" w:styleId="QuoteChar" w:customStyle="1">
    <w:name w:val="Quote Char"/>
    <w:uiPriority w:val="29"/>
    <w:qFormat/>
    <w:rsid w:val="00fd4c86"/>
    <w:rPr>
      <w:i/>
    </w:rPr>
  </w:style>
  <w:style w:type="character" w:styleId="IntenseQuoteChar" w:customStyle="1">
    <w:name w:val="Intense Quote Char"/>
    <w:uiPriority w:val="30"/>
    <w:qFormat/>
    <w:rsid w:val="00fd4c86"/>
    <w:rPr>
      <w:i/>
    </w:rPr>
  </w:style>
  <w:style w:type="character" w:styleId="HeaderChar" w:customStyle="1">
    <w:name w:val="Header Char"/>
    <w:basedOn w:val="DefaultParagraphFont"/>
    <w:uiPriority w:val="99"/>
    <w:qFormat/>
    <w:rsid w:val="00fd4c86"/>
    <w:rPr/>
  </w:style>
  <w:style w:type="character" w:styleId="FooterChar" w:customStyle="1">
    <w:name w:val="Footer Char"/>
    <w:basedOn w:val="DefaultParagraphFont"/>
    <w:uiPriority w:val="99"/>
    <w:qFormat/>
    <w:rsid w:val="00fd4c86"/>
    <w:rPr/>
  </w:style>
  <w:style w:type="character" w:styleId="CaptionChar" w:customStyle="1">
    <w:name w:val="Caption Char"/>
    <w:uiPriority w:val="99"/>
    <w:qFormat/>
    <w:rsid w:val="00fd4c86"/>
    <w:rPr/>
  </w:style>
  <w:style w:type="character" w:styleId="FootnoteTextChar" w:customStyle="1">
    <w:name w:val="Footnote Text Char"/>
    <w:uiPriority w:val="99"/>
    <w:qFormat/>
    <w:rsid w:val="00fd4c86"/>
    <w:rPr>
      <w:sz w:val="18"/>
    </w:rPr>
  </w:style>
  <w:style w:type="character" w:styleId="EndnoteTextChar" w:customStyle="1">
    <w:name w:val="Endnote Text Char"/>
    <w:uiPriority w:val="99"/>
    <w:qFormat/>
    <w:rsid w:val="00fd4c86"/>
    <w:rPr>
      <w:sz w:val="20"/>
    </w:rPr>
  </w:style>
  <w:style w:type="character" w:styleId="WW8Num1z0" w:customStyle="1">
    <w:name w:val="WW8Num1z0"/>
    <w:qFormat/>
    <w:rsid w:val="00fd4c86"/>
    <w:rPr/>
  </w:style>
  <w:style w:type="character" w:styleId="WW8Num1z1" w:customStyle="1">
    <w:name w:val="WW8Num1z1"/>
    <w:qFormat/>
    <w:rsid w:val="00fd4c86"/>
    <w:rPr/>
  </w:style>
  <w:style w:type="character" w:styleId="WW8Num1z2" w:customStyle="1">
    <w:name w:val="WW8Num1z2"/>
    <w:qFormat/>
    <w:rsid w:val="00fd4c86"/>
    <w:rPr/>
  </w:style>
  <w:style w:type="character" w:styleId="WW8Num1z3" w:customStyle="1">
    <w:name w:val="WW8Num1z3"/>
    <w:qFormat/>
    <w:rsid w:val="00fd4c86"/>
    <w:rPr/>
  </w:style>
  <w:style w:type="character" w:styleId="WW8Num1z4" w:customStyle="1">
    <w:name w:val="WW8Num1z4"/>
    <w:qFormat/>
    <w:rsid w:val="00fd4c86"/>
    <w:rPr/>
  </w:style>
  <w:style w:type="character" w:styleId="WW8Num1z5" w:customStyle="1">
    <w:name w:val="WW8Num1z5"/>
    <w:qFormat/>
    <w:rsid w:val="00fd4c86"/>
    <w:rPr/>
  </w:style>
  <w:style w:type="character" w:styleId="WW8Num1z6" w:customStyle="1">
    <w:name w:val="WW8Num1z6"/>
    <w:qFormat/>
    <w:rsid w:val="00fd4c86"/>
    <w:rPr/>
  </w:style>
  <w:style w:type="character" w:styleId="WW8Num1z7" w:customStyle="1">
    <w:name w:val="WW8Num1z7"/>
    <w:qFormat/>
    <w:rsid w:val="00fd4c86"/>
    <w:rPr/>
  </w:style>
  <w:style w:type="character" w:styleId="WW8Num1z8" w:customStyle="1">
    <w:name w:val="WW8Num1z8"/>
    <w:qFormat/>
    <w:rsid w:val="00fd4c86"/>
    <w:rPr/>
  </w:style>
  <w:style w:type="character" w:styleId="2" w:customStyle="1">
    <w:name w:val="Основной шрифт абзаца2"/>
    <w:qFormat/>
    <w:rsid w:val="00fd4c86"/>
    <w:rPr/>
  </w:style>
  <w:style w:type="character" w:styleId="WW8Num2z0" w:customStyle="1">
    <w:name w:val="WW8Num2z0"/>
    <w:qFormat/>
    <w:rsid w:val="00fd4c86"/>
    <w:rPr/>
  </w:style>
  <w:style w:type="character" w:styleId="WW8Num2z1" w:customStyle="1">
    <w:name w:val="WW8Num2z1"/>
    <w:qFormat/>
    <w:rsid w:val="00fd4c86"/>
    <w:rPr/>
  </w:style>
  <w:style w:type="character" w:styleId="WW8Num2z2" w:customStyle="1">
    <w:name w:val="WW8Num2z2"/>
    <w:qFormat/>
    <w:rsid w:val="00fd4c86"/>
    <w:rPr/>
  </w:style>
  <w:style w:type="character" w:styleId="WW8Num2z3" w:customStyle="1">
    <w:name w:val="WW8Num2z3"/>
    <w:qFormat/>
    <w:rsid w:val="00fd4c86"/>
    <w:rPr/>
  </w:style>
  <w:style w:type="character" w:styleId="WW8Num2z4" w:customStyle="1">
    <w:name w:val="WW8Num2z4"/>
    <w:qFormat/>
    <w:rsid w:val="00fd4c86"/>
    <w:rPr/>
  </w:style>
  <w:style w:type="character" w:styleId="WW8Num2z5" w:customStyle="1">
    <w:name w:val="WW8Num2z5"/>
    <w:qFormat/>
    <w:rsid w:val="00fd4c86"/>
    <w:rPr/>
  </w:style>
  <w:style w:type="character" w:styleId="WW8Num2z6" w:customStyle="1">
    <w:name w:val="WW8Num2z6"/>
    <w:qFormat/>
    <w:rsid w:val="00fd4c86"/>
    <w:rPr/>
  </w:style>
  <w:style w:type="character" w:styleId="WW8Num2z7" w:customStyle="1">
    <w:name w:val="WW8Num2z7"/>
    <w:qFormat/>
    <w:rsid w:val="00fd4c86"/>
    <w:rPr/>
  </w:style>
  <w:style w:type="character" w:styleId="WW8Num2z8" w:customStyle="1">
    <w:name w:val="WW8Num2z8"/>
    <w:qFormat/>
    <w:rsid w:val="00fd4c86"/>
    <w:rPr/>
  </w:style>
  <w:style w:type="character" w:styleId="1" w:customStyle="1">
    <w:name w:val="Основной шрифт абзаца1"/>
    <w:qFormat/>
    <w:rsid w:val="00fd4c86"/>
    <w:rPr/>
  </w:style>
  <w:style w:type="character" w:styleId="Style19" w:customStyle="1">
    <w:name w:val="Текст выноски Знак"/>
    <w:qFormat/>
    <w:rsid w:val="00fd4c86"/>
    <w:rPr>
      <w:rFonts w:ascii="Segoe UI" w:hAnsi="Segoe UI" w:eastAsia="Andale Sans UI" w:cs="Segoe UI"/>
      <w:sz w:val="18"/>
      <w:szCs w:val="18"/>
      <w:lang w:eastAsia="zh-CN"/>
    </w:rPr>
  </w:style>
  <w:style w:type="character" w:styleId="Style20" w:customStyle="1">
    <w:name w:val="Основной текст Знак"/>
    <w:basedOn w:val="DefaultParagraphFont"/>
    <w:uiPriority w:val="99"/>
    <w:semiHidden/>
    <w:qFormat/>
    <w:rsid w:val="00fd4c86"/>
    <w:rPr/>
  </w:style>
  <w:style w:type="character" w:styleId="11" w:customStyle="1">
    <w:name w:val="Заголовок 1 Знак"/>
    <w:basedOn w:val="DefaultParagraphFont"/>
    <w:qFormat/>
    <w:rsid w:val="00fd4c86"/>
    <w:rPr>
      <w:rFonts w:eastAsia="Andale Sans UI"/>
      <w:b/>
      <w:sz w:val="28"/>
      <w:szCs w:val="24"/>
      <w:lang w:eastAsia="zh-CN"/>
    </w:rPr>
  </w:style>
  <w:style w:type="character" w:styleId="Style21" w:customStyle="1">
    <w:name w:val="Подзаголовок Знак"/>
    <w:basedOn w:val="DefaultParagraphFont"/>
    <w:qFormat/>
    <w:rsid w:val="00fd4c86"/>
    <w:rPr>
      <w:rFonts w:ascii="Arial" w:hAnsi="Arial" w:eastAsia="Andale Sans UI" w:cs="Tahoma"/>
      <w:i/>
      <w:iCs/>
      <w:sz w:val="28"/>
      <w:szCs w:val="28"/>
      <w:lang w:eastAsia="zh-CN"/>
    </w:rPr>
  </w:style>
  <w:style w:type="character" w:styleId="Strong">
    <w:name w:val="Strong"/>
    <w:basedOn w:val="DefaultParagraphFont"/>
    <w:uiPriority w:val="22"/>
    <w:qFormat/>
    <w:rsid w:val="00fd4c86"/>
    <w:rPr>
      <w:b/>
      <w:bCs/>
    </w:rPr>
  </w:style>
  <w:style w:type="character" w:styleId="12" w:customStyle="1">
    <w:name w:val="Текст выноски Знак1"/>
    <w:basedOn w:val="DefaultParagraphFont"/>
    <w:qFormat/>
    <w:rsid w:val="00fd4c86"/>
    <w:rPr>
      <w:rFonts w:ascii="Segoe UI" w:hAnsi="Segoe UI" w:eastAsia="Andale Sans UI" w:cs="Segoe UI"/>
      <w:sz w:val="18"/>
      <w:szCs w:val="18"/>
      <w:lang w:eastAsia="zh-CN"/>
    </w:rPr>
  </w:style>
  <w:style w:type="character" w:styleId="Style22" w:customStyle="1">
    <w:name w:val="Верхний колонтитул Знак"/>
    <w:basedOn w:val="DefaultParagraphFont"/>
    <w:uiPriority w:val="99"/>
    <w:qFormat/>
    <w:rsid w:val="00fd4c86"/>
    <w:rPr>
      <w:sz w:val="24"/>
      <w:szCs w:val="24"/>
      <w:lang w:eastAsia="zh-CN"/>
    </w:rPr>
  </w:style>
  <w:style w:type="character" w:styleId="Style23" w:customStyle="1">
    <w:name w:val="Нижний колонтитул Знак"/>
    <w:basedOn w:val="DefaultParagraphFont"/>
    <w:uiPriority w:val="99"/>
    <w:qFormat/>
    <w:rsid w:val="00fd4c86"/>
    <w:rPr>
      <w:sz w:val="24"/>
      <w:szCs w:val="24"/>
      <w:lang w:eastAsia="zh-CN"/>
    </w:rPr>
  </w:style>
  <w:style w:type="character" w:styleId="13" w:customStyle="1">
    <w:name w:val="Верхний колонтитул Знак1"/>
    <w:qFormat/>
    <w:rsid w:val="00fd4c86"/>
    <w:rPr>
      <w:sz w:val="22"/>
      <w:lang w:eastAsia="ru-RU"/>
    </w:rPr>
  </w:style>
  <w:style w:type="character" w:styleId="14" w:customStyle="1">
    <w:name w:val="Нижний колонтитул Знак1"/>
    <w:qFormat/>
    <w:rsid w:val="00fd4c86"/>
    <w:rPr>
      <w:sz w:val="22"/>
      <w:lang w:eastAsia="ru-RU"/>
    </w:rPr>
  </w:style>
  <w:style w:type="character" w:styleId="Style24" w:customStyle="1">
    <w:name w:val="Текст концевой сноски Знак"/>
    <w:qFormat/>
    <w:rsid w:val="00fd4c86"/>
    <w:rPr>
      <w:sz w:val="20"/>
    </w:rPr>
  </w:style>
  <w:style w:type="character" w:styleId="Style25" w:customStyle="1">
    <w:name w:val="Текст сноски Знак"/>
    <w:qFormat/>
    <w:rsid w:val="00fd4c86"/>
    <w:rPr>
      <w:sz w:val="18"/>
    </w:rPr>
  </w:style>
  <w:style w:type="character" w:styleId="Style26" w:customStyle="1">
    <w:name w:val="Выделенная цитата Знак"/>
    <w:qFormat/>
    <w:rsid w:val="00fd4c86"/>
    <w:rPr>
      <w:i/>
    </w:rPr>
  </w:style>
  <w:style w:type="character" w:styleId="21" w:customStyle="1">
    <w:name w:val="Цитата 2 Знак"/>
    <w:qFormat/>
    <w:rsid w:val="00fd4c86"/>
    <w:rPr>
      <w:i/>
    </w:rPr>
  </w:style>
  <w:style w:type="character" w:styleId="Style27" w:customStyle="1">
    <w:name w:val="Название Знак"/>
    <w:qFormat/>
    <w:rsid w:val="00fd4c86"/>
    <w:rPr>
      <w:sz w:val="48"/>
    </w:rPr>
  </w:style>
  <w:style w:type="character" w:styleId="9" w:customStyle="1">
    <w:name w:val="Заголовок 9 Знак"/>
    <w:qFormat/>
    <w:rsid w:val="00fd4c86"/>
    <w:rPr>
      <w:rFonts w:ascii="Arial" w:hAnsi="Arial" w:eastAsia="Arial"/>
      <w:i/>
      <w:iCs/>
      <w:sz w:val="21"/>
      <w:szCs w:val="21"/>
    </w:rPr>
  </w:style>
  <w:style w:type="character" w:styleId="8" w:customStyle="1">
    <w:name w:val="Заголовок 8 Знак"/>
    <w:qFormat/>
    <w:rsid w:val="00fd4c86"/>
    <w:rPr>
      <w:rFonts w:ascii="Arial" w:hAnsi="Arial" w:eastAsia="Arial"/>
      <w:i/>
      <w:iCs/>
      <w:sz w:val="22"/>
      <w:szCs w:val="22"/>
    </w:rPr>
  </w:style>
  <w:style w:type="character" w:styleId="7" w:customStyle="1">
    <w:name w:val="Заголовок 7 Знак"/>
    <w:qFormat/>
    <w:rsid w:val="00fd4c86"/>
    <w:rPr>
      <w:rFonts w:ascii="Arial" w:hAnsi="Arial" w:eastAsia="Arial"/>
      <w:b/>
      <w:bCs/>
      <w:i/>
      <w:iCs/>
      <w:sz w:val="22"/>
      <w:szCs w:val="22"/>
    </w:rPr>
  </w:style>
  <w:style w:type="character" w:styleId="6" w:customStyle="1">
    <w:name w:val="Заголовок 6 Знак"/>
    <w:qFormat/>
    <w:rsid w:val="00fd4c86"/>
    <w:rPr>
      <w:rFonts w:ascii="Arial" w:hAnsi="Arial" w:eastAsia="Arial"/>
      <w:b/>
      <w:bCs/>
      <w:sz w:val="22"/>
      <w:szCs w:val="22"/>
    </w:rPr>
  </w:style>
  <w:style w:type="character" w:styleId="5" w:customStyle="1">
    <w:name w:val="Заголовок 5 Знак"/>
    <w:qFormat/>
    <w:rsid w:val="00fd4c86"/>
    <w:rPr>
      <w:rFonts w:ascii="Arial" w:hAnsi="Arial" w:eastAsia="Arial"/>
      <w:b/>
      <w:bCs/>
      <w:sz w:val="24"/>
      <w:szCs w:val="24"/>
    </w:rPr>
  </w:style>
  <w:style w:type="character" w:styleId="4" w:customStyle="1">
    <w:name w:val="Заголовок 4 Знак"/>
    <w:qFormat/>
    <w:rsid w:val="00fd4c86"/>
    <w:rPr>
      <w:rFonts w:ascii="Arial" w:hAnsi="Arial" w:eastAsia="Arial"/>
      <w:b/>
      <w:bCs/>
      <w:sz w:val="26"/>
      <w:szCs w:val="26"/>
    </w:rPr>
  </w:style>
  <w:style w:type="character" w:styleId="3" w:customStyle="1">
    <w:name w:val="Заголовок 3 Знак"/>
    <w:qFormat/>
    <w:rsid w:val="00fd4c86"/>
    <w:rPr>
      <w:rFonts w:ascii="Arial" w:hAnsi="Arial" w:eastAsia="Arial"/>
      <w:sz w:val="30"/>
      <w:szCs w:val="30"/>
    </w:rPr>
  </w:style>
  <w:style w:type="character" w:styleId="22" w:customStyle="1">
    <w:name w:val="Заголовок 2 Знак"/>
    <w:qFormat/>
    <w:rsid w:val="00fd4c86"/>
    <w:rPr>
      <w:rFonts w:ascii="Arial" w:hAnsi="Arial" w:eastAsia="Arial"/>
      <w:sz w:val="34"/>
    </w:rPr>
  </w:style>
  <w:style w:type="character" w:styleId="Style28" w:customStyle="1">
    <w:name w:val="Символ нумерации"/>
    <w:qFormat/>
    <w:rsid w:val="00fd4c86"/>
    <w:rPr/>
  </w:style>
  <w:style w:type="paragraph" w:styleId="Style29" w:customStyle="1">
    <w:name w:val="Заголовок"/>
    <w:basedOn w:val="Normal"/>
    <w:next w:val="Style30"/>
    <w:qFormat/>
    <w:rsid w:val="00fd4c86"/>
    <w:pPr>
      <w:keepNext w:val="true"/>
      <w:spacing w:before="240" w:after="120"/>
    </w:pPr>
    <w:rPr>
      <w:rFonts w:ascii="Liberation Sans" w:hAnsi="Liberation Sans" w:eastAsia="MS PGothic" w:cs="Tahoma"/>
      <w:sz w:val="28"/>
      <w:szCs w:val="28"/>
    </w:rPr>
  </w:style>
  <w:style w:type="paragraph" w:styleId="Style30">
    <w:name w:val="Body Text"/>
    <w:basedOn w:val="Normal"/>
    <w:uiPriority w:val="99"/>
    <w:semiHidden/>
    <w:unhideWhenUsed/>
    <w:rsid w:val="00fd4c86"/>
    <w:pPr>
      <w:spacing w:before="0" w:after="120"/>
    </w:pPr>
    <w:rPr/>
  </w:style>
  <w:style w:type="paragraph" w:styleId="Style31">
    <w:name w:val="List"/>
    <w:basedOn w:val="Style30"/>
    <w:rsid w:val="00fd4c86"/>
    <w:pPr/>
    <w:rPr>
      <w:rFonts w:cs="Droid Sans Devanagari"/>
    </w:rPr>
  </w:style>
  <w:style w:type="paragraph" w:styleId="Style32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111" w:customStyle="1">
    <w:name w:val="Заголовок 11"/>
    <w:basedOn w:val="Normal"/>
    <w:qFormat/>
    <w:rsid w:val="00fd4c86"/>
    <w:pPr>
      <w:keepNext w:val="true"/>
      <w:keepLines/>
      <w:spacing w:before="480" w:after="0"/>
    </w:pPr>
    <w:rPr>
      <w:rFonts w:ascii="Arial" w:hAnsi="Arial" w:eastAsia="Arial"/>
      <w:sz w:val="40"/>
      <w:szCs w:val="40"/>
      <w:lang w:eastAsia="ru-RU"/>
    </w:rPr>
  </w:style>
  <w:style w:type="paragraph" w:styleId="211" w:customStyle="1">
    <w:name w:val="Заголовок 21"/>
    <w:basedOn w:val="Normal"/>
    <w:qFormat/>
    <w:rsid w:val="00fd4c86"/>
    <w:pPr>
      <w:keepNext w:val="true"/>
      <w:keepLines/>
      <w:spacing w:before="360" w:after="0"/>
    </w:pPr>
    <w:rPr>
      <w:rFonts w:ascii="Arial" w:hAnsi="Arial" w:eastAsia="Arial"/>
      <w:sz w:val="34"/>
      <w:lang w:eastAsia="ru-RU"/>
    </w:rPr>
  </w:style>
  <w:style w:type="paragraph" w:styleId="31" w:customStyle="1">
    <w:name w:val="Заголовок 31"/>
    <w:basedOn w:val="Normal"/>
    <w:qFormat/>
    <w:rsid w:val="00fd4c86"/>
    <w:pPr>
      <w:keepNext w:val="true"/>
      <w:keepLines/>
      <w:spacing w:before="320" w:after="0"/>
    </w:pPr>
    <w:rPr>
      <w:rFonts w:ascii="Arial" w:hAnsi="Arial" w:eastAsia="Arial"/>
      <w:sz w:val="30"/>
      <w:szCs w:val="30"/>
      <w:lang w:eastAsia="ru-RU"/>
    </w:rPr>
  </w:style>
  <w:style w:type="paragraph" w:styleId="41" w:customStyle="1">
    <w:name w:val="Заголовок 41"/>
    <w:basedOn w:val="Normal"/>
    <w:qFormat/>
    <w:rsid w:val="00fd4c86"/>
    <w:pPr>
      <w:keepNext w:val="true"/>
      <w:keepLines/>
      <w:spacing w:before="320" w:after="0"/>
    </w:pPr>
    <w:rPr>
      <w:rFonts w:ascii="Arial" w:hAnsi="Arial" w:eastAsia="Arial"/>
      <w:b/>
      <w:bCs/>
      <w:sz w:val="26"/>
      <w:szCs w:val="26"/>
      <w:lang w:eastAsia="ru-RU"/>
    </w:rPr>
  </w:style>
  <w:style w:type="paragraph" w:styleId="51" w:customStyle="1">
    <w:name w:val="Заголовок 51"/>
    <w:basedOn w:val="Normal"/>
    <w:qFormat/>
    <w:rsid w:val="00fd4c86"/>
    <w:pPr>
      <w:keepNext w:val="true"/>
      <w:keepLines/>
      <w:spacing w:before="320" w:after="0"/>
    </w:pPr>
    <w:rPr>
      <w:rFonts w:ascii="Arial" w:hAnsi="Arial" w:eastAsia="Arial"/>
      <w:b/>
      <w:bCs/>
      <w:lang w:eastAsia="ru-RU"/>
    </w:rPr>
  </w:style>
  <w:style w:type="paragraph" w:styleId="61" w:customStyle="1">
    <w:name w:val="Заголовок 61"/>
    <w:basedOn w:val="Normal"/>
    <w:qFormat/>
    <w:rsid w:val="00fd4c86"/>
    <w:pPr>
      <w:keepNext w:val="true"/>
      <w:keepLines/>
      <w:spacing w:before="320" w:after="0"/>
    </w:pPr>
    <w:rPr>
      <w:rFonts w:ascii="Arial" w:hAnsi="Arial" w:eastAsia="Arial"/>
      <w:b/>
      <w:bCs/>
      <w:lang w:eastAsia="ru-RU"/>
    </w:rPr>
  </w:style>
  <w:style w:type="paragraph" w:styleId="71" w:customStyle="1">
    <w:name w:val="Заголовок 71"/>
    <w:basedOn w:val="Normal"/>
    <w:qFormat/>
    <w:rsid w:val="00fd4c86"/>
    <w:pPr>
      <w:keepNext w:val="true"/>
      <w:keepLines/>
      <w:spacing w:before="320" w:after="0"/>
    </w:pPr>
    <w:rPr>
      <w:rFonts w:ascii="Arial" w:hAnsi="Arial" w:eastAsia="Arial"/>
      <w:b/>
      <w:bCs/>
      <w:i/>
      <w:iCs/>
      <w:lang w:eastAsia="ru-RU"/>
    </w:rPr>
  </w:style>
  <w:style w:type="paragraph" w:styleId="81" w:customStyle="1">
    <w:name w:val="Заголовок 81"/>
    <w:basedOn w:val="Normal"/>
    <w:qFormat/>
    <w:rsid w:val="00fd4c86"/>
    <w:pPr>
      <w:keepNext w:val="true"/>
      <w:keepLines/>
      <w:spacing w:before="320" w:after="0"/>
    </w:pPr>
    <w:rPr>
      <w:rFonts w:ascii="Arial" w:hAnsi="Arial" w:eastAsia="Arial"/>
      <w:i/>
      <w:iCs/>
      <w:lang w:eastAsia="ru-RU"/>
    </w:rPr>
  </w:style>
  <w:style w:type="paragraph" w:styleId="91" w:customStyle="1">
    <w:name w:val="Заголовок 91"/>
    <w:basedOn w:val="Normal"/>
    <w:qFormat/>
    <w:rsid w:val="00fd4c86"/>
    <w:pPr>
      <w:keepNext w:val="true"/>
      <w:keepLines/>
      <w:spacing w:before="320" w:after="0"/>
    </w:pPr>
    <w:rPr>
      <w:rFonts w:ascii="Arial" w:hAnsi="Arial" w:eastAsia="Arial"/>
      <w:i/>
      <w:iCs/>
      <w:sz w:val="21"/>
      <w:szCs w:val="21"/>
      <w:lang w:eastAsia="ru-RU"/>
    </w:rPr>
  </w:style>
  <w:style w:type="paragraph" w:styleId="15" w:customStyle="1">
    <w:name w:val="Название объекта1"/>
    <w:basedOn w:val="Normal"/>
    <w:qFormat/>
    <w:rsid w:val="00fd4c86"/>
    <w:pPr>
      <w:suppressLineNumbers/>
      <w:spacing w:before="120" w:after="120"/>
    </w:pPr>
    <w:rPr>
      <w:rFonts w:cs="Tahoma"/>
      <w:i/>
      <w:iCs/>
    </w:rPr>
  </w:style>
  <w:style w:type="paragraph" w:styleId="Indexheading">
    <w:name w:val="index heading"/>
    <w:basedOn w:val="Normal"/>
    <w:qFormat/>
    <w:rsid w:val="00fd4c86"/>
    <w:pPr>
      <w:suppressLineNumbers/>
    </w:pPr>
    <w:rPr>
      <w:rFonts w:cs="Mangal"/>
    </w:rPr>
  </w:style>
  <w:style w:type="paragraph" w:styleId="Caption">
    <w:name w:val="caption"/>
    <w:basedOn w:val="Normal"/>
    <w:qFormat/>
    <w:rsid w:val="00fd4c86"/>
    <w:pPr>
      <w:spacing w:before="120" w:after="120"/>
    </w:pPr>
    <w:rPr>
      <w:i/>
      <w:iCs/>
      <w:lang w:eastAsia="ru-RU"/>
    </w:rPr>
  </w:style>
  <w:style w:type="paragraph" w:styleId="511" w:customStyle="1">
    <w:name w:val="Оглавление 51"/>
    <w:basedOn w:val="Normal"/>
    <w:next w:val="Normal"/>
    <w:qFormat/>
    <w:rsid w:val="00fd4c86"/>
    <w:pPr>
      <w:spacing w:before="0" w:after="57"/>
      <w:ind w:left="1134" w:hanging="0"/>
    </w:pPr>
    <w:rPr>
      <w:lang w:eastAsia="ru-RU"/>
    </w:rPr>
  </w:style>
  <w:style w:type="paragraph" w:styleId="611" w:customStyle="1">
    <w:name w:val="Оглавление 61"/>
    <w:basedOn w:val="Normal"/>
    <w:next w:val="Normal"/>
    <w:qFormat/>
    <w:rsid w:val="00fd4c86"/>
    <w:pPr>
      <w:spacing w:before="0" w:after="57"/>
      <w:ind w:left="1417" w:hanging="0"/>
    </w:pPr>
    <w:rPr>
      <w:lang w:eastAsia="ru-RU"/>
    </w:rPr>
  </w:style>
  <w:style w:type="paragraph" w:styleId="711" w:customStyle="1">
    <w:name w:val="Оглавление 71"/>
    <w:basedOn w:val="Normal"/>
    <w:next w:val="Normal"/>
    <w:qFormat/>
    <w:rsid w:val="00fd4c86"/>
    <w:pPr>
      <w:spacing w:before="0" w:after="57"/>
      <w:ind w:left="1701" w:hanging="0"/>
    </w:pPr>
    <w:rPr>
      <w:lang w:eastAsia="ru-RU"/>
    </w:rPr>
  </w:style>
  <w:style w:type="paragraph" w:styleId="811" w:customStyle="1">
    <w:name w:val="Оглавление 81"/>
    <w:basedOn w:val="Normal"/>
    <w:next w:val="Normal"/>
    <w:qFormat/>
    <w:rsid w:val="00fd4c86"/>
    <w:pPr>
      <w:spacing w:before="0" w:after="57"/>
      <w:ind w:left="1984" w:hanging="0"/>
    </w:pPr>
    <w:rPr>
      <w:lang w:eastAsia="ru-RU"/>
    </w:rPr>
  </w:style>
  <w:style w:type="paragraph" w:styleId="911" w:customStyle="1">
    <w:name w:val="Оглавление 91"/>
    <w:basedOn w:val="Normal"/>
    <w:next w:val="Normal"/>
    <w:qFormat/>
    <w:rsid w:val="00fd4c86"/>
    <w:pPr>
      <w:spacing w:before="0" w:after="57"/>
      <w:ind w:left="2268" w:hanging="0"/>
    </w:pPr>
    <w:rPr>
      <w:lang w:eastAsia="ru-RU"/>
    </w:rPr>
  </w:style>
  <w:style w:type="paragraph" w:styleId="ListParagraph">
    <w:name w:val="List Paragraph"/>
    <w:basedOn w:val="Normal"/>
    <w:uiPriority w:val="34"/>
    <w:qFormat/>
    <w:rsid w:val="00fd4c86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fd4c8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0"/>
      <w:sz w:val="24"/>
      <w:szCs w:val="20"/>
      <w:lang w:val="ru-RU" w:eastAsia="en-US" w:bidi="ar-SA"/>
    </w:rPr>
  </w:style>
  <w:style w:type="paragraph" w:styleId="Style34">
    <w:name w:val="Title"/>
    <w:basedOn w:val="Normal"/>
    <w:uiPriority w:val="10"/>
    <w:qFormat/>
    <w:rsid w:val="00fd4c86"/>
    <w:pPr>
      <w:spacing w:before="300" w:after="200"/>
      <w:contextualSpacing/>
    </w:pPr>
    <w:rPr>
      <w:sz w:val="48"/>
      <w:szCs w:val="48"/>
    </w:rPr>
  </w:style>
  <w:style w:type="paragraph" w:styleId="Quote">
    <w:name w:val="Quote"/>
    <w:basedOn w:val="Normal"/>
    <w:uiPriority w:val="29"/>
    <w:qFormat/>
    <w:rsid w:val="00fd4c86"/>
    <w:pPr>
      <w:ind w:left="720" w:right="720" w:hanging="0"/>
    </w:pPr>
    <w:rPr>
      <w:i/>
    </w:rPr>
  </w:style>
  <w:style w:type="paragraph" w:styleId="IntenseQuote">
    <w:name w:val="Intense Quote"/>
    <w:basedOn w:val="Normal"/>
    <w:uiPriority w:val="30"/>
    <w:qFormat/>
    <w:rsid w:val="00fd4c8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 w:hanging="0"/>
    </w:pPr>
    <w:rPr>
      <w:i/>
    </w:rPr>
  </w:style>
  <w:style w:type="paragraph" w:styleId="16" w:customStyle="1">
    <w:name w:val="Текст сноски1"/>
    <w:basedOn w:val="Normal"/>
    <w:qFormat/>
    <w:rsid w:val="00fd4c86"/>
    <w:pPr>
      <w:spacing w:lineRule="exact" w:line="240" w:before="0" w:after="40"/>
    </w:pPr>
    <w:rPr>
      <w:sz w:val="18"/>
      <w:lang w:eastAsia="ru-RU"/>
    </w:rPr>
  </w:style>
  <w:style w:type="paragraph" w:styleId="17" w:customStyle="1">
    <w:name w:val="Текст концевой сноски1"/>
    <w:basedOn w:val="Normal"/>
    <w:qFormat/>
    <w:rsid w:val="00fd4c86"/>
    <w:pPr>
      <w:spacing w:lineRule="exact" w:line="240"/>
    </w:pPr>
    <w:rPr>
      <w:sz w:val="20"/>
      <w:lang w:eastAsia="ru-RU"/>
    </w:rPr>
  </w:style>
  <w:style w:type="paragraph" w:styleId="112" w:customStyle="1">
    <w:name w:val="Оглавление 11"/>
    <w:basedOn w:val="Normal"/>
    <w:qFormat/>
    <w:rsid w:val="00fd4c86"/>
    <w:pPr>
      <w:spacing w:before="0" w:after="57"/>
    </w:pPr>
    <w:rPr>
      <w:lang w:eastAsia="ru-RU"/>
    </w:rPr>
  </w:style>
  <w:style w:type="paragraph" w:styleId="212" w:customStyle="1">
    <w:name w:val="Оглавление 21"/>
    <w:basedOn w:val="Normal"/>
    <w:qFormat/>
    <w:rsid w:val="00fd4c86"/>
    <w:pPr>
      <w:spacing w:before="0" w:after="57"/>
      <w:ind w:left="283" w:hanging="0"/>
    </w:pPr>
    <w:rPr>
      <w:lang w:eastAsia="ru-RU"/>
    </w:rPr>
  </w:style>
  <w:style w:type="paragraph" w:styleId="311" w:customStyle="1">
    <w:name w:val="Оглавление 31"/>
    <w:basedOn w:val="Normal"/>
    <w:qFormat/>
    <w:rsid w:val="00fd4c86"/>
    <w:pPr>
      <w:spacing w:before="0" w:after="57"/>
      <w:ind w:left="567" w:hanging="0"/>
    </w:pPr>
    <w:rPr>
      <w:lang w:eastAsia="ru-RU"/>
    </w:rPr>
  </w:style>
  <w:style w:type="paragraph" w:styleId="411" w:customStyle="1">
    <w:name w:val="Оглавление 41"/>
    <w:basedOn w:val="Normal"/>
    <w:qFormat/>
    <w:rsid w:val="00fd4c86"/>
    <w:pPr>
      <w:spacing w:before="0" w:after="57"/>
      <w:ind w:left="850" w:hanging="0"/>
    </w:pPr>
    <w:rPr>
      <w:lang w:eastAsia="ru-RU"/>
    </w:rPr>
  </w:style>
  <w:style w:type="paragraph" w:styleId="18" w:customStyle="1">
    <w:name w:val="Указатель1"/>
    <w:basedOn w:val="Normal"/>
    <w:qFormat/>
    <w:rsid w:val="00fd4c86"/>
    <w:pPr>
      <w:suppressLineNumbers/>
    </w:pPr>
    <w:rPr>
      <w:rFonts w:cs="Tahoma"/>
    </w:rPr>
  </w:style>
  <w:style w:type="paragraph" w:styleId="Style35">
    <w:name w:val="Index Heading"/>
    <w:basedOn w:val="Style29"/>
    <w:pPr/>
    <w:rPr/>
  </w:style>
  <w:style w:type="paragraph" w:styleId="Style36">
    <w:name w:val="TOC Heading"/>
    <w:uiPriority w:val="39"/>
    <w:unhideWhenUsed/>
    <w:qFormat/>
    <w:rsid w:val="00fd4c8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ndale Sans UI" w:cs="Times New Roman"/>
      <w:color w:val="auto"/>
      <w:kern w:val="0"/>
      <w:sz w:val="24"/>
      <w:szCs w:val="20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qFormat/>
    <w:rsid w:val="00fd4c86"/>
    <w:pPr/>
    <w:rPr/>
  </w:style>
  <w:style w:type="paragraph" w:styleId="32" w:customStyle="1">
    <w:name w:val="Указатель3"/>
    <w:basedOn w:val="Normal"/>
    <w:qFormat/>
    <w:rsid w:val="00fd4c86"/>
    <w:pPr>
      <w:suppressLineNumbers/>
    </w:pPr>
    <w:rPr>
      <w:rFonts w:cs="Mangal"/>
    </w:rPr>
  </w:style>
  <w:style w:type="paragraph" w:styleId="23" w:customStyle="1">
    <w:name w:val="Название объекта2"/>
    <w:basedOn w:val="Normal"/>
    <w:qFormat/>
    <w:rsid w:val="00fd4c86"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24" w:customStyle="1">
    <w:name w:val="Указатель2"/>
    <w:basedOn w:val="Normal"/>
    <w:qFormat/>
    <w:rsid w:val="00fd4c86"/>
    <w:pPr>
      <w:suppressLineNumbers/>
    </w:pPr>
    <w:rPr>
      <w:rFonts w:cs="Arial"/>
    </w:rPr>
  </w:style>
  <w:style w:type="paragraph" w:styleId="213" w:customStyle="1">
    <w:name w:val="Основной текст 21"/>
    <w:basedOn w:val="Normal"/>
    <w:qFormat/>
    <w:rsid w:val="00fd4c86"/>
    <w:pPr>
      <w:jc w:val="center"/>
    </w:pPr>
    <w:rPr>
      <w:b/>
      <w:sz w:val="20"/>
    </w:rPr>
  </w:style>
  <w:style w:type="paragraph" w:styleId="Style37" w:customStyle="1">
    <w:name w:val="Содержимое таблицы"/>
    <w:basedOn w:val="Normal"/>
    <w:qFormat/>
    <w:rsid w:val="00fd4c86"/>
    <w:pPr>
      <w:suppressLineNumbers/>
    </w:pPr>
    <w:rPr/>
  </w:style>
  <w:style w:type="paragraph" w:styleId="Style38" w:customStyle="1">
    <w:name w:val="Содержимое врезки"/>
    <w:basedOn w:val="Style30"/>
    <w:qFormat/>
    <w:rsid w:val="00fd4c86"/>
    <w:pPr/>
    <w:rPr/>
  </w:style>
  <w:style w:type="paragraph" w:styleId="Style39" w:customStyle="1">
    <w:name w:val="Заголовок таблицы"/>
    <w:basedOn w:val="Style37"/>
    <w:qFormat/>
    <w:rsid w:val="00fd4c86"/>
    <w:pPr>
      <w:jc w:val="center"/>
    </w:pPr>
    <w:rPr>
      <w:b/>
      <w:bCs/>
    </w:rPr>
  </w:style>
  <w:style w:type="paragraph" w:styleId="Index1">
    <w:name w:val="index 1"/>
    <w:basedOn w:val="Normal"/>
    <w:uiPriority w:val="99"/>
    <w:semiHidden/>
    <w:unhideWhenUsed/>
    <w:qFormat/>
    <w:rsid w:val="00fd4c86"/>
    <w:pPr>
      <w:ind w:left="240" w:hanging="240"/>
    </w:pPr>
    <w:rPr/>
  </w:style>
  <w:style w:type="paragraph" w:styleId="Style40">
    <w:name w:val="Subtitle"/>
    <w:basedOn w:val="23"/>
    <w:qFormat/>
    <w:rsid w:val="00fd4c86"/>
    <w:pPr>
      <w:jc w:val="center"/>
    </w:pPr>
    <w:rPr>
      <w:i/>
      <w:iCs/>
    </w:rPr>
  </w:style>
  <w:style w:type="paragraph" w:styleId="BalloonText">
    <w:name w:val="Balloon Text"/>
    <w:basedOn w:val="Normal"/>
    <w:qFormat/>
    <w:rsid w:val="00fd4c86"/>
    <w:pPr/>
    <w:rPr>
      <w:rFonts w:ascii="Segoe UI" w:hAnsi="Segoe UI" w:cs="Segoe UI"/>
      <w:sz w:val="18"/>
      <w:szCs w:val="18"/>
    </w:rPr>
  </w:style>
  <w:style w:type="paragraph" w:styleId="ConsPlusNormal" w:customStyle="1">
    <w:name w:val="ConsPlusNormal"/>
    <w:qFormat/>
    <w:rsid w:val="00fd4c8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eastAsia="ru-RU" w:val="ru-RU" w:bidi="ar-SA"/>
    </w:rPr>
  </w:style>
  <w:style w:type="paragraph" w:styleId="ConsPlusTitle" w:customStyle="1">
    <w:name w:val="ConsPlusTitle"/>
    <w:qFormat/>
    <w:rsid w:val="00fd4c86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auto"/>
      <w:kern w:val="0"/>
      <w:sz w:val="22"/>
      <w:szCs w:val="22"/>
      <w:lang w:eastAsia="ru-RU" w:val="ru-RU" w:bidi="ar-SA"/>
    </w:rPr>
  </w:style>
  <w:style w:type="paragraph" w:styleId="Style41" w:customStyle="1">
    <w:name w:val="Верхний и нижний колонтитулы"/>
    <w:basedOn w:val="Normal"/>
    <w:qFormat/>
    <w:rsid w:val="00fd4c86"/>
    <w:pPr/>
    <w:rPr/>
  </w:style>
  <w:style w:type="paragraph" w:styleId="Style42" w:customStyle="1">
    <w:name w:val="Колонтитул"/>
    <w:basedOn w:val="Normal"/>
    <w:qFormat/>
    <w:rsid w:val="00fd4c86"/>
    <w:pPr/>
    <w:rPr/>
  </w:style>
  <w:style w:type="paragraph" w:styleId="19" w:customStyle="1">
    <w:name w:val="Верхний колонтитул1"/>
    <w:basedOn w:val="Normal"/>
    <w:qFormat/>
    <w:rsid w:val="00fd4c86"/>
    <w:pPr>
      <w:tabs>
        <w:tab w:val="clear" w:pos="720"/>
        <w:tab w:val="center" w:pos="4677" w:leader="none"/>
        <w:tab w:val="right" w:pos="9355" w:leader="none"/>
      </w:tabs>
      <w:spacing w:lineRule="exact" w:line="240"/>
    </w:pPr>
    <w:rPr>
      <w:lang w:eastAsia="ru-RU"/>
    </w:rPr>
  </w:style>
  <w:style w:type="paragraph" w:styleId="110" w:customStyle="1">
    <w:name w:val="Нижний колонтитул1"/>
    <w:basedOn w:val="Normal"/>
    <w:qFormat/>
    <w:rsid w:val="00fd4c86"/>
    <w:pPr>
      <w:tabs>
        <w:tab w:val="clear" w:pos="720"/>
        <w:tab w:val="center" w:pos="4677" w:leader="none"/>
        <w:tab w:val="right" w:pos="9355" w:leader="none"/>
      </w:tabs>
      <w:spacing w:lineRule="exact" w:line="240"/>
    </w:pPr>
    <w:rPr>
      <w:lang w:eastAsia="ru-RU"/>
    </w:rPr>
  </w:style>
  <w:style w:type="paragraph" w:styleId="NormalWeb">
    <w:name w:val="Normal (Web)"/>
    <w:basedOn w:val="Normal"/>
    <w:qFormat/>
    <w:rsid w:val="00fd4c86"/>
    <w:pPr>
      <w:spacing w:lineRule="exact" w:line="240" w:beforeAutospacing="1" w:after="119"/>
    </w:pPr>
    <w:rPr>
      <w:lang w:eastAsia="ru-RU"/>
    </w:rPr>
  </w:style>
  <w:style w:type="paragraph" w:styleId="ConsPlusNonformat" w:customStyle="1">
    <w:name w:val="ConsPlusNonformat"/>
    <w:qFormat/>
    <w:rsid w:val="00fd4c86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auto"/>
      <w:kern w:val="0"/>
      <w:sz w:val="22"/>
      <w:szCs w:val="20"/>
      <w:lang w:eastAsia="ru-RU" w:val="ru-RU" w:bidi="ar-SA"/>
    </w:rPr>
  </w:style>
  <w:style w:type="paragraph" w:styleId="Style43">
    <w:name w:val="Header"/>
    <w:basedOn w:val="Style42"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  <w:rsid w:val="00fd4c86"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5">
    <w:name w:val="Table Grid"/>
    <w:uiPriority w:val="59"/>
    <w:rsid w:val="00fd4c86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fd4c86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Таблица простая 11"/>
    <w:uiPriority w:val="59"/>
    <w:rsid w:val="00fd4c86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shd w:val="clear" w:color="FFFFFF" w:fill="FFFFFF" w:themeFill="text1" w:themeFillTint="0"/>
      </w:tcPr>
    </w:tblStylePr>
    <w:tblStylePr w:type="band1Horz">
      <w:tblPr/>
      <w:tcPr>
        <w:shd w:val="clear" w:color="FFFFFF" w:fill="FFFFFF" w:themeFill="text1" w:themeFillTint="0"/>
      </w:tcPr>
    </w:tblStylePr>
  </w:style>
  <w:style w:type="table" w:customStyle="1" w:styleId="214">
    <w:name w:val="Таблица простая 21"/>
    <w:uiPriority w:val="59"/>
    <w:rsid w:val="00fd4c86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color w:val="404040"/>
        <w:sz w:val="22"/>
      </w:rPr>
      <w:tblPr/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313">
    <w:name w:val="Таблица простая 31"/>
    <w:uiPriority w:val="99"/>
    <w:rsid w:val="00fd4c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413">
    <w:name w:val="Таблица простая 41"/>
    <w:uiPriority w:val="99"/>
    <w:rsid w:val="00fd4c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513">
    <w:name w:val="Таблица простая 51"/>
    <w:uiPriority w:val="99"/>
    <w:rsid w:val="00fd4c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-11">
    <w:name w:val="Таблица-сетка 1 светлая1"/>
    <w:uiPriority w:val="99"/>
    <w:rsid w:val="00fd4c86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GridTable1Light-Accent1">
    <w:name w:val="Grid Table 1 Light - Accent 1"/>
    <w:uiPriority w:val="99"/>
    <w:rsid w:val="00fd4c86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GridTable1Light-Accent2">
    <w:name w:val="Grid Table 1 Light - Accent 2"/>
    <w:uiPriority w:val="99"/>
    <w:rsid w:val="00fd4c86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GridTable1Light-Accent3">
    <w:name w:val="Grid Table 1 Light - Accent 3"/>
    <w:uiPriority w:val="99"/>
    <w:rsid w:val="00fd4c86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GridTable1Light-Accent4">
    <w:name w:val="Grid Table 1 Light - Accent 4"/>
    <w:uiPriority w:val="99"/>
    <w:rsid w:val="00fd4c86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GridTable1Light-Accent5">
    <w:name w:val="Grid Table 1 Light - Accent 5"/>
    <w:uiPriority w:val="99"/>
    <w:rsid w:val="00fd4c86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GridTable1Light-Accent6">
    <w:name w:val="Grid Table 1 Light - Accent 6"/>
    <w:uiPriority w:val="99"/>
    <w:rsid w:val="00fd4c86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  <w:style w:type="table" w:customStyle="1" w:styleId="-21">
    <w:name w:val="Таблица-сетка 21"/>
    <w:uiPriority w:val="99"/>
    <w:rsid w:val="00fd4c86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fd4c86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fd4c86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fd4c86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fd4c86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fd4c86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fd4c86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31">
    <w:name w:val="Таблица-сетка 31"/>
    <w:uiPriority w:val="99"/>
    <w:rsid w:val="00fd4c86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fd4c86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fd4c86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fd4c86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fd4c86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fd4c86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fd4c86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41">
    <w:name w:val="Таблица-сетка 41"/>
    <w:uiPriority w:val="59"/>
    <w:rsid w:val="00fd4c86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fd4c86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fd4c86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fd4c86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fd4c86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fd4c86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fd4c86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fd4c86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fd4c86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fd4c86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fd4c86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fd4c86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fd4c86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fd4c86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fd4c86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7F7F7F" w:themeColor="text1" w:themeTint="80" w:themeShade="95"/>
      </w:rPr>
      <w:tblPr/>
    </w:tblStylePr>
    <w:tblStylePr w:type="firstCol">
      <w:rPr>
        <w:b/>
        <w:color w:val="7F7F7F" w:themeColor="text1" w:themeTint="80" w:themeShade="95"/>
      </w:rPr>
      <w:tblPr/>
    </w:tblStylePr>
    <w:tblStylePr w:type="lastCol">
      <w:rPr>
        <w:b/>
        <w:color w:val="7F7F7F" w:themeColor="text1" w:themeTint="80" w:themeShade="95"/>
      </w:rPr>
      <w:tblPr/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6Colorful-Accent1">
    <w:name w:val="Grid Table 6 Colorful - Accent 1"/>
    <w:uiPriority w:val="99"/>
    <w:rsid w:val="00fd4c86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b/>
        <w:color w:val="A6BFDD" w:themeColor="accent1" w:themeTint="80" w:themeShade="95"/>
      </w:rPr>
      <w:tblPr/>
    </w:tblStylePr>
    <w:tblStylePr w:type="firstCol">
      <w:rPr>
        <w:b/>
        <w:color w:val="A6BFDD" w:themeColor="accent1" w:themeTint="80" w:themeShade="95"/>
      </w:rPr>
      <w:tblPr/>
    </w:tblStylePr>
    <w:tblStylePr w:type="lastCol">
      <w:rPr>
        <w:b/>
        <w:color w:val="A6BFDD" w:themeColor="accent1" w:themeTint="80" w:themeShade="95"/>
      </w:rPr>
      <w:tblPr/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6Colorful-Accent2">
    <w:name w:val="Grid Table 6 Colorful - Accent 2"/>
    <w:uiPriority w:val="99"/>
    <w:rsid w:val="00fd4c86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b/>
        <w:color w:val="D99695" w:themeColor="accent2" w:themeTint="97" w:themeShade="95"/>
      </w:rPr>
      <w:tblPr/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6Colorful-Accent3">
    <w:name w:val="Grid Table 6 Colorful - Accent 3"/>
    <w:uiPriority w:val="99"/>
    <w:rsid w:val="00fd4c86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b/>
        <w:color w:val="9ABB59" w:themeColor="accent3" w:themeTint="fe" w:themeShade="95"/>
      </w:rPr>
      <w:tblPr/>
    </w:tblStylePr>
    <w:tblStylePr w:type="firstCol">
      <w:rPr>
        <w:b/>
        <w:color w:val="9ABB59" w:themeColor="accent3" w:themeTint="fe" w:themeShade="95"/>
      </w:rPr>
      <w:tblPr/>
    </w:tblStylePr>
    <w:tblStylePr w:type="lastCol">
      <w:rPr>
        <w:b/>
        <w:color w:val="9ABB59" w:themeColor="accent3" w:themeTint="fe" w:themeShade="95"/>
      </w:rPr>
      <w:tblPr/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6Colorful-Accent4">
    <w:name w:val="Grid Table 6 Colorful - Accent 4"/>
    <w:uiPriority w:val="99"/>
    <w:rsid w:val="00fd4c86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b/>
        <w:color w:val="B2A1C6" w:themeColor="accent4" w:themeTint="9a" w:themeShade="95"/>
      </w:rPr>
      <w:tblPr/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6Colorful-Accent5">
    <w:name w:val="Grid Table 6 Colorful - Accent 5"/>
    <w:uiPriority w:val="99"/>
    <w:rsid w:val="00fd4c86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6Colorful-Accent6">
    <w:name w:val="Grid Table 6 Colorful - Accent 6"/>
    <w:uiPriority w:val="99"/>
    <w:rsid w:val="00fd4c86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-71">
    <w:name w:val="Таблица-сетка 7 цветная1"/>
    <w:uiPriority w:val="99"/>
    <w:rsid w:val="00fd4c86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GridTable7Colorful-Accent1">
    <w:name w:val="Grid Table 7 Colorful - Accent 1"/>
    <w:uiPriority w:val="99"/>
    <w:rsid w:val="00fd4c86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  <w:tblPr/>
    </w:tblStylePr>
  </w:style>
  <w:style w:type="table" w:customStyle="1" w:styleId="GridTable7Colorful-Accent2">
    <w:name w:val="Grid Table 7 Colorful - Accent 2"/>
    <w:uiPriority w:val="99"/>
    <w:rsid w:val="00fd4c86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GridTable7Colorful-Accent3">
    <w:name w:val="Grid Table 7 Colorful - Accent 3"/>
    <w:uiPriority w:val="99"/>
    <w:rsid w:val="00fd4c86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  <w:tblPr/>
    </w:tblStylePr>
  </w:style>
  <w:style w:type="table" w:customStyle="1" w:styleId="GridTable7Colorful-Accent4">
    <w:name w:val="Grid Table 7 Colorful - Accent 4"/>
    <w:uiPriority w:val="99"/>
    <w:rsid w:val="00fd4c86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GridTable7Colorful-Accent5">
    <w:name w:val="Grid Table 7 Colorful - Accent 5"/>
    <w:uiPriority w:val="99"/>
    <w:rsid w:val="00fd4c86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  <w:tblPr/>
    </w:tblStylePr>
  </w:style>
  <w:style w:type="table" w:customStyle="1" w:styleId="GridTable7Colorful-Accent6">
    <w:name w:val="Grid Table 7 Colorful - Accent 6"/>
    <w:uiPriority w:val="99"/>
    <w:rsid w:val="00fd4c86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  <w:tblPr/>
    </w:tblStylePr>
  </w:style>
  <w:style w:type="table" w:customStyle="1" w:styleId="-110">
    <w:name w:val="Список-таблица 1 светлая1"/>
    <w:uiPriority w:val="99"/>
    <w:rsid w:val="00fd4c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fd4c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fd4c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fd4c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fd4c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fd4c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fd4c8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-210">
    <w:name w:val="Список-таблица 21"/>
    <w:uiPriority w:val="99"/>
    <w:rsid w:val="00fd4c86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fd4c86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fd4c86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fd4c86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fd4c86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fd4c86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fd4c86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firstCol">
      <w:rPr>
        <w:b/>
        <w:color w:val="404040"/>
        <w:sz w:val="22"/>
      </w:rPr>
      <w:tblPr/>
    </w:tblStylePr>
    <w:tblStylePr w:type="lastCol">
      <w:rPr>
        <w:b/>
        <w:color w:val="404040"/>
        <w:sz w:val="22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310">
    <w:name w:val="Список-таблица 31"/>
    <w:uiPriority w:val="99"/>
    <w:rsid w:val="00fd4c86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ListTable3-Accent1">
    <w:name w:val="List Table 3 - Accent 1"/>
    <w:uiPriority w:val="99"/>
    <w:rsid w:val="00fd4c86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ListTable3-Accent2">
    <w:name w:val="List Table 3 - Accent 2"/>
    <w:uiPriority w:val="99"/>
    <w:rsid w:val="00fd4c86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</w:style>
  <w:style w:type="table" w:customStyle="1" w:styleId="ListTable3-Accent3">
    <w:name w:val="List Table 3 - Accent 3"/>
    <w:uiPriority w:val="99"/>
    <w:rsid w:val="00fd4c86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</w:style>
  <w:style w:type="table" w:customStyle="1" w:styleId="ListTable3-Accent4">
    <w:name w:val="List Table 3 - Accent 4"/>
    <w:uiPriority w:val="99"/>
    <w:rsid w:val="00fd4c86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</w:style>
  <w:style w:type="table" w:customStyle="1" w:styleId="ListTable3-Accent5">
    <w:name w:val="List Table 3 - Accent 5"/>
    <w:uiPriority w:val="99"/>
    <w:rsid w:val="00fd4c86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</w:style>
  <w:style w:type="table" w:customStyle="1" w:styleId="ListTable3-Accent6">
    <w:name w:val="List Table 3 - Accent 6"/>
    <w:uiPriority w:val="99"/>
    <w:rsid w:val="00fd4c86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</w:style>
  <w:style w:type="table" w:customStyle="1" w:styleId="-410">
    <w:name w:val="Список-таблица 41"/>
    <w:uiPriority w:val="99"/>
    <w:rsid w:val="00fd4c86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fd4c86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fd4c86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fd4c86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fd4c86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fd4c86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fd4c86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fd4c86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fd4c86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fd4c86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C0504D" w:themeColor="accent2" w:sz="32" w:space="0"/>
          <w:bottom w:val="single" w:color="FFFFFF" w:themeColor="light1" w:sz="12" w:space="0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fd4c86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9BBB59" w:themeColor="accent3" w:sz="32" w:space="0"/>
          <w:bottom w:val="single" w:color="FFFFFF" w:themeColor="light1" w:sz="12" w:space="0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fd4c86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8064A2" w:themeColor="accent4" w:sz="32" w:space="0"/>
          <w:bottom w:val="single" w:color="FFFFFF" w:themeColor="light1" w:sz="12" w:space="0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fd4c86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4BACC6" w:themeColor="accent5" w:sz="32" w:space="0"/>
          <w:bottom w:val="single" w:color="FFFFFF" w:themeColor="light1" w:sz="12" w:space="0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fd4c86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color="F79646" w:themeColor="accent6" w:sz="32" w:space="0"/>
          <w:bottom w:val="single" w:color="FFFFFF" w:themeColor="light1" w:sz="12" w:space="0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  <w:tblPr/>
    </w:tblStylePr>
    <w:tblStylePr w:type="firstCol">
      <w:rPr>
        <w:b/>
        <w:color w:val="FFFFFF" w:themeColor="light1"/>
        <w:sz w:val="22"/>
      </w:rPr>
      <w:tblPr/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FFFF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fd4c86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  <w:tblPr/>
    </w:tblStylePr>
  </w:style>
  <w:style w:type="table" w:customStyle="1" w:styleId="ListTable6Colorful-Accent1">
    <w:name w:val="List Table 6 Colorful - Accent 1"/>
    <w:uiPriority w:val="99"/>
    <w:rsid w:val="00fd4c86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  <w:tblPr/>
    </w:tblStylePr>
    <w:tblStylePr w:type="lastCol">
      <w:rPr>
        <w:b/>
        <w:color w:val="2A4A71" w:themeColor="accent1" w:themeShade="95"/>
      </w:rPr>
      <w:tblPr/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6Colorful-Accent2">
    <w:name w:val="List Table 6 Colorful - Accent 2"/>
    <w:uiPriority w:val="99"/>
    <w:rsid w:val="00fd4c86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color="C0504D" w:themeColor="accent2" w:sz="4" w:space="0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color="C0504D" w:themeColor="accent2" w:sz="4" w:space="0"/>
        </w:tcBorders>
      </w:tcPr>
    </w:tblStylePr>
    <w:tblStylePr w:type="firstCol">
      <w:rPr>
        <w:b/>
        <w:color w:val="D99695" w:themeColor="accent2" w:themeTint="97" w:themeShade="95"/>
      </w:rPr>
      <w:tblPr/>
    </w:tblStylePr>
    <w:tblStylePr w:type="lastCol">
      <w:rPr>
        <w:b/>
        <w:color w:val="D99695" w:themeColor="accent2" w:themeTint="97" w:themeShade="95"/>
      </w:rPr>
      <w:tblPr/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6Colorful-Accent3">
    <w:name w:val="List Table 6 Colorful - Accent 3"/>
    <w:uiPriority w:val="99"/>
    <w:rsid w:val="00fd4c86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color="9BBB59" w:themeColor="accent3" w:sz="4" w:space="0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color="9BBB59" w:themeColor="accent3" w:sz="4" w:space="0"/>
        </w:tcBorders>
      </w:tcPr>
    </w:tblStylePr>
    <w:tblStylePr w:type="firstCol">
      <w:rPr>
        <w:b/>
        <w:color w:val="C3D69B" w:themeColor="accent3" w:themeTint="98" w:themeShade="95"/>
      </w:rPr>
      <w:tblPr/>
    </w:tblStylePr>
    <w:tblStylePr w:type="lastCol">
      <w:rPr>
        <w:b/>
        <w:color w:val="C3D69B" w:themeColor="accent3" w:themeTint="98" w:themeShade="95"/>
      </w:rPr>
      <w:tblPr/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6Colorful-Accent4">
    <w:name w:val="List Table 6 Colorful - Accent 4"/>
    <w:uiPriority w:val="99"/>
    <w:rsid w:val="00fd4c86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color="8064A2" w:themeColor="accent4" w:sz="4" w:space="0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color="8064A2" w:themeColor="accent4" w:sz="4" w:space="0"/>
        </w:tcBorders>
      </w:tcPr>
    </w:tblStylePr>
    <w:tblStylePr w:type="firstCol">
      <w:rPr>
        <w:b/>
        <w:color w:val="B2A1C6" w:themeColor="accent4" w:themeTint="9a" w:themeShade="95"/>
      </w:rPr>
      <w:tblPr/>
    </w:tblStylePr>
    <w:tblStylePr w:type="lastCol">
      <w:rPr>
        <w:b/>
        <w:color w:val="B2A1C6" w:themeColor="accent4" w:themeTint="9a" w:themeShade="95"/>
      </w:rPr>
      <w:tblPr/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6Colorful-Accent5">
    <w:name w:val="List Table 6 Colorful - Accent 5"/>
    <w:uiPriority w:val="99"/>
    <w:rsid w:val="00fd4c86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color="4BACC6" w:themeColor="accent5" w:sz="4" w:space="0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92CCDC" w:themeColor="accent5" w:themeTint="9a" w:themeShade="95"/>
      </w:rPr>
      <w:tblPr/>
    </w:tblStylePr>
    <w:tblStylePr w:type="lastCol">
      <w:rPr>
        <w:b/>
        <w:color w:val="92CCDC" w:themeColor="accent5" w:themeTint="9a" w:themeShade="95"/>
      </w:rPr>
      <w:tblPr/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6Colorful-Accent6">
    <w:name w:val="List Table 6 Colorful - Accent 6"/>
    <w:uiPriority w:val="99"/>
    <w:rsid w:val="00fd4c86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color="F79646" w:themeColor="accent6" w:sz="4" w:space="0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FAC090" w:themeColor="accent6" w:themeTint="98" w:themeShade="95"/>
      </w:rPr>
      <w:tblPr/>
    </w:tblStylePr>
    <w:tblStylePr w:type="lastCol">
      <w:rPr>
        <w:b/>
        <w:color w:val="FAC090" w:themeColor="accent6" w:themeTint="98" w:themeShade="95"/>
      </w:rPr>
      <w:tblPr/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-710">
    <w:name w:val="Список-таблица 7 цветная1"/>
    <w:uiPriority w:val="99"/>
    <w:rsid w:val="00fd4c86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  <w:tblPr/>
    </w:tblStylePr>
  </w:style>
  <w:style w:type="table" w:customStyle="1" w:styleId="ListTable7Colorful-Accent1">
    <w:name w:val="List Table 7 Colorful - Accent 1"/>
    <w:uiPriority w:val="99"/>
    <w:rsid w:val="00fd4c86"/>
    <w:tblPr>
      <w:tblStyleRowBandSize w:val="1"/>
      <w:tblStyleColBandSize w:val="1"/>
      <w:tblBorders>
        <w:right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  <w:tblPr/>
    </w:tblStylePr>
  </w:style>
  <w:style w:type="table" w:customStyle="1" w:styleId="ListTable7Colorful-Accent2">
    <w:name w:val="List Table 7 Colorful - Accent 2"/>
    <w:uiPriority w:val="99"/>
    <w:rsid w:val="00fd4c86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  <w:tblPr/>
    </w:tblStylePr>
  </w:style>
  <w:style w:type="table" w:customStyle="1" w:styleId="ListTable7Colorful-Accent3">
    <w:name w:val="List Table 7 Colorful - Accent 3"/>
    <w:uiPriority w:val="99"/>
    <w:rsid w:val="00fd4c86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  <w:tblPr/>
    </w:tblStylePr>
  </w:style>
  <w:style w:type="table" w:customStyle="1" w:styleId="ListTable7Colorful-Accent4">
    <w:name w:val="List Table 7 Colorful - Accent 4"/>
    <w:uiPriority w:val="99"/>
    <w:rsid w:val="00fd4c86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  <w:tblPr/>
    </w:tblStylePr>
  </w:style>
  <w:style w:type="table" w:customStyle="1" w:styleId="ListTable7Colorful-Accent5">
    <w:name w:val="List Table 7 Colorful - Accent 5"/>
    <w:uiPriority w:val="99"/>
    <w:rsid w:val="00fd4c86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  <w:tblPr/>
    </w:tblStylePr>
  </w:style>
  <w:style w:type="table" w:customStyle="1" w:styleId="ListTable7Colorful-Accent6">
    <w:name w:val="List Table 7 Colorful - Accent 6"/>
    <w:uiPriority w:val="99"/>
    <w:rsid w:val="00fd4c86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  <w:tblPr/>
    </w:tblStylePr>
  </w:style>
  <w:style w:type="table" w:customStyle="1" w:styleId="Lined-Accent">
    <w:name w:val="Lined - Accent"/>
    <w:uiPriority w:val="99"/>
    <w:rsid w:val="00fd4c86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Lined-Accent1">
    <w:name w:val="Lined - Accent 1"/>
    <w:uiPriority w:val="99"/>
    <w:rsid w:val="00fd4c86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fd4c86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fd4c86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fd4c86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fd4c86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fd4c86"/>
    <w:rPr>
      <w:lang w:eastAsia="ru-RU"/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fd4c86"/>
    <w:rPr>
      <w:lang w:eastAsia="ru-RU"/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fd4c86"/>
    <w:rPr>
      <w:lang w:eastAsia="ru-RU"/>
      <w:color w:val="404040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fd4c86"/>
    <w:rPr>
      <w:lang w:eastAsia="ru-RU"/>
      <w:color w:val="404040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fd4c86"/>
    <w:rPr>
      <w:lang w:eastAsia="ru-RU"/>
      <w:color w:val="404040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fd4c86"/>
    <w:rPr>
      <w:lang w:eastAsia="ru-RU"/>
      <w:color w:val="404040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fd4c86"/>
    <w:rPr>
      <w:lang w:eastAsia="ru-RU"/>
      <w:color w:val="404040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fd4c86"/>
    <w:rPr>
      <w:lang w:eastAsia="ru-RU"/>
      <w:color w:val="404040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  <w:tblPr/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fd4c86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000000" w:themeColor="tex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000000" w:themeColor="tex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000000" w:themeColor="tex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Bordered-Accent1">
    <w:name w:val="Bordered - Accent 1"/>
    <w:uiPriority w:val="99"/>
    <w:rsid w:val="00fd4c86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</w:style>
  <w:style w:type="table" w:customStyle="1" w:styleId="Bordered-Accent2">
    <w:name w:val="Bordered - Accent 2"/>
    <w:uiPriority w:val="99"/>
    <w:rsid w:val="00fd4c86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C0504D" w:themeColor="accent2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C0504D" w:themeColor="accent2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C0504D" w:themeColor="accent2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</w:style>
  <w:style w:type="table" w:customStyle="1" w:styleId="Bordered-Accent3">
    <w:name w:val="Bordered - Accent 3"/>
    <w:uiPriority w:val="99"/>
    <w:rsid w:val="00fd4c86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9BBB59" w:themeColor="accent3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9BBB59" w:themeColor="accent3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9BBB59" w:themeColor="accent3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</w:style>
  <w:style w:type="table" w:customStyle="1" w:styleId="Bordered-Accent4">
    <w:name w:val="Bordered - Accent 4"/>
    <w:uiPriority w:val="99"/>
    <w:rsid w:val="00fd4c86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8064A2" w:themeColor="accent4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8064A2" w:themeColor="accent4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8064A2" w:themeColor="accent4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</w:style>
  <w:style w:type="table" w:customStyle="1" w:styleId="Bordered-Accent5">
    <w:name w:val="Bordered - Accent 5"/>
    <w:uiPriority w:val="99"/>
    <w:rsid w:val="00fd4c86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4BACC6" w:themeColor="accent5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4BACC6" w:themeColor="accent5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</w:style>
  <w:style w:type="table" w:customStyle="1" w:styleId="Bordered-Accent6">
    <w:name w:val="Bordered - Accent 6"/>
    <w:uiPriority w:val="99"/>
    <w:rsid w:val="00fd4c86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color w:val="404040"/>
        <w:sz w:val="22"/>
      </w:rPr>
      <w:tblPr/>
      <w:tcPr>
        <w:tcBorders>
          <w:top w:val="single" w:color="F79646" w:themeColor="accent6" w:sz="12" w:space="0"/>
        </w:tcBorders>
      </w:tcPr>
    </w:tblStylePr>
    <w:tblStylePr w:type="firstCol">
      <w:rPr>
        <w:color w:val="404040"/>
        <w:sz w:val="22"/>
      </w:rPr>
      <w:tblPr/>
    </w:tblStylePr>
    <w:tblStylePr w:type="lastCol">
      <w:rPr>
        <w:color w:val="404040"/>
        <w:sz w:val="22"/>
      </w:rPr>
      <w:tblPr/>
      <w:tcPr>
        <w:tcBorders>
          <w:left w:val="single" w:color="F79646" w:themeColor="accent6" w:sz="12" w:space="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1F99358485091BFDD92D0D0687D782B2E8F1CBD79CBB3D64E8DCDD5AA7356ABAB303D8D4972C5280D49332E2E6BBC7DDD9536BEF4251243D97621C24fCrFL" TargetMode="External"/><Relationship Id="rId3" Type="http://schemas.openxmlformats.org/officeDocument/2006/relationships/hyperlink" Target="consultantplus://offline/ref=1F99358485091BFDD92D0D0687D782B2E8F1CBD79CBB3F6FE5D2DD5AA7356ABAB303D8D4972C5280D49232E3E3BBC7DDD9536BEF4251243D97621C24fCrFL" TargetMode="External"/><Relationship Id="rId4" Type="http://schemas.openxmlformats.org/officeDocument/2006/relationships/hyperlink" Target="consultantplus://offline/ref=1F99358485091BFDD92D0D0687D782B2E8F1CBD79FB33C60E0D2DD5AA7356ABAB303D8D4972C5280D49232E3E1BBC7DDD9536BEF4251243D97621C24fCrFL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LibreOffice/7.3.7.2$Linux_X86_64 LibreOffice_project/30$Build-2</Application>
  <AppVersion>15.0000</AppVersion>
  <Pages>8</Pages>
  <Words>1880</Words>
  <Characters>14146</Characters>
  <CharactersWithSpaces>16470</CharactersWithSpaces>
  <Paragraphs>125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2023-07-06T11:30:00Z</dcterms:created>
  <dc:creator>User</dc:creator>
  <dc:description/>
  <dc:language>ru-RU</dc:language>
  <cp:lastModifiedBy/>
  <cp:lastPrinted>2023-07-05T08:50:00Z</cp:lastPrinted>
  <dcterms:modified xsi:type="dcterms:W3CDTF">2023-10-03T10:24:09Z</dcterms:modified>
  <cp:revision>3</cp:revision>
  <dc:subject/>
  <dc:title>Постановление администрации г. Ставрополя от 11.03.2022 N 473"Об утверждении Порядка предоставления дополнительных мер социальной поддержки отдельным категориям граждан в виде ежемесячного социального пособия на проезд в городском общественном транспорте"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