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83" w:rsidRDefault="00B65C83" w:rsidP="00B65C83">
      <w:pPr>
        <w:jc w:val="both"/>
        <w:rPr>
          <w:rFonts w:eastAsia="Arial Unicode MS"/>
          <w:spacing w:val="30"/>
          <w:sz w:val="32"/>
        </w:rPr>
      </w:pPr>
      <w:bookmarkStart w:id="0" w:name="Заголовок"/>
    </w:p>
    <w:p w:rsidR="00B65C83" w:rsidRPr="00400E97" w:rsidRDefault="00B65C83" w:rsidP="00B65C83">
      <w:pPr>
        <w:widowControl w:val="0"/>
        <w:tabs>
          <w:tab w:val="left" w:pos="0"/>
          <w:tab w:val="center" w:pos="4536"/>
          <w:tab w:val="right" w:pos="9214"/>
        </w:tabs>
        <w:spacing w:line="240" w:lineRule="exact"/>
        <w:jc w:val="both"/>
        <w:rPr>
          <w:rFonts w:eastAsia="Arial Unicode MS"/>
          <w:snapToGrid w:val="0"/>
          <w:sz w:val="34"/>
        </w:rPr>
      </w:pPr>
    </w:p>
    <w:p w:rsidR="00B65C83" w:rsidRPr="00A21C2B" w:rsidRDefault="00B65C83" w:rsidP="00B65C83">
      <w:pPr>
        <w:jc w:val="both"/>
      </w:pPr>
    </w:p>
    <w:p w:rsidR="00B65C83" w:rsidRDefault="00B65C83" w:rsidP="00B65C83">
      <w:pPr>
        <w:jc w:val="both"/>
        <w:rPr>
          <w:rFonts w:eastAsia="Arial Unicode MS"/>
          <w:spacing w:val="30"/>
          <w:sz w:val="32"/>
        </w:rPr>
      </w:pPr>
    </w:p>
    <w:p w:rsidR="00B65C83" w:rsidRDefault="00B65C83" w:rsidP="00B65C83">
      <w:pPr>
        <w:jc w:val="both"/>
        <w:rPr>
          <w:rFonts w:eastAsia="Arial Unicode MS"/>
          <w:spacing w:val="30"/>
          <w:sz w:val="32"/>
        </w:rPr>
      </w:pPr>
    </w:p>
    <w:p w:rsidR="00FD6181" w:rsidRDefault="00FD6181" w:rsidP="00B65C83">
      <w:pPr>
        <w:spacing w:line="240" w:lineRule="exact"/>
        <w:jc w:val="both"/>
        <w:rPr>
          <w:rFonts w:eastAsia="Arial Unicode MS"/>
          <w:szCs w:val="28"/>
        </w:rPr>
      </w:pPr>
    </w:p>
    <w:p w:rsidR="00B65C83" w:rsidRDefault="00B65C83" w:rsidP="00B65C83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О признании </w:t>
      </w:r>
      <w:proofErr w:type="gramStart"/>
      <w:r>
        <w:rPr>
          <w:rFonts w:eastAsia="Arial Unicode MS"/>
          <w:szCs w:val="28"/>
        </w:rPr>
        <w:t>утратившим</w:t>
      </w:r>
      <w:r w:rsidR="00AC039B">
        <w:rPr>
          <w:rFonts w:eastAsia="Arial Unicode MS"/>
          <w:szCs w:val="28"/>
        </w:rPr>
        <w:t>и</w:t>
      </w:r>
      <w:proofErr w:type="gramEnd"/>
      <w:r>
        <w:rPr>
          <w:rFonts w:eastAsia="Arial Unicode MS"/>
          <w:szCs w:val="28"/>
        </w:rPr>
        <w:t xml:space="preserve"> силу </w:t>
      </w:r>
      <w:r w:rsidR="00AC039B">
        <w:rPr>
          <w:rFonts w:eastAsia="Arial Unicode MS"/>
          <w:szCs w:val="28"/>
        </w:rPr>
        <w:t xml:space="preserve">некоторых </w:t>
      </w:r>
      <w:r w:rsidR="00AD3CEB">
        <w:rPr>
          <w:rFonts w:eastAsia="Arial Unicode MS"/>
          <w:szCs w:val="28"/>
        </w:rPr>
        <w:t>постановлени</w:t>
      </w:r>
      <w:r w:rsidR="00AC039B">
        <w:rPr>
          <w:rFonts w:eastAsia="Arial Unicode MS"/>
          <w:szCs w:val="28"/>
        </w:rPr>
        <w:t>й</w:t>
      </w:r>
      <w:r w:rsidR="00AD3CEB">
        <w:rPr>
          <w:rFonts w:eastAsia="Arial Unicode MS"/>
          <w:szCs w:val="28"/>
        </w:rPr>
        <w:t xml:space="preserve"> администрации города Ставрополя</w:t>
      </w:r>
      <w:r w:rsidR="00D85CE2">
        <w:rPr>
          <w:rFonts w:eastAsia="Arial Unicode MS"/>
          <w:szCs w:val="28"/>
        </w:rPr>
        <w:t xml:space="preserve"> </w:t>
      </w:r>
    </w:p>
    <w:bookmarkEnd w:id="0"/>
    <w:p w:rsidR="00B65C83" w:rsidRDefault="00B65C83" w:rsidP="00B65C83">
      <w:pPr>
        <w:jc w:val="both"/>
        <w:rPr>
          <w:rFonts w:eastAsia="Arial Unicode MS"/>
          <w:szCs w:val="28"/>
        </w:rPr>
      </w:pPr>
    </w:p>
    <w:p w:rsidR="00B65C83" w:rsidRDefault="00B65C83" w:rsidP="00B65C83">
      <w:pPr>
        <w:ind w:firstLine="709"/>
        <w:jc w:val="both"/>
      </w:pPr>
      <w:r w:rsidRPr="00A21C2B">
        <w:t xml:space="preserve">В соответствии с Федеральным законом от 06 октября 2003 г.               № 131-ФЗ «Об общих принципах организации местного самоуправления в Российской Федерации», </w:t>
      </w:r>
      <w:r w:rsidR="00AD4239">
        <w:t xml:space="preserve">Федеральным законом от 21 июля 2014 </w:t>
      </w:r>
      <w:r w:rsidR="00A34A4A">
        <w:t xml:space="preserve">г. </w:t>
      </w:r>
      <w:r w:rsidR="00AD4239">
        <w:t xml:space="preserve">№ 212-ФЗ «Об основах общественного контроля в Российской Федерации», </w:t>
      </w:r>
      <w:r w:rsidRPr="00A21C2B">
        <w:t xml:space="preserve">Уставом </w:t>
      </w:r>
      <w:r>
        <w:t xml:space="preserve">муниципального образования </w:t>
      </w:r>
      <w:r w:rsidRPr="00A21C2B">
        <w:t>города Ставрополя</w:t>
      </w:r>
      <w:r>
        <w:t xml:space="preserve"> Ставропольского края</w:t>
      </w:r>
    </w:p>
    <w:p w:rsidR="00B65C83" w:rsidRDefault="00B65C83" w:rsidP="00B65C83">
      <w:pPr>
        <w:ind w:firstLine="709"/>
        <w:jc w:val="both"/>
      </w:pPr>
    </w:p>
    <w:p w:rsidR="00B65C83" w:rsidRDefault="00B65C83" w:rsidP="00B65C83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B65C83" w:rsidRDefault="00B65C83" w:rsidP="00B65C83">
      <w:pPr>
        <w:jc w:val="both"/>
        <w:rPr>
          <w:szCs w:val="28"/>
        </w:rPr>
      </w:pPr>
    </w:p>
    <w:p w:rsidR="005E7BB8" w:rsidRDefault="00B65C83" w:rsidP="00B65C83">
      <w:pPr>
        <w:jc w:val="both"/>
      </w:pPr>
      <w:r>
        <w:rPr>
          <w:szCs w:val="28"/>
        </w:rPr>
        <w:tab/>
      </w:r>
      <w:r>
        <w:t>1. Признать утратившим</w:t>
      </w:r>
      <w:r w:rsidR="005667E3">
        <w:t>и</w:t>
      </w:r>
      <w:r>
        <w:t xml:space="preserve"> силу</w:t>
      </w:r>
      <w:r w:rsidR="005E7BB8">
        <w:t>:</w:t>
      </w:r>
    </w:p>
    <w:p w:rsidR="00B65C83" w:rsidRDefault="00AD4239" w:rsidP="005E7BB8">
      <w:pPr>
        <w:ind w:firstLine="708"/>
        <w:jc w:val="both"/>
      </w:pPr>
      <w:r>
        <w:t xml:space="preserve">пункт 2.2 </w:t>
      </w:r>
      <w:r w:rsidR="00B65C83">
        <w:t>постановлени</w:t>
      </w:r>
      <w:r w:rsidR="000712B9">
        <w:t>я</w:t>
      </w:r>
      <w:r w:rsidR="00B65C83" w:rsidRPr="00A21C2B">
        <w:t xml:space="preserve"> </w:t>
      </w:r>
      <w:r w:rsidR="00B65C83">
        <w:t xml:space="preserve">администрации города Ставрополя </w:t>
      </w:r>
      <w:r w:rsidR="000712B9">
        <w:t xml:space="preserve">                            </w:t>
      </w:r>
      <w:r w:rsidR="00B65C83">
        <w:t>от 30.08.2012 № 2721 «О создании Общественного совета при администрации города Ставрополя»</w:t>
      </w:r>
      <w:r w:rsidR="005E7BB8">
        <w:t>;</w:t>
      </w:r>
    </w:p>
    <w:p w:rsidR="00AC039B" w:rsidRDefault="00AC039B" w:rsidP="005E7BB8">
      <w:pPr>
        <w:ind w:firstLine="708"/>
        <w:jc w:val="both"/>
      </w:pPr>
      <w:r>
        <w:t>приложение 2 «Состав Общественного совета при администрации города Ставрополя», утвержденное постановлением</w:t>
      </w:r>
      <w:r w:rsidRPr="00A21C2B">
        <w:t xml:space="preserve"> </w:t>
      </w:r>
      <w:r>
        <w:t>администрации города Ставрополя от 30.08.2012 № 2721 «О создании Общественного совета при администрации города Ставрополя»;</w:t>
      </w:r>
    </w:p>
    <w:p w:rsidR="00B65C83" w:rsidRDefault="00B65C83" w:rsidP="00B65C83">
      <w:pPr>
        <w:tabs>
          <w:tab w:val="left" w:pos="993"/>
        </w:tabs>
        <w:ind w:firstLine="709"/>
        <w:jc w:val="both"/>
      </w:pPr>
      <w:r>
        <w:t xml:space="preserve">постановление администрации города </w:t>
      </w:r>
      <w:r w:rsidRPr="00BD776A">
        <w:t>Ставрополя</w:t>
      </w:r>
      <w:r>
        <w:t xml:space="preserve"> </w:t>
      </w:r>
      <w:r w:rsidRPr="00BD776A">
        <w:t xml:space="preserve">от </w:t>
      </w:r>
      <w:r>
        <w:t xml:space="preserve">15.12.2015             </w:t>
      </w:r>
      <w:r w:rsidRPr="00BD776A">
        <w:t xml:space="preserve">№ </w:t>
      </w:r>
      <w:r>
        <w:t>2838</w:t>
      </w:r>
      <w:r w:rsidRPr="00BD776A">
        <w:t xml:space="preserve"> «</w:t>
      </w:r>
      <w:r>
        <w:t xml:space="preserve">О внесении изменения в состав Общественного совета при администрации города Ставрополя, утвержденный постановлением администрации города Ставрополя от 30.08.2012 № 2721 «О создании Общественного совета при администрации города Ставрополя»; </w:t>
      </w:r>
    </w:p>
    <w:p w:rsidR="00B65C83" w:rsidRDefault="00B65C83" w:rsidP="00B65C83">
      <w:pPr>
        <w:tabs>
          <w:tab w:val="left" w:pos="993"/>
        </w:tabs>
        <w:ind w:firstLine="709"/>
        <w:jc w:val="both"/>
      </w:pPr>
      <w:r>
        <w:t xml:space="preserve">постановление администрации города </w:t>
      </w:r>
      <w:r w:rsidRPr="00BD776A">
        <w:t>Ставрополя</w:t>
      </w:r>
      <w:r>
        <w:t xml:space="preserve"> от 12.08.2016                     № 1889 «О внесении изменения в состав Общественного совета при администрации города Ставрополя, утвержденный постановлением администрации города Ставрополя от 30.08.2012 № 2721 «О создании Общественного совета при администрации города Ставрополя»</w:t>
      </w:r>
      <w:r w:rsidR="00AC039B">
        <w:t>;</w:t>
      </w:r>
    </w:p>
    <w:p w:rsidR="00AC039B" w:rsidRPr="00A21C2B" w:rsidRDefault="00AC039B" w:rsidP="00B65C83">
      <w:pPr>
        <w:tabs>
          <w:tab w:val="left" w:pos="993"/>
        </w:tabs>
        <w:ind w:firstLine="709"/>
        <w:jc w:val="both"/>
      </w:pPr>
      <w:r>
        <w:t>пункт 2 части 1 постановления администрации города Ставрополя от 22.12.2017 № 2445 «О внесении изменения в состав Общественного совета при администрации города Ставрополя, утвержденный постановлением администрации города Ставрополя от 30.08.2012 № 2721 «О создании Общественного совета при администрации города Ставрополя».</w:t>
      </w:r>
    </w:p>
    <w:p w:rsidR="00B65C83" w:rsidRDefault="00B65C83" w:rsidP="00B65C83">
      <w:pPr>
        <w:jc w:val="both"/>
        <w:rPr>
          <w:szCs w:val="28"/>
        </w:rPr>
      </w:pPr>
      <w:r>
        <w:rPr>
          <w:szCs w:val="28"/>
        </w:rPr>
        <w:tab/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65C83" w:rsidRDefault="00B65C83" w:rsidP="00B65C83">
      <w:pPr>
        <w:jc w:val="both"/>
        <w:rPr>
          <w:szCs w:val="28"/>
        </w:rPr>
      </w:pPr>
    </w:p>
    <w:p w:rsidR="00B65C83" w:rsidRDefault="00B65C83" w:rsidP="00B65C83">
      <w:pPr>
        <w:jc w:val="both"/>
        <w:rPr>
          <w:szCs w:val="28"/>
        </w:rPr>
      </w:pPr>
    </w:p>
    <w:p w:rsidR="002D6539" w:rsidRDefault="00B65C83" w:rsidP="005E7BB8">
      <w:pPr>
        <w:spacing w:line="240" w:lineRule="exact"/>
        <w:jc w:val="both"/>
      </w:pPr>
      <w:r>
        <w:rPr>
          <w:szCs w:val="28"/>
        </w:rPr>
        <w:t>Глава города Ставрополя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А.Х. Джатдоев</w:t>
      </w:r>
    </w:p>
    <w:sectPr w:rsidR="002D6539" w:rsidSect="00AC039B">
      <w:pgSz w:w="11906" w:h="16840"/>
      <w:pgMar w:top="1418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65C83"/>
    <w:rsid w:val="000308AD"/>
    <w:rsid w:val="00042F65"/>
    <w:rsid w:val="000712B9"/>
    <w:rsid w:val="00092EA3"/>
    <w:rsid w:val="000A2A7F"/>
    <w:rsid w:val="00145047"/>
    <w:rsid w:val="001E6494"/>
    <w:rsid w:val="00221EDB"/>
    <w:rsid w:val="002B30FF"/>
    <w:rsid w:val="002D6539"/>
    <w:rsid w:val="002E0F51"/>
    <w:rsid w:val="002F2BC9"/>
    <w:rsid w:val="00306656"/>
    <w:rsid w:val="003E6451"/>
    <w:rsid w:val="003F19E0"/>
    <w:rsid w:val="00465308"/>
    <w:rsid w:val="004757BA"/>
    <w:rsid w:val="00492392"/>
    <w:rsid w:val="004E3AE1"/>
    <w:rsid w:val="004F24D9"/>
    <w:rsid w:val="00557FC1"/>
    <w:rsid w:val="00562A54"/>
    <w:rsid w:val="005667E3"/>
    <w:rsid w:val="005E7BB8"/>
    <w:rsid w:val="00623F87"/>
    <w:rsid w:val="00642F8F"/>
    <w:rsid w:val="006914FF"/>
    <w:rsid w:val="006E624F"/>
    <w:rsid w:val="00791027"/>
    <w:rsid w:val="00813218"/>
    <w:rsid w:val="008B5BAD"/>
    <w:rsid w:val="0090033F"/>
    <w:rsid w:val="00912F8A"/>
    <w:rsid w:val="00937A3B"/>
    <w:rsid w:val="009C623E"/>
    <w:rsid w:val="009D76B7"/>
    <w:rsid w:val="009E376C"/>
    <w:rsid w:val="00A31ACA"/>
    <w:rsid w:val="00A34A4A"/>
    <w:rsid w:val="00AB10B7"/>
    <w:rsid w:val="00AB6CC3"/>
    <w:rsid w:val="00AC039B"/>
    <w:rsid w:val="00AC402F"/>
    <w:rsid w:val="00AD3CEB"/>
    <w:rsid w:val="00AD4239"/>
    <w:rsid w:val="00AE273F"/>
    <w:rsid w:val="00B65C83"/>
    <w:rsid w:val="00B67D30"/>
    <w:rsid w:val="00B775F3"/>
    <w:rsid w:val="00BF68CA"/>
    <w:rsid w:val="00C12583"/>
    <w:rsid w:val="00CA3725"/>
    <w:rsid w:val="00CD437E"/>
    <w:rsid w:val="00D0657D"/>
    <w:rsid w:val="00D573DB"/>
    <w:rsid w:val="00D85CE2"/>
    <w:rsid w:val="00D942EA"/>
    <w:rsid w:val="00D97611"/>
    <w:rsid w:val="00E54B45"/>
    <w:rsid w:val="00E60BA0"/>
    <w:rsid w:val="00E769C6"/>
    <w:rsid w:val="00EB6AA9"/>
    <w:rsid w:val="00FD6143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83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AA.Sonina</dc:creator>
  <cp:keywords/>
  <dc:description/>
  <cp:lastModifiedBy>AA.Sonina</cp:lastModifiedBy>
  <cp:revision>14</cp:revision>
  <cp:lastPrinted>2018-03-21T08:27:00Z</cp:lastPrinted>
  <dcterms:created xsi:type="dcterms:W3CDTF">2018-03-12T08:03:00Z</dcterms:created>
  <dcterms:modified xsi:type="dcterms:W3CDTF">2018-03-21T12:38:00Z</dcterms:modified>
</cp:coreProperties>
</file>