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15" w:rsidRPr="00EE680D" w:rsidRDefault="002A6515" w:rsidP="002A6515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Приложение</w:t>
      </w:r>
    </w:p>
    <w:p w:rsidR="002A6515" w:rsidRPr="00EE680D" w:rsidRDefault="002A6515" w:rsidP="002A6515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</w:p>
    <w:p w:rsidR="002A6515" w:rsidRPr="00EE680D" w:rsidRDefault="002A6515" w:rsidP="002A6515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EE680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2A6515" w:rsidRPr="00EE680D" w:rsidRDefault="002A6515" w:rsidP="002A6515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города Ставрополя</w:t>
      </w:r>
    </w:p>
    <w:p w:rsidR="002A6515" w:rsidRPr="00EE680D" w:rsidRDefault="002A6515" w:rsidP="002A6515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   .       2</w:t>
      </w:r>
      <w:r w:rsidRPr="00EE680D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E680D">
        <w:rPr>
          <w:rFonts w:ascii="Times New Roman" w:hAnsi="Times New Roman"/>
          <w:sz w:val="28"/>
          <w:szCs w:val="28"/>
        </w:rPr>
        <w:t xml:space="preserve">  №</w:t>
      </w:r>
    </w:p>
    <w:p w:rsidR="002A6515" w:rsidRPr="00EE680D" w:rsidRDefault="002A6515" w:rsidP="002A6515">
      <w:pPr>
        <w:tabs>
          <w:tab w:val="left" w:pos="360"/>
        </w:tabs>
        <w:spacing w:after="0" w:line="240" w:lineRule="auto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2A6515" w:rsidRPr="00EE680D" w:rsidRDefault="002A6515" w:rsidP="002A6515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515" w:rsidRPr="00EE680D" w:rsidRDefault="002A6515" w:rsidP="002A6515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2A6515" w:rsidRPr="00EE680D" w:rsidRDefault="002A6515" w:rsidP="002A6515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</w:t>
      </w:r>
      <w:r w:rsidRPr="00EE680D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EE680D">
        <w:rPr>
          <w:rFonts w:ascii="Times New Roman" w:hAnsi="Times New Roman"/>
          <w:sz w:val="28"/>
          <w:szCs w:val="28"/>
        </w:rPr>
        <w:t xml:space="preserve"> муниципальной услуги «Признание граждан нуждающимися в жилых помещениях для участия </w:t>
      </w:r>
      <w:r>
        <w:rPr>
          <w:rFonts w:ascii="Times New Roman" w:eastAsia="Arial Unicode MS" w:hAnsi="Times New Roman"/>
          <w:sz w:val="28"/>
          <w:szCs w:val="28"/>
        </w:rPr>
        <w:t>в 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</w:p>
    <w:p w:rsidR="002A6515" w:rsidRPr="00EE680D" w:rsidRDefault="002A6515" w:rsidP="002A6515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515" w:rsidRPr="00EE680D" w:rsidRDefault="002A6515" w:rsidP="00D02DB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E680D">
        <w:rPr>
          <w:rFonts w:ascii="Times New Roman" w:hAnsi="Times New Roman"/>
          <w:sz w:val="28"/>
          <w:szCs w:val="28"/>
        </w:rPr>
        <w:t>. Общие положения</w:t>
      </w:r>
    </w:p>
    <w:p w:rsidR="002A6515" w:rsidRPr="00EE680D" w:rsidRDefault="002A6515" w:rsidP="002A6515">
      <w:pPr>
        <w:pStyle w:val="a5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A6515" w:rsidRPr="00687D7B" w:rsidRDefault="002A6515" w:rsidP="002A6515">
      <w:pPr>
        <w:tabs>
          <w:tab w:val="left" w:pos="480"/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Предмет регулирован</w:t>
      </w:r>
      <w:r>
        <w:rPr>
          <w:rFonts w:ascii="Times New Roman" w:hAnsi="Times New Roman"/>
          <w:sz w:val="28"/>
          <w:szCs w:val="28"/>
        </w:rPr>
        <w:t>ия административного регламента</w:t>
      </w:r>
    </w:p>
    <w:p w:rsidR="002A6515" w:rsidRDefault="002A6515" w:rsidP="002A6515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515" w:rsidRPr="00687D7B" w:rsidRDefault="002A6515" w:rsidP="002A6515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87D7B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</w:t>
      </w:r>
      <w:r w:rsidRPr="00687D7B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687D7B">
        <w:rPr>
          <w:rFonts w:ascii="Times New Roman" w:hAnsi="Times New Roman"/>
          <w:sz w:val="28"/>
          <w:szCs w:val="28"/>
        </w:rPr>
        <w:t xml:space="preserve"> муниципальной услуги «Признание граждан нуждающимися в жилых помещениях для участия в </w:t>
      </w:r>
      <w:r w:rsidRPr="00687D7B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</w:t>
      </w:r>
      <w:r>
        <w:rPr>
          <w:rFonts w:ascii="Times New Roman" w:eastAsia="Arial Unicode MS" w:hAnsi="Times New Roman"/>
          <w:sz w:val="28"/>
          <w:szCs w:val="28"/>
        </w:rPr>
        <w:t xml:space="preserve">                                    </w:t>
      </w:r>
      <w:r w:rsidRPr="00687D7B">
        <w:rPr>
          <w:rFonts w:ascii="Times New Roman" w:eastAsia="Arial Unicode MS" w:hAnsi="Times New Roman"/>
          <w:sz w:val="28"/>
          <w:szCs w:val="28"/>
        </w:rPr>
        <w:t xml:space="preserve"> на 2014 – 201</w:t>
      </w:r>
      <w:r>
        <w:rPr>
          <w:rFonts w:ascii="Times New Roman" w:eastAsia="Arial Unicode MS" w:hAnsi="Times New Roman"/>
          <w:sz w:val="28"/>
          <w:szCs w:val="28"/>
        </w:rPr>
        <w:t>8</w:t>
      </w:r>
      <w:r w:rsidRPr="00687D7B">
        <w:rPr>
          <w:rFonts w:ascii="Times New Roman" w:eastAsia="Arial Unicode MS" w:hAnsi="Times New Roman"/>
          <w:sz w:val="28"/>
          <w:szCs w:val="28"/>
        </w:rPr>
        <w:t xml:space="preserve"> годы» муниципальной программы «Обеспечение жильем населения города Ставрополя на 2014 – 201</w:t>
      </w:r>
      <w:r>
        <w:rPr>
          <w:rFonts w:ascii="Times New Roman" w:eastAsia="Arial Unicode MS" w:hAnsi="Times New Roman"/>
          <w:sz w:val="28"/>
          <w:szCs w:val="28"/>
        </w:rPr>
        <w:t>8</w:t>
      </w:r>
      <w:r w:rsidRPr="00687D7B">
        <w:rPr>
          <w:rFonts w:ascii="Times New Roman" w:eastAsia="Arial Unicode MS" w:hAnsi="Times New Roman"/>
          <w:sz w:val="28"/>
          <w:szCs w:val="28"/>
        </w:rPr>
        <w:t xml:space="preserve"> годы»</w:t>
      </w:r>
      <w:r w:rsidRPr="00687D7B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687D7B">
        <w:rPr>
          <w:rFonts w:ascii="Times New Roman" w:hAnsi="Times New Roman"/>
          <w:sz w:val="28"/>
          <w:szCs w:val="28"/>
        </w:rPr>
        <w:t>– Административный регламент</w:t>
      </w:r>
      <w:r>
        <w:rPr>
          <w:rFonts w:ascii="Times New Roman" w:hAnsi="Times New Roman"/>
          <w:sz w:val="28"/>
          <w:szCs w:val="28"/>
        </w:rPr>
        <w:t>, услуга</w:t>
      </w:r>
      <w:r w:rsidRPr="00687D7B">
        <w:rPr>
          <w:rFonts w:ascii="Times New Roman" w:hAnsi="Times New Roman"/>
          <w:sz w:val="28"/>
          <w:szCs w:val="28"/>
        </w:rPr>
        <w:t>) определяет сроки и последовательность действий (административных процедур) администрации города Ставрополя (далее – Администрация) по предоставлению данной услуги.</w:t>
      </w:r>
    </w:p>
    <w:p w:rsidR="002A6515" w:rsidRDefault="002A6515" w:rsidP="002A6515">
      <w:pPr>
        <w:pStyle w:val="af0"/>
        <w:tabs>
          <w:tab w:val="left" w:pos="480"/>
        </w:tabs>
        <w:spacing w:before="0" w:after="0"/>
        <w:ind w:firstLine="709"/>
        <w:jc w:val="both"/>
        <w:rPr>
          <w:sz w:val="28"/>
          <w:szCs w:val="28"/>
        </w:rPr>
      </w:pPr>
      <w:r w:rsidRPr="00687D7B">
        <w:rPr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2A6515" w:rsidRPr="00687D7B" w:rsidRDefault="002A6515" w:rsidP="002A6515">
      <w:pPr>
        <w:pStyle w:val="af0"/>
        <w:tabs>
          <w:tab w:val="left" w:pos="480"/>
        </w:tabs>
        <w:spacing w:before="0" w:after="0"/>
        <w:ind w:firstLine="709"/>
        <w:jc w:val="both"/>
        <w:rPr>
          <w:sz w:val="28"/>
          <w:szCs w:val="28"/>
        </w:rPr>
      </w:pPr>
    </w:p>
    <w:p w:rsidR="002A6515" w:rsidRDefault="002A6515" w:rsidP="00D02DB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Круг за</w:t>
      </w:r>
      <w:r>
        <w:rPr>
          <w:rFonts w:ascii="Times New Roman" w:hAnsi="Times New Roman"/>
          <w:sz w:val="28"/>
          <w:szCs w:val="28"/>
        </w:rPr>
        <w:t>явителей</w:t>
      </w:r>
    </w:p>
    <w:p w:rsidR="002A6515" w:rsidRPr="00687D7B" w:rsidRDefault="002A6515" w:rsidP="002A6515">
      <w:pPr>
        <w:tabs>
          <w:tab w:val="left" w:pos="36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515" w:rsidRPr="00687D7B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Заявителями являются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один из совершеннолетних членов молодой семьи, возраст каждого из супругов в которой не превышает 35 лет, в том числе молодой семьи, </w:t>
      </w:r>
      <w:r w:rsidRPr="00627704">
        <w:rPr>
          <w:rFonts w:ascii="Times New Roman" w:eastAsia="Calibri" w:hAnsi="Times New Roman"/>
          <w:sz w:val="28"/>
          <w:szCs w:val="28"/>
          <w:lang w:eastAsia="en-US"/>
        </w:rPr>
        <w:t>имеющей одного и более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детей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, где один из супругов не является гражданином Российской Федерации, а также непол</w:t>
      </w:r>
      <w:r>
        <w:rPr>
          <w:rFonts w:ascii="Times New Roman" w:eastAsia="Calibri" w:hAnsi="Times New Roman"/>
          <w:sz w:val="28"/>
          <w:szCs w:val="28"/>
          <w:lang w:eastAsia="en-US"/>
        </w:rPr>
        <w:t>ная молодая семья, состоящая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из одного молодого родителя, являющегося гражданином Российской Федерации, возраст которого не превышает 35 лет, и одного и более детей, </w:t>
      </w:r>
      <w:r w:rsidRPr="005458BE">
        <w:rPr>
          <w:rFonts w:ascii="Times New Roman" w:eastAsia="Calibri" w:hAnsi="Times New Roman"/>
          <w:sz w:val="28"/>
          <w:szCs w:val="28"/>
          <w:lang w:eastAsia="en-US"/>
        </w:rPr>
        <w:t>постоянно проживающей на территории города Ставрополя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(за исключением членов молодой семьи, не являющихся г</w:t>
      </w:r>
      <w:r>
        <w:rPr>
          <w:rFonts w:ascii="Times New Roman" w:eastAsia="Calibri" w:hAnsi="Times New Roman"/>
          <w:sz w:val="28"/>
          <w:szCs w:val="28"/>
          <w:lang w:eastAsia="en-US"/>
        </w:rPr>
        <w:t>ражданами Российской Федерации).</w:t>
      </w:r>
    </w:p>
    <w:p w:rsidR="002A6515" w:rsidRPr="002550FF" w:rsidRDefault="002A6515" w:rsidP="00A75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2CC">
        <w:rPr>
          <w:rFonts w:ascii="Times New Roman" w:hAnsi="Times New Roman"/>
          <w:sz w:val="28"/>
          <w:szCs w:val="28"/>
        </w:rPr>
        <w:t xml:space="preserve">От имени заявителей </w:t>
      </w:r>
      <w:r>
        <w:rPr>
          <w:rFonts w:ascii="Times New Roman" w:hAnsi="Times New Roman"/>
          <w:sz w:val="28"/>
          <w:szCs w:val="28"/>
        </w:rPr>
        <w:t>с заявлением о</w:t>
      </w:r>
      <w:r w:rsidRPr="007752CC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7752CC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7752CC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 xml:space="preserve">ами, </w:t>
      </w:r>
      <w:r w:rsidRPr="007752CC">
        <w:rPr>
          <w:rFonts w:ascii="Times New Roman" w:hAnsi="Times New Roman"/>
          <w:sz w:val="28"/>
          <w:szCs w:val="28"/>
        </w:rPr>
        <w:t>предусмотренны</w:t>
      </w:r>
      <w:r>
        <w:rPr>
          <w:rFonts w:ascii="Times New Roman" w:hAnsi="Times New Roman"/>
          <w:sz w:val="28"/>
          <w:szCs w:val="28"/>
        </w:rPr>
        <w:t>ми</w:t>
      </w:r>
      <w:r w:rsidRPr="007752CC">
        <w:rPr>
          <w:rFonts w:ascii="Times New Roman" w:hAnsi="Times New Roman"/>
          <w:sz w:val="28"/>
          <w:szCs w:val="28"/>
        </w:rPr>
        <w:t xml:space="preserve"> Административн</w:t>
      </w:r>
      <w:r>
        <w:rPr>
          <w:rFonts w:ascii="Times New Roman" w:hAnsi="Times New Roman"/>
          <w:sz w:val="28"/>
          <w:szCs w:val="28"/>
        </w:rPr>
        <w:t>ым</w:t>
      </w:r>
      <w:r w:rsidRPr="007752C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ом</w:t>
      </w:r>
      <w:r w:rsidRPr="007752CC">
        <w:rPr>
          <w:rFonts w:ascii="Times New Roman" w:hAnsi="Times New Roman"/>
          <w:sz w:val="28"/>
          <w:szCs w:val="28"/>
        </w:rPr>
        <w:t xml:space="preserve">, могут </w:t>
      </w:r>
      <w:r>
        <w:rPr>
          <w:rFonts w:ascii="Times New Roman" w:hAnsi="Times New Roman"/>
          <w:sz w:val="28"/>
          <w:szCs w:val="28"/>
        </w:rPr>
        <w:t>обратиться</w:t>
      </w:r>
      <w:r w:rsidRPr="007752CC">
        <w:rPr>
          <w:rFonts w:ascii="Times New Roman" w:hAnsi="Times New Roman"/>
          <w:sz w:val="28"/>
          <w:szCs w:val="28"/>
        </w:rPr>
        <w:t xml:space="preserve"> представители заявителей, уполномоченные в соответствии с законодательством Российской Федерации.</w:t>
      </w:r>
    </w:p>
    <w:p w:rsidR="002A6515" w:rsidRPr="00016C29" w:rsidRDefault="002A6515" w:rsidP="009E4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lastRenderedPageBreak/>
        <w:t>Требования к порядку информирования о предоставлении услуги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3. Информация о месте нахождения и графике работы (способы получения данной информации) органа, предоставляющего услугу, и муниципального казенного учреждения «Многофункциональный центр предоставления государственных и муниципальных услуг в городе Ставрополе» (далее – Центр):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1) Администрация расположена по адресу: город Ставрополь, проспект                 К. Маркса, дом 96.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Администрации: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2) Комитет городского хозяйства администрации города Ставрополя (далее – Комитет) расположен по адресу: город Ставрополь, улица Дзержинского, дом 116в/1.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Комитета: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приемный день: понедельник с 15 час. 00 мин. до 18 час. 00 мин.;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3) Центр расположен по адресам: город Ставрополь, улица Мира,                дом 282 а; город Ставрополь, улица Голенева, дом 21, город Ставрополь,                              улица 50 лет ВЛКСМ, дом 8а/1-2, город Ставрополь, улица Васильева,                  дом 49.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Центра:</w:t>
      </w:r>
    </w:p>
    <w:p w:rsidR="002A6515" w:rsidRPr="00016C29" w:rsidRDefault="00DB49D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понедельник </w:t>
      </w:r>
      <w:r w:rsidR="002A6515" w:rsidRPr="00016C29">
        <w:rPr>
          <w:rFonts w:ascii="Times New Roman" w:eastAsia="Calibri" w:hAnsi="Times New Roman"/>
          <w:sz w:val="28"/>
          <w:szCs w:val="28"/>
          <w:lang w:eastAsia="en-US"/>
        </w:rPr>
        <w:t>с 08 час. 00 мин. до 20 час. 00 мин.;</w:t>
      </w:r>
    </w:p>
    <w:p w:rsidR="002A6515" w:rsidRDefault="00DB49D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вторник – пятница с 08 час. 00 мин. до 18</w:t>
      </w:r>
      <w:r w:rsidR="002A6515"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час. 00 мин.;</w:t>
      </w:r>
    </w:p>
    <w:p w:rsidR="00DB49D5" w:rsidRPr="00DB49D5" w:rsidRDefault="00DB49D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суббота с 08 час. 00 мин. до 13 час. 00 мин.</w:t>
      </w:r>
      <w:r w:rsidRPr="00DB49D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без перерыва;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выходной день – воскресенье.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4. Справочные телефоны органа, предоставляющего услугу, и Центра: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Администрации (8652) 26-66-21;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Комитета: (8652) 26-77-83, 26-78-00;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Центра: (8652) 24-77-52.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>5. Адреса официальных сайтов органа, предоставляющего услугу, и Центра в информационно-телекоммуникационной сети «Интернет» (далее – сеть «Интернет»), содержащих информацию о предоставлении услуги, адреса их электронной почты.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Администрации в сети «Интернет»: </w:t>
      </w:r>
      <w:hyperlink r:id="rId8" w:history="1">
        <w:r w:rsidRPr="009E40F2">
          <w:rPr>
            <w:rStyle w:val="a6"/>
            <w:rFonts w:ascii="Times New Roman" w:eastAsia="Calibri" w:hAnsi="Times New Roman"/>
            <w:color w:val="000000" w:themeColor="text1"/>
            <w:sz w:val="28"/>
            <w:szCs w:val="28"/>
            <w:u w:val="none"/>
            <w:lang w:val="en-US" w:eastAsia="en-US"/>
          </w:rPr>
          <w:t>http</w:t>
        </w:r>
        <w:r w:rsidRPr="009E40F2">
          <w:rPr>
            <w:rStyle w:val="a6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en-US"/>
          </w:rPr>
          <w:t>://ставрополь.рф</w:t>
        </w:r>
      </w:hyperlink>
      <w:r w:rsidRPr="009E40F2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. 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Центра в сети «Интернет»: </w:t>
      </w:r>
      <w:hyperlink r:id="rId9" w:history="1">
        <w:r w:rsidRPr="009E40F2">
          <w:rPr>
            <w:rStyle w:val="a6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en-US"/>
          </w:rPr>
          <w:t>www.</w:t>
        </w:r>
        <w:r w:rsidRPr="009E40F2">
          <w:rPr>
            <w:rStyle w:val="a6"/>
            <w:rFonts w:ascii="Times New Roman" w:eastAsia="Calibri" w:hAnsi="Times New Roman"/>
            <w:color w:val="000000" w:themeColor="text1"/>
            <w:sz w:val="28"/>
            <w:szCs w:val="28"/>
            <w:u w:val="none"/>
            <w:lang w:val="en-US" w:eastAsia="en-US"/>
          </w:rPr>
          <w:t>mfc</w:t>
        </w:r>
        <w:r w:rsidRPr="009E40F2">
          <w:rPr>
            <w:rStyle w:val="a6"/>
            <w:rFonts w:ascii="Times New Roman" w:eastAsia="Calibri" w:hAnsi="Times New Roman"/>
            <w:color w:val="000000" w:themeColor="text1"/>
            <w:sz w:val="28"/>
            <w:szCs w:val="28"/>
            <w:u w:val="none"/>
            <w:lang w:eastAsia="en-US"/>
          </w:rPr>
          <w:t>26.ru</w:t>
        </w:r>
      </w:hyperlink>
      <w:r w:rsidRPr="009E40F2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>Электронная почта Администрации: uslugi@stavadm.ru.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Электронная почта Комитета: </w:t>
      </w:r>
      <w:r w:rsidRPr="009E40F2">
        <w:rPr>
          <w:rFonts w:ascii="Times New Roman" w:eastAsia="Calibri" w:hAnsi="Times New Roman"/>
          <w:sz w:val="28"/>
          <w:szCs w:val="28"/>
          <w:lang w:val="en-US" w:eastAsia="en-US"/>
        </w:rPr>
        <w:t>kgh</w:t>
      </w:r>
      <w:r w:rsidRPr="009E40F2">
        <w:rPr>
          <w:rFonts w:ascii="Times New Roman" w:eastAsia="Calibri" w:hAnsi="Times New Roman"/>
          <w:sz w:val="28"/>
          <w:szCs w:val="28"/>
          <w:lang w:eastAsia="en-US"/>
        </w:rPr>
        <w:t>@stavadm.ru.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Электронная почта Центра: 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stv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@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26.ru.</w:t>
      </w:r>
    </w:p>
    <w:p w:rsidR="002A6515" w:rsidRPr="00016C29" w:rsidRDefault="002A6515" w:rsidP="002A6515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Получение информации по вопросам предоставления услуги, а также сведений о ходе предоставления услуги в Комитете и Центре осуществляется:</w:t>
      </w:r>
    </w:p>
    <w:p w:rsidR="002A6515" w:rsidRPr="00016C29" w:rsidRDefault="002A6515" w:rsidP="002A651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при личном обращении заявителя;</w:t>
      </w:r>
    </w:p>
    <w:p w:rsidR="002A6515" w:rsidRPr="00016C29" w:rsidRDefault="002A6515" w:rsidP="002A651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при письменном обращении заявит</w:t>
      </w:r>
      <w:r w:rsidRPr="00016C29"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016C29">
        <w:rPr>
          <w:rFonts w:ascii="Times New Roman" w:eastAsia="Calibri" w:hAnsi="Times New Roman"/>
          <w:sz w:val="28"/>
          <w:szCs w:val="28"/>
        </w:rPr>
        <w:t>ля;</w:t>
      </w:r>
    </w:p>
    <w:p w:rsidR="002A6515" w:rsidRPr="00016C29" w:rsidRDefault="002A6515" w:rsidP="002A65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r w:rsidRPr="00016C29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при обращении заявителя посредством телефонной связи;</w:t>
      </w:r>
    </w:p>
    <w:p w:rsidR="002A6515" w:rsidRPr="00016C29" w:rsidRDefault="002A6515" w:rsidP="002A65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r w:rsidRPr="00016C29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при обращении заявителя посредством универсальной электронной карты;</w:t>
      </w:r>
    </w:p>
    <w:p w:rsidR="002A6515" w:rsidRPr="009E40F2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через официальный сайт Администрации и электронную почту, указанные в пункте 5 Административного регламента;</w:t>
      </w:r>
    </w:p>
    <w:p w:rsidR="002A6515" w:rsidRPr="009E40F2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</w:t>
      </w:r>
      <w:hyperlink r:id="rId10" w:history="1"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www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gosuslugi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9E40F2">
        <w:rPr>
          <w:rFonts w:ascii="Times New Roman" w:hAnsi="Times New Roman"/>
          <w:sz w:val="28"/>
          <w:szCs w:val="28"/>
        </w:rPr>
        <w:t xml:space="preserve"> (далее – Единый портал);</w:t>
      </w:r>
    </w:p>
    <w:p w:rsidR="002A6515" w:rsidRPr="009E40F2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через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</w:t>
      </w:r>
      <w:hyperlink r:id="rId11" w:history="1"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www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.26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gosuslugi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9E40F2">
        <w:rPr>
          <w:rFonts w:ascii="Times New Roman" w:hAnsi="Times New Roman"/>
          <w:sz w:val="28"/>
          <w:szCs w:val="28"/>
        </w:rPr>
        <w:t xml:space="preserve"> (далее – Портал государственных и муниципальных услуг Ставропольского края).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7. На информационных стендах Комитета и Центра, </w:t>
      </w:r>
      <w:r w:rsidRPr="009E40F2">
        <w:rPr>
          <w:rFonts w:ascii="Times New Roman" w:eastAsia="Calibri" w:hAnsi="Times New Roman"/>
          <w:sz w:val="28"/>
          <w:szCs w:val="28"/>
        </w:rPr>
        <w:t>официальных сайтах Администрации и Центра в сети «Интернет», Портале государственных и муниципальных услуг Ставропольского края размещается следующая информация: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перечень документов, необходимых для получения услуги;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сроки предоставления услуги;</w:t>
      </w:r>
    </w:p>
    <w:p w:rsidR="002A6515" w:rsidRPr="00016C29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размеры государственной пошлины и иных платежей, уплачиваемых заявителем при получении услуги, порядок их уплаты;</w:t>
      </w:r>
    </w:p>
    <w:p w:rsidR="002A6515" w:rsidRPr="00016C29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информация об услугах, необходимых и обязательных для предоставления услуги;</w:t>
      </w:r>
    </w:p>
    <w:p w:rsidR="002A6515" w:rsidRPr="00016C29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порядок обжалования решения и (или) действий (бездействия) органа, предоставляющего услугу, а также их должностных лиц, муниципальных служащих.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8. 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Администрации, а также на Едином портале и Портале государственных и муниципальных услуг Ставропольского края.</w:t>
      </w:r>
    </w:p>
    <w:p w:rsidR="002A6515" w:rsidRDefault="002A6515" w:rsidP="002A651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515" w:rsidRPr="00687D7B" w:rsidRDefault="002A6515" w:rsidP="009E40F2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87D7B">
        <w:rPr>
          <w:rFonts w:ascii="Times New Roman" w:hAnsi="Times New Roman"/>
          <w:sz w:val="28"/>
          <w:szCs w:val="28"/>
        </w:rPr>
        <w:t>Стандарт предоставления услуги</w:t>
      </w:r>
    </w:p>
    <w:p w:rsidR="002A6515" w:rsidRPr="00076F38" w:rsidRDefault="002A6515" w:rsidP="002A651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9. Полное наименование услуги</w:t>
      </w:r>
      <w:r w:rsidR="004D779B" w:rsidRPr="00016C29">
        <w:rPr>
          <w:rFonts w:ascii="Times New Roman" w:eastAsia="Calibri" w:hAnsi="Times New Roman"/>
          <w:sz w:val="28"/>
          <w:szCs w:val="28"/>
        </w:rPr>
        <w:t>:</w:t>
      </w:r>
      <w:r w:rsidRPr="00016C29">
        <w:rPr>
          <w:rFonts w:ascii="Times New Roman" w:eastAsia="Calibri" w:hAnsi="Times New Roman"/>
          <w:sz w:val="28"/>
          <w:szCs w:val="28"/>
        </w:rPr>
        <w:t xml:space="preserve"> «Признание граждан </w:t>
      </w:r>
      <w:proofErr w:type="gramStart"/>
      <w:r w:rsidRPr="00016C29">
        <w:rPr>
          <w:rFonts w:ascii="Times New Roman" w:eastAsia="Calibri" w:hAnsi="Times New Roman"/>
          <w:sz w:val="28"/>
          <w:szCs w:val="28"/>
        </w:rPr>
        <w:t>нуждающимися</w:t>
      </w:r>
      <w:proofErr w:type="gramEnd"/>
      <w:r w:rsidRPr="00016C29">
        <w:rPr>
          <w:rFonts w:ascii="Times New Roman" w:eastAsia="Calibri" w:hAnsi="Times New Roman"/>
          <w:sz w:val="28"/>
          <w:szCs w:val="28"/>
        </w:rPr>
        <w:t xml:space="preserve"> в жилых помещениях для участия в </w:t>
      </w:r>
      <w:r w:rsidRPr="00016C29">
        <w:rPr>
          <w:rFonts w:ascii="Times New Roman" w:hAnsi="Times New Roman"/>
          <w:sz w:val="28"/>
          <w:szCs w:val="28"/>
        </w:rPr>
        <w:t>подпрограмме «Обеспечение жильем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Pr="009E40F2">
        <w:rPr>
          <w:rFonts w:ascii="Times New Roman" w:hAnsi="Times New Roman"/>
          <w:sz w:val="28"/>
          <w:szCs w:val="28"/>
        </w:rPr>
        <w:lastRenderedPageBreak/>
        <w:t>молодых семей в городе Ставрополе на 2014 – 2018 годы»</w:t>
      </w:r>
      <w:r w:rsidRPr="009E40F2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</w:t>
      </w:r>
      <w:r w:rsidRPr="009E40F2">
        <w:rPr>
          <w:rFonts w:ascii="Times New Roman" w:eastAsia="Arial Unicode MS" w:hAnsi="Times New Roman"/>
          <w:sz w:val="28"/>
          <w:szCs w:val="28"/>
        </w:rPr>
        <w:br/>
        <w:t>на 2014 – 2018 годы»</w:t>
      </w:r>
      <w:r w:rsidRPr="009E40F2">
        <w:rPr>
          <w:rFonts w:ascii="Times New Roman" w:eastAsia="Calibri" w:hAnsi="Times New Roman"/>
          <w:sz w:val="28"/>
          <w:szCs w:val="28"/>
        </w:rPr>
        <w:t>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9E40F2">
        <w:rPr>
          <w:rFonts w:ascii="Times New Roman" w:eastAsia="Calibri" w:hAnsi="Times New Roman"/>
          <w:sz w:val="28"/>
          <w:szCs w:val="28"/>
        </w:rPr>
        <w:t>10. Услуг</w:t>
      </w:r>
      <w:r w:rsidR="0045626A" w:rsidRPr="009E40F2">
        <w:rPr>
          <w:rFonts w:ascii="Times New Roman" w:eastAsia="Calibri" w:hAnsi="Times New Roman"/>
          <w:sz w:val="28"/>
          <w:szCs w:val="28"/>
        </w:rPr>
        <w:t>у</w:t>
      </w:r>
      <w:r w:rsidRPr="009E40F2">
        <w:rPr>
          <w:rFonts w:ascii="Times New Roman" w:eastAsia="Calibri" w:hAnsi="Times New Roman"/>
          <w:sz w:val="28"/>
          <w:szCs w:val="28"/>
        </w:rPr>
        <w:t xml:space="preserve"> предоставляет</w:t>
      </w:r>
      <w:r w:rsidR="0045626A" w:rsidRPr="009E40F2">
        <w:rPr>
          <w:rFonts w:ascii="Times New Roman" w:eastAsia="Calibri" w:hAnsi="Times New Roman"/>
          <w:sz w:val="28"/>
          <w:szCs w:val="28"/>
        </w:rPr>
        <w:t xml:space="preserve"> Администрация</w:t>
      </w:r>
      <w:r w:rsidRPr="009E40F2">
        <w:rPr>
          <w:rFonts w:ascii="Times New Roman" w:eastAsia="Calibri" w:hAnsi="Times New Roman"/>
          <w:sz w:val="28"/>
          <w:szCs w:val="28"/>
        </w:rPr>
        <w:t>.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При предоставлении услуги Администрация осуществляет взаимодействие: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с Комитетом;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с Центром;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с </w:t>
      </w:r>
      <w:r w:rsidR="001B6569" w:rsidRPr="009E40F2">
        <w:rPr>
          <w:rFonts w:ascii="Times New Roman" w:hAnsi="Times New Roman"/>
          <w:sz w:val="28"/>
          <w:szCs w:val="28"/>
        </w:rPr>
        <w:t xml:space="preserve">территориальными органами администрации города Ставрополя (далее – </w:t>
      </w:r>
      <w:r w:rsidRPr="009E40F2">
        <w:rPr>
          <w:rFonts w:ascii="Times New Roman" w:hAnsi="Times New Roman"/>
          <w:sz w:val="28"/>
          <w:szCs w:val="28"/>
        </w:rPr>
        <w:t>администраци</w:t>
      </w:r>
      <w:r w:rsidR="001B6569" w:rsidRPr="009E40F2">
        <w:rPr>
          <w:rFonts w:ascii="Times New Roman" w:hAnsi="Times New Roman"/>
          <w:sz w:val="28"/>
          <w:szCs w:val="28"/>
        </w:rPr>
        <w:t>и</w:t>
      </w:r>
      <w:r w:rsidRPr="009E40F2">
        <w:rPr>
          <w:rFonts w:ascii="Times New Roman" w:hAnsi="Times New Roman"/>
          <w:sz w:val="28"/>
          <w:szCs w:val="28"/>
        </w:rPr>
        <w:t xml:space="preserve"> районов города Ставрополя</w:t>
      </w:r>
      <w:r w:rsidR="001B6569" w:rsidRPr="009E40F2">
        <w:rPr>
          <w:rFonts w:ascii="Times New Roman" w:hAnsi="Times New Roman"/>
          <w:sz w:val="28"/>
          <w:szCs w:val="28"/>
        </w:rPr>
        <w:t>)</w:t>
      </w:r>
      <w:r w:rsidRPr="009E40F2">
        <w:rPr>
          <w:rFonts w:ascii="Times New Roman" w:hAnsi="Times New Roman"/>
          <w:sz w:val="28"/>
          <w:szCs w:val="28"/>
        </w:rPr>
        <w:t>;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с комитетом градостроительства администрации города Ставрополя;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с Управлением Федеральной службы государственной регистрации, кадастра и картографии по Ставропольскому краю;</w:t>
      </w:r>
    </w:p>
    <w:p w:rsidR="002A6515" w:rsidRPr="009E40F2" w:rsidRDefault="002A6515" w:rsidP="002A6515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9E40F2">
        <w:rPr>
          <w:rFonts w:ascii="Times New Roman" w:eastAsia="Arial" w:hAnsi="Times New Roman"/>
          <w:sz w:val="28"/>
          <w:szCs w:val="28"/>
          <w:lang w:eastAsia="ar-SA"/>
        </w:rPr>
        <w:t>с Управлением Федеральной миграционной службы</w:t>
      </w:r>
      <w:r w:rsidR="001B6569" w:rsidRPr="009E40F2">
        <w:rPr>
          <w:rFonts w:ascii="Times New Roman" w:eastAsia="Arial" w:hAnsi="Times New Roman"/>
          <w:sz w:val="28"/>
          <w:szCs w:val="28"/>
          <w:lang w:eastAsia="ar-SA"/>
        </w:rPr>
        <w:t xml:space="preserve"> России</w:t>
      </w:r>
      <w:r w:rsidRPr="009E40F2">
        <w:rPr>
          <w:rFonts w:ascii="Times New Roman" w:eastAsia="Arial" w:hAnsi="Times New Roman"/>
          <w:sz w:val="28"/>
          <w:szCs w:val="28"/>
          <w:lang w:eastAsia="ar-SA"/>
        </w:rPr>
        <w:t xml:space="preserve"> по Ставропольскому краю; </w:t>
      </w:r>
    </w:p>
    <w:p w:rsidR="002A6515" w:rsidRPr="009E40F2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с муниципальными образованиями Российской Федерации.</w:t>
      </w:r>
    </w:p>
    <w:p w:rsidR="002A6515" w:rsidRPr="009E40F2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40F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2" w:history="1">
        <w:r w:rsidRPr="009E40F2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hyperlink r:id="rId13" w:history="1">
        <w:r w:rsidRPr="009E40F2">
          <w:rPr>
            <w:rFonts w:ascii="Times New Roman" w:hAnsi="Times New Roman"/>
            <w:sz w:val="28"/>
            <w:szCs w:val="28"/>
          </w:rPr>
          <w:t>3</w:t>
        </w:r>
      </w:hyperlink>
      <w:r w:rsidRPr="009E40F2">
        <w:rPr>
          <w:rFonts w:ascii="Times New Roman" w:hAnsi="Times New Roman"/>
          <w:sz w:val="28"/>
          <w:szCs w:val="28"/>
        </w:rPr>
        <w:t xml:space="preserve"> части 1 статьи 7 Федерального закона               от 27 июля </w:t>
      </w:r>
      <w:smartTag w:uri="urn:schemas-microsoft-com:office:smarttags" w:element="metricconverter">
        <w:smartTagPr>
          <w:attr w:name="ProductID" w:val="2010 г"/>
        </w:smartTagPr>
        <w:r w:rsidRPr="009E40F2">
          <w:rPr>
            <w:rFonts w:ascii="Times New Roman" w:hAnsi="Times New Roman"/>
            <w:sz w:val="28"/>
            <w:szCs w:val="28"/>
          </w:rPr>
          <w:t>2010 г</w:t>
        </w:r>
      </w:smartTag>
      <w:r w:rsidRPr="009E40F2">
        <w:rPr>
          <w:rFonts w:ascii="Times New Roman" w:hAnsi="Times New Roman"/>
          <w:sz w:val="28"/>
          <w:szCs w:val="28"/>
        </w:rPr>
        <w:t>. № 210</w:t>
      </w:r>
      <w:r w:rsidRPr="009E40F2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9E40F2">
        <w:rPr>
          <w:rFonts w:ascii="Times New Roman" w:hAnsi="Times New Roman"/>
          <w:sz w:val="28"/>
          <w:szCs w:val="28"/>
        </w:rPr>
        <w:t>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</w:t>
      </w:r>
      <w:proofErr w:type="gramEnd"/>
      <w:r w:rsidRPr="009E40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40F2">
        <w:rPr>
          <w:rFonts w:ascii="Times New Roman" w:hAnsi="Times New Roman"/>
          <w:sz w:val="28"/>
          <w:szCs w:val="28"/>
        </w:rPr>
        <w:t xml:space="preserve">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Ставропольской городской Думы от 08 августа </w:t>
      </w:r>
      <w:smartTag w:uri="urn:schemas-microsoft-com:office:smarttags" w:element="metricconverter">
        <w:smartTagPr>
          <w:attr w:name="ProductID" w:val="2012 г"/>
        </w:smartTagPr>
        <w:r w:rsidRPr="009E40F2">
          <w:rPr>
            <w:rFonts w:ascii="Times New Roman" w:hAnsi="Times New Roman"/>
            <w:sz w:val="28"/>
            <w:szCs w:val="28"/>
          </w:rPr>
          <w:t>2012 г</w:t>
        </w:r>
      </w:smartTag>
      <w:r w:rsidRPr="009E40F2">
        <w:rPr>
          <w:rFonts w:ascii="Times New Roman" w:hAnsi="Times New Roman"/>
          <w:sz w:val="28"/>
          <w:szCs w:val="28"/>
        </w:rPr>
        <w:t>. № 243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</w:t>
      </w:r>
      <w:proofErr w:type="gramEnd"/>
      <w:r w:rsidRPr="009E40F2">
        <w:rPr>
          <w:rFonts w:ascii="Times New Roman" w:hAnsi="Times New Roman"/>
          <w:sz w:val="28"/>
          <w:szCs w:val="28"/>
        </w:rPr>
        <w:t xml:space="preserve"> в предоставлении муниципальных услуг».</w:t>
      </w:r>
    </w:p>
    <w:p w:rsidR="002A6515" w:rsidRPr="00016C29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9E4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>Описание р</w:t>
      </w:r>
      <w:r>
        <w:rPr>
          <w:rFonts w:ascii="Times New Roman" w:eastAsia="Calibri" w:hAnsi="Times New Roman"/>
          <w:sz w:val="28"/>
          <w:szCs w:val="28"/>
        </w:rPr>
        <w:t>езультата предоставления услуги</w:t>
      </w:r>
    </w:p>
    <w:p w:rsidR="002A6515" w:rsidRPr="00687D7B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11. Результатом предоставления услуги является: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1) выдача</w:t>
      </w:r>
      <w:r w:rsidR="001B6569" w:rsidRPr="00016C29">
        <w:rPr>
          <w:rFonts w:ascii="Times New Roman" w:eastAsia="Calibri" w:hAnsi="Times New Roman"/>
          <w:sz w:val="28"/>
          <w:szCs w:val="28"/>
        </w:rPr>
        <w:t xml:space="preserve"> (направление)</w:t>
      </w:r>
      <w:r w:rsidRPr="00016C29">
        <w:rPr>
          <w:rFonts w:ascii="Times New Roman" w:eastAsia="Calibri" w:hAnsi="Times New Roman"/>
          <w:sz w:val="28"/>
          <w:szCs w:val="28"/>
        </w:rPr>
        <w:t xml:space="preserve"> постановления администрации города Ставрополя с уведомлением о признании граждан нуждающимися в жилых помещениях для участия в </w:t>
      </w:r>
      <w:r w:rsidRPr="00016C29">
        <w:rPr>
          <w:rFonts w:ascii="Times New Roman" w:hAnsi="Times New Roman"/>
          <w:sz w:val="28"/>
          <w:szCs w:val="28"/>
        </w:rPr>
        <w:t>подпрограмме «Обеспечение жильем молодых семей в городе Ставрополе на 2014 – 2018 годы»</w:t>
      </w:r>
      <w:r w:rsidRPr="00016C2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016C29">
        <w:rPr>
          <w:rFonts w:ascii="Times New Roman" w:eastAsia="Calibri" w:hAnsi="Times New Roman"/>
          <w:sz w:val="28"/>
          <w:szCs w:val="28"/>
        </w:rPr>
        <w:t>;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 xml:space="preserve">2) выдача </w:t>
      </w:r>
      <w:r w:rsidR="001B6569" w:rsidRPr="00016C29">
        <w:rPr>
          <w:rFonts w:ascii="Times New Roman" w:eastAsia="Calibri" w:hAnsi="Times New Roman"/>
          <w:sz w:val="28"/>
          <w:szCs w:val="28"/>
        </w:rPr>
        <w:t xml:space="preserve">(направление) </w:t>
      </w:r>
      <w:r w:rsidRPr="00016C29">
        <w:rPr>
          <w:rFonts w:ascii="Times New Roman" w:eastAsia="Calibri" w:hAnsi="Times New Roman"/>
          <w:sz w:val="28"/>
          <w:szCs w:val="28"/>
        </w:rPr>
        <w:t xml:space="preserve">постановления администрации города Ставрополя с уведомлением об отказе в признании граждан </w:t>
      </w:r>
      <w:proofErr w:type="gramStart"/>
      <w:r w:rsidRPr="00016C29">
        <w:rPr>
          <w:rFonts w:ascii="Times New Roman" w:eastAsia="Calibri" w:hAnsi="Times New Roman"/>
          <w:sz w:val="28"/>
          <w:szCs w:val="28"/>
        </w:rPr>
        <w:t>нуждающимися</w:t>
      </w:r>
      <w:proofErr w:type="gramEnd"/>
      <w:r w:rsidRPr="00016C29">
        <w:rPr>
          <w:rFonts w:ascii="Times New Roman" w:eastAsia="Calibri" w:hAnsi="Times New Roman"/>
          <w:sz w:val="28"/>
          <w:szCs w:val="28"/>
        </w:rPr>
        <w:t xml:space="preserve"> в жилых помещениях для участия в </w:t>
      </w:r>
      <w:r w:rsidRPr="00016C29">
        <w:rPr>
          <w:rFonts w:ascii="Times New Roman" w:hAnsi="Times New Roman"/>
          <w:sz w:val="28"/>
          <w:szCs w:val="28"/>
        </w:rPr>
        <w:t xml:space="preserve">подпрограмме «Обеспечение жильем </w:t>
      </w:r>
      <w:r w:rsidRPr="002E2C19">
        <w:rPr>
          <w:rFonts w:ascii="Times New Roman" w:hAnsi="Times New Roman"/>
          <w:sz w:val="28"/>
          <w:szCs w:val="28"/>
        </w:rPr>
        <w:lastRenderedPageBreak/>
        <w:t>молодых семей в городе Ставрополе на 2014 – 2018 годы»</w:t>
      </w:r>
      <w:r w:rsidRPr="002E2C1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2E2C19">
        <w:rPr>
          <w:rFonts w:ascii="Times New Roman" w:eastAsia="Calibri" w:hAnsi="Times New Roman"/>
          <w:sz w:val="28"/>
          <w:szCs w:val="28"/>
        </w:rPr>
        <w:t>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12. </w:t>
      </w:r>
      <w:proofErr w:type="gramStart"/>
      <w:r w:rsidRPr="002E2C19">
        <w:rPr>
          <w:rFonts w:ascii="Times New Roman" w:eastAsia="Calibri" w:hAnsi="Times New Roman"/>
          <w:sz w:val="28"/>
          <w:szCs w:val="28"/>
        </w:rPr>
        <w:t xml:space="preserve">Срок предоставления услуги </w:t>
      </w:r>
      <w:r w:rsidRPr="002E2C19">
        <w:rPr>
          <w:rFonts w:ascii="Times New Roman" w:hAnsi="Times New Roman"/>
          <w:sz w:val="28"/>
          <w:szCs w:val="28"/>
        </w:rPr>
        <w:t>не должен превышать 33 рабочих дней</w:t>
      </w:r>
      <w:r w:rsidRPr="002E2C19">
        <w:rPr>
          <w:rFonts w:ascii="Times New Roman" w:eastAsia="Calibri" w:hAnsi="Times New Roman"/>
          <w:sz w:val="28"/>
          <w:szCs w:val="28"/>
        </w:rPr>
        <w:t xml:space="preserve"> со дня принятия в Комитете заявления о предоставлении услуги и документов, необходимых для предоставления услуги, указанных в </w:t>
      </w:r>
      <w:hyperlink w:anchor="Par21" w:history="1">
        <w:r w:rsidRPr="002E2C19">
          <w:rPr>
            <w:rFonts w:ascii="Times New Roman" w:eastAsia="Calibri" w:hAnsi="Times New Roman"/>
            <w:sz w:val="28"/>
            <w:szCs w:val="28"/>
          </w:rPr>
          <w:t>пункте 1</w:t>
        </w:r>
        <w:r w:rsidR="007A6799" w:rsidRPr="002E2C19">
          <w:rPr>
            <w:rFonts w:ascii="Times New Roman" w:eastAsia="Calibri" w:hAnsi="Times New Roman"/>
            <w:sz w:val="28"/>
            <w:szCs w:val="28"/>
          </w:rPr>
          <w:t>5</w:t>
        </w:r>
      </w:hyperlink>
      <w:r w:rsidRPr="002E2C19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регламента, в том числе </w:t>
      </w:r>
      <w:r w:rsidRPr="002E2C19">
        <w:rPr>
          <w:rFonts w:ascii="Times New Roman" w:eastAsia="Arial Unicode MS" w:hAnsi="Times New Roman"/>
          <w:sz w:val="28"/>
          <w:szCs w:val="28"/>
        </w:rPr>
        <w:t>не более 30 рабочих дней</w:t>
      </w:r>
      <w:r w:rsidRPr="002E2C19">
        <w:rPr>
          <w:rFonts w:ascii="Times New Roman" w:eastAsia="Calibri" w:hAnsi="Times New Roman"/>
          <w:sz w:val="28"/>
          <w:szCs w:val="28"/>
        </w:rPr>
        <w:t xml:space="preserve"> на подготовку и принятие постановления администрации города Ставрополя о признании либо отказе в признании граждан нуждающимися в жилых помещениях для участия в</w:t>
      </w:r>
      <w:proofErr w:type="gramEnd"/>
      <w:r w:rsidRPr="002E2C19">
        <w:rPr>
          <w:rFonts w:ascii="Times New Roman" w:eastAsia="Calibri" w:hAnsi="Times New Roman"/>
          <w:sz w:val="28"/>
          <w:szCs w:val="28"/>
        </w:rPr>
        <w:t xml:space="preserve"> </w:t>
      </w:r>
      <w:r w:rsidRPr="002E2C19">
        <w:rPr>
          <w:rFonts w:ascii="Times New Roman" w:hAnsi="Times New Roman"/>
          <w:sz w:val="28"/>
          <w:szCs w:val="28"/>
        </w:rPr>
        <w:t>подпрограмме «Обеспечение жильем молодых семей в городе Ставрополе на 2014 – 2018 годы»</w:t>
      </w:r>
      <w:r w:rsidRPr="002E2C1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годы». </w:t>
      </w:r>
      <w:proofErr w:type="gramStart"/>
      <w:r w:rsidRPr="002E2C19">
        <w:rPr>
          <w:rFonts w:ascii="Times New Roman" w:eastAsia="Arial Unicode MS" w:hAnsi="Times New Roman"/>
          <w:sz w:val="28"/>
          <w:szCs w:val="28"/>
        </w:rPr>
        <w:t>Срок уведомления заявителя о приня</w:t>
      </w:r>
      <w:r w:rsidR="00802090" w:rsidRPr="002E2C19">
        <w:rPr>
          <w:rFonts w:ascii="Times New Roman" w:eastAsia="Arial Unicode MS" w:hAnsi="Times New Roman"/>
          <w:sz w:val="28"/>
          <w:szCs w:val="28"/>
        </w:rPr>
        <w:t>том решении не должен превышать</w:t>
      </w:r>
      <w:r w:rsidR="00802090" w:rsidRPr="002E2C19">
        <w:rPr>
          <w:rFonts w:ascii="Times New Roman" w:eastAsia="Arial Unicode MS" w:hAnsi="Times New Roman"/>
          <w:sz w:val="28"/>
          <w:szCs w:val="28"/>
        </w:rPr>
        <w:br/>
      </w:r>
      <w:r w:rsidRPr="002E2C19">
        <w:rPr>
          <w:rFonts w:ascii="Times New Roman" w:eastAsia="Arial Unicode MS" w:hAnsi="Times New Roman"/>
          <w:sz w:val="28"/>
          <w:szCs w:val="28"/>
        </w:rPr>
        <w:t>3 рабочих дней со дня принятия решения</w:t>
      </w:r>
      <w:r w:rsidR="001B6569" w:rsidRPr="002E2C19">
        <w:rPr>
          <w:rFonts w:ascii="Times New Roman" w:eastAsia="Arial Unicode MS" w:hAnsi="Times New Roman"/>
          <w:sz w:val="28"/>
          <w:szCs w:val="28"/>
        </w:rPr>
        <w:t xml:space="preserve"> </w:t>
      </w:r>
      <w:r w:rsidR="001B6569" w:rsidRPr="002E2C19">
        <w:rPr>
          <w:rFonts w:ascii="Times New Roman" w:eastAsia="Calibri" w:hAnsi="Times New Roman"/>
          <w:sz w:val="28"/>
          <w:szCs w:val="28"/>
        </w:rPr>
        <w:t xml:space="preserve">о признании либо отказе в признании граждан нуждающимися в жилых помещениях для участия в </w:t>
      </w:r>
      <w:r w:rsidR="001B6569" w:rsidRPr="002E2C19">
        <w:rPr>
          <w:rFonts w:ascii="Times New Roman" w:hAnsi="Times New Roman"/>
          <w:sz w:val="28"/>
          <w:szCs w:val="28"/>
        </w:rPr>
        <w:t>подпрограмме «Обеспечение жильем молодых семей в городе Ставрополе на 2014 – 2018 годы»</w:t>
      </w:r>
      <w:r w:rsidR="001B6569" w:rsidRPr="002E2C1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2E2C19">
        <w:rPr>
          <w:rFonts w:ascii="Times New Roman" w:eastAsia="Arial Unicode MS" w:hAnsi="Times New Roman"/>
          <w:sz w:val="28"/>
          <w:szCs w:val="28"/>
        </w:rPr>
        <w:t>.</w:t>
      </w:r>
      <w:proofErr w:type="gramEnd"/>
    </w:p>
    <w:p w:rsidR="002A6515" w:rsidRPr="002E2C19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E2C19">
        <w:rPr>
          <w:rFonts w:ascii="Times New Roman" w:hAnsi="Times New Roman"/>
          <w:color w:val="000000"/>
          <w:sz w:val="28"/>
          <w:szCs w:val="28"/>
          <w:lang w:eastAsia="en-US"/>
        </w:rPr>
        <w:t>Срок подготовки уведомления об отказе в принятии заявления и документов, необходимых для предоставления услуги</w:t>
      </w:r>
      <w:r w:rsidR="00802090" w:rsidRPr="002E2C19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r w:rsidRPr="002E2C1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поступивших в электронной форме, не должен превышать 3 дней со дня поступления в Комитет заявления и документов, необходимых для предоставления услуги, указанных в пункте 15 Административного регламента. 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Услуга считается предоставленной со дня получения заявителем результата услуги либо по истечении срока, предусмотренного </w:t>
      </w:r>
      <w:hyperlink w:anchor="Par11" w:history="1">
        <w:r w:rsidRPr="002E2C19">
          <w:rPr>
            <w:rFonts w:ascii="Times New Roman" w:eastAsia="Calibri" w:hAnsi="Times New Roman"/>
            <w:sz w:val="28"/>
            <w:szCs w:val="28"/>
          </w:rPr>
          <w:t>абзацем первым</w:t>
        </w:r>
      </w:hyperlink>
      <w:r w:rsidRPr="002E2C19">
        <w:rPr>
          <w:rFonts w:ascii="Times New Roman" w:eastAsia="Calibri" w:hAnsi="Times New Roman"/>
          <w:sz w:val="28"/>
          <w:szCs w:val="28"/>
        </w:rPr>
        <w:t xml:space="preserve"> настоящего пункта, при условии надлежащего уведомления заявителя о результате предоставления услуги и условиях его получения.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13. </w:t>
      </w:r>
      <w:proofErr w:type="gramStart"/>
      <w:r w:rsidR="003F4FED"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случае представления гражданином заявления о предоставлении услуги и документов, необходимых для предоставления услуги, через Центр, срок предоставления услуги исчисляется со дня передачи из Центра в Комитет, </w:t>
      </w:r>
      <w:r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заявления </w:t>
      </w:r>
      <w:r w:rsidR="003F4FED"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 предоставлении услуги </w:t>
      </w:r>
      <w:r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 документов, необходимых для предоставления услуги, указанных в </w:t>
      </w:r>
      <w:hyperlink w:anchor="Par21" w:history="1">
        <w:r w:rsidRPr="002E2C19">
          <w:rPr>
            <w:rFonts w:ascii="Times New Roman" w:eastAsia="Calibri" w:hAnsi="Times New Roman"/>
            <w:color w:val="000000" w:themeColor="text1"/>
            <w:sz w:val="28"/>
            <w:szCs w:val="28"/>
          </w:rPr>
          <w:t>пунктах 15</w:t>
        </w:r>
        <w:r w:rsidRPr="002E2C19">
          <w:rPr>
            <w:rFonts w:ascii="Times New Roman" w:hAnsi="Times New Roman"/>
            <w:color w:val="000000" w:themeColor="text1"/>
            <w:sz w:val="28"/>
            <w:szCs w:val="28"/>
          </w:rPr>
          <w:t xml:space="preserve">, </w:t>
        </w:r>
        <w:r w:rsidRPr="002E2C19">
          <w:rPr>
            <w:rFonts w:ascii="Times New Roman" w:eastAsia="Calibri" w:hAnsi="Times New Roman"/>
            <w:color w:val="000000" w:themeColor="text1"/>
            <w:sz w:val="28"/>
            <w:szCs w:val="28"/>
          </w:rPr>
          <w:t xml:space="preserve">17 Административного регламента, с реестром </w:t>
        </w:r>
        <w:r w:rsidRPr="002E2C19">
          <w:rPr>
            <w:rFonts w:ascii="Times New Roman" w:hAnsi="Times New Roman"/>
            <w:color w:val="000000" w:themeColor="text1"/>
            <w:sz w:val="28"/>
            <w:szCs w:val="28"/>
          </w:rPr>
          <w:t>передачи документов, необходимых для предоставления муниципальной услуги «Признание граждан нуждающимися в жилых помещениях для</w:t>
        </w:r>
        <w:proofErr w:type="gramEnd"/>
        <w:r w:rsidRPr="002E2C19">
          <w:rPr>
            <w:rFonts w:ascii="Times New Roman" w:hAnsi="Times New Roman"/>
            <w:color w:val="000000" w:themeColor="text1"/>
            <w:sz w:val="28"/>
            <w:szCs w:val="28"/>
          </w:rPr>
          <w:t xml:space="preserve"> участия в </w:t>
        </w:r>
        <w:r w:rsidRPr="002E2C19">
          <w:rPr>
            <w:rFonts w:ascii="Times New Roman" w:eastAsia="Arial Unicode MS" w:hAnsi="Times New Roman"/>
            <w:color w:val="000000" w:themeColor="text1"/>
            <w:sz w:val="28"/>
            <w:szCs w:val="28"/>
          </w:rPr>
          <w:t>подпрограмме «Обеспечение жильем мо</w:t>
        </w:r>
        <w:r w:rsidR="00976082" w:rsidRPr="002E2C19">
          <w:rPr>
            <w:rFonts w:ascii="Times New Roman" w:eastAsia="Arial Unicode MS" w:hAnsi="Times New Roman"/>
            <w:color w:val="000000" w:themeColor="text1"/>
            <w:sz w:val="28"/>
            <w:szCs w:val="28"/>
          </w:rPr>
          <w:t xml:space="preserve">лодых семей в городе Ставрополе </w:t>
        </w:r>
        <w:r w:rsidRPr="002E2C19">
          <w:rPr>
            <w:rFonts w:ascii="Times New Roman" w:eastAsia="Arial Unicode MS" w:hAnsi="Times New Roman"/>
            <w:color w:val="000000" w:themeColor="text1"/>
            <w:sz w:val="28"/>
            <w:szCs w:val="28"/>
          </w:rPr>
          <w:t>на 2014 – 2018 годы» муниципальной программы «Обеспечение жильем населения города Ставрополя на 2014 – 2018 годы»</w:t>
        </w:r>
        <w:r w:rsidRPr="002E2C19">
          <w:rPr>
            <w:rFonts w:ascii="Times New Roman" w:eastAsia="Calibri" w:hAnsi="Times New Roman"/>
            <w:color w:val="000000" w:themeColor="text1"/>
            <w:sz w:val="28"/>
            <w:szCs w:val="28"/>
          </w:rPr>
          <w:t xml:space="preserve">. </w:t>
        </w:r>
      </w:hyperlink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Постановление администрации города Ставрополя о признании либо отказе в признании граждан нуждающимися в жилых помещениях для участия в </w:t>
      </w:r>
      <w:r w:rsidRPr="002E2C19">
        <w:rPr>
          <w:rFonts w:ascii="Times New Roman" w:hAnsi="Times New Roman"/>
          <w:color w:val="000000" w:themeColor="text1"/>
          <w:sz w:val="28"/>
          <w:szCs w:val="28"/>
        </w:rPr>
        <w:t>подпрограмме «Обеспечение жильем молодых семей в городе Ставрополе на 2014 – 2018 годы»</w:t>
      </w:r>
      <w:r w:rsidRPr="002E2C19">
        <w:rPr>
          <w:rFonts w:ascii="Times New Roman" w:eastAsia="Arial Unicode MS" w:hAnsi="Times New Roman"/>
          <w:color w:val="000000" w:themeColor="text1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 принимается </w:t>
      </w:r>
      <w:r w:rsidRPr="002E2C19">
        <w:rPr>
          <w:rFonts w:ascii="Times New Roman" w:eastAsia="Calibri" w:hAnsi="Times New Roman"/>
          <w:color w:val="000000" w:themeColor="text1"/>
          <w:sz w:val="28"/>
          <w:szCs w:val="28"/>
        </w:rPr>
        <w:t>по результатам рассмотрения заявления и иных представленных или</w:t>
      </w:r>
      <w:r w:rsidRPr="00016C2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016C29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полученных по межведомственным запросам документов не позднее чем через 30</w:t>
      </w:r>
      <w:proofErr w:type="gramEnd"/>
      <w:r w:rsidRPr="00016C2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рабочих дней со дня представления документов, обязанность по представлению которых возложена на заявителя</w:t>
      </w:r>
      <w:r w:rsidR="003F4FED" w:rsidRPr="00016C29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016C2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E2C19">
        <w:rPr>
          <w:rFonts w:ascii="Times New Roman" w:eastAsia="Arial Unicode MS" w:hAnsi="Times New Roman"/>
          <w:sz w:val="28"/>
          <w:szCs w:val="28"/>
        </w:rPr>
        <w:t>Заявитель уведомляется о принятом решении не позднее чем через         3 рабочих дня со дня принятия одного из вышеуказанных решений с выдачей или направлением заявителю постановления администрации города Ставрополя</w:t>
      </w:r>
      <w:r w:rsidRPr="002E2C19">
        <w:rPr>
          <w:rFonts w:ascii="Times New Roman" w:eastAsia="Calibri" w:hAnsi="Times New Roman"/>
          <w:sz w:val="28"/>
          <w:szCs w:val="28"/>
        </w:rPr>
        <w:t xml:space="preserve"> </w:t>
      </w:r>
      <w:r w:rsidR="00E43BE7" w:rsidRPr="002E2C19">
        <w:rPr>
          <w:rFonts w:ascii="Times New Roman" w:eastAsia="Calibri" w:hAnsi="Times New Roman"/>
          <w:sz w:val="28"/>
          <w:szCs w:val="28"/>
        </w:rPr>
        <w:t xml:space="preserve">с уведомлением </w:t>
      </w:r>
      <w:r w:rsidRPr="002E2C19">
        <w:rPr>
          <w:rFonts w:ascii="Times New Roman" w:eastAsia="Calibri" w:hAnsi="Times New Roman"/>
          <w:sz w:val="28"/>
          <w:szCs w:val="28"/>
        </w:rPr>
        <w:t xml:space="preserve">о признании либо отказе в признании граждан нуждающимися в жилых помещениях для участия в </w:t>
      </w:r>
      <w:r w:rsidRPr="002E2C19">
        <w:rPr>
          <w:rFonts w:ascii="Times New Roman" w:hAnsi="Times New Roman"/>
          <w:sz w:val="28"/>
          <w:szCs w:val="28"/>
        </w:rPr>
        <w:t>подпрограмме «Обеспечение жильем молодых семей в городе Ставро</w:t>
      </w:r>
      <w:r w:rsidR="00C06AD9" w:rsidRPr="002E2C19">
        <w:rPr>
          <w:rFonts w:ascii="Times New Roman" w:hAnsi="Times New Roman"/>
          <w:sz w:val="28"/>
          <w:szCs w:val="28"/>
        </w:rPr>
        <w:t xml:space="preserve">поле на 2014 </w:t>
      </w:r>
      <w:r w:rsidRPr="002E2C19">
        <w:rPr>
          <w:rFonts w:ascii="Times New Roman" w:hAnsi="Times New Roman"/>
          <w:sz w:val="28"/>
          <w:szCs w:val="28"/>
        </w:rPr>
        <w:t xml:space="preserve">– </w:t>
      </w:r>
      <w:r w:rsidR="00C06AD9" w:rsidRPr="002E2C19">
        <w:rPr>
          <w:rFonts w:ascii="Times New Roman" w:hAnsi="Times New Roman"/>
          <w:sz w:val="28"/>
          <w:szCs w:val="28"/>
        </w:rPr>
        <w:t xml:space="preserve">       </w:t>
      </w:r>
      <w:r w:rsidRPr="002E2C19">
        <w:rPr>
          <w:rFonts w:ascii="Times New Roman" w:hAnsi="Times New Roman"/>
          <w:sz w:val="28"/>
          <w:szCs w:val="28"/>
        </w:rPr>
        <w:t>2018 годы»</w:t>
      </w:r>
      <w:r w:rsidRPr="002E2C1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</w:t>
      </w:r>
      <w:proofErr w:type="gramEnd"/>
      <w:r w:rsidRPr="002E2C19">
        <w:rPr>
          <w:rFonts w:ascii="Times New Roman" w:eastAsia="Arial Unicode MS" w:hAnsi="Times New Roman"/>
          <w:sz w:val="28"/>
          <w:szCs w:val="28"/>
        </w:rPr>
        <w:t xml:space="preserve"> населения города Ставрополя на 2014 – 2018 годы».</w:t>
      </w:r>
      <w:r w:rsidRPr="002E2C19">
        <w:rPr>
          <w:rFonts w:ascii="Times New Roman" w:eastAsia="Calibri" w:hAnsi="Times New Roman"/>
          <w:sz w:val="28"/>
          <w:szCs w:val="28"/>
        </w:rPr>
        <w:t xml:space="preserve"> В случае представления гражданином заявления и документов, необходимых для предоставления услуги, через Центр, указанный документ, подтверждающий принятие </w:t>
      </w:r>
      <w:r w:rsidRPr="002E2C19">
        <w:rPr>
          <w:rFonts w:ascii="Times New Roman" w:eastAsia="Arial Unicode MS" w:hAnsi="Times New Roman"/>
          <w:sz w:val="28"/>
          <w:szCs w:val="28"/>
        </w:rPr>
        <w:t>одного из вышеуказанных решений</w:t>
      </w:r>
      <w:r w:rsidRPr="002E2C19">
        <w:rPr>
          <w:rFonts w:ascii="Times New Roman" w:eastAsia="Calibri" w:hAnsi="Times New Roman"/>
          <w:sz w:val="28"/>
          <w:szCs w:val="28"/>
        </w:rPr>
        <w:t>, направляется в Центр, если иной способ получения не указан заявителем.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>14. Перечень нормативных правовых актов Российской Федерации, Ставропольского края, муниципальных правовых актов города Ставрополя, регулирующих предоставление услуги:</w:t>
      </w:r>
    </w:p>
    <w:p w:rsidR="002A6515" w:rsidRPr="002E2C19" w:rsidRDefault="00D32D2D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hyperlink r:id="rId14" w:history="1">
        <w:r w:rsidR="002A6515" w:rsidRPr="002E2C19">
          <w:rPr>
            <w:rFonts w:ascii="Times New Roman" w:eastAsia="Calibri" w:hAnsi="Times New Roman"/>
            <w:sz w:val="28"/>
            <w:szCs w:val="28"/>
          </w:rPr>
          <w:t>Конституция</w:t>
        </w:r>
      </w:hyperlink>
      <w:r w:rsidR="002A6515" w:rsidRPr="002E2C19">
        <w:rPr>
          <w:rFonts w:ascii="Times New Roman" w:eastAsia="Calibri" w:hAnsi="Times New Roman"/>
          <w:sz w:val="28"/>
          <w:szCs w:val="28"/>
        </w:rPr>
        <w:t xml:space="preserve"> Российской Федерации, принятая всенародным голосованием 12 декабря 1993 г. («Собрание законодательства Российской Федерации», 26.01.2009, № 4, статья 445; «Российская газета», 21.01.2009,                 № 7; «Парламентская газета», 23-29.01.2009, № 4).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Жилищный </w:t>
      </w:r>
      <w:hyperlink r:id="rId15" w:history="1">
        <w:r w:rsidRPr="002E2C19">
          <w:rPr>
            <w:rFonts w:ascii="Times New Roman" w:eastAsia="Calibri" w:hAnsi="Times New Roman"/>
            <w:sz w:val="28"/>
            <w:szCs w:val="28"/>
          </w:rPr>
          <w:t>кодекс</w:t>
        </w:r>
      </w:hyperlink>
      <w:r w:rsidRPr="002E2C19">
        <w:rPr>
          <w:rFonts w:ascii="Times New Roman" w:eastAsia="Calibri" w:hAnsi="Times New Roman"/>
          <w:sz w:val="28"/>
          <w:szCs w:val="28"/>
        </w:rPr>
        <w:t xml:space="preserve"> Российской Федерации («Собрание законодательства Российской Федерации», 03.01.2005, № 1 (часть 1),                    статья 14; «Российская газета», 12.01.2005, № 1; «Парламентская газета», 15.01.2005, № 7-8).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Федеральный </w:t>
      </w:r>
      <w:hyperlink r:id="rId16" w:history="1">
        <w:r w:rsidRPr="002E2C19">
          <w:rPr>
            <w:rFonts w:ascii="Times New Roman" w:eastAsia="Calibri" w:hAnsi="Times New Roman"/>
            <w:sz w:val="28"/>
            <w:szCs w:val="28"/>
          </w:rPr>
          <w:t>закон</w:t>
        </w:r>
      </w:hyperlink>
      <w:r w:rsidRPr="002E2C19">
        <w:rPr>
          <w:rFonts w:ascii="Times New Roman" w:eastAsia="Calibri" w:hAnsi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(«Собрание законодательства Российской Федерации», 02.08.2010, № 31, ст. 4179; «Российская газета», 30.07.2010, № 168).</w:t>
      </w:r>
    </w:p>
    <w:p w:rsidR="002A6515" w:rsidRPr="002E2C1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Федеральный закон от 02 мая 2006 г. № 59-ФЗ «О порядке рассмотрения обращений граждан Российской Федерации» («Собрание законодательства Российской Федерации», 08.05.2006, № 19, ст. 2060, «Российская газета», 05.05.2006, № 95, «Парламентская газета», № 70-71, 11.05.2006). </w:t>
      </w:r>
    </w:p>
    <w:p w:rsidR="002A6515" w:rsidRPr="002E2C19" w:rsidRDefault="00D32D2D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17" w:history="1">
        <w:r w:rsidR="002A6515" w:rsidRPr="002E2C19">
          <w:rPr>
            <w:rFonts w:ascii="Times New Roman" w:eastAsia="Calibri" w:hAnsi="Times New Roman"/>
            <w:sz w:val="28"/>
            <w:szCs w:val="28"/>
          </w:rPr>
          <w:t>Постановление</w:t>
        </w:r>
      </w:hyperlink>
      <w:r w:rsidR="002A6515" w:rsidRPr="002E2C19">
        <w:rPr>
          <w:rFonts w:ascii="Times New Roman" w:eastAsia="Calibri" w:hAnsi="Times New Roman"/>
          <w:sz w:val="28"/>
          <w:szCs w:val="28"/>
        </w:rPr>
        <w:t xml:space="preserve"> Правительства Российской Федерации                                от 17 декабря 2010 г. № 1050 «О федеральной целевой программе «Жилище» на 2015 – 2020 годы» («Собрание законодательства Российской Федерации», 31.01.2011, № 5, статья 739).</w:t>
      </w:r>
    </w:p>
    <w:p w:rsidR="00E614F6" w:rsidRDefault="002A6515" w:rsidP="00E61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>Постановление администрации города Ставрополя от 12.11.2013                   № 4031 «Об утверждении муниципальной программы «Обеспечение жильем                                                                 населения города Ставрополя на 2014 – 2018 годы» («Ставрополь официальный», 19.12.2013 № 13, приложение к газете «Вечерний Ставрополь»).</w:t>
      </w:r>
    </w:p>
    <w:p w:rsidR="002A6515" w:rsidRPr="002E2C19" w:rsidRDefault="002A6515" w:rsidP="00E61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lastRenderedPageBreak/>
        <w:t>Постановление администрации города Ставрополя от 15.01.2014                   № 79 «Об утверждении Положения о комитете городского хозяйства администрации города Ставрополя».</w:t>
      </w:r>
    </w:p>
    <w:p w:rsidR="002A6515" w:rsidRPr="002E2C19" w:rsidRDefault="00D32D2D" w:rsidP="002E2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18" w:history="1">
        <w:r w:rsidR="002A6515" w:rsidRPr="002E2C19">
          <w:rPr>
            <w:rFonts w:ascii="Times New Roman" w:eastAsia="Calibri" w:hAnsi="Times New Roman"/>
            <w:sz w:val="28"/>
            <w:szCs w:val="28"/>
          </w:rPr>
          <w:t>Решение</w:t>
        </w:r>
      </w:hyperlink>
      <w:r w:rsidR="002A6515" w:rsidRPr="002E2C19">
        <w:rPr>
          <w:rFonts w:ascii="Times New Roman" w:eastAsia="Calibri" w:hAnsi="Times New Roman"/>
          <w:sz w:val="28"/>
          <w:szCs w:val="28"/>
        </w:rPr>
        <w:t xml:space="preserve"> Ставропольской городской Думы от 30 ноября 2005 года                № 184 «Об установлении нормы предоставления площади жилого помещения по договору социального найма и учетной нормы площади жилого помещения» («Ставрополь официальный», 19.01.2006 № 8, приложение к газете «Вечерний Ставрополь»).</w:t>
      </w:r>
    </w:p>
    <w:p w:rsidR="002A6515" w:rsidRPr="002E2C19" w:rsidRDefault="002A6515" w:rsidP="002E2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2C19">
        <w:rPr>
          <w:rFonts w:ascii="Times New Roman" w:hAnsi="Times New Roman"/>
          <w:sz w:val="28"/>
          <w:szCs w:val="28"/>
          <w:lang w:eastAsia="en-US"/>
        </w:rPr>
        <w:t>Решение Ставропольской городской Думы от 08 августа 2012 г. № 243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услуг» («Вечерний Ставрополь», № 148, 18.08.2012).</w:t>
      </w:r>
    </w:p>
    <w:p w:rsidR="002A6515" w:rsidRPr="002E2C19" w:rsidRDefault="00DF585D" w:rsidP="002E2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>А также последующие</w:t>
      </w:r>
      <w:r w:rsidR="002A6515" w:rsidRPr="002E2C19">
        <w:rPr>
          <w:rFonts w:ascii="Times New Roman" w:eastAsia="Calibri" w:hAnsi="Times New Roman"/>
          <w:sz w:val="28"/>
          <w:szCs w:val="28"/>
        </w:rPr>
        <w:t xml:space="preserve"> редакци</w:t>
      </w:r>
      <w:r w:rsidRPr="002E2C19">
        <w:rPr>
          <w:rFonts w:ascii="Times New Roman" w:eastAsia="Calibri" w:hAnsi="Times New Roman"/>
          <w:sz w:val="28"/>
          <w:szCs w:val="28"/>
        </w:rPr>
        <w:t xml:space="preserve">и </w:t>
      </w:r>
      <w:r w:rsidR="002A6515" w:rsidRPr="002E2C19">
        <w:rPr>
          <w:rFonts w:ascii="Times New Roman" w:eastAsia="Calibri" w:hAnsi="Times New Roman"/>
          <w:sz w:val="28"/>
          <w:szCs w:val="28"/>
        </w:rPr>
        <w:t>указанных нормативных</w:t>
      </w:r>
      <w:r w:rsidRPr="002E2C19">
        <w:rPr>
          <w:rFonts w:ascii="Times New Roman" w:eastAsia="Calibri" w:hAnsi="Times New Roman"/>
          <w:sz w:val="28"/>
          <w:szCs w:val="28"/>
        </w:rPr>
        <w:t xml:space="preserve"> правовых</w:t>
      </w:r>
      <w:r w:rsidR="002E2C19">
        <w:rPr>
          <w:rFonts w:ascii="Times New Roman" w:eastAsia="Calibri" w:hAnsi="Times New Roman"/>
          <w:sz w:val="28"/>
          <w:szCs w:val="28"/>
        </w:rPr>
        <w:t xml:space="preserve"> актов.</w:t>
      </w:r>
    </w:p>
    <w:p w:rsidR="002A6515" w:rsidRPr="00687D7B" w:rsidRDefault="002A6515" w:rsidP="002E2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2E2C19" w:rsidRDefault="002A6515" w:rsidP="002E2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Ставропольского края, муниципальными правовыми актами города  Ставрополя для предоставления услуги, подлежащих представлению заявителем, порядок их представления (бланки, формы обращений, заявлений и иных документов, подаваемых заявителем в связи с предоставлением услуги, приводятся в </w:t>
      </w:r>
      <w:hyperlink r:id="rId19" w:history="1">
        <w:r w:rsidRPr="002E2C19">
          <w:rPr>
            <w:rFonts w:ascii="Times New Roman" w:eastAsia="Calibri" w:hAnsi="Times New Roman"/>
            <w:sz w:val="28"/>
            <w:szCs w:val="28"/>
          </w:rPr>
          <w:t>приложениях</w:t>
        </w:r>
      </w:hyperlink>
      <w:r w:rsidRPr="002E2C19">
        <w:rPr>
          <w:rFonts w:ascii="Times New Roman" w:eastAsia="Calibri" w:hAnsi="Times New Roman"/>
          <w:sz w:val="28"/>
          <w:szCs w:val="28"/>
        </w:rPr>
        <w:t xml:space="preserve"> к Административному регламенту)</w:t>
      </w:r>
    </w:p>
    <w:p w:rsidR="002A6515" w:rsidRPr="00D72733" w:rsidRDefault="002A6515" w:rsidP="002A6515">
      <w:pPr>
        <w:autoSpaceDE w:val="0"/>
        <w:autoSpaceDN w:val="0"/>
        <w:adjustRightInd w:val="0"/>
        <w:spacing w:after="0" w:line="260" w:lineRule="exact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Pr="00E614F6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614F6">
        <w:rPr>
          <w:rFonts w:ascii="Times New Roman" w:eastAsia="Calibri" w:hAnsi="Times New Roman"/>
          <w:sz w:val="28"/>
          <w:szCs w:val="28"/>
        </w:rPr>
        <w:t xml:space="preserve">15. </w:t>
      </w:r>
      <w:proofErr w:type="gramStart"/>
      <w:r w:rsidRPr="00E614F6">
        <w:rPr>
          <w:rFonts w:ascii="Times New Roman" w:eastAsia="Calibri" w:hAnsi="Times New Roman"/>
          <w:sz w:val="28"/>
          <w:szCs w:val="28"/>
        </w:rPr>
        <w:t xml:space="preserve">В целях получения услуги заявителем в Комитет, Центр подается </w:t>
      </w:r>
      <w:hyperlink r:id="rId20" w:history="1">
        <w:r w:rsidRPr="00E614F6">
          <w:rPr>
            <w:rFonts w:ascii="Times New Roman" w:eastAsia="Calibri" w:hAnsi="Times New Roman"/>
            <w:sz w:val="28"/>
            <w:szCs w:val="28"/>
          </w:rPr>
          <w:t>заявление</w:t>
        </w:r>
      </w:hyperlink>
      <w:r w:rsidRPr="00E614F6">
        <w:rPr>
          <w:rFonts w:ascii="Times New Roman" w:eastAsia="Calibri" w:hAnsi="Times New Roman"/>
          <w:sz w:val="28"/>
          <w:szCs w:val="28"/>
        </w:rPr>
        <w:t xml:space="preserve"> </w:t>
      </w:r>
      <w:r w:rsidR="0053104B" w:rsidRPr="00E614F6">
        <w:rPr>
          <w:rFonts w:ascii="Times New Roman" w:eastAsia="Calibri" w:hAnsi="Times New Roman"/>
          <w:sz w:val="28"/>
          <w:szCs w:val="28"/>
        </w:rPr>
        <w:t>о признании молодой семьи нуждающейся в жилом помещении для участия в подпрограмме «Обеспечение жильем молодых семей» федеральной целевой программы «Жилище» на 2015 – 2020 годы, мероприятии «Обеспечение жильем молодых семей в Ставропольском крае» подпрограммы «Жилище» государственной программы Ставропольского края «Развитие градостроительства, строительства и архитектуры» и подпрограмме «Обеспечение жильем молодых семей в</w:t>
      </w:r>
      <w:proofErr w:type="gramEnd"/>
      <w:r w:rsidR="0053104B" w:rsidRPr="00E614F6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53104B" w:rsidRPr="00E614F6">
        <w:rPr>
          <w:rFonts w:ascii="Times New Roman" w:eastAsia="Calibri" w:hAnsi="Times New Roman"/>
          <w:sz w:val="28"/>
          <w:szCs w:val="28"/>
        </w:rPr>
        <w:t>городе</w:t>
      </w:r>
      <w:proofErr w:type="gramEnd"/>
      <w:r w:rsidR="0053104B" w:rsidRPr="00E614F6">
        <w:rPr>
          <w:rFonts w:ascii="Times New Roman" w:eastAsia="Calibri" w:hAnsi="Times New Roman"/>
          <w:sz w:val="28"/>
          <w:szCs w:val="28"/>
        </w:rPr>
        <w:t xml:space="preserve"> Ставрополе на 2014 – 2018 годы» муниципальной программы «Обеспечение жильем населения города Ставрополя на 2014 – 2018 годы» (далее – заявление </w:t>
      </w:r>
      <w:r w:rsidRPr="00E614F6">
        <w:rPr>
          <w:rFonts w:ascii="Times New Roman" w:eastAsia="Calibri" w:hAnsi="Times New Roman"/>
          <w:sz w:val="28"/>
          <w:szCs w:val="28"/>
        </w:rPr>
        <w:t>о предоставлении услуги</w:t>
      </w:r>
      <w:r w:rsidR="0053104B" w:rsidRPr="00E614F6">
        <w:rPr>
          <w:rFonts w:ascii="Times New Roman" w:eastAsia="Calibri" w:hAnsi="Times New Roman"/>
          <w:sz w:val="28"/>
          <w:szCs w:val="28"/>
        </w:rPr>
        <w:t>)</w:t>
      </w:r>
      <w:r w:rsidRPr="00E614F6">
        <w:rPr>
          <w:rFonts w:ascii="Times New Roman" w:eastAsia="Calibri" w:hAnsi="Times New Roman"/>
          <w:sz w:val="28"/>
          <w:szCs w:val="28"/>
        </w:rPr>
        <w:t xml:space="preserve">, заполненное по форме, приведенной в </w:t>
      </w:r>
      <w:r w:rsidR="00934F9B" w:rsidRPr="00E614F6">
        <w:rPr>
          <w:rFonts w:ascii="Times New Roman" w:eastAsia="Calibri" w:hAnsi="Times New Roman"/>
          <w:sz w:val="28"/>
          <w:szCs w:val="28"/>
        </w:rPr>
        <w:t xml:space="preserve">    </w:t>
      </w:r>
      <w:r w:rsidRPr="00E614F6">
        <w:rPr>
          <w:rFonts w:ascii="Times New Roman" w:eastAsia="Calibri" w:hAnsi="Times New Roman"/>
          <w:sz w:val="28"/>
          <w:szCs w:val="28"/>
        </w:rPr>
        <w:t>приложении 3 к Административному регламенту, с приложением следующих документов: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8789"/>
      </w:tblGrid>
      <w:tr w:rsidR="002A6515" w:rsidRPr="0034777D" w:rsidTr="00E614F6">
        <w:tc>
          <w:tcPr>
            <w:tcW w:w="567" w:type="dxa"/>
          </w:tcPr>
          <w:p w:rsidR="002A6515" w:rsidRPr="00016C29" w:rsidRDefault="002A6515" w:rsidP="005E6C2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A6515" w:rsidRPr="00016C29" w:rsidRDefault="002A6515" w:rsidP="005E6C2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789" w:type="dxa"/>
          </w:tcPr>
          <w:p w:rsidR="002A6515" w:rsidRPr="00016C29" w:rsidRDefault="002A6515" w:rsidP="008020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</w:tr>
      <w:tr w:rsidR="002A6515" w:rsidRPr="0034777D" w:rsidTr="00E614F6">
        <w:tc>
          <w:tcPr>
            <w:tcW w:w="9356" w:type="dxa"/>
            <w:gridSpan w:val="2"/>
          </w:tcPr>
          <w:p w:rsidR="002A6515" w:rsidRPr="00016C29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Для всех граждан, обращающихся за получением услуги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2A6515" w:rsidRPr="002E2C19" w:rsidRDefault="002A6515" w:rsidP="0053104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заявителя и всех совершеннолетних членов его семьи</w:t>
            </w:r>
            <w:r w:rsidR="0053104B" w:rsidRPr="002E2C19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личность представителя заявителя (при необходимости) (копия всех страниц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2A6515" w:rsidRPr="002E2C19" w:rsidRDefault="002A6515" w:rsidP="00E43BE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 xml:space="preserve">Доверенность, подтверждающая наличие прав (полномочий) представителя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lastRenderedPageBreak/>
              <w:t>заявителя на совершение действий</w:t>
            </w:r>
            <w:r w:rsidR="00E50AC4" w:rsidRPr="002E2C19">
              <w:rPr>
                <w:rFonts w:ascii="Times New Roman" w:hAnsi="Times New Roman"/>
                <w:sz w:val="24"/>
                <w:szCs w:val="24"/>
              </w:rPr>
              <w:t>, связанных с решением вопроса о признании молодой семьи заявителя нуждающейся в жилом помещении</w:t>
            </w:r>
            <w:r w:rsidR="00E43BE7" w:rsidRPr="002E2C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 xml:space="preserve">если с заявлением </w:t>
            </w:r>
            <w:r w:rsidR="001D469B" w:rsidRPr="002E2C19">
              <w:rPr>
                <w:rFonts w:ascii="Times New Roman" w:hAnsi="Times New Roman"/>
                <w:sz w:val="24"/>
                <w:szCs w:val="24"/>
              </w:rPr>
              <w:t xml:space="preserve">о предоставлении услуги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обращается представитель заявителя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Свидетельство о заключении брака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Свидетельство о расторжении брака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Свидетельство о смерти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или </w:t>
            </w:r>
            <w:proofErr w:type="gramStart"/>
            <w:r w:rsidRPr="002E2C19">
              <w:rPr>
                <w:rFonts w:ascii="Times New Roman" w:hAnsi="Times New Roman"/>
                <w:sz w:val="24"/>
                <w:szCs w:val="24"/>
              </w:rPr>
              <w:t>справка</w:t>
            </w:r>
            <w:proofErr w:type="gramEnd"/>
            <w:r w:rsidRPr="002E2C19">
              <w:rPr>
                <w:rFonts w:ascii="Times New Roman" w:hAnsi="Times New Roman"/>
                <w:sz w:val="24"/>
                <w:szCs w:val="24"/>
              </w:rPr>
              <w:t xml:space="preserve"> о рождении ребенка в случае отсутствия свидетельства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Свидетельство об усыновлении (удочерении)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2E2C1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Решение суда с указанием сведений об определении места жительства ребенка или соглашение родителей об определении места жительства ребенка (при раздельном проживании родителей) (копия с предъявлением подлинника)</w:t>
            </w:r>
          </w:p>
        </w:tc>
      </w:tr>
      <w:tr w:rsidR="00E50AC4" w:rsidRPr="0034777D" w:rsidTr="00E614F6">
        <w:trPr>
          <w:trHeight w:val="413"/>
        </w:trPr>
        <w:tc>
          <w:tcPr>
            <w:tcW w:w="567" w:type="dxa"/>
          </w:tcPr>
          <w:p w:rsidR="00E50AC4" w:rsidRPr="00016C29" w:rsidRDefault="00E50AC4" w:rsidP="002E2C19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789" w:type="dxa"/>
          </w:tcPr>
          <w:p w:rsidR="00E50AC4" w:rsidRPr="002E2C19" w:rsidRDefault="00E50AC4" w:rsidP="006913A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 xml:space="preserve">Домовая книга или поквартирная карточка, или выписка из похозяйственной книги </w:t>
            </w:r>
            <w:r w:rsidR="00E43BE7" w:rsidRPr="002E2C19">
              <w:rPr>
                <w:rFonts w:ascii="Times New Roman" w:hAnsi="Times New Roman"/>
                <w:sz w:val="24"/>
                <w:szCs w:val="24"/>
              </w:rPr>
              <w:t xml:space="preserve">по месту (ам) постоянного проживания гражданина и членов его семьи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(копия с предъявлением подлинника</w:t>
            </w:r>
            <w:r w:rsidR="006913AC" w:rsidRPr="002E2C1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0AC4" w:rsidRPr="0034777D" w:rsidTr="00E614F6">
        <w:trPr>
          <w:trHeight w:val="412"/>
        </w:trPr>
        <w:tc>
          <w:tcPr>
            <w:tcW w:w="567" w:type="dxa"/>
          </w:tcPr>
          <w:p w:rsidR="00E50AC4" w:rsidRPr="00016C29" w:rsidRDefault="00E50AC4" w:rsidP="002E2C19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789" w:type="dxa"/>
          </w:tcPr>
          <w:p w:rsidR="00E50AC4" w:rsidRPr="002E2C19" w:rsidRDefault="006913AC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Финансовый лицевой счет по месту (ам) постоянного проживания гражданина и членов его семьи (в случае нахождения жилого помещения в многоквартирном доме)</w:t>
            </w:r>
          </w:p>
        </w:tc>
      </w:tr>
      <w:tr w:rsidR="002A6515" w:rsidRPr="0034777D" w:rsidTr="00E614F6">
        <w:trPr>
          <w:trHeight w:val="1011"/>
        </w:trPr>
        <w:tc>
          <w:tcPr>
            <w:tcW w:w="567" w:type="dxa"/>
          </w:tcPr>
          <w:p w:rsidR="002A6515" w:rsidRPr="00016C29" w:rsidRDefault="002A6515" w:rsidP="00D52E63">
            <w:pPr>
              <w:tabs>
                <w:tab w:val="left" w:pos="459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</w:t>
            </w:r>
            <w:r w:rsidR="006913AC" w:rsidRPr="00016C29">
              <w:rPr>
                <w:rFonts w:ascii="Times New Roman" w:hAnsi="Times New Roman"/>
                <w:sz w:val="24"/>
                <w:szCs w:val="24"/>
              </w:rPr>
              <w:t>1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 xml:space="preserve">Технический план, выданный </w:t>
            </w:r>
            <w:r w:rsidRPr="002E2C19">
              <w:rPr>
                <w:rFonts w:ascii="Times New Roman" w:eastAsia="Calibri" w:hAnsi="Times New Roman"/>
                <w:sz w:val="24"/>
                <w:szCs w:val="24"/>
              </w:rPr>
              <w:t>уполномоченной организацией по мест</w:t>
            </w:r>
            <w:proofErr w:type="gramStart"/>
            <w:r w:rsidRPr="002E2C19">
              <w:rPr>
                <w:rFonts w:ascii="Times New Roman" w:eastAsia="Calibri" w:hAnsi="Times New Roman"/>
                <w:sz w:val="24"/>
                <w:szCs w:val="24"/>
              </w:rPr>
              <w:t>у(</w:t>
            </w:r>
            <w:proofErr w:type="gramEnd"/>
            <w:r w:rsidRPr="002E2C19">
              <w:rPr>
                <w:rFonts w:ascii="Times New Roman" w:eastAsia="Calibri" w:hAnsi="Times New Roman"/>
                <w:sz w:val="24"/>
                <w:szCs w:val="24"/>
              </w:rPr>
              <w:t xml:space="preserve">ам) постоянного проживания гражданина и (или) членов его семьи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в течение года, предшествующего дате подачи заявления (кроме жилых помещений, относящихся к специализированному жилищному фонду) (копия с предъявлением подлинника)</w:t>
            </w:r>
          </w:p>
        </w:tc>
      </w:tr>
      <w:tr w:rsidR="006913AC" w:rsidRPr="0034777D" w:rsidTr="00E614F6">
        <w:trPr>
          <w:trHeight w:val="825"/>
        </w:trPr>
        <w:tc>
          <w:tcPr>
            <w:tcW w:w="567" w:type="dxa"/>
          </w:tcPr>
          <w:p w:rsidR="006913AC" w:rsidRPr="00016C29" w:rsidRDefault="006913AC" w:rsidP="00D52E6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789" w:type="dxa"/>
          </w:tcPr>
          <w:p w:rsidR="006913AC" w:rsidRPr="002E2C19" w:rsidRDefault="006913AC" w:rsidP="006913A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Правоустанавливающие документы на жило</w:t>
            </w:r>
            <w:proofErr w:type="gramStart"/>
            <w:r w:rsidRPr="002E2C1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2E2C19">
              <w:rPr>
                <w:rFonts w:ascii="Times New Roman" w:hAnsi="Times New Roman"/>
                <w:sz w:val="24"/>
                <w:szCs w:val="24"/>
              </w:rPr>
              <w:t>ые) помещение(я), в котором(ых) гражданин и (или) члены его семьи постоянно проживают</w:t>
            </w:r>
            <w:r w:rsidR="00E43BE7" w:rsidRPr="002E2C19">
              <w:rPr>
                <w:rFonts w:ascii="Times New Roman" w:hAnsi="Times New Roman"/>
                <w:sz w:val="24"/>
                <w:szCs w:val="24"/>
              </w:rPr>
              <w:t>, в случае если права на него не зарегистрированы в Едином государственном реестре прав на недвижимое имущество и сделок с ним (копия с предъявлением подлинника)</w:t>
            </w:r>
          </w:p>
        </w:tc>
      </w:tr>
      <w:tr w:rsidR="006913AC" w:rsidRPr="0034777D" w:rsidTr="00E614F6">
        <w:trPr>
          <w:trHeight w:val="825"/>
        </w:trPr>
        <w:tc>
          <w:tcPr>
            <w:tcW w:w="567" w:type="dxa"/>
          </w:tcPr>
          <w:p w:rsidR="006913AC" w:rsidRPr="00016C29" w:rsidRDefault="006913AC" w:rsidP="00D52E6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789" w:type="dxa"/>
          </w:tcPr>
          <w:p w:rsidR="006913AC" w:rsidRPr="002E2C19" w:rsidRDefault="006913AC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 w:rsidRPr="002E2C19">
              <w:rPr>
                <w:rStyle w:val="af4"/>
                <w:rFonts w:ascii="Times New Roman" w:hAnsi="Times New Roman"/>
                <w:b w:val="0"/>
                <w:iCs/>
                <w:sz w:val="24"/>
                <w:szCs w:val="24"/>
                <w:shd w:val="clear" w:color="auto" w:fill="FFFFFF"/>
              </w:rPr>
              <w:t>о наличии или отсутствии недвижимого имущества на праве собственности и ином вещном праве у граждан на территории Ставропольского края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, в случае если права на него не зарегистрированы в Едином государственном реестре прав на недвижимое имущество и сделок с ним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D52E6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</w:t>
            </w:r>
            <w:r w:rsidR="006913AC" w:rsidRPr="00016C29">
              <w:rPr>
                <w:rFonts w:ascii="Times New Roman" w:hAnsi="Times New Roman"/>
                <w:sz w:val="24"/>
                <w:szCs w:val="24"/>
              </w:rPr>
              <w:t>4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Документы, подтверждающие право пользования жилы</w:t>
            </w:r>
            <w:proofErr w:type="gramStart"/>
            <w:r w:rsidRPr="002E2C19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2E2C19">
              <w:rPr>
                <w:rFonts w:ascii="Times New Roman" w:hAnsi="Times New Roman"/>
                <w:sz w:val="24"/>
                <w:szCs w:val="24"/>
              </w:rPr>
              <w:t>и) помещением(ями), в котором(ых) гражданин и (или) члены его семьи постоянно проживают (гражданско-правовые договоры: найм, безвозмездное пользование) (копия с предъявлением подлинника).</w:t>
            </w:r>
          </w:p>
          <w:p w:rsidR="002A6515" w:rsidRPr="002E2C1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В случае проживания гражданина в домовладении, которое принадлежит на праве общей долевой собственности, необходимо предоставить договор о порядке пользования жилым домом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D52E6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1</w:t>
            </w:r>
            <w:r w:rsidR="006913AC" w:rsidRPr="00016C29">
              <w:rPr>
                <w:rFonts w:ascii="Times New Roman" w:hAnsi="Times New Roman"/>
                <w:sz w:val="24"/>
                <w:szCs w:val="24"/>
              </w:rPr>
              <w:t>5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2A6515" w:rsidRPr="002E2C19" w:rsidRDefault="002A6515" w:rsidP="00E61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C19">
              <w:rPr>
                <w:rFonts w:ascii="Times New Roman" w:hAnsi="Times New Roman"/>
                <w:sz w:val="24"/>
                <w:szCs w:val="24"/>
              </w:rPr>
              <w:t>Заключение медицинского учреждения о невозможности совместного проживания с больным, страдающим тяжелой формой хронического заболевания, в одной квартире (</w:t>
            </w:r>
            <w:hyperlink r:id="rId21" w:history="1">
              <w:r w:rsidRPr="002E2C19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2E2C19">
              <w:rPr>
                <w:rFonts w:ascii="Times New Roman" w:hAnsi="Times New Roman"/>
                <w:sz w:val="24"/>
                <w:szCs w:val="24"/>
              </w:rPr>
              <w:t xml:space="preserve"> тяжелых форм заболеваний</w:t>
            </w:r>
            <w:r w:rsidR="00E6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утвержден постановлением Правительства Российской Федерации</w:t>
            </w:r>
            <w:r w:rsidR="00E6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C19">
              <w:rPr>
                <w:rFonts w:ascii="Times New Roman" w:hAnsi="Times New Roman"/>
                <w:sz w:val="24"/>
                <w:szCs w:val="24"/>
              </w:rPr>
              <w:t>от 16 июня 2006 г. № 378) (при наличии) (копия с предъявлением подлинника)</w:t>
            </w:r>
          </w:p>
        </w:tc>
      </w:tr>
      <w:tr w:rsidR="002A6515" w:rsidRPr="0034777D" w:rsidTr="00E614F6">
        <w:tc>
          <w:tcPr>
            <w:tcW w:w="9356" w:type="dxa"/>
            <w:gridSpan w:val="2"/>
          </w:tcPr>
          <w:p w:rsidR="002A6515" w:rsidRPr="00016C29" w:rsidRDefault="002A6515" w:rsidP="00E614F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016C2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016C29">
              <w:rPr>
                <w:rFonts w:ascii="Times New Roman" w:hAnsi="Times New Roman"/>
                <w:sz w:val="24"/>
                <w:szCs w:val="24"/>
              </w:rPr>
              <w:t xml:space="preserve"> если гражданин и (или) члены его семьи в течение пяти лет, предшествующих дате подачи заявления, постоянно проживали в другом жилом помещении на территории города Ставрополя, </w:t>
            </w:r>
            <w:r w:rsidR="001D469B" w:rsidRPr="00016C29">
              <w:rPr>
                <w:rFonts w:ascii="Times New Roman" w:hAnsi="Times New Roman"/>
                <w:sz w:val="24"/>
                <w:szCs w:val="24"/>
              </w:rPr>
              <w:t xml:space="preserve">в другом муниципальном образовании на территории Ставропольского края или другом муниципальном образовании за пределами </w:t>
            </w:r>
            <w:r w:rsidR="001D469B" w:rsidRPr="00016C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Ставропольского края, 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к заявлению, помимо документов, предусмотренных пунктами</w:t>
            </w:r>
            <w:r w:rsidR="00E61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1-</w:t>
            </w:r>
            <w:r w:rsidR="001D469B" w:rsidRPr="00016C29">
              <w:rPr>
                <w:rFonts w:ascii="Times New Roman" w:hAnsi="Times New Roman"/>
                <w:sz w:val="24"/>
                <w:szCs w:val="24"/>
              </w:rPr>
              <w:t>15</w:t>
            </w:r>
            <w:r w:rsidR="00E43BE7" w:rsidRPr="00016C29">
              <w:rPr>
                <w:rFonts w:ascii="Times New Roman" w:hAnsi="Times New Roman"/>
                <w:sz w:val="24"/>
                <w:szCs w:val="24"/>
              </w:rPr>
              <w:t>,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 xml:space="preserve"> также прилагаются: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D52E6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789" w:type="dxa"/>
          </w:tcPr>
          <w:p w:rsidR="002A6515" w:rsidRPr="00016C29" w:rsidRDefault="002A6515" w:rsidP="0080209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Домовая книга или поквартирная карточка</w:t>
            </w:r>
            <w:r w:rsidR="00802090" w:rsidRPr="00016C29">
              <w:rPr>
                <w:rFonts w:ascii="Times New Roman" w:hAnsi="Times New Roman"/>
                <w:sz w:val="24"/>
                <w:szCs w:val="24"/>
              </w:rPr>
              <w:t>,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 xml:space="preserve"> или выписка из похозяйственной книги на жилое помещение, в котором(ых) гражданин и (или) члены его семьи постоянно проживали в течение пяти лет, предшествующих дате подачи заявления (копия с предъявлением подлинника)</w:t>
            </w:r>
          </w:p>
        </w:tc>
      </w:tr>
      <w:tr w:rsidR="002A6515" w:rsidRPr="0034777D" w:rsidTr="00E614F6">
        <w:tc>
          <w:tcPr>
            <w:tcW w:w="567" w:type="dxa"/>
          </w:tcPr>
          <w:p w:rsidR="002A6515" w:rsidRPr="00016C29" w:rsidRDefault="002A6515" w:rsidP="00D52E6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2A6515" w:rsidRPr="00016C29" w:rsidRDefault="002A6515" w:rsidP="00BD4F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29">
              <w:rPr>
                <w:rFonts w:ascii="Times New Roman" w:hAnsi="Times New Roman"/>
                <w:sz w:val="24"/>
                <w:szCs w:val="24"/>
              </w:rPr>
              <w:t>Документы, подтверждающие право пользования жилым(и) помещением(ями), в котором(ых) гражданин и (или) члены его семьи постоянно проживали в течение пяти лет, предшествующих дате подачи заявления (гражданско-правовые договоры: найм, безвозмездное пользование) (копи</w:t>
            </w:r>
            <w:r w:rsidR="00FF7859" w:rsidRPr="00016C29">
              <w:rPr>
                <w:rFonts w:ascii="Times New Roman" w:hAnsi="Times New Roman"/>
                <w:sz w:val="24"/>
                <w:szCs w:val="24"/>
              </w:rPr>
              <w:t>я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 xml:space="preserve"> с предъявлением подлинник</w:t>
            </w:r>
            <w:r w:rsidR="00FF7859" w:rsidRPr="00016C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16C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2A6515" w:rsidRPr="00C64F8A" w:rsidRDefault="002A6515" w:rsidP="00E61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88">
        <w:rPr>
          <w:rFonts w:ascii="Times New Roman" w:hAnsi="Times New Roman"/>
          <w:sz w:val="28"/>
          <w:szCs w:val="28"/>
        </w:rPr>
        <w:t>16</w:t>
      </w:r>
      <w:r w:rsidRPr="00C64F8A">
        <w:rPr>
          <w:rFonts w:ascii="Times New Roman" w:hAnsi="Times New Roman"/>
          <w:sz w:val="28"/>
          <w:szCs w:val="28"/>
        </w:rPr>
        <w:t>. При обращении за получением услуги в электронной форме заявление и документы</w:t>
      </w:r>
      <w:r>
        <w:rPr>
          <w:rFonts w:ascii="Times New Roman" w:hAnsi="Times New Roman"/>
          <w:sz w:val="28"/>
          <w:szCs w:val="28"/>
        </w:rPr>
        <w:t>, необходимые для предоставления услуги,</w:t>
      </w:r>
      <w:r w:rsidRPr="00C64F8A">
        <w:rPr>
          <w:rFonts w:ascii="Times New Roman" w:hAnsi="Times New Roman"/>
          <w:sz w:val="28"/>
          <w:szCs w:val="28"/>
        </w:rPr>
        <w:t xml:space="preserve"> подписываются с использованием усиленной квалифицированной электронной подписи (далее – электронная подпись) следующих классов средств электронной подписи: КС1, КС2, КС3, КВ1, КВ2, КА1.</w:t>
      </w:r>
    </w:p>
    <w:p w:rsidR="002A6515" w:rsidRPr="00C64F8A" w:rsidRDefault="002A6515" w:rsidP="00E61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 xml:space="preserve">Правила использования электронной подписи при обращении за получением услуги установлены постановлением Правительства Российской Федерации от 25 августа </w:t>
      </w:r>
      <w:smartTag w:uri="urn:schemas-microsoft-com:office:smarttags" w:element="metricconverter">
        <w:smartTagPr>
          <w:attr w:name="ProductID" w:val="2012 г"/>
        </w:smartTagPr>
        <w:r w:rsidRPr="00C64F8A">
          <w:rPr>
            <w:rFonts w:ascii="Times New Roman" w:hAnsi="Times New Roman"/>
            <w:sz w:val="28"/>
            <w:szCs w:val="28"/>
          </w:rPr>
          <w:t>2012 г</w:t>
        </w:r>
      </w:smartTag>
      <w:r w:rsidRPr="00C64F8A">
        <w:rPr>
          <w:rFonts w:ascii="Times New Roman" w:hAnsi="Times New Roman"/>
          <w:sz w:val="28"/>
          <w:szCs w:val="28"/>
        </w:rPr>
        <w:t>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A6515" w:rsidRPr="00C64F8A" w:rsidRDefault="002A6515" w:rsidP="00E61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 xml:space="preserve">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                        от 06 апреля </w:t>
      </w:r>
      <w:smartTag w:uri="urn:schemas-microsoft-com:office:smarttags" w:element="metricconverter">
        <w:smartTagPr>
          <w:attr w:name="ProductID" w:val="2011 г"/>
        </w:smartTagPr>
        <w:r w:rsidRPr="00C64F8A">
          <w:rPr>
            <w:rFonts w:ascii="Times New Roman" w:hAnsi="Times New Roman"/>
            <w:sz w:val="28"/>
            <w:szCs w:val="28"/>
          </w:rPr>
          <w:t>2011 г</w:t>
        </w:r>
      </w:smartTag>
      <w:r w:rsidRPr="00C64F8A">
        <w:rPr>
          <w:rFonts w:ascii="Times New Roman" w:hAnsi="Times New Roman"/>
          <w:sz w:val="28"/>
          <w:szCs w:val="28"/>
        </w:rPr>
        <w:t>. № 63-ФЗ «Об электронной подписи» (далее – удостоверяющий центр).</w:t>
      </w:r>
    </w:p>
    <w:p w:rsidR="002A6515" w:rsidRPr="00C64F8A" w:rsidRDefault="002A6515" w:rsidP="00E61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2A6515" w:rsidRPr="00C64F8A" w:rsidRDefault="002A6515" w:rsidP="00E614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 xml:space="preserve">Использование заявителем электронной подписи осуществляется с соблюдением обязанностей, предусмотренных статьей 10 Федерального закона от 06 апреля </w:t>
      </w:r>
      <w:smartTag w:uri="urn:schemas-microsoft-com:office:smarttags" w:element="metricconverter">
        <w:smartTagPr>
          <w:attr w:name="ProductID" w:val="2011 г"/>
        </w:smartTagPr>
        <w:r w:rsidRPr="00C64F8A">
          <w:rPr>
            <w:rFonts w:ascii="Times New Roman" w:hAnsi="Times New Roman"/>
            <w:sz w:val="28"/>
            <w:szCs w:val="28"/>
          </w:rPr>
          <w:t>2011 г</w:t>
        </w:r>
      </w:smartTag>
      <w:r w:rsidRPr="00C64F8A">
        <w:rPr>
          <w:rFonts w:ascii="Times New Roman" w:hAnsi="Times New Roman"/>
          <w:sz w:val="28"/>
          <w:szCs w:val="28"/>
        </w:rPr>
        <w:t>. № 63-ФЗ «Об электронной подписи».</w:t>
      </w:r>
    </w:p>
    <w:p w:rsidR="002A6515" w:rsidRDefault="002A6515" w:rsidP="00E61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82988">
        <w:rPr>
          <w:rFonts w:ascii="Times New Roman" w:hAnsi="Times New Roman"/>
          <w:sz w:val="28"/>
          <w:szCs w:val="28"/>
        </w:rPr>
        <w:t>17.</w:t>
      </w:r>
      <w:r w:rsidRPr="00C64F8A">
        <w:rPr>
          <w:rFonts w:ascii="Times New Roman" w:hAnsi="Times New Roman"/>
          <w:sz w:val="28"/>
          <w:szCs w:val="28"/>
        </w:rPr>
        <w:t> </w:t>
      </w:r>
      <w:r w:rsidRPr="00C64F8A">
        <w:rPr>
          <w:rFonts w:ascii="Times New Roman" w:eastAsia="Calibr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которые находятся в распоряжении иных органов и организаций, участвующих в предоставлении услуги, и запрашиваются в порядке межведомственного взаимодействия.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"/>
        <w:gridCol w:w="5929"/>
        <w:gridCol w:w="2835"/>
      </w:tblGrid>
      <w:tr w:rsidR="002A6515" w:rsidRPr="002D7370" w:rsidTr="00E614F6">
        <w:tc>
          <w:tcPr>
            <w:tcW w:w="592" w:type="dxa"/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5A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29" w:type="dxa"/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Наименование органа, с которым осуществляется межведомственное взаимодействие</w:t>
            </w:r>
          </w:p>
        </w:tc>
      </w:tr>
      <w:tr w:rsidR="002A6515" w:rsidRPr="002D7370" w:rsidTr="00E614F6">
        <w:tc>
          <w:tcPr>
            <w:tcW w:w="592" w:type="dxa"/>
          </w:tcPr>
          <w:p w:rsidR="002A6515" w:rsidRPr="00A625AA" w:rsidRDefault="002A6515" w:rsidP="00E614F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29" w:type="dxa"/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Договор социального найма жилого помещения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администрации районов города Ставрополя;</w:t>
            </w:r>
          </w:p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муниципальные образования Российской Федерации</w:t>
            </w:r>
          </w:p>
        </w:tc>
      </w:tr>
      <w:tr w:rsidR="002A6515" w:rsidRPr="002D7370" w:rsidTr="00E614F6">
        <w:tc>
          <w:tcPr>
            <w:tcW w:w="592" w:type="dxa"/>
          </w:tcPr>
          <w:p w:rsidR="002A6515" w:rsidRPr="00A625AA" w:rsidRDefault="002A6515" w:rsidP="004244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29" w:type="dxa"/>
          </w:tcPr>
          <w:p w:rsidR="002A6515" w:rsidRPr="00A625AA" w:rsidRDefault="002A6515" w:rsidP="00BD4F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(далее - ЕГРП) о правах отдельного лица на имевшиеся (имеющиеся) у него объекты недвижимого имущества или отсутствие в ЕГРП запрашиваемых сведений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2A6515" w:rsidRPr="002D7370" w:rsidTr="00E614F6">
        <w:tc>
          <w:tcPr>
            <w:tcW w:w="592" w:type="dxa"/>
          </w:tcPr>
          <w:p w:rsidR="002A6515" w:rsidRPr="00A625AA" w:rsidRDefault="002A6515" w:rsidP="004244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929" w:type="dxa"/>
          </w:tcPr>
          <w:p w:rsidR="002A6515" w:rsidRPr="00A625AA" w:rsidRDefault="002A6515" w:rsidP="00BD4F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 xml:space="preserve">Правовой акт (выписка из правового акта) органа местного самоуправления соответствующего муниципального образования об установлении учетной нормы площади жилого помещения по муниципальному образованию </w:t>
            </w:r>
            <w:r w:rsidR="001D469B" w:rsidRPr="00A625AA">
              <w:rPr>
                <w:rFonts w:ascii="Times New Roman" w:hAnsi="Times New Roman"/>
                <w:sz w:val="24"/>
                <w:szCs w:val="24"/>
              </w:rPr>
              <w:t>или справка органа местного самоуправления муниципального образования об отсутствии правового акта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муниципальные образования Российской Федерации</w:t>
            </w:r>
          </w:p>
        </w:tc>
      </w:tr>
      <w:tr w:rsidR="002A6515" w:rsidRPr="002D7370" w:rsidTr="00E614F6">
        <w:tc>
          <w:tcPr>
            <w:tcW w:w="592" w:type="dxa"/>
          </w:tcPr>
          <w:p w:rsidR="002A6515" w:rsidRPr="00A625AA" w:rsidRDefault="002A6515" w:rsidP="004244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29" w:type="dxa"/>
          </w:tcPr>
          <w:p w:rsidR="002A6515" w:rsidRPr="00A625AA" w:rsidRDefault="002A6515" w:rsidP="00BD4F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Сведения о регистрации гражданина и (или) членов его семьи по мест</w:t>
            </w:r>
            <w:proofErr w:type="gramStart"/>
            <w:r w:rsidRPr="00A625AA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A625AA">
              <w:rPr>
                <w:rFonts w:ascii="Times New Roman" w:hAnsi="Times New Roman"/>
                <w:sz w:val="24"/>
                <w:szCs w:val="24"/>
              </w:rPr>
              <w:t>ам) жительства или месту(ам) пребывания</w:t>
            </w:r>
          </w:p>
          <w:p w:rsidR="002A6515" w:rsidRPr="00A625AA" w:rsidRDefault="002A6515" w:rsidP="00BD4F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 xml:space="preserve">Управление Федеральной миграционной службы </w:t>
            </w:r>
            <w:r w:rsidR="001D469B" w:rsidRPr="00A625AA"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  <w:r w:rsidRPr="00A625AA">
              <w:rPr>
                <w:rFonts w:ascii="Times New Roman" w:hAnsi="Times New Roman"/>
                <w:sz w:val="24"/>
                <w:szCs w:val="24"/>
              </w:rPr>
              <w:t>по Ставропольскому краю</w:t>
            </w:r>
          </w:p>
        </w:tc>
      </w:tr>
      <w:tr w:rsidR="002A6515" w:rsidRPr="002D7370" w:rsidTr="00E614F6">
        <w:tc>
          <w:tcPr>
            <w:tcW w:w="592" w:type="dxa"/>
          </w:tcPr>
          <w:p w:rsidR="002A6515" w:rsidRPr="00A625AA" w:rsidRDefault="002A6515" w:rsidP="004244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A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29" w:type="dxa"/>
          </w:tcPr>
          <w:p w:rsidR="002A6515" w:rsidRPr="00A625AA" w:rsidRDefault="002A6515" w:rsidP="00BD4F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5AA">
              <w:rPr>
                <w:rFonts w:ascii="Times New Roman" w:hAnsi="Times New Roman"/>
                <w:sz w:val="24"/>
                <w:szCs w:val="24"/>
              </w:rPr>
              <w:t>Акт обследования технического состояния жилого помещения с решением органа местного самоуправлении о признании жилого помещения непригодным для проживания или иной документ, подтверждающий признание жилого помещения, в котором гражданин постоянно проживает, непригодным для проживания</w:t>
            </w:r>
            <w:proofErr w:type="gram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6515" w:rsidRPr="00A625AA" w:rsidRDefault="002A6515" w:rsidP="0080209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25AA">
              <w:rPr>
                <w:rStyle w:val="af4"/>
                <w:rFonts w:ascii="Times New Roman" w:hAnsi="Times New Roman"/>
                <w:b w:val="0"/>
                <w:sz w:val="24"/>
                <w:szCs w:val="24"/>
              </w:rPr>
              <w:t>комитет градостроительства администрации города Ставрополя</w:t>
            </w:r>
          </w:p>
        </w:tc>
      </w:tr>
    </w:tbl>
    <w:p w:rsidR="002A6515" w:rsidRPr="00424451" w:rsidRDefault="002A6515" w:rsidP="004244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451">
        <w:rPr>
          <w:rFonts w:ascii="Times New Roman" w:hAnsi="Times New Roman"/>
          <w:sz w:val="28"/>
          <w:szCs w:val="28"/>
        </w:rPr>
        <w:t>Документы, указанные в данном пункте Административного регламента, заявитель вправе представить самостоятельно.</w:t>
      </w:r>
    </w:p>
    <w:p w:rsidR="002A6515" w:rsidRPr="00424451" w:rsidRDefault="002A6515" w:rsidP="004244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451">
        <w:rPr>
          <w:rFonts w:ascii="Times New Roman" w:hAnsi="Times New Roman"/>
          <w:sz w:val="28"/>
          <w:szCs w:val="28"/>
        </w:rPr>
        <w:t xml:space="preserve">18. В соответствии с </w:t>
      </w:r>
      <w:hyperlink r:id="rId22" w:history="1">
        <w:r w:rsidRPr="00424451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424451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424451">
          <w:rPr>
            <w:rFonts w:ascii="Times New Roman" w:hAnsi="Times New Roman"/>
            <w:sz w:val="28"/>
            <w:szCs w:val="28"/>
          </w:rPr>
          <w:t>2 части 1 статьи 7</w:t>
        </w:r>
      </w:hyperlink>
      <w:r w:rsidRPr="00424451">
        <w:rPr>
          <w:rFonts w:ascii="Times New Roman" w:hAnsi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 запрещается требовать от заявителя:</w:t>
      </w:r>
    </w:p>
    <w:p w:rsidR="002A6515" w:rsidRPr="00424451" w:rsidRDefault="002A6515" w:rsidP="004244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451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регулирующими отношения, возникающие в связи с предоставлением услуги;</w:t>
      </w:r>
    </w:p>
    <w:p w:rsidR="002A6515" w:rsidRPr="00424451" w:rsidRDefault="002A6515" w:rsidP="004244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451">
        <w:rPr>
          <w:rFonts w:ascii="Times New Roman" w:hAnsi="Times New Roman"/>
          <w:sz w:val="28"/>
          <w:szCs w:val="28"/>
        </w:rPr>
        <w:t>2) представления документов и информации, которые находятся в распоряжении органов, предоставляющих государственные или муниципальные услуги, иных органов и организаций, участвующих в предоставлении услуги в соответствии с нормативными правовыми актами Российской Федерации, Ставропольского края, муниципальными правовыми актами города Ставрополя.</w:t>
      </w: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75E90" w:rsidRPr="00424451" w:rsidRDefault="00A75E90" w:rsidP="004244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услуги</w:t>
      </w: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88">
        <w:rPr>
          <w:rFonts w:ascii="Times New Roman" w:eastAsia="Calibri" w:hAnsi="Times New Roman"/>
          <w:sz w:val="28"/>
          <w:szCs w:val="28"/>
        </w:rPr>
        <w:t>19.</w:t>
      </w:r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687D7B">
        <w:rPr>
          <w:rFonts w:ascii="Times New Roman" w:eastAsia="Calibri" w:hAnsi="Times New Roman"/>
          <w:sz w:val="28"/>
          <w:szCs w:val="28"/>
        </w:rPr>
        <w:t>сновани</w:t>
      </w:r>
      <w:r>
        <w:rPr>
          <w:rFonts w:ascii="Times New Roman" w:eastAsia="Calibri" w:hAnsi="Times New Roman"/>
          <w:sz w:val="28"/>
          <w:szCs w:val="28"/>
        </w:rPr>
        <w:t>ем</w:t>
      </w:r>
      <w:r w:rsidRPr="00687D7B">
        <w:rPr>
          <w:rFonts w:ascii="Times New Roman" w:eastAsia="Calibri" w:hAnsi="Times New Roman"/>
          <w:sz w:val="28"/>
          <w:szCs w:val="28"/>
        </w:rPr>
        <w:t xml:space="preserve"> для отказа в приеме </w:t>
      </w:r>
      <w:r>
        <w:rPr>
          <w:rFonts w:ascii="Times New Roman" w:eastAsia="Calibri" w:hAnsi="Times New Roman"/>
          <w:sz w:val="28"/>
          <w:szCs w:val="28"/>
        </w:rPr>
        <w:t xml:space="preserve">заявления и </w:t>
      </w:r>
      <w:r w:rsidRPr="00687D7B">
        <w:rPr>
          <w:rFonts w:ascii="Times New Roman" w:eastAsia="Calibri" w:hAnsi="Times New Roman"/>
          <w:sz w:val="28"/>
          <w:szCs w:val="28"/>
        </w:rPr>
        <w:t>документов, необходимых для предоставления услуги</w:t>
      </w:r>
      <w:r>
        <w:rPr>
          <w:rFonts w:ascii="Times New Roman" w:eastAsia="Calibri" w:hAnsi="Times New Roman"/>
          <w:sz w:val="28"/>
          <w:szCs w:val="28"/>
        </w:rPr>
        <w:t xml:space="preserve">, является </w:t>
      </w:r>
      <w:r w:rsidRPr="00C56558">
        <w:rPr>
          <w:rFonts w:ascii="Times New Roman" w:hAnsi="Times New Roman"/>
          <w:sz w:val="28"/>
          <w:szCs w:val="28"/>
        </w:rPr>
        <w:t>признани</w:t>
      </w:r>
      <w:r>
        <w:rPr>
          <w:rFonts w:ascii="Times New Roman" w:hAnsi="Times New Roman"/>
          <w:sz w:val="28"/>
          <w:szCs w:val="28"/>
        </w:rPr>
        <w:t>е</w:t>
      </w:r>
      <w:r w:rsidRPr="00C56558">
        <w:rPr>
          <w:rFonts w:ascii="Times New Roman" w:hAnsi="Times New Roman"/>
          <w:sz w:val="28"/>
          <w:szCs w:val="28"/>
        </w:rPr>
        <w:t xml:space="preserve"> </w:t>
      </w:r>
      <w:r w:rsidRPr="006D0FA4">
        <w:rPr>
          <w:rFonts w:ascii="Times New Roman" w:hAnsi="Times New Roman"/>
          <w:sz w:val="28"/>
          <w:szCs w:val="28"/>
        </w:rPr>
        <w:t>усиленной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A469CB">
        <w:rPr>
          <w:rFonts w:ascii="Times New Roman" w:hAnsi="Times New Roman"/>
          <w:sz w:val="28"/>
          <w:szCs w:val="28"/>
        </w:rPr>
        <w:t>валифицированн</w:t>
      </w:r>
      <w:r>
        <w:rPr>
          <w:rFonts w:ascii="Times New Roman" w:hAnsi="Times New Roman"/>
          <w:sz w:val="28"/>
          <w:szCs w:val="28"/>
        </w:rPr>
        <w:t>ой</w:t>
      </w:r>
      <w:r w:rsidRPr="00A469CB">
        <w:rPr>
          <w:rFonts w:ascii="Times New Roman" w:hAnsi="Times New Roman"/>
          <w:sz w:val="28"/>
          <w:szCs w:val="28"/>
        </w:rPr>
        <w:t xml:space="preserve"> электронн</w:t>
      </w:r>
      <w:r>
        <w:rPr>
          <w:rFonts w:ascii="Times New Roman" w:hAnsi="Times New Roman"/>
          <w:sz w:val="28"/>
          <w:szCs w:val="28"/>
        </w:rPr>
        <w:t>ой</w:t>
      </w:r>
      <w:r w:rsidRPr="00A469CB">
        <w:rPr>
          <w:rFonts w:ascii="Times New Roman" w:hAnsi="Times New Roman"/>
          <w:sz w:val="28"/>
          <w:szCs w:val="28"/>
        </w:rPr>
        <w:t xml:space="preserve"> подпис</w:t>
      </w:r>
      <w:r>
        <w:rPr>
          <w:rFonts w:ascii="Times New Roman" w:hAnsi="Times New Roman"/>
          <w:sz w:val="28"/>
          <w:szCs w:val="28"/>
        </w:rPr>
        <w:t>и,</w:t>
      </w:r>
      <w:r w:rsidRPr="00A469CB">
        <w:rPr>
          <w:rFonts w:ascii="Times New Roman" w:hAnsi="Times New Roman"/>
          <w:sz w:val="28"/>
          <w:szCs w:val="28"/>
        </w:rPr>
        <w:t xml:space="preserve"> </w:t>
      </w:r>
      <w:r w:rsidRPr="0038333E">
        <w:rPr>
          <w:rFonts w:ascii="Times New Roman" w:hAnsi="Times New Roman"/>
          <w:sz w:val="28"/>
          <w:szCs w:val="28"/>
        </w:rPr>
        <w:t>с использованием которой подписан</w:t>
      </w:r>
      <w:r>
        <w:rPr>
          <w:rFonts w:ascii="Times New Roman" w:hAnsi="Times New Roman"/>
          <w:sz w:val="28"/>
          <w:szCs w:val="28"/>
        </w:rPr>
        <w:t>ы заявление и</w:t>
      </w:r>
      <w:r w:rsidRPr="0038333E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ы, необходимые для предоставления услуги,</w:t>
      </w:r>
      <w:r w:rsidRPr="00383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представленные заявителем в электронной форме,</w:t>
      </w:r>
      <w:r w:rsidRPr="00383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</w:t>
      </w:r>
      <w:r w:rsidRPr="00C56558">
        <w:rPr>
          <w:rFonts w:ascii="Times New Roman" w:hAnsi="Times New Roman"/>
          <w:sz w:val="28"/>
          <w:szCs w:val="28"/>
        </w:rPr>
        <w:t>действительно</w:t>
      </w:r>
      <w:r>
        <w:rPr>
          <w:rFonts w:ascii="Times New Roman" w:hAnsi="Times New Roman"/>
          <w:sz w:val="28"/>
          <w:szCs w:val="28"/>
        </w:rPr>
        <w:t>й.</w:t>
      </w: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515" w:rsidRDefault="002A6515" w:rsidP="004244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Исчерпывающий перечень оснований для приостановления</w:t>
      </w:r>
      <w:r>
        <w:rPr>
          <w:rFonts w:ascii="Times New Roman" w:eastAsia="Calibri" w:hAnsi="Times New Roman"/>
          <w:sz w:val="28"/>
          <w:szCs w:val="28"/>
          <w:lang w:eastAsia="en-US"/>
        </w:rPr>
        <w:t>, отказа в предоставлении услуги</w:t>
      </w:r>
    </w:p>
    <w:p w:rsidR="002A6515" w:rsidRPr="00687D7B" w:rsidRDefault="002A6515" w:rsidP="0063421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2A6515" w:rsidRPr="00016C29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hAnsi="Times New Roman"/>
          <w:sz w:val="28"/>
          <w:szCs w:val="28"/>
        </w:rPr>
        <w:t xml:space="preserve">20. Основаниями для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отказа в предоставлении услуги являются:</w:t>
      </w:r>
    </w:p>
    <w:p w:rsidR="002A6515" w:rsidRPr="00016C29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 xml:space="preserve">1) не представлены документы, </w:t>
      </w:r>
      <w:r w:rsidRPr="00016C29">
        <w:rPr>
          <w:rFonts w:ascii="Times New Roman" w:hAnsi="Times New Roman"/>
          <w:sz w:val="28"/>
          <w:szCs w:val="28"/>
        </w:rPr>
        <w:t>предусмотренные пунктом 15 Административного регламента,</w:t>
      </w:r>
      <w:r w:rsidRPr="00016C29">
        <w:rPr>
          <w:rFonts w:ascii="Times New Roman" w:eastAsia="Calibri" w:hAnsi="Times New Roman"/>
          <w:sz w:val="28"/>
          <w:szCs w:val="28"/>
        </w:rPr>
        <w:t xml:space="preserve"> обязанность по представлению которых возложена на заявителя;</w:t>
      </w:r>
    </w:p>
    <w:p w:rsidR="002A6515" w:rsidRPr="00016C29" w:rsidRDefault="002A6515" w:rsidP="00016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016C29">
        <w:rPr>
          <w:rFonts w:ascii="Times New Roman" w:eastAsia="Calibri" w:hAnsi="Times New Roman"/>
          <w:sz w:val="28"/>
          <w:szCs w:val="28"/>
        </w:rPr>
        <w:t xml:space="preserve"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r w:rsidRPr="00016C29">
        <w:rPr>
          <w:rFonts w:ascii="Times New Roman" w:hAnsi="Times New Roman"/>
          <w:sz w:val="28"/>
          <w:szCs w:val="28"/>
        </w:rPr>
        <w:t>пунктом 15 Административного регламента</w:t>
      </w:r>
      <w:r w:rsidRPr="00016C29">
        <w:rPr>
          <w:rFonts w:ascii="Times New Roman" w:eastAsia="Calibri" w:hAnsi="Times New Roman"/>
          <w:sz w:val="28"/>
          <w:szCs w:val="28"/>
        </w:rPr>
        <w:t>, если соответствующий документ не был представлен заявителем по собственной инициативе, за исключением случаев</w:t>
      </w:r>
      <w:proofErr w:type="gramEnd"/>
      <w:r w:rsidRPr="00016C29">
        <w:rPr>
          <w:rFonts w:ascii="Times New Roman" w:eastAsia="Calibri" w:hAnsi="Times New Roman"/>
          <w:sz w:val="28"/>
          <w:szCs w:val="28"/>
        </w:rPr>
        <w:t>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быть признанными нуждающимися в жилых помещениях</w:t>
      </w:r>
      <w:r w:rsidR="000807EF" w:rsidRPr="00016C29">
        <w:rPr>
          <w:rFonts w:ascii="Times New Roman" w:eastAsia="Calibri" w:hAnsi="Times New Roman"/>
          <w:sz w:val="28"/>
          <w:szCs w:val="28"/>
        </w:rPr>
        <w:t xml:space="preserve"> для участия в подпрограмме </w:t>
      </w:r>
      <w:r w:rsidR="000807EF" w:rsidRPr="00016C29">
        <w:rPr>
          <w:rFonts w:ascii="Times New Roman" w:eastAsia="Arial Unicode MS" w:hAnsi="Times New Roman"/>
          <w:sz w:val="28"/>
          <w:szCs w:val="28"/>
        </w:rPr>
        <w:t>«Обеспечение жильем молодых се</w:t>
      </w:r>
      <w:r w:rsidR="00A625AA">
        <w:rPr>
          <w:rFonts w:ascii="Times New Roman" w:eastAsia="Arial Unicode MS" w:hAnsi="Times New Roman"/>
          <w:sz w:val="28"/>
          <w:szCs w:val="28"/>
        </w:rPr>
        <w:t xml:space="preserve">мей в городе Ставрополе на 2014 </w:t>
      </w:r>
      <w:r w:rsidR="000807EF" w:rsidRPr="00016C29">
        <w:rPr>
          <w:rFonts w:ascii="Times New Roman" w:eastAsia="Arial Unicode MS" w:hAnsi="Times New Roman"/>
          <w:sz w:val="28"/>
          <w:szCs w:val="28"/>
        </w:rPr>
        <w:t xml:space="preserve">– </w:t>
      </w:r>
      <w:r w:rsidR="00A625AA">
        <w:rPr>
          <w:rFonts w:ascii="Times New Roman" w:eastAsia="Arial Unicode MS" w:hAnsi="Times New Roman"/>
          <w:sz w:val="28"/>
          <w:szCs w:val="28"/>
        </w:rPr>
        <w:t xml:space="preserve">      </w:t>
      </w:r>
      <w:r w:rsidR="000807EF" w:rsidRPr="00016C29">
        <w:rPr>
          <w:rFonts w:ascii="Times New Roman" w:eastAsia="Arial Unicode MS" w:hAnsi="Times New Roman"/>
          <w:sz w:val="28"/>
          <w:szCs w:val="28"/>
        </w:rPr>
        <w:t>2018 годы» муниципальной программы «Обеспечение жильем населения города Ставрополя на 2014 – 2018 годы»</w:t>
      </w:r>
      <w:r w:rsidRPr="00016C29">
        <w:rPr>
          <w:rFonts w:ascii="Times New Roman" w:eastAsia="Calibri" w:hAnsi="Times New Roman"/>
          <w:sz w:val="28"/>
          <w:szCs w:val="28"/>
        </w:rPr>
        <w:t>;</w:t>
      </w:r>
    </w:p>
    <w:p w:rsidR="002A6515" w:rsidRPr="00016C29" w:rsidRDefault="005575D2" w:rsidP="00016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3</w:t>
      </w:r>
      <w:r w:rsidR="002A6515" w:rsidRPr="00016C29">
        <w:rPr>
          <w:rFonts w:ascii="Times New Roman" w:eastAsia="Calibri" w:hAnsi="Times New Roman"/>
          <w:sz w:val="28"/>
          <w:szCs w:val="28"/>
        </w:rPr>
        <w:t>) представлены документы, которые не подтверждают право граждан быть признанными нуждающимися в жилых помещениях</w:t>
      </w:r>
      <w:r w:rsidR="002A6515" w:rsidRPr="00016C29">
        <w:rPr>
          <w:rFonts w:ascii="Times New Roman" w:hAnsi="Times New Roman"/>
          <w:sz w:val="28"/>
          <w:szCs w:val="28"/>
        </w:rPr>
        <w:t xml:space="preserve"> для участия в </w:t>
      </w:r>
      <w:r w:rsidR="002A6515" w:rsidRPr="00016C29">
        <w:rPr>
          <w:rFonts w:ascii="Times New Roman" w:eastAsia="Arial Unicode MS" w:hAnsi="Times New Roman"/>
          <w:sz w:val="28"/>
          <w:szCs w:val="28"/>
        </w:rPr>
        <w:t>подпрограмме «Обеспечение жильем молодых семей в городе Ставрополе на 2014 – 2018 годы» муниципальной программы «Обеспечение жильем населения города Ставрополя на 2014 – 2018 годы»</w:t>
      </w:r>
      <w:r w:rsidR="002A6515" w:rsidRPr="00016C29">
        <w:rPr>
          <w:rFonts w:ascii="Times New Roman" w:eastAsia="Calibri" w:hAnsi="Times New Roman"/>
          <w:sz w:val="28"/>
          <w:szCs w:val="28"/>
        </w:rPr>
        <w:t>;</w:t>
      </w:r>
    </w:p>
    <w:p w:rsidR="002A6515" w:rsidRPr="00424451" w:rsidRDefault="005575D2" w:rsidP="00016C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24451">
        <w:rPr>
          <w:rFonts w:ascii="Times New Roman" w:hAnsi="Times New Roman" w:cs="Times New Roman"/>
          <w:sz w:val="28"/>
          <w:szCs w:val="28"/>
        </w:rPr>
        <w:t>4</w:t>
      </w:r>
      <w:r w:rsidR="002A6515" w:rsidRPr="00424451">
        <w:rPr>
          <w:rFonts w:ascii="Times New Roman" w:hAnsi="Times New Roman" w:cs="Times New Roman"/>
          <w:sz w:val="28"/>
          <w:szCs w:val="28"/>
        </w:rPr>
        <w:t xml:space="preserve">) не истек предусмотренный </w:t>
      </w:r>
      <w:hyperlink r:id="rId24" w:history="1">
        <w:r w:rsidR="002A6515" w:rsidRPr="00424451">
          <w:rPr>
            <w:rFonts w:ascii="Times New Roman" w:hAnsi="Times New Roman" w:cs="Times New Roman"/>
            <w:sz w:val="28"/>
            <w:szCs w:val="28"/>
          </w:rPr>
          <w:t>статьей 53</w:t>
        </w:r>
      </w:hyperlink>
      <w:r w:rsidR="002A6515" w:rsidRPr="0042445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пятилетний срок</w:t>
      </w:r>
      <w:r w:rsidR="002A6515" w:rsidRPr="00424451">
        <w:rPr>
          <w:rFonts w:ascii="Times New Roman" w:hAnsi="Times New Roman" w:cs="Times New Roman"/>
          <w:sz w:val="28"/>
          <w:szCs w:val="28"/>
          <w:lang w:eastAsia="ru-RU"/>
        </w:rPr>
        <w:t xml:space="preserve"> со дня совершения</w:t>
      </w:r>
      <w:r w:rsidR="002A6515" w:rsidRPr="00424451">
        <w:rPr>
          <w:rFonts w:ascii="Times New Roman" w:hAnsi="Times New Roman" w:cs="Times New Roman"/>
          <w:sz w:val="28"/>
          <w:szCs w:val="28"/>
        </w:rPr>
        <w:t xml:space="preserve"> </w:t>
      </w:r>
      <w:r w:rsidR="002A6515" w:rsidRPr="00424451">
        <w:rPr>
          <w:rFonts w:ascii="Times New Roman" w:hAnsi="Times New Roman" w:cs="Times New Roman"/>
          <w:sz w:val="28"/>
          <w:szCs w:val="28"/>
          <w:lang w:eastAsia="ru-RU"/>
        </w:rPr>
        <w:t>гражданами намеренных действий, в результате которых такие граждане могут быть признаны нуждающимися в жилых помещениях</w:t>
      </w:r>
      <w:r w:rsidR="002A6515" w:rsidRPr="00424451">
        <w:rPr>
          <w:rFonts w:ascii="Times New Roman" w:hAnsi="Times New Roman" w:cs="Times New Roman"/>
          <w:sz w:val="28"/>
          <w:szCs w:val="28"/>
        </w:rPr>
        <w:t xml:space="preserve"> для участия в </w:t>
      </w:r>
      <w:r w:rsidR="002A6515" w:rsidRPr="00424451">
        <w:rPr>
          <w:rFonts w:ascii="Times New Roman" w:eastAsia="Arial Unicode MS" w:hAnsi="Times New Roman" w:cs="Times New Roman"/>
          <w:sz w:val="28"/>
          <w:szCs w:val="28"/>
        </w:rPr>
        <w:t>подпрограмме «Обеспечение жильем молодых семей в городе Ставрополе</w:t>
      </w:r>
      <w:r w:rsidR="002A6515" w:rsidRPr="00424451">
        <w:rPr>
          <w:rFonts w:ascii="Times New Roman" w:eastAsia="Arial Unicode MS" w:hAnsi="Times New Roman" w:cs="Times New Roman"/>
          <w:sz w:val="28"/>
          <w:szCs w:val="28"/>
        </w:rPr>
        <w:br/>
        <w:t>на 2014 – 2018 годы» муниципальной программы «Обеспечение жильем населения города Ставрополя на 2014 – 2018 годы»</w:t>
      </w:r>
      <w:r w:rsidR="002A6515" w:rsidRPr="0042445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16C29" w:rsidRPr="00016C29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21. Основания для приостановления предоставления услуги отсутствуют.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hAnsi="Times New Roman"/>
          <w:sz w:val="28"/>
          <w:szCs w:val="28"/>
        </w:rPr>
        <w:lastRenderedPageBreak/>
        <w:t>Перечень услуг, необходимых и обязательных для предоставления услуги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6515" w:rsidRPr="00016C29" w:rsidRDefault="002A6515" w:rsidP="00424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22.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иными организациями, участвующими в предоставлении услуги: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3563"/>
        <w:gridCol w:w="1330"/>
        <w:gridCol w:w="1858"/>
        <w:gridCol w:w="2056"/>
      </w:tblGrid>
      <w:tr w:rsidR="002A6515" w:rsidRPr="003E54E2" w:rsidTr="00424451">
        <w:tc>
          <w:tcPr>
            <w:tcW w:w="293" w:type="pct"/>
            <w:shd w:val="clear" w:color="auto" w:fill="auto"/>
          </w:tcPr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04" w:type="pct"/>
            <w:shd w:val="clear" w:color="auto" w:fill="auto"/>
          </w:tcPr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11" w:type="pct"/>
            <w:shd w:val="clear" w:color="auto" w:fill="auto"/>
          </w:tcPr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Размер платы</w:t>
            </w:r>
          </w:p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993" w:type="pct"/>
            <w:shd w:val="clear" w:color="auto" w:fill="auto"/>
          </w:tcPr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Основания взимания платы за предоставление услуги</w:t>
            </w:r>
          </w:p>
        </w:tc>
        <w:tc>
          <w:tcPr>
            <w:tcW w:w="1099" w:type="pct"/>
            <w:shd w:val="clear" w:color="auto" w:fill="auto"/>
          </w:tcPr>
          <w:p w:rsidR="002A6515" w:rsidRPr="00405063" w:rsidRDefault="002A6515" w:rsidP="008020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Порядок взимания платы за предоставление услуги</w:t>
            </w:r>
          </w:p>
        </w:tc>
      </w:tr>
      <w:tr w:rsidR="002A6515" w:rsidRPr="002E7F5A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900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15" w:rsidRPr="00405063" w:rsidRDefault="002A6515" w:rsidP="00AE435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15" w:rsidRPr="00405063" w:rsidRDefault="002A6515" w:rsidP="0042445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Выдача технического плана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15" w:rsidRPr="00405063" w:rsidRDefault="002A6515" w:rsidP="008020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условиях между заявителем </w:t>
            </w:r>
            <w:r w:rsidRPr="002F75A1">
              <w:rPr>
                <w:rFonts w:ascii="Times New Roman" w:hAnsi="Times New Roman"/>
                <w:sz w:val="24"/>
                <w:szCs w:val="24"/>
              </w:rPr>
              <w:t>и уполномоченной организацией</w:t>
            </w:r>
          </w:p>
        </w:tc>
      </w:tr>
      <w:tr w:rsidR="002A6515" w:rsidRPr="002E7F5A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402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15" w:rsidRPr="00405063" w:rsidRDefault="002A6515" w:rsidP="00AE435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515" w:rsidRPr="00405063" w:rsidRDefault="007739C4" w:rsidP="007739C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</w:t>
            </w:r>
            <w:r w:rsidR="002A6515" w:rsidRPr="00471477">
              <w:rPr>
                <w:rFonts w:ascii="Times New Roman" w:hAnsi="Times New Roman"/>
                <w:sz w:val="24"/>
                <w:szCs w:val="24"/>
              </w:rPr>
              <w:t>правк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A6515" w:rsidRPr="00471477">
              <w:rPr>
                <w:rStyle w:val="af4"/>
                <w:rFonts w:ascii="Times New Roman" w:hAnsi="Times New Roman"/>
                <w:b w:val="0"/>
                <w:iCs/>
                <w:color w:val="1F1F1F"/>
                <w:sz w:val="24"/>
                <w:szCs w:val="24"/>
                <w:shd w:val="clear" w:color="auto" w:fill="FFFFFF"/>
              </w:rPr>
              <w:t xml:space="preserve"> о наличии или отсутствии недвижимого имущества на праве собственности и ином вещном праве у граждан на территории Ставропольского края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15" w:rsidRPr="00405063" w:rsidRDefault="002A6515" w:rsidP="008020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063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условиях между заявителем </w:t>
            </w:r>
            <w:r w:rsidRPr="00B42DAA">
              <w:rPr>
                <w:rFonts w:ascii="Times New Roman" w:hAnsi="Times New Roman"/>
                <w:sz w:val="24"/>
                <w:szCs w:val="24"/>
              </w:rPr>
              <w:t>и уполномоченной</w:t>
            </w:r>
            <w:r w:rsidRPr="002F75A1">
              <w:rPr>
                <w:rFonts w:ascii="Times New Roman" w:hAnsi="Times New Roman"/>
                <w:sz w:val="24"/>
                <w:szCs w:val="24"/>
              </w:rPr>
              <w:t xml:space="preserve"> организацией</w:t>
            </w:r>
          </w:p>
        </w:tc>
      </w:tr>
      <w:tr w:rsidR="007739C4" w:rsidRPr="002E7F5A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141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9C4" w:rsidRPr="00405063" w:rsidRDefault="007739C4" w:rsidP="00AE435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9C4" w:rsidRPr="00A61DCF" w:rsidRDefault="007739C4" w:rsidP="00A61DC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ED5">
              <w:rPr>
                <w:rFonts w:ascii="Times New Roman" w:hAnsi="Times New Roman"/>
                <w:sz w:val="24"/>
                <w:szCs w:val="24"/>
              </w:rPr>
              <w:t>Выдача финансового лицевого счета</w:t>
            </w:r>
            <w:r w:rsidRPr="00A61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C4" w:rsidRPr="00F7476C" w:rsidRDefault="007739C4" w:rsidP="005310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76C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условиях между заявителем и </w:t>
            </w: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424451">
              <w:rPr>
                <w:rFonts w:ascii="Times New Roman" w:hAnsi="Times New Roman"/>
                <w:sz w:val="24"/>
                <w:szCs w:val="24"/>
              </w:rPr>
              <w:t xml:space="preserve">ацией, осуществляющей 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многоквартирным домом</w:t>
            </w:r>
          </w:p>
        </w:tc>
      </w:tr>
    </w:tbl>
    <w:p w:rsidR="002A6515" w:rsidRPr="00D51493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82988">
        <w:rPr>
          <w:rFonts w:ascii="Times New Roman" w:hAnsi="Times New Roman"/>
          <w:sz w:val="28"/>
          <w:szCs w:val="28"/>
        </w:rPr>
        <w:t>23.</w:t>
      </w:r>
      <w:r w:rsidRPr="0068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пошлина за предоставление услуги</w:t>
      </w:r>
      <w:r w:rsidRPr="00687D7B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установлена</w:t>
      </w:r>
      <w:r w:rsidRPr="00687D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687D7B">
        <w:rPr>
          <w:rFonts w:ascii="Times New Roman" w:hAnsi="Times New Roman"/>
          <w:sz w:val="28"/>
          <w:szCs w:val="28"/>
        </w:rPr>
        <w:t>Услуга предоставляется на безвозмездной основе.</w:t>
      </w:r>
    </w:p>
    <w:p w:rsidR="002A6515" w:rsidRPr="00D51493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AE4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Максимальный срок ожидания в очереди при подаче заявления о предоставлении услуги и при получении результата предоставления такой услуги</w:t>
      </w:r>
    </w:p>
    <w:p w:rsidR="002A6515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AE4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88">
        <w:rPr>
          <w:rFonts w:ascii="Times New Roman" w:eastAsia="Calibri" w:hAnsi="Times New Roman"/>
          <w:sz w:val="28"/>
          <w:szCs w:val="28"/>
        </w:rPr>
        <w:t>24.</w:t>
      </w:r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Максимальное в</w:t>
      </w:r>
      <w:r w:rsidRPr="002B2AF9">
        <w:rPr>
          <w:rFonts w:ascii="Times New Roman" w:hAnsi="Times New Roman"/>
          <w:sz w:val="28"/>
          <w:szCs w:val="28"/>
        </w:rPr>
        <w:t xml:space="preserve">ремя ожидания в очереди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2B2AF9">
        <w:rPr>
          <w:rFonts w:ascii="Times New Roman" w:hAnsi="Times New Roman"/>
          <w:sz w:val="28"/>
          <w:szCs w:val="28"/>
        </w:rPr>
        <w:t>подач</w:t>
      </w:r>
      <w:r>
        <w:rPr>
          <w:rFonts w:ascii="Times New Roman" w:hAnsi="Times New Roman"/>
          <w:sz w:val="28"/>
          <w:szCs w:val="28"/>
        </w:rPr>
        <w:t>е</w:t>
      </w:r>
      <w:r w:rsidRPr="002B2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о </w:t>
      </w:r>
      <w:r w:rsidRPr="002B2AF9">
        <w:rPr>
          <w:rFonts w:ascii="Times New Roman" w:hAnsi="Times New Roman"/>
          <w:sz w:val="28"/>
          <w:szCs w:val="28"/>
        </w:rPr>
        <w:t>предоставлении услуги и при получении результата предоставления так</w:t>
      </w:r>
      <w:r>
        <w:rPr>
          <w:rFonts w:ascii="Times New Roman" w:hAnsi="Times New Roman"/>
          <w:sz w:val="28"/>
          <w:szCs w:val="28"/>
        </w:rPr>
        <w:t>ой</w:t>
      </w:r>
      <w:r w:rsidRPr="002B2AF9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2B2AF9">
        <w:rPr>
          <w:rFonts w:ascii="Times New Roman" w:hAnsi="Times New Roman"/>
          <w:sz w:val="28"/>
          <w:szCs w:val="28"/>
        </w:rPr>
        <w:t xml:space="preserve"> в Комитете и Центре не </w:t>
      </w:r>
      <w:r>
        <w:rPr>
          <w:rFonts w:ascii="Times New Roman" w:hAnsi="Times New Roman"/>
          <w:sz w:val="28"/>
          <w:szCs w:val="28"/>
        </w:rPr>
        <w:t>должно</w:t>
      </w:r>
      <w:r w:rsidRPr="002B2AF9">
        <w:rPr>
          <w:rFonts w:ascii="Times New Roman" w:hAnsi="Times New Roman"/>
          <w:sz w:val="28"/>
          <w:szCs w:val="28"/>
        </w:rPr>
        <w:t xml:space="preserve"> превышать 15 минут.</w:t>
      </w:r>
    </w:p>
    <w:p w:rsidR="002A6515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A6515" w:rsidRDefault="002A6515" w:rsidP="00AE4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 xml:space="preserve">Срок и порядок регистрации </w:t>
      </w:r>
      <w:r>
        <w:rPr>
          <w:rFonts w:ascii="Times New Roman" w:eastAsia="Calibri" w:hAnsi="Times New Roman"/>
          <w:sz w:val="28"/>
          <w:szCs w:val="28"/>
        </w:rPr>
        <w:t>заявления</w:t>
      </w:r>
      <w:r w:rsidRPr="00687D7B">
        <w:rPr>
          <w:rFonts w:ascii="Times New Roman" w:eastAsia="Calibri" w:hAnsi="Times New Roman"/>
          <w:sz w:val="28"/>
          <w:szCs w:val="28"/>
        </w:rPr>
        <w:t xml:space="preserve"> о предоставлении услуги</w:t>
      </w:r>
      <w:r>
        <w:rPr>
          <w:rFonts w:ascii="Times New Roman" w:eastAsia="Calibri" w:hAnsi="Times New Roman"/>
          <w:sz w:val="28"/>
          <w:szCs w:val="28"/>
        </w:rPr>
        <w:t xml:space="preserve">, в том </w:t>
      </w:r>
      <w:r w:rsidR="00B42DA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числе в электронной форме</w:t>
      </w:r>
    </w:p>
    <w:p w:rsidR="002A6515" w:rsidRPr="00687D7B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2DAA">
        <w:rPr>
          <w:rFonts w:ascii="Times New Roman" w:eastAsia="Calibri" w:hAnsi="Times New Roman"/>
          <w:sz w:val="28"/>
          <w:szCs w:val="28"/>
        </w:rPr>
        <w:t xml:space="preserve">25. </w:t>
      </w:r>
      <w:proofErr w:type="gramStart"/>
      <w:r w:rsidRPr="00B42DAA">
        <w:rPr>
          <w:rFonts w:ascii="Times New Roman" w:eastAsia="Calibri" w:hAnsi="Times New Roman"/>
          <w:sz w:val="28"/>
          <w:szCs w:val="28"/>
        </w:rPr>
        <w:t xml:space="preserve">Заявление о предоставлении услуги с приложением документов, указанных в пункте </w:t>
      </w:r>
      <w:hyperlink r:id="rId25" w:history="1">
        <w:r w:rsidRPr="00B42DAA">
          <w:rPr>
            <w:rFonts w:ascii="Times New Roman" w:eastAsia="Calibri" w:hAnsi="Times New Roman"/>
            <w:sz w:val="28"/>
            <w:szCs w:val="28"/>
          </w:rPr>
          <w:t>15</w:t>
        </w:r>
      </w:hyperlink>
      <w:r w:rsidRPr="00B42DAA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регламента, представленное в Комитет, Центр заявителем (его представителем) </w:t>
      </w:r>
      <w:r w:rsidRPr="00B42DAA">
        <w:rPr>
          <w:rFonts w:ascii="Times New Roman" w:eastAsia="Calibri" w:hAnsi="Times New Roman"/>
          <w:sz w:val="28"/>
          <w:szCs w:val="28"/>
          <w:lang w:eastAsia="en-US"/>
        </w:rPr>
        <w:t xml:space="preserve">регистрируются в день его поступления посредством внесения данных </w:t>
      </w:r>
      <w:r w:rsidRPr="00B42DAA">
        <w:rPr>
          <w:rFonts w:ascii="Times New Roman" w:eastAsia="Calibri" w:hAnsi="Times New Roman"/>
          <w:sz w:val="28"/>
          <w:szCs w:val="28"/>
        </w:rPr>
        <w:t xml:space="preserve">в автоматизированную информационную систему «МФЦ» в Центре, </w:t>
      </w:r>
      <w:r w:rsidRPr="00B42DAA">
        <w:rPr>
          <w:rFonts w:ascii="Times New Roman" w:eastAsia="Calibri" w:hAnsi="Times New Roman"/>
          <w:sz w:val="28"/>
          <w:szCs w:val="28"/>
          <w:lang w:eastAsia="en-US"/>
        </w:rPr>
        <w:t xml:space="preserve">в книгу регистрации заявлений </w:t>
      </w:r>
      <w:r w:rsidRPr="00B42DAA">
        <w:rPr>
          <w:rFonts w:ascii="Times New Roman" w:eastAsia="Calibri" w:hAnsi="Times New Roman"/>
          <w:sz w:val="28"/>
          <w:szCs w:val="28"/>
        </w:rPr>
        <w:t>о признании граждан нуждающимися в улучшении жилищных условий для участия в подпрограмме «Обеспечение жильем молодых семей в городе</w:t>
      </w:r>
      <w:r w:rsidRPr="00016C29">
        <w:rPr>
          <w:rFonts w:ascii="Times New Roman" w:eastAsia="Calibri" w:hAnsi="Times New Roman"/>
          <w:sz w:val="28"/>
          <w:szCs w:val="28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</w:rPr>
        <w:lastRenderedPageBreak/>
        <w:t>Ставрополе на 2014</w:t>
      </w:r>
      <w:proofErr w:type="gramEnd"/>
      <w:r w:rsidRPr="00016C29">
        <w:rPr>
          <w:rFonts w:ascii="Times New Roman" w:eastAsia="Calibri" w:hAnsi="Times New Roman"/>
          <w:sz w:val="28"/>
          <w:szCs w:val="28"/>
        </w:rPr>
        <w:t xml:space="preserve"> – 2018 годы»</w:t>
      </w:r>
      <w:r w:rsidRPr="00016C29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</w:rPr>
        <w:t>в Комитете.</w:t>
      </w:r>
    </w:p>
    <w:p w:rsidR="002A6515" w:rsidRPr="00016C29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Срок регистрации заявления о предоставлении услуги в Комитете и Центре не должен превышать 15 минут (за исключением времени обеденного перерыва).</w:t>
      </w:r>
    </w:p>
    <w:p w:rsidR="002A6515" w:rsidRPr="00016C29" w:rsidRDefault="002A6515" w:rsidP="00B42DA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26. Заявление о предоставлении услуги с приложением документов, необходимых для предоставления услуги, указанных в пункте 15 Административного регламента, поступившее в электронной форме посредством</w:t>
      </w:r>
      <w:r w:rsidR="000807EF"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почты</w:t>
      </w:r>
      <w:r w:rsidR="00A61DCF" w:rsidRPr="00016C29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Единого портала или Портала государственных и муниципальных услуг Ставропольского края, регистрируется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</w:t>
      </w:r>
      <w:r w:rsidR="00934F9B">
        <w:rPr>
          <w:rFonts w:ascii="Times New Roman" w:eastAsia="Calibri" w:hAnsi="Times New Roman"/>
          <w:sz w:val="28"/>
          <w:szCs w:val="28"/>
          <w:lang w:eastAsia="en-US"/>
        </w:rPr>
        <w:t xml:space="preserve"> о предоставлении услуги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A6515" w:rsidRPr="00016C29" w:rsidRDefault="002A6515" w:rsidP="00B42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42DAA" w:rsidRDefault="002A6515" w:rsidP="00B42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 xml:space="preserve">Требования к помещениям, в которых предоставляется услуга, </w:t>
      </w:r>
      <w:proofErr w:type="gramStart"/>
      <w:r w:rsidRPr="00687D7B">
        <w:rPr>
          <w:rFonts w:ascii="Times New Roman" w:eastAsia="Calibri" w:hAnsi="Times New Roman"/>
          <w:sz w:val="28"/>
          <w:szCs w:val="28"/>
        </w:rPr>
        <w:t>к</w:t>
      </w:r>
      <w:proofErr w:type="gramEnd"/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</w:p>
    <w:p w:rsidR="002A6515" w:rsidRDefault="002A6515" w:rsidP="00B42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 xml:space="preserve">местам ожидания и приема заявителей, размещению и оформлению визуальной, текстовой и мультимедийной информации </w:t>
      </w:r>
      <w:r>
        <w:rPr>
          <w:rFonts w:ascii="Times New Roman" w:eastAsia="Calibri" w:hAnsi="Times New Roman"/>
          <w:sz w:val="28"/>
          <w:szCs w:val="28"/>
        </w:rPr>
        <w:t>о порядке предоставления услуги</w:t>
      </w:r>
    </w:p>
    <w:p w:rsidR="002A6515" w:rsidRPr="00687D7B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27. Требования к помещениям Комитета, в которых предоставляется услуга, к местам ожидания и приема заявителей.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Здание, в котором расположен Комитет, должно быть оборудовано входом для свободного доступа заявителей в помещение, в том числе заявителей с ограниченными возможностями передвижения.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Вход в здание Комитета оборудуется информационной табличкой (вывеской), содержащей следующую информацию: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наименование;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место нахождения; 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график работы.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для специалистов Комитета.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Места ожидания в очереди должны быть оборудованы стульями, кресельными секциями. Количество мест ожидания определяется исходя из фактической нагрузки и возможностей для их размещения в здании, но не менее 5 мест.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Прием заявителей осуществляется в помещениях, оборудованных информационными табличками (вывесками) с указанием: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номера кабинета;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фамилии, имени, отчества и должности специалиста, осуществляющего прием и выдачу документов;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времени перерыва, технического перерыва.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28. Требования к размещению и оформлению визуальной, текстовой информации в Комитете.</w:t>
      </w:r>
    </w:p>
    <w:p w:rsidR="002A6515" w:rsidRPr="008B09C5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09C5">
        <w:rPr>
          <w:rFonts w:ascii="Times New Roman" w:eastAsia="Calibri" w:hAnsi="Times New Roman"/>
          <w:sz w:val="28"/>
          <w:szCs w:val="28"/>
        </w:rPr>
        <w:lastRenderedPageBreak/>
        <w:t xml:space="preserve">На информационных стендах в местах ожидания, официальном сайте Администрации в сети «Интернет» и Портале государственных и муниципальных услуг Ставропольского края размещается информация, указанная в </w:t>
      </w:r>
      <w:hyperlink r:id="rId26" w:history="1">
        <w:r w:rsidRPr="008B09C5">
          <w:rPr>
            <w:rFonts w:ascii="Times New Roman" w:eastAsia="Calibri" w:hAnsi="Times New Roman"/>
            <w:sz w:val="28"/>
            <w:szCs w:val="28"/>
          </w:rPr>
          <w:t>пункте 7</w:t>
        </w:r>
      </w:hyperlink>
      <w:r w:rsidRPr="008B09C5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регламента.</w:t>
      </w:r>
    </w:p>
    <w:p w:rsidR="002A6515" w:rsidRPr="008B09C5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09C5">
        <w:rPr>
          <w:rFonts w:ascii="Times New Roman" w:eastAsia="Calibri" w:hAnsi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содержащими нормы, регулирующие деятельность по предоставлению услуги, размещается на официальном сайте Администрации.</w:t>
      </w:r>
    </w:p>
    <w:p w:rsidR="002A6515" w:rsidRPr="008B09C5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B09C5">
        <w:rPr>
          <w:rFonts w:ascii="Times New Roman" w:eastAsia="Calibri" w:hAnsi="Times New Roman"/>
          <w:sz w:val="28"/>
          <w:szCs w:val="28"/>
        </w:rPr>
        <w:t>29. Требования к помещениям, местам ожидания и приема заявителей в Центре.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Здание (помещение), в котором располагается Центр, оборудуется информационной табличкой (вывеской), содержащей полное наименование Центра, а также информацию о графике его работы.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Вход в здание (помещение) Центра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Помещения Центра, предназначенные для работы с заявителями, располагаются на первых этажах здания и имеют отдельный вход.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организации взаимодействия с заявителями помещение Центра делится на следующие функциональные секторы (зоны):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информирования и ожидания;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приема заявителей.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информирования и ожидания включает: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государственных и муниципальных услуг;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наличие специально оборудованного рабочего места,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программно-аппаратный комплекс, обеспечивающий доступ заявителей к Единому порталу, Порталу государственных и муниципальных услуг Ставропольского края, а также к информации о государственных и муниципальных услугах, предоставляемых в Центре;</w:t>
      </w:r>
    </w:p>
    <w:p w:rsidR="002A6515" w:rsidRPr="003A22A4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платежный терминал (терминал для электронной оплаты), представляющий собой программно-аппаратный комплекс, функционирующий в автоматическом режиме и предназначенный для обеспечения приема платежей от физических лиц при оказании платных государственных и муниципальных услуг;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государственных и муниципальных услуг;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lastRenderedPageBreak/>
        <w:t>электронную систему управления очередью, предназначенную: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регистрации заявителя в очереди;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учета заявителей в очереди, управления отдельными очередями в зависимости от видов услуг;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отображения статуса очереди;</w:t>
      </w:r>
    </w:p>
    <w:p w:rsidR="002A6515" w:rsidRPr="003A22A4" w:rsidRDefault="00086C32" w:rsidP="006B4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автоматического</w:t>
      </w:r>
      <w:r w:rsidR="006B4DEC"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перенаправления заявителя в очередь на</w:t>
      </w:r>
      <w:r w:rsidR="006B4DEC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3A22A4">
        <w:rPr>
          <w:rFonts w:ascii="Times New Roman" w:eastAsia="Calibri" w:hAnsi="Times New Roman"/>
          <w:sz w:val="28"/>
          <w:szCs w:val="28"/>
        </w:rPr>
        <w:t>обслуживание к следующему специалисту Центра;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для формирования отчетов о посещаемости Центра, количестве заявителей, очередях, среднем времени ожидания (обслуживания) и о загруженности специалистов Центра.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приема заявителей оборудуется окнами для приема и                выдачи документов, оформляется информационными табличками с указанием номера окна, фамилии, имени, отчества (при наличии) и должности специалиста Центра, осуществляющего прием и выдачу документов.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30. Требования к размещению и оформлению визуальной, текстовой и мультимедийной информации о порядке предоставления услуги в Центре: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информационное табло;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информационные стенды, содержащие информацию, указанную в пункте 7 Административного регламента;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информационный киоск, обеспечивающий доступ к следующей информации: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полной версии текста Административного регламента;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перечню документов, необходимых для получения услуги.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31.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Центре, 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Своевременность: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случаев предоставления услуги в установленный срок с момента подачи документов – 100 процентов;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ожидающих получения услуги в очереди не более 15 минут,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процентов.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Качество: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качеством процесса предоставления услуги,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95 процентов.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Доступность: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качеством и информацией о порядке предоставления услуги,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2A6515" w:rsidRPr="003A22A4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услуг, информация о которых доступна через сеть «Интернет»,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90 процентов.</w:t>
      </w:r>
    </w:p>
    <w:p w:rsidR="00A75E90" w:rsidRDefault="002A6515" w:rsidP="00A7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Вежливость:</w:t>
      </w:r>
    </w:p>
    <w:p w:rsidR="00A75E90" w:rsidRDefault="00A75E90" w:rsidP="00A7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заявителей, удовлетворенных вежливостью персонала,</w:t>
      </w:r>
      <w:r w:rsidRPr="003A22A4">
        <w:rPr>
          <w:rFonts w:ascii="Times New Roman" w:hAnsi="Times New Roman"/>
          <w:sz w:val="28"/>
          <w:szCs w:val="28"/>
        </w:rPr>
        <w:t xml:space="preserve"> –</w:t>
      </w:r>
      <w:r w:rsidRPr="003A22A4">
        <w:rPr>
          <w:rFonts w:ascii="Times New Roman" w:eastAsia="Calibri" w:hAnsi="Times New Roman"/>
          <w:sz w:val="28"/>
          <w:szCs w:val="28"/>
        </w:rPr>
        <w:t xml:space="preserve">  </w:t>
      </w:r>
    </w:p>
    <w:p w:rsidR="002A6515" w:rsidRPr="003A22A4" w:rsidRDefault="002A6515" w:rsidP="00A75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lastRenderedPageBreak/>
        <w:t>95 процентов.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Процесс обжалования: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обоснованных жалоб к общему количеству обслуженных заявителей по данному виду услуг – 2 процента;</w:t>
      </w:r>
    </w:p>
    <w:p w:rsidR="002A6515" w:rsidRPr="003A22A4" w:rsidRDefault="00086C32" w:rsidP="006B4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 (доля)</w:t>
      </w:r>
      <w:r w:rsidR="006B4DEC"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обоснованных жалоб,</w:t>
      </w:r>
      <w:r w:rsidR="006B4DEC"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рассмотренных и</w:t>
      </w:r>
      <w:r w:rsidR="006B4DEC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3A22A4">
        <w:rPr>
          <w:rFonts w:ascii="Times New Roman" w:eastAsia="Calibri" w:hAnsi="Times New Roman"/>
          <w:sz w:val="28"/>
          <w:szCs w:val="28"/>
        </w:rPr>
        <w:t xml:space="preserve">удовлетворенных в установленный срок, </w:t>
      </w:r>
      <w:r w:rsidR="002A6515" w:rsidRPr="003A22A4">
        <w:rPr>
          <w:rFonts w:ascii="Times New Roman" w:hAnsi="Times New Roman"/>
          <w:sz w:val="28"/>
          <w:szCs w:val="28"/>
        </w:rPr>
        <w:t xml:space="preserve">– </w:t>
      </w:r>
      <w:r w:rsidR="002A6515"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существующим порядком обжалования,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2A6515" w:rsidRPr="003A22A4" w:rsidRDefault="002A6515" w:rsidP="003A2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</w:t>
      </w:r>
      <w:r w:rsidRPr="00A625AA">
        <w:rPr>
          <w:rFonts w:ascii="Times New Roman" w:eastAsia="Calibri" w:hAnsi="Times New Roman"/>
          <w:sz w:val="28"/>
          <w:szCs w:val="28"/>
        </w:rPr>
        <w:t xml:space="preserve">сроками обжалования, </w:t>
      </w:r>
      <w:r w:rsidRPr="00A625AA">
        <w:rPr>
          <w:rFonts w:ascii="Times New Roman" w:hAnsi="Times New Roman"/>
          <w:sz w:val="28"/>
          <w:szCs w:val="28"/>
        </w:rPr>
        <w:t>–</w:t>
      </w:r>
      <w:r w:rsidRPr="003A22A4">
        <w:rPr>
          <w:rFonts w:ascii="Times New Roman" w:eastAsia="Calibri" w:hAnsi="Times New Roman"/>
          <w:sz w:val="28"/>
          <w:szCs w:val="28"/>
        </w:rPr>
        <w:t xml:space="preserve"> 90 процентов.</w:t>
      </w:r>
    </w:p>
    <w:p w:rsidR="002A6515" w:rsidRPr="00687D7B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Default="002A6515" w:rsidP="003A22A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  <w:r>
        <w:rPr>
          <w:rFonts w:ascii="Times New Roman" w:hAnsi="Times New Roman"/>
          <w:sz w:val="28"/>
          <w:szCs w:val="28"/>
        </w:rPr>
        <w:t>, в том числе особенности выполнения административных процедур (действий) в электронной форме</w:t>
      </w:r>
    </w:p>
    <w:p w:rsidR="002A6515" w:rsidRPr="00687D7B" w:rsidRDefault="002A6515" w:rsidP="002A651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515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87D7B">
        <w:rPr>
          <w:rFonts w:ascii="Times New Roman" w:hAnsi="Times New Roman"/>
          <w:bCs/>
          <w:sz w:val="28"/>
          <w:szCs w:val="28"/>
        </w:rPr>
        <w:t>Пер</w:t>
      </w:r>
      <w:r>
        <w:rPr>
          <w:rFonts w:ascii="Times New Roman" w:hAnsi="Times New Roman"/>
          <w:bCs/>
          <w:sz w:val="28"/>
          <w:szCs w:val="28"/>
        </w:rPr>
        <w:t>ечень административных процедур</w:t>
      </w:r>
    </w:p>
    <w:p w:rsidR="002A6515" w:rsidRPr="00687D7B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2A6515" w:rsidRPr="00503B65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82988">
        <w:rPr>
          <w:rFonts w:ascii="Times New Roman" w:hAnsi="Times New Roman"/>
          <w:bCs/>
          <w:sz w:val="28"/>
          <w:szCs w:val="28"/>
        </w:rPr>
        <w:t>32.</w:t>
      </w:r>
      <w:r w:rsidRPr="00503B65">
        <w:rPr>
          <w:rFonts w:ascii="Times New Roman" w:eastAsia="Calibri" w:hAnsi="Times New Roman"/>
          <w:sz w:val="28"/>
          <w:szCs w:val="28"/>
        </w:rPr>
        <w:t xml:space="preserve"> Предоставление услуги включает в себя следующие административные процедуры:</w:t>
      </w:r>
    </w:p>
    <w:p w:rsidR="002A6515" w:rsidRPr="00687D7B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Pr="00687D7B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</w:t>
      </w:r>
      <w:r w:rsidRPr="00687D7B">
        <w:rPr>
          <w:rFonts w:ascii="Times New Roman" w:hAnsi="Times New Roman"/>
          <w:bCs/>
          <w:sz w:val="28"/>
          <w:szCs w:val="28"/>
        </w:rPr>
        <w:t xml:space="preserve">нформирование </w:t>
      </w:r>
      <w:r>
        <w:rPr>
          <w:rFonts w:ascii="Times New Roman" w:hAnsi="Times New Roman"/>
          <w:bCs/>
          <w:sz w:val="28"/>
          <w:szCs w:val="28"/>
        </w:rPr>
        <w:t xml:space="preserve">и консультирование </w:t>
      </w:r>
      <w:r w:rsidRPr="00687D7B">
        <w:rPr>
          <w:rFonts w:ascii="Times New Roman" w:hAnsi="Times New Roman"/>
          <w:bCs/>
          <w:sz w:val="28"/>
          <w:szCs w:val="28"/>
        </w:rPr>
        <w:t xml:space="preserve">по вопросам предоставления </w:t>
      </w:r>
      <w:r w:rsidRPr="00687D7B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;</w:t>
      </w:r>
    </w:p>
    <w:p w:rsidR="002A6515" w:rsidRPr="00687D7B" w:rsidRDefault="002A6515" w:rsidP="008B09C5">
      <w:pPr>
        <w:pStyle w:val="a5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Pr="00687D7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Pr="007B061B">
        <w:rPr>
          <w:rFonts w:ascii="Times New Roman" w:hAnsi="Times New Roman"/>
          <w:sz w:val="28"/>
          <w:szCs w:val="28"/>
        </w:rPr>
        <w:t xml:space="preserve">рием и регистрация заявления и документов, необходимых для предоставления услуги, </w:t>
      </w:r>
      <w:r w:rsidRPr="00ED6FAF">
        <w:rPr>
          <w:rFonts w:ascii="Times New Roman" w:hAnsi="Times New Roman"/>
          <w:sz w:val="28"/>
          <w:szCs w:val="28"/>
        </w:rPr>
        <w:t>подготовка и выдача уведомления об отказе в приеме заявления и документов, необходимых для предоставления услуги, поступивших в электронной форме;</w:t>
      </w:r>
    </w:p>
    <w:p w:rsidR="002A6515" w:rsidRPr="00687D7B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Pr="00687D7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к</w:t>
      </w:r>
      <w:r w:rsidRPr="00687D7B">
        <w:rPr>
          <w:rFonts w:ascii="Times New Roman" w:hAnsi="Times New Roman"/>
          <w:bCs/>
          <w:sz w:val="28"/>
          <w:szCs w:val="28"/>
        </w:rPr>
        <w:t>омплектование документов при предоставлении услуги в рамках межведомственного взаимодействия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A6515" w:rsidRPr="00687D7B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</w:t>
      </w:r>
      <w:r w:rsidRPr="00687D7B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н</w:t>
      </w:r>
      <w:r w:rsidRPr="00687D7B">
        <w:rPr>
          <w:rFonts w:ascii="Times New Roman" w:hAnsi="Times New Roman"/>
          <w:bCs/>
          <w:sz w:val="28"/>
          <w:szCs w:val="28"/>
        </w:rPr>
        <w:t>аправление представленных заявителем документов</w:t>
      </w:r>
      <w:r>
        <w:rPr>
          <w:rFonts w:ascii="Times New Roman" w:hAnsi="Times New Roman"/>
          <w:bCs/>
          <w:sz w:val="28"/>
          <w:szCs w:val="28"/>
        </w:rPr>
        <w:t xml:space="preserve"> из Центра</w:t>
      </w:r>
      <w:r w:rsidRPr="00687D7B">
        <w:rPr>
          <w:rFonts w:ascii="Times New Roman" w:hAnsi="Times New Roman"/>
          <w:bCs/>
          <w:sz w:val="28"/>
          <w:szCs w:val="28"/>
        </w:rPr>
        <w:t xml:space="preserve"> в Комитет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A6515" w:rsidRPr="00687D7B" w:rsidRDefault="002A6515" w:rsidP="008B09C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687D7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Pr="00687D7B">
        <w:rPr>
          <w:rFonts w:ascii="Times New Roman" w:hAnsi="Times New Roman"/>
          <w:sz w:val="28"/>
          <w:szCs w:val="28"/>
        </w:rPr>
        <w:t xml:space="preserve">ринятие </w:t>
      </w:r>
      <w:r>
        <w:rPr>
          <w:rFonts w:ascii="Times New Roman" w:hAnsi="Times New Roman"/>
          <w:sz w:val="28"/>
          <w:szCs w:val="28"/>
        </w:rPr>
        <w:t>постановления администрации города Ставрополя</w:t>
      </w:r>
      <w:r w:rsidRPr="00687D7B">
        <w:rPr>
          <w:rFonts w:ascii="Times New Roman" w:hAnsi="Times New Roman"/>
          <w:sz w:val="28"/>
          <w:szCs w:val="28"/>
        </w:rPr>
        <w:t xml:space="preserve"> о признании либо об отказе в признании граждан нуждающимися в жилых помещениях для участия в подпрограмме «Обеспечение жильем молодых семей в городе Ставрополе на 2014 – </w:t>
      </w:r>
      <w:r>
        <w:rPr>
          <w:rFonts w:ascii="Times New Roman" w:hAnsi="Times New Roman"/>
          <w:sz w:val="28"/>
          <w:szCs w:val="28"/>
        </w:rPr>
        <w:t>2018</w:t>
      </w:r>
      <w:r w:rsidRPr="00687D7B">
        <w:rPr>
          <w:rFonts w:ascii="Times New Roman" w:hAnsi="Times New Roman"/>
          <w:sz w:val="28"/>
          <w:szCs w:val="28"/>
        </w:rPr>
        <w:t xml:space="preserve"> годы»</w:t>
      </w:r>
      <w:r w:rsidRPr="00687D7B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</w:t>
      </w:r>
      <w:r>
        <w:rPr>
          <w:rFonts w:ascii="Times New Roman" w:eastAsia="Arial Unicode MS" w:hAnsi="Times New Roman"/>
          <w:sz w:val="28"/>
          <w:szCs w:val="28"/>
        </w:rPr>
        <w:t>2018</w:t>
      </w:r>
      <w:r w:rsidRPr="00687D7B">
        <w:rPr>
          <w:rFonts w:ascii="Times New Roman" w:eastAsia="Arial Unicode MS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;</w:t>
      </w:r>
    </w:p>
    <w:p w:rsidR="002A6515" w:rsidRPr="00687D7B" w:rsidRDefault="002A6515" w:rsidP="008B0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D6FAF">
        <w:rPr>
          <w:rFonts w:ascii="Times New Roman" w:hAnsi="Times New Roman"/>
          <w:sz w:val="28"/>
          <w:szCs w:val="28"/>
        </w:rPr>
        <w:t>)</w:t>
      </w:r>
      <w:r w:rsidRPr="00687D7B">
        <w:rPr>
          <w:rFonts w:ascii="Times New Roman" w:hAnsi="Times New Roman"/>
          <w:sz w:val="28"/>
          <w:szCs w:val="28"/>
        </w:rPr>
        <w:t> </w:t>
      </w:r>
      <w:r w:rsidRPr="00ED6FAF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услуги.</w:t>
      </w:r>
    </w:p>
    <w:p w:rsidR="00921148" w:rsidRDefault="002A6515" w:rsidP="00A75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</w:t>
      </w:r>
      <w:r>
        <w:rPr>
          <w:rFonts w:ascii="Times New Roman" w:eastAsia="Calibri" w:hAnsi="Times New Roman"/>
          <w:sz w:val="28"/>
          <w:szCs w:val="28"/>
          <w:lang w:eastAsia="en-US"/>
        </w:rPr>
        <w:t>-с</w:t>
      </w:r>
      <w:r>
        <w:rPr>
          <w:rFonts w:ascii="Times New Roman" w:hAnsi="Times New Roman"/>
          <w:sz w:val="28"/>
          <w:szCs w:val="28"/>
        </w:rPr>
        <w:t>хема предоставления услуги приводится в приложении 2 к Административному регламенту.</w:t>
      </w:r>
    </w:p>
    <w:p w:rsidR="00A75E90" w:rsidRPr="00A75E90" w:rsidRDefault="00A75E90" w:rsidP="00A75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6515" w:rsidRDefault="002A6515" w:rsidP="00806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2AF9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сание административных процедур</w:t>
      </w:r>
    </w:p>
    <w:p w:rsidR="002A6515" w:rsidRPr="00A75E90" w:rsidRDefault="002A6515" w:rsidP="002A6515">
      <w:pPr>
        <w:suppressAutoHyphens/>
        <w:autoSpaceDE w:val="0"/>
        <w:spacing w:after="0" w:line="240" w:lineRule="exact"/>
        <w:jc w:val="center"/>
        <w:outlineLvl w:val="2"/>
        <w:rPr>
          <w:rFonts w:ascii="Times New Roman" w:hAnsi="Times New Roman"/>
          <w:sz w:val="24"/>
          <w:szCs w:val="24"/>
          <w:highlight w:val="yellow"/>
          <w:lang w:eastAsia="ar-SA"/>
        </w:rPr>
      </w:pPr>
    </w:p>
    <w:p w:rsidR="002A6515" w:rsidRPr="000E6122" w:rsidRDefault="002A6515" w:rsidP="008B09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E6122">
        <w:rPr>
          <w:rFonts w:ascii="Times New Roman" w:hAnsi="Times New Roman"/>
          <w:sz w:val="28"/>
          <w:szCs w:val="28"/>
          <w:lang w:eastAsia="ar-SA"/>
        </w:rPr>
        <w:t xml:space="preserve">Информирование и консультирование по вопросам </w:t>
      </w:r>
    </w:p>
    <w:p w:rsidR="002A6515" w:rsidRPr="000E6122" w:rsidRDefault="002A6515" w:rsidP="008B09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E6122">
        <w:rPr>
          <w:rFonts w:ascii="Times New Roman" w:hAnsi="Times New Roman"/>
          <w:sz w:val="28"/>
          <w:szCs w:val="28"/>
          <w:lang w:eastAsia="ar-SA"/>
        </w:rPr>
        <w:t>предоставления услуги</w:t>
      </w:r>
    </w:p>
    <w:p w:rsidR="002A6515" w:rsidRPr="00A75E90" w:rsidRDefault="002A6515" w:rsidP="008B09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5E90" w:rsidRPr="000E6122" w:rsidRDefault="00A75E90" w:rsidP="00A75E9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</w:rPr>
        <w:t>33.</w:t>
      </w:r>
      <w:r w:rsidRPr="00CA4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A4050">
        <w:rPr>
          <w:rFonts w:ascii="Times New Roman" w:hAnsi="Times New Roman"/>
          <w:sz w:val="28"/>
          <w:szCs w:val="28"/>
        </w:rPr>
        <w:t>Основанием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A4050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     начала      административной     процедуры</w:t>
      </w:r>
    </w:p>
    <w:p w:rsidR="002A6515" w:rsidRPr="00CA4050" w:rsidRDefault="002A6515" w:rsidP="00A75E90">
      <w:pPr>
        <w:pStyle w:val="ConsPlusNormal"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050">
        <w:rPr>
          <w:rFonts w:ascii="Times New Roman" w:hAnsi="Times New Roman" w:cs="Times New Roman"/>
          <w:sz w:val="28"/>
          <w:szCs w:val="28"/>
        </w:rPr>
        <w:lastRenderedPageBreak/>
        <w:t>информирования и консультирования по вопросам предоставления услуги является обращение заявителя в Комитет, Центр лично</w:t>
      </w:r>
      <w:r>
        <w:rPr>
          <w:rFonts w:ascii="Times New Roman" w:hAnsi="Times New Roman" w:cs="Times New Roman"/>
          <w:sz w:val="28"/>
          <w:szCs w:val="28"/>
        </w:rPr>
        <w:t>, посредством телефонной связи</w:t>
      </w:r>
      <w:r w:rsidRPr="00CA4050">
        <w:rPr>
          <w:rFonts w:ascii="Times New Roman" w:hAnsi="Times New Roman" w:cs="Times New Roman"/>
          <w:sz w:val="28"/>
          <w:szCs w:val="28"/>
        </w:rPr>
        <w:t xml:space="preserve"> или поступление его обращения в письменном,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в Комитет, Центр</w:t>
      </w:r>
      <w:r w:rsidRPr="00CA4050">
        <w:rPr>
          <w:rFonts w:ascii="Times New Roman" w:hAnsi="Times New Roman" w:cs="Times New Roman"/>
          <w:sz w:val="28"/>
          <w:szCs w:val="28"/>
        </w:rPr>
        <w:t>.</w:t>
      </w:r>
    </w:p>
    <w:p w:rsidR="002A6515" w:rsidRPr="00CA4050" w:rsidRDefault="002A6515" w:rsidP="0092114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375"/>
      <w:bookmarkEnd w:id="0"/>
      <w:r w:rsidRPr="00CA4050">
        <w:rPr>
          <w:rFonts w:ascii="Times New Roman" w:hAnsi="Times New Roman"/>
          <w:sz w:val="28"/>
          <w:szCs w:val="28"/>
        </w:rPr>
        <w:t>Информирование и консультирование по вопросам предоставления услуги осуществляется специалистами соответствующего отдела Комитета, Центра.</w:t>
      </w:r>
    </w:p>
    <w:p w:rsidR="002A6515" w:rsidRPr="00CA4050" w:rsidRDefault="002A6515" w:rsidP="00921148">
      <w:pPr>
        <w:pStyle w:val="11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34.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В случае личного обращения заявителя </w:t>
      </w:r>
      <w:r w:rsidRPr="00CA4050">
        <w:rPr>
          <w:rFonts w:ascii="Times New Roman" w:hAnsi="Times New Roman"/>
          <w:sz w:val="28"/>
          <w:szCs w:val="28"/>
        </w:rPr>
        <w:t>специалист соответствующего отдела Комитета</w:t>
      </w:r>
      <w:r w:rsidRPr="00CA4050">
        <w:rPr>
          <w:rFonts w:ascii="Times New Roman" w:hAnsi="Times New Roman"/>
          <w:sz w:val="28"/>
          <w:szCs w:val="28"/>
          <w:lang w:eastAsia="ar-SA"/>
        </w:rPr>
        <w:t>, Центра в доброжелательной, вежливой форме отвечает на вопросы заявителя, выдает перечень документов, необходимых для предоставления услуги.</w:t>
      </w:r>
    </w:p>
    <w:p w:rsidR="002A6515" w:rsidRPr="000A275A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ED6FAF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В случае обращения заявителя посредством телефонной связи </w:t>
      </w:r>
      <w:r w:rsidRPr="00ED6FAF">
        <w:rPr>
          <w:rFonts w:ascii="Times New Roman" w:hAnsi="Times New Roman"/>
          <w:sz w:val="28"/>
          <w:szCs w:val="28"/>
        </w:rPr>
        <w:t>специалист соответствующего отдела Комитета</w:t>
      </w:r>
      <w:r w:rsidRPr="00ED6FAF">
        <w:rPr>
          <w:rFonts w:ascii="Times New Roman" w:eastAsia="Arial" w:hAnsi="Times New Roman"/>
          <w:sz w:val="28"/>
          <w:szCs w:val="28"/>
          <w:lang w:eastAsia="ar-SA"/>
        </w:rPr>
        <w:t xml:space="preserve">, Центра в доброжелательной, вежливой форме информируют </w:t>
      </w:r>
      <w:r w:rsidRPr="000A275A">
        <w:rPr>
          <w:rFonts w:ascii="Times New Roman" w:eastAsia="Arial" w:hAnsi="Times New Roman"/>
          <w:sz w:val="28"/>
          <w:szCs w:val="28"/>
          <w:lang w:eastAsia="ar-SA"/>
        </w:rPr>
        <w:t>заявителя о месте нахождения, графике работы, справочных телефонах, адресах официальных сайтов Комитета, Центра.</w:t>
      </w:r>
    </w:p>
    <w:p w:rsidR="002A6515" w:rsidRPr="00657F4F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Ответ на телефонный звонок должен содержать информацию о фамилии, имени, отчестве и должности специалиста </w:t>
      </w:r>
      <w:r w:rsidRPr="00657F4F">
        <w:rPr>
          <w:rFonts w:ascii="Times New Roman" w:hAnsi="Times New Roman"/>
          <w:sz w:val="28"/>
          <w:szCs w:val="28"/>
        </w:rPr>
        <w:t>соответствующего отдела Комитета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, Центра, принявшего телефонный звонок. </w:t>
      </w:r>
    </w:p>
    <w:p w:rsidR="002A6515" w:rsidRPr="00CA4050" w:rsidRDefault="002A6515" w:rsidP="0092114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050">
        <w:rPr>
          <w:rFonts w:ascii="Times New Roman" w:hAnsi="Times New Roman"/>
          <w:sz w:val="28"/>
          <w:szCs w:val="28"/>
        </w:rPr>
        <w:t>Срок и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нформирования и консультирования </w:t>
      </w:r>
      <w:r w:rsidRPr="00CA4050">
        <w:rPr>
          <w:rFonts w:ascii="Times New Roman" w:hAnsi="Times New Roman"/>
          <w:sz w:val="28"/>
          <w:szCs w:val="28"/>
        </w:rPr>
        <w:t xml:space="preserve">по вопросам предоставления услуги </w:t>
      </w:r>
      <w:r>
        <w:rPr>
          <w:rFonts w:ascii="Times New Roman" w:hAnsi="Times New Roman"/>
          <w:sz w:val="28"/>
          <w:szCs w:val="28"/>
        </w:rPr>
        <w:t xml:space="preserve">при личном обращении заявителя </w:t>
      </w:r>
      <w:r w:rsidRPr="00CA4050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должен </w:t>
      </w:r>
      <w:r w:rsidR="003A1626">
        <w:rPr>
          <w:rFonts w:ascii="Times New Roman" w:hAnsi="Times New Roman"/>
          <w:sz w:val="28"/>
          <w:szCs w:val="28"/>
        </w:rPr>
        <w:t xml:space="preserve">превышать </w:t>
      </w:r>
      <w:r w:rsidRPr="00CA4050">
        <w:rPr>
          <w:rFonts w:ascii="Times New Roman" w:hAnsi="Times New Roman"/>
          <w:sz w:val="28"/>
          <w:szCs w:val="28"/>
        </w:rPr>
        <w:t>15 минут.</w:t>
      </w:r>
    </w:p>
    <w:p w:rsidR="002A6515" w:rsidRPr="00657F4F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Срок информирования и консультирования по вопросам предоставления услуги при </w:t>
      </w:r>
      <w:r w:rsidRPr="00657F4F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обращении заявителя посредством телефонной связи 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не должен превышать </w:t>
      </w:r>
      <w:r>
        <w:rPr>
          <w:rFonts w:ascii="Times New Roman" w:eastAsia="Arial" w:hAnsi="Times New Roman"/>
          <w:sz w:val="28"/>
          <w:szCs w:val="28"/>
          <w:lang w:eastAsia="ar-SA"/>
        </w:rPr>
        <w:t>5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 минут.</w:t>
      </w:r>
    </w:p>
    <w:p w:rsidR="002A6515" w:rsidRPr="000A275A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Если для информирования и консультирования по вопросам предоставления услуги при личном обращении заявителя </w:t>
      </w:r>
      <w:r>
        <w:rPr>
          <w:rFonts w:ascii="Times New Roman" w:eastAsia="Arial" w:hAnsi="Times New Roman"/>
          <w:sz w:val="28"/>
          <w:szCs w:val="28"/>
          <w:lang w:eastAsia="ar-SA"/>
        </w:rPr>
        <w:t>требуется более</w:t>
      </w:r>
      <w:r>
        <w:rPr>
          <w:rFonts w:ascii="Times New Roman" w:eastAsia="Arial" w:hAnsi="Times New Roman"/>
          <w:sz w:val="28"/>
          <w:szCs w:val="28"/>
          <w:lang w:eastAsia="ar-SA"/>
        </w:rPr>
        <w:br/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15 минут, специалист </w:t>
      </w:r>
      <w:r w:rsidRPr="00657F4F">
        <w:rPr>
          <w:rFonts w:ascii="Times New Roman" w:hAnsi="Times New Roman"/>
          <w:sz w:val="28"/>
          <w:szCs w:val="28"/>
        </w:rPr>
        <w:t>соответствующего отдела Комитета</w:t>
      </w:r>
      <w:r w:rsidRPr="00657F4F">
        <w:rPr>
          <w:rFonts w:ascii="Times New Roman" w:hAnsi="Times New Roman"/>
          <w:sz w:val="28"/>
          <w:szCs w:val="28"/>
          <w:lang w:eastAsia="ar-SA"/>
        </w:rPr>
        <w:t>, Центра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 предлага</w:t>
      </w:r>
      <w:r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>т заявителю назначить другое удобное для него время для информирования и консультирования либо разъясня</w:t>
      </w:r>
      <w:r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т заявителю о возможном обращении по вопросам предоставления услуги в письменном, электронном виде в </w:t>
      </w:r>
      <w:r w:rsidRPr="00657F4F">
        <w:rPr>
          <w:rFonts w:ascii="Times New Roman" w:eastAsia="Calibri" w:hAnsi="Times New Roman"/>
          <w:sz w:val="28"/>
          <w:szCs w:val="28"/>
        </w:rPr>
        <w:t>Администрацию, Комитет, Центр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 с указанием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их 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>места нахождения, график</w:t>
      </w:r>
      <w:r>
        <w:rPr>
          <w:rFonts w:ascii="Times New Roman" w:eastAsia="Arial" w:hAnsi="Times New Roman"/>
          <w:sz w:val="28"/>
          <w:szCs w:val="28"/>
          <w:lang w:eastAsia="ar-SA"/>
        </w:rPr>
        <w:t>ов</w:t>
      </w:r>
      <w:r w:rsidRPr="00657F4F">
        <w:rPr>
          <w:rFonts w:ascii="Times New Roman" w:eastAsia="Arial" w:hAnsi="Times New Roman"/>
          <w:sz w:val="28"/>
          <w:szCs w:val="28"/>
          <w:lang w:eastAsia="ar-SA"/>
        </w:rPr>
        <w:t xml:space="preserve"> работы</w:t>
      </w:r>
      <w:r w:rsidRPr="00657F4F">
        <w:rPr>
          <w:rFonts w:ascii="Times New Roman" w:eastAsia="Calibri" w:hAnsi="Times New Roman"/>
          <w:sz w:val="28"/>
          <w:szCs w:val="28"/>
        </w:rPr>
        <w:t>, адрес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657F4F">
        <w:rPr>
          <w:rFonts w:ascii="Times New Roman" w:eastAsia="Calibri" w:hAnsi="Times New Roman"/>
          <w:sz w:val="28"/>
          <w:szCs w:val="28"/>
        </w:rPr>
        <w:t xml:space="preserve"> электронной почты.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35.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CA4050">
        <w:rPr>
          <w:rFonts w:ascii="Times New Roman" w:hAnsi="Times New Roman"/>
          <w:sz w:val="28"/>
          <w:szCs w:val="28"/>
          <w:lang w:eastAsia="ar-SA"/>
        </w:rPr>
        <w:t xml:space="preserve">В случае поступления в Комитет обращения заявителя по вопросам предоставления услуги (далее – обращение) в письменном, электронном виде специалист Комитета, ответственный за ведение делопроизводства, в течение </w:t>
      </w:r>
      <w:r>
        <w:rPr>
          <w:rFonts w:ascii="Times New Roman" w:hAnsi="Times New Roman"/>
          <w:sz w:val="28"/>
          <w:szCs w:val="28"/>
          <w:lang w:eastAsia="ar-SA"/>
        </w:rPr>
        <w:t>3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регистрирует обращение и направляет в соответствующий отдел Комитета для рассмотрения и подготовки </w:t>
      </w:r>
      <w:r w:rsidRPr="00C55ED5">
        <w:rPr>
          <w:rFonts w:ascii="Times New Roman" w:hAnsi="Times New Roman"/>
          <w:sz w:val="28"/>
          <w:szCs w:val="28"/>
          <w:lang w:eastAsia="ar-SA"/>
        </w:rPr>
        <w:t xml:space="preserve">проекта ответа </w:t>
      </w:r>
      <w:r w:rsidR="006E7FE7" w:rsidRPr="00C55ED5">
        <w:rPr>
          <w:rFonts w:ascii="Times New Roman" w:hAnsi="Times New Roman"/>
          <w:sz w:val="28"/>
          <w:szCs w:val="28"/>
          <w:lang w:eastAsia="ar-SA"/>
        </w:rPr>
        <w:t>по существу поставленных в обращении вопросов о предоставлении услуги (</w:t>
      </w:r>
      <w:r w:rsidR="006E7FE7" w:rsidRPr="00A625AA">
        <w:rPr>
          <w:rFonts w:ascii="Times New Roman" w:hAnsi="Times New Roman"/>
          <w:sz w:val="28"/>
          <w:szCs w:val="28"/>
          <w:lang w:eastAsia="ar-SA"/>
        </w:rPr>
        <w:t>далее –</w:t>
      </w:r>
      <w:r w:rsidR="006E7FE7" w:rsidRPr="00934F9B">
        <w:rPr>
          <w:rFonts w:ascii="Times New Roman" w:hAnsi="Times New Roman"/>
          <w:color w:val="FF0000"/>
          <w:sz w:val="28"/>
          <w:szCs w:val="28"/>
          <w:lang w:eastAsia="ar-SA"/>
        </w:rPr>
        <w:t xml:space="preserve"> </w:t>
      </w:r>
      <w:r w:rsidR="006E7FE7" w:rsidRPr="00C55ED5">
        <w:rPr>
          <w:rFonts w:ascii="Times New Roman" w:hAnsi="Times New Roman"/>
          <w:sz w:val="28"/>
          <w:szCs w:val="28"/>
          <w:lang w:eastAsia="ar-SA"/>
        </w:rPr>
        <w:t>ответ)</w:t>
      </w:r>
      <w:r w:rsidR="006E7FE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A4050">
        <w:rPr>
          <w:rFonts w:ascii="Times New Roman" w:hAnsi="Times New Roman"/>
          <w:sz w:val="28"/>
          <w:szCs w:val="28"/>
          <w:lang w:eastAsia="ar-SA"/>
        </w:rPr>
        <w:t>заявителю.</w:t>
      </w:r>
      <w:r w:rsidR="00A61DCF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Специалист соответствующего отдела Комитета </w:t>
      </w:r>
      <w:r>
        <w:rPr>
          <w:rFonts w:ascii="Times New Roman" w:hAnsi="Times New Roman"/>
          <w:sz w:val="28"/>
          <w:szCs w:val="28"/>
          <w:lang w:eastAsia="ar-SA"/>
        </w:rPr>
        <w:t>в течение 20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со дня поступления обращения осуществляет подготовку </w:t>
      </w:r>
      <w:r w:rsidRPr="00C55ED5">
        <w:rPr>
          <w:rFonts w:ascii="Times New Roman" w:hAnsi="Times New Roman"/>
          <w:sz w:val="28"/>
          <w:szCs w:val="28"/>
          <w:lang w:eastAsia="ar-SA"/>
        </w:rPr>
        <w:t xml:space="preserve">проекта ответа, </w:t>
      </w:r>
      <w:r w:rsidR="006E7FE7" w:rsidRPr="00C55ED5">
        <w:rPr>
          <w:rFonts w:ascii="Times New Roman" w:hAnsi="Times New Roman"/>
          <w:sz w:val="28"/>
          <w:szCs w:val="28"/>
          <w:lang w:eastAsia="ar-SA"/>
        </w:rPr>
        <w:t>его</w:t>
      </w:r>
      <w:r w:rsidR="006E7FE7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визирование у заместителя руководителя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Комитета 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и направляет на подписание заместителю главы администрации города Ставрополя, </w:t>
      </w:r>
      <w:r w:rsidRPr="00CA4050">
        <w:rPr>
          <w:rFonts w:ascii="Times New Roman" w:hAnsi="Times New Roman"/>
          <w:sz w:val="28"/>
          <w:szCs w:val="28"/>
          <w:lang w:eastAsia="ar-SA"/>
        </w:rPr>
        <w:lastRenderedPageBreak/>
        <w:t>руководителю Комитета.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Заместитель главы администрации города Ставрополя, руководитель Комитета в течение 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со дня поступления проекта ответа подписывает его и направляет специалисту Комитета, ответственно</w:t>
      </w:r>
      <w:r>
        <w:rPr>
          <w:rFonts w:ascii="Times New Roman" w:hAnsi="Times New Roman"/>
          <w:sz w:val="28"/>
          <w:szCs w:val="28"/>
          <w:lang w:eastAsia="ar-SA"/>
        </w:rPr>
        <w:t>му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за ведение делопроизводства.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Специалист Комитета, ответственный за ведение делопроизводства, в течение </w:t>
      </w:r>
      <w:r>
        <w:rPr>
          <w:rFonts w:ascii="Times New Roman" w:hAnsi="Times New Roman"/>
          <w:sz w:val="28"/>
          <w:szCs w:val="28"/>
          <w:lang w:eastAsia="ar-SA"/>
        </w:rPr>
        <w:t>1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дня со дня поступления ответа регистрирует его и направляет по почтовому или электронному адресу заявителя.</w:t>
      </w:r>
    </w:p>
    <w:p w:rsidR="002A6515" w:rsidRPr="00CA4050" w:rsidRDefault="002A6515" w:rsidP="00921148">
      <w:pPr>
        <w:pStyle w:val="11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36.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В случае поступления в Центр обращения в письменном, электронном виде специалист Центра, ответственный за ведение делопроизводства, в течение </w:t>
      </w:r>
      <w:r>
        <w:rPr>
          <w:rFonts w:ascii="Times New Roman" w:hAnsi="Times New Roman"/>
          <w:sz w:val="28"/>
          <w:szCs w:val="28"/>
          <w:lang w:eastAsia="ar-SA"/>
        </w:rPr>
        <w:t>3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регистрирует обращение и направляет в соответствующий отдел Центра.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Специалист соответствующего отдела Центра в течение </w:t>
      </w:r>
      <w:r>
        <w:rPr>
          <w:rFonts w:ascii="Times New Roman" w:hAnsi="Times New Roman"/>
          <w:sz w:val="28"/>
          <w:szCs w:val="28"/>
          <w:lang w:eastAsia="ar-SA"/>
        </w:rPr>
        <w:t>20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со дня поступления обращения осуществляет подготовку проекта ответа, визирование его у руководителя соответствующего отдела Центра и направляет на подписание директору Центра.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Директор Центра в течение 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дней со дня поступления проекта ответа подписывает его и направляет специалисту Центра, ответственному за ведение делопроизводства.</w:t>
      </w:r>
    </w:p>
    <w:p w:rsidR="002A6515" w:rsidRPr="00CA4050" w:rsidRDefault="002A6515" w:rsidP="009211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A4050">
        <w:rPr>
          <w:rFonts w:ascii="Times New Roman" w:hAnsi="Times New Roman"/>
          <w:sz w:val="28"/>
          <w:szCs w:val="28"/>
          <w:lang w:eastAsia="ar-SA"/>
        </w:rPr>
        <w:t xml:space="preserve">Специалист Центра, ответственный за ведение делопроизводства, в течение </w:t>
      </w:r>
      <w:r>
        <w:rPr>
          <w:rFonts w:ascii="Times New Roman" w:hAnsi="Times New Roman"/>
          <w:sz w:val="28"/>
          <w:szCs w:val="28"/>
          <w:lang w:eastAsia="ar-SA"/>
        </w:rPr>
        <w:t>1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дня со дня поступления ответа регистрирует его и направляет по почтовому или электронному адресу заявителя.</w:t>
      </w:r>
    </w:p>
    <w:p w:rsidR="002A6515" w:rsidRPr="00CA4050" w:rsidRDefault="002A6515" w:rsidP="00921148">
      <w:pPr>
        <w:pStyle w:val="11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37.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A4050">
        <w:rPr>
          <w:rFonts w:ascii="Times New Roman" w:hAnsi="Times New Roman"/>
          <w:sz w:val="28"/>
          <w:szCs w:val="28"/>
          <w:lang w:eastAsia="ar-SA"/>
        </w:rPr>
        <w:t>Максимальный срок подготовки ответа при поступлении обращения в письменном, электронном виде составляет 30 дней со дня регистрации обращения.</w:t>
      </w:r>
    </w:p>
    <w:p w:rsidR="002A6515" w:rsidRPr="00CA4050" w:rsidRDefault="002A6515" w:rsidP="00921148">
      <w:pPr>
        <w:pStyle w:val="11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38.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Административная процедура </w:t>
      </w:r>
      <w:r>
        <w:rPr>
          <w:rFonts w:ascii="Times New Roman" w:hAnsi="Times New Roman"/>
          <w:sz w:val="28"/>
          <w:szCs w:val="28"/>
          <w:lang w:eastAsia="ar-SA"/>
        </w:rPr>
        <w:t>завершается</w:t>
      </w:r>
      <w:r w:rsidRPr="00CA4050">
        <w:rPr>
          <w:rFonts w:ascii="Times New Roman" w:hAnsi="Times New Roman"/>
          <w:sz w:val="28"/>
          <w:szCs w:val="28"/>
          <w:lang w:eastAsia="ar-SA"/>
        </w:rPr>
        <w:t xml:space="preserve"> выдачей заявителю экземпляра перечня документов, необходимых для предоставления услуги, при личном обращении заявителя либо направлением ответа по почтовому или электронному адресу заявителя при поступлении обращения в письменном, электронном виде.</w:t>
      </w:r>
    </w:p>
    <w:p w:rsidR="002A6515" w:rsidRPr="00CA4050" w:rsidRDefault="002A6515" w:rsidP="00921148">
      <w:pPr>
        <w:pStyle w:val="11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2988">
        <w:rPr>
          <w:rFonts w:ascii="Times New Roman" w:hAnsi="Times New Roman"/>
          <w:sz w:val="28"/>
          <w:szCs w:val="28"/>
          <w:lang w:eastAsia="ar-SA"/>
        </w:rPr>
        <w:t>39.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A4050">
        <w:rPr>
          <w:rFonts w:ascii="Times New Roman" w:hAnsi="Times New Roman"/>
          <w:sz w:val="28"/>
          <w:szCs w:val="28"/>
          <w:lang w:eastAsia="ar-SA"/>
        </w:rPr>
        <w:t>Контроль за административной процедурой информирования и консультирования по вопросам предоставления услуги осуществляет руководитель соответствующего отдела Комитета, Центра.</w:t>
      </w:r>
    </w:p>
    <w:p w:rsidR="002A6515" w:rsidRDefault="002A6515" w:rsidP="002A6515">
      <w:pPr>
        <w:spacing w:after="0" w:line="31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A6515" w:rsidRDefault="002A6515" w:rsidP="009211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B061B">
        <w:rPr>
          <w:rFonts w:ascii="Times New Roman" w:hAnsi="Times New Roman"/>
          <w:sz w:val="28"/>
          <w:szCs w:val="28"/>
        </w:rPr>
        <w:t xml:space="preserve">рием и регистрация заявления и документов, необходимых для предоставления услуги, </w:t>
      </w:r>
      <w:r w:rsidRPr="00ED6FAF">
        <w:rPr>
          <w:rFonts w:ascii="Times New Roman" w:hAnsi="Times New Roman"/>
          <w:sz w:val="28"/>
          <w:szCs w:val="28"/>
        </w:rPr>
        <w:t>подготовка и выдача уведомления об отказе в приеме заявления и документов, необходимых для предоставления услуги, поступивших в электронной форме</w:t>
      </w:r>
    </w:p>
    <w:p w:rsidR="002A6515" w:rsidRDefault="002A6515" w:rsidP="009211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515" w:rsidRPr="00921148" w:rsidRDefault="002A6515" w:rsidP="0092114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1148">
        <w:rPr>
          <w:rFonts w:ascii="Times New Roman" w:hAnsi="Times New Roman"/>
          <w:sz w:val="28"/>
          <w:szCs w:val="28"/>
        </w:rPr>
        <w:t xml:space="preserve">40. Основанием для начала административной процедуры является прием от заявителя специалистом соответствующего отдела Комитета, Центра заявления и документов, необходимых для предоставления услуги, в соответствии с пунктом 15 Административного регламента, </w:t>
      </w:r>
      <w:r w:rsidRPr="00921148">
        <w:rPr>
          <w:rFonts w:ascii="Times New Roman" w:eastAsia="Calibri" w:hAnsi="Times New Roman"/>
          <w:sz w:val="28"/>
          <w:szCs w:val="28"/>
        </w:rPr>
        <w:t xml:space="preserve">в том числе направленных в электронной форме с использованием сети «Интернет», </w:t>
      </w:r>
      <w:r w:rsidRPr="00921148">
        <w:rPr>
          <w:rFonts w:ascii="Times New Roman" w:eastAsia="Calibri" w:hAnsi="Times New Roman"/>
          <w:sz w:val="28"/>
          <w:szCs w:val="28"/>
        </w:rPr>
        <w:lastRenderedPageBreak/>
        <w:t>через Единый портал и Портал государственных и муниципальных услуг Ставропольского края.</w:t>
      </w:r>
    </w:p>
    <w:p w:rsidR="002A6515" w:rsidRPr="00921148" w:rsidRDefault="002A6515" w:rsidP="00921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21148">
        <w:rPr>
          <w:rFonts w:ascii="Times New Roman" w:eastAsia="Calibri" w:hAnsi="Times New Roman"/>
          <w:sz w:val="28"/>
          <w:szCs w:val="28"/>
          <w:lang w:eastAsia="en-US"/>
        </w:rPr>
        <w:t xml:space="preserve">41. </w:t>
      </w:r>
      <w:proofErr w:type="gramStart"/>
      <w:r w:rsidRPr="00921148">
        <w:rPr>
          <w:rFonts w:ascii="Times New Roman" w:eastAsia="Calibri" w:hAnsi="Times New Roman"/>
          <w:sz w:val="28"/>
          <w:szCs w:val="28"/>
          <w:lang w:eastAsia="en-US"/>
        </w:rPr>
        <w:t>При поступлении в Комитет заявления и документов, необходимых для предоставления услуги, в электронной форме, подписанных                    электронной подписью, специалист соответствующего отдела                        Комитета проводит процедуру проверки действительности квалифицированной электронной подписи, с использованием которой подписан электронный документ (пакет электронных документов), необходимый для предоставления услуги, предусматривающую проверку соблюдения условий, указанных в статье 11 Федерального закона                          от 06 апреля 2011 г. № 63-ФЗ «Об электронной подписи</w:t>
      </w:r>
      <w:proofErr w:type="gramEnd"/>
      <w:r w:rsidRPr="00921148">
        <w:rPr>
          <w:rFonts w:ascii="Times New Roman" w:eastAsia="Calibri" w:hAnsi="Times New Roman"/>
          <w:sz w:val="28"/>
          <w:szCs w:val="28"/>
          <w:lang w:eastAsia="en-US"/>
        </w:rPr>
        <w:t xml:space="preserve">», в день  поступления указанных заявления и </w:t>
      </w:r>
      <w:proofErr w:type="gramStart"/>
      <w:r w:rsidRPr="00921148">
        <w:rPr>
          <w:rFonts w:ascii="Times New Roman" w:eastAsia="Calibri" w:hAnsi="Times New Roman"/>
          <w:sz w:val="28"/>
          <w:szCs w:val="28"/>
          <w:lang w:eastAsia="en-US"/>
        </w:rPr>
        <w:t>документов</w:t>
      </w:r>
      <w:proofErr w:type="gramEnd"/>
      <w:r w:rsidRPr="00921148">
        <w:rPr>
          <w:rFonts w:ascii="Times New Roman" w:eastAsia="Calibri" w:hAnsi="Times New Roman"/>
          <w:sz w:val="28"/>
          <w:szCs w:val="28"/>
          <w:lang w:eastAsia="en-US"/>
        </w:rPr>
        <w:t xml:space="preserve"> в случае если они поступили в период рабочего времени. После проведения проверки действительности электронной подписи специалист соответствующего отдела Комитета осуществляет распечатку заявления и документов, необходимых для предоставления услуги, проставляет заверительную подпись «Получено по электронным каналам связи с использованием электронной подписи», свою должность, личную подпись, расшифровку подписи. В случае поступления указанных заявления и документов в нерабочее время, выходные или праздничные дни, проверка действительности электронной подписи, распечатка заявления и документов, необходимых для предоставления услуги, осуществляются в первый рабочий день, следующий за днем поступления указанных заявления и документов.</w:t>
      </w:r>
    </w:p>
    <w:p w:rsidR="002A6515" w:rsidRPr="00D72733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921148">
        <w:rPr>
          <w:rFonts w:ascii="Times New Roman" w:eastAsia="Calibri" w:hAnsi="Times New Roman"/>
          <w:sz w:val="28"/>
          <w:szCs w:val="28"/>
        </w:rPr>
        <w:t xml:space="preserve">В случае если в результате проверки электронной подписи будет выявлено несоблюдение установленных условий признания ее действительности, специалист Комитета, в должностные обязанности которого входит прием заявления о предоставлении услуги, в день проведения проверки осуществляет подготовку </w:t>
      </w:r>
      <w:hyperlink r:id="rId27" w:history="1">
        <w:r w:rsidRPr="00921148">
          <w:rPr>
            <w:rFonts w:ascii="Times New Roman" w:eastAsia="Calibri" w:hAnsi="Times New Roman"/>
            <w:sz w:val="28"/>
            <w:szCs w:val="28"/>
          </w:rPr>
          <w:t>уведомления</w:t>
        </w:r>
      </w:hyperlink>
      <w:r w:rsidRPr="00921148">
        <w:rPr>
          <w:rFonts w:ascii="Times New Roman" w:eastAsia="Calibri" w:hAnsi="Times New Roman"/>
          <w:sz w:val="28"/>
          <w:szCs w:val="28"/>
        </w:rPr>
        <w:t xml:space="preserve"> об отказе в приеме заявления и документов, необходимых для предоставления услуги, поступивших в электронной форме </w:t>
      </w:r>
      <w:r w:rsidRPr="00921148">
        <w:rPr>
          <w:rFonts w:ascii="Times New Roman" w:hAnsi="Times New Roman"/>
          <w:sz w:val="28"/>
          <w:szCs w:val="28"/>
        </w:rPr>
        <w:t xml:space="preserve">(приложение </w:t>
      </w:r>
      <w:r w:rsidR="006E7FE7" w:rsidRPr="00921148">
        <w:rPr>
          <w:rFonts w:ascii="Times New Roman" w:hAnsi="Times New Roman"/>
          <w:sz w:val="28"/>
          <w:szCs w:val="28"/>
        </w:rPr>
        <w:t>7</w:t>
      </w:r>
      <w:r w:rsidRPr="00921148">
        <w:rPr>
          <w:rFonts w:ascii="Times New Roman" w:hAnsi="Times New Roman"/>
          <w:sz w:val="28"/>
          <w:szCs w:val="28"/>
        </w:rPr>
        <w:t xml:space="preserve"> к Административному регламенту)</w:t>
      </w:r>
      <w:r w:rsidRPr="00921148">
        <w:rPr>
          <w:rFonts w:ascii="Times New Roman" w:eastAsia="Calibri" w:hAnsi="Times New Roman"/>
          <w:sz w:val="28"/>
          <w:szCs w:val="28"/>
        </w:rPr>
        <w:t>, с указанием причин, приведенных в</w:t>
      </w:r>
      <w:proofErr w:type="gramEnd"/>
      <w:r w:rsidR="003F54B8" w:rsidRPr="00921148">
        <w:rPr>
          <w:rFonts w:ascii="Times New Roman" w:eastAsia="Calibri" w:hAnsi="Times New Roman"/>
          <w:sz w:val="28"/>
          <w:szCs w:val="28"/>
        </w:rPr>
        <w:t xml:space="preserve"> </w:t>
      </w:r>
      <w:hyperlink r:id="rId28" w:history="1">
        <w:r w:rsidRPr="00921148">
          <w:rPr>
            <w:rFonts w:ascii="Times New Roman" w:eastAsia="Calibri" w:hAnsi="Times New Roman"/>
            <w:sz w:val="28"/>
            <w:szCs w:val="28"/>
          </w:rPr>
          <w:t>статье 11</w:t>
        </w:r>
      </w:hyperlink>
      <w:r w:rsidRPr="00921148">
        <w:rPr>
          <w:rFonts w:ascii="Times New Roman" w:eastAsia="Calibri" w:hAnsi="Times New Roman"/>
          <w:sz w:val="28"/>
          <w:szCs w:val="28"/>
        </w:rPr>
        <w:t xml:space="preserve"> Федерального закона от 06 апре</w:t>
      </w:r>
      <w:r w:rsidR="003F54B8" w:rsidRPr="00921148">
        <w:rPr>
          <w:rFonts w:ascii="Times New Roman" w:eastAsia="Calibri" w:hAnsi="Times New Roman"/>
          <w:sz w:val="28"/>
          <w:szCs w:val="28"/>
        </w:rPr>
        <w:t xml:space="preserve">ля 2011 г. № 63-ФЗ </w:t>
      </w:r>
      <w:r w:rsidRPr="00921148">
        <w:rPr>
          <w:rFonts w:ascii="Times New Roman" w:eastAsia="Calibri" w:hAnsi="Times New Roman"/>
          <w:sz w:val="28"/>
          <w:szCs w:val="28"/>
        </w:rPr>
        <w:t>«Об электронной подписи», послуживших основанием для принятия указанного решения, визирует его у заместителя руководителя Комитета</w:t>
      </w:r>
      <w:r w:rsidRPr="00921148">
        <w:rPr>
          <w:rFonts w:ascii="Times New Roman" w:hAnsi="Times New Roman"/>
          <w:sz w:val="28"/>
          <w:szCs w:val="28"/>
        </w:rPr>
        <w:t xml:space="preserve"> и направляет на подписание</w:t>
      </w:r>
      <w:r w:rsidRPr="00D72733">
        <w:rPr>
          <w:rFonts w:ascii="Times New Roman" w:hAnsi="Times New Roman"/>
          <w:sz w:val="28"/>
          <w:szCs w:val="28"/>
        </w:rPr>
        <w:t xml:space="preserve"> </w:t>
      </w:r>
      <w:r w:rsidR="003F54B8" w:rsidRPr="00D72733">
        <w:rPr>
          <w:rFonts w:ascii="Times New Roman" w:hAnsi="Times New Roman"/>
          <w:sz w:val="28"/>
          <w:szCs w:val="28"/>
        </w:rPr>
        <w:t>заместителю главы администрации города Ставрополя, руководителю Комитета</w:t>
      </w:r>
      <w:r w:rsidR="00934F9B">
        <w:rPr>
          <w:rFonts w:ascii="Times New Roman" w:hAnsi="Times New Roman"/>
          <w:sz w:val="28"/>
          <w:szCs w:val="28"/>
        </w:rPr>
        <w:t>.</w:t>
      </w:r>
    </w:p>
    <w:p w:rsidR="002A6515" w:rsidRPr="00D72733" w:rsidRDefault="003F54B8" w:rsidP="00921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Заместитель главы администрации города Ставрополя, р</w:t>
      </w:r>
      <w:r w:rsidR="002A6515" w:rsidRPr="00D72733">
        <w:rPr>
          <w:rFonts w:ascii="Times New Roman" w:hAnsi="Times New Roman"/>
          <w:sz w:val="28"/>
          <w:szCs w:val="28"/>
        </w:rPr>
        <w:t>уководитель Комитета подписывает проект уведомления об отказе в приеме заявления и документов, необходимых для предоставления услуги, поступивших в электронной форме, в течение 1 дня со дня его поступления и направляет указанное уведомление на регистрацию специалисту Комитета, ответственному за ведение делопроизводства.</w:t>
      </w:r>
    </w:p>
    <w:p w:rsidR="002A6515" w:rsidRPr="00D72733" w:rsidRDefault="002A6515" w:rsidP="00921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Специалист Комитета, ответственный за ведение делопроизводства, в </w:t>
      </w:r>
      <w:r w:rsidR="003F54B8" w:rsidRPr="00D72733">
        <w:rPr>
          <w:rFonts w:ascii="Times New Roman" w:hAnsi="Times New Roman"/>
          <w:sz w:val="28"/>
          <w:szCs w:val="28"/>
        </w:rPr>
        <w:t xml:space="preserve">течение одного дня со дня подписания заместителем главы администрации </w:t>
      </w:r>
      <w:r w:rsidR="003F54B8" w:rsidRPr="00D72733">
        <w:rPr>
          <w:rFonts w:ascii="Times New Roman" w:hAnsi="Times New Roman"/>
          <w:sz w:val="28"/>
          <w:szCs w:val="28"/>
        </w:rPr>
        <w:lastRenderedPageBreak/>
        <w:t xml:space="preserve">города Ставрополя, руководителем Комитета </w:t>
      </w:r>
      <w:r w:rsidRPr="00D72733">
        <w:rPr>
          <w:rFonts w:ascii="Times New Roman" w:hAnsi="Times New Roman"/>
          <w:sz w:val="28"/>
          <w:szCs w:val="28"/>
        </w:rPr>
        <w:t xml:space="preserve">уведомления об отказе в приеме заявления и документов, необходимых для предоставления услуги, поступивших в электронной форме, регистрирует данное уведомление, подписывает его электронной подписью </w:t>
      </w:r>
      <w:r w:rsidR="003F54B8" w:rsidRPr="00D72733">
        <w:rPr>
          <w:rFonts w:ascii="Times New Roman" w:hAnsi="Times New Roman"/>
          <w:sz w:val="28"/>
          <w:szCs w:val="28"/>
        </w:rPr>
        <w:t xml:space="preserve">заместителя главы администрации города Ставрополя, </w:t>
      </w:r>
      <w:r w:rsidRPr="00D72733">
        <w:rPr>
          <w:rFonts w:ascii="Times New Roman" w:hAnsi="Times New Roman"/>
          <w:sz w:val="28"/>
          <w:szCs w:val="28"/>
        </w:rPr>
        <w:t>руководителя Комитета и направляет по адресу электронной почты заявителя либо в его личный кабинет на Едином портале, на Портале государственных и муниципальных услуг Ставропольского края.</w:t>
      </w:r>
    </w:p>
    <w:p w:rsidR="002A6515" w:rsidRPr="00D72733" w:rsidRDefault="002A6515" w:rsidP="00921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Ответственность за подготовку уведомления об отказе в                           приеме заявления и документов, необходимых для предоставления услуги, поступивших в электронной форме, несет </w:t>
      </w:r>
      <w:r w:rsidRPr="00D72733">
        <w:rPr>
          <w:rFonts w:ascii="Times New Roman" w:eastAsia="Calibri" w:hAnsi="Times New Roman"/>
          <w:sz w:val="28"/>
          <w:szCs w:val="28"/>
        </w:rPr>
        <w:t>специалист Комитета, в должностные обязанности которого входит прием заявления о предоставлении услуги</w:t>
      </w:r>
      <w:r w:rsidRPr="00D72733">
        <w:rPr>
          <w:rFonts w:ascii="Times New Roman" w:hAnsi="Times New Roman"/>
          <w:sz w:val="28"/>
          <w:szCs w:val="28"/>
        </w:rPr>
        <w:t>.</w:t>
      </w:r>
    </w:p>
    <w:p w:rsidR="002A6515" w:rsidRPr="00D72733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После получения уведомления об отказе в приеме заявления и документов, необходимых для предоставления услуги, </w:t>
      </w:r>
      <w:r w:rsidR="003F54B8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поступивших в электронной форме, 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заявитель вправе обратиться повторно с заявлением о предоставлении услуги, устранив нарушения, которые послужили </w:t>
      </w:r>
      <w:r w:rsidR="003F54B8" w:rsidRPr="00D72733">
        <w:rPr>
          <w:rFonts w:ascii="Times New Roman" w:eastAsia="Calibri" w:hAnsi="Times New Roman"/>
          <w:sz w:val="28"/>
          <w:szCs w:val="28"/>
          <w:lang w:eastAsia="en-US"/>
        </w:rPr>
        <w:t>основанием для отказа в приеме заявления и документов</w:t>
      </w:r>
      <w:r w:rsidR="00806674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4F11D0" w:rsidRPr="004F11D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F11D0" w:rsidRPr="00D72733">
        <w:rPr>
          <w:rFonts w:ascii="Times New Roman" w:eastAsia="Calibri" w:hAnsi="Times New Roman"/>
          <w:sz w:val="28"/>
          <w:szCs w:val="28"/>
          <w:lang w:eastAsia="en-US"/>
        </w:rPr>
        <w:t>необходимых</w:t>
      </w:r>
      <w:r w:rsidR="004F11D0">
        <w:rPr>
          <w:rFonts w:ascii="Times New Roman" w:eastAsia="Calibri" w:hAnsi="Times New Roman"/>
          <w:sz w:val="28"/>
          <w:szCs w:val="28"/>
          <w:lang w:eastAsia="en-US"/>
        </w:rPr>
        <w:t xml:space="preserve"> для предоставления услуги</w:t>
      </w:r>
      <w:r w:rsidR="003F54B8" w:rsidRPr="00D72733">
        <w:rPr>
          <w:rFonts w:ascii="Times New Roman" w:eastAsia="Calibri" w:hAnsi="Times New Roman"/>
          <w:sz w:val="28"/>
          <w:szCs w:val="28"/>
          <w:lang w:eastAsia="en-US"/>
        </w:rPr>
        <w:t>, поступивших в электронной форме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A6515" w:rsidRPr="00D72733" w:rsidRDefault="002A6515" w:rsidP="009211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42.</w:t>
      </w:r>
      <w:r w:rsidRPr="00D72733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Pr="00D72733">
        <w:rPr>
          <w:rFonts w:ascii="Times New Roman" w:hAnsi="Times New Roman"/>
          <w:sz w:val="28"/>
          <w:szCs w:val="28"/>
        </w:rPr>
        <w:t xml:space="preserve">Ответственность </w:t>
      </w:r>
      <w:r w:rsidR="00876D4A" w:rsidRPr="00D72733">
        <w:rPr>
          <w:rFonts w:ascii="Times New Roman" w:hAnsi="Times New Roman"/>
          <w:sz w:val="28"/>
          <w:szCs w:val="28"/>
        </w:rPr>
        <w:t>за прием и регистрацию заявления</w:t>
      </w:r>
      <w:r w:rsidR="003F4FED" w:rsidRPr="00D72733">
        <w:rPr>
          <w:rFonts w:ascii="Times New Roman" w:hAnsi="Times New Roman"/>
          <w:sz w:val="28"/>
          <w:szCs w:val="28"/>
        </w:rPr>
        <w:t xml:space="preserve"> о предоставлении услуги </w:t>
      </w:r>
      <w:r w:rsidRPr="00D72733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при личном обращении заявителя несет специалист соответствующего отдела Комитета, Центра, который:</w:t>
      </w:r>
    </w:p>
    <w:p w:rsidR="002A6515" w:rsidRPr="00D72733" w:rsidRDefault="002A6515" w:rsidP="0092114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1) устанавливает личность заявителя путем проверки документов (паспорта либо документа, его заменяющего) и документов, подтверждающих полномочия представителя;</w:t>
      </w:r>
    </w:p>
    <w:p w:rsidR="002A6515" w:rsidRPr="00D72733" w:rsidRDefault="002A6515" w:rsidP="0092114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733">
        <w:rPr>
          <w:rFonts w:ascii="Times New Roman" w:hAnsi="Times New Roman" w:cs="Times New Roman"/>
          <w:sz w:val="28"/>
          <w:szCs w:val="28"/>
        </w:rPr>
        <w:t xml:space="preserve">2) сверяет представленные заявителем подлинники документов с копиями документов </w:t>
      </w:r>
      <w:r w:rsidRPr="00D72733">
        <w:rPr>
          <w:rFonts w:ascii="Times New Roman" w:hAnsi="Times New Roman" w:cs="Times New Roman"/>
          <w:color w:val="000000"/>
          <w:sz w:val="28"/>
          <w:szCs w:val="28"/>
        </w:rPr>
        <w:t>и проставляет заверительную на</w:t>
      </w:r>
      <w:r w:rsidR="00337ED3" w:rsidRPr="00D72733">
        <w:rPr>
          <w:rFonts w:ascii="Times New Roman" w:hAnsi="Times New Roman" w:cs="Times New Roman"/>
          <w:color w:val="000000"/>
          <w:sz w:val="28"/>
          <w:szCs w:val="28"/>
        </w:rPr>
        <w:t>дпись в штампе</w:t>
      </w:r>
      <w:r w:rsidR="00337ED3" w:rsidRPr="00D727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72733">
        <w:rPr>
          <w:rFonts w:ascii="Times New Roman" w:hAnsi="Times New Roman" w:cs="Times New Roman"/>
          <w:color w:val="000000"/>
          <w:sz w:val="28"/>
          <w:szCs w:val="28"/>
        </w:rPr>
        <w:t xml:space="preserve">«с подлинником сверено», личную подпись, расшифровку подписи. </w:t>
      </w:r>
    </w:p>
    <w:p w:rsidR="002A6515" w:rsidRPr="00D72733" w:rsidRDefault="002A6515" w:rsidP="009211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43. Специалист соответствующего отдела Комитета вносит в книгу регистрации заявлений о признании граждан нуждающимися в жилых помещениях для участия в подпрограмме «Обеспечение жильем молодых семей в городе Ставрополе на 2014 – 2018 годы»</w:t>
      </w:r>
      <w:r w:rsidRPr="00D72733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D72733">
        <w:rPr>
          <w:rFonts w:ascii="Times New Roman" w:hAnsi="Times New Roman"/>
          <w:sz w:val="28"/>
          <w:szCs w:val="28"/>
        </w:rPr>
        <w:t xml:space="preserve"> следующие данные:</w:t>
      </w:r>
    </w:p>
    <w:p w:rsidR="002A6515" w:rsidRPr="00D72733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1) порядковый номер записи о приеме заявления </w:t>
      </w:r>
      <w:r w:rsidR="00876D4A" w:rsidRPr="00D72733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D72733">
        <w:rPr>
          <w:rFonts w:ascii="Times New Roman" w:hAnsi="Times New Roman"/>
          <w:sz w:val="28"/>
          <w:szCs w:val="28"/>
        </w:rPr>
        <w:t>и документов, необходимых для предоставления услуги;</w:t>
      </w:r>
    </w:p>
    <w:p w:rsidR="002A6515" w:rsidRPr="00D72733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2) дату внесения записи;</w:t>
      </w:r>
    </w:p>
    <w:p w:rsidR="002A6515" w:rsidRPr="00D72733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3) данные заявителя (фамилию, имя, отчество);</w:t>
      </w:r>
    </w:p>
    <w:p w:rsidR="002A6515" w:rsidRPr="00D72733" w:rsidRDefault="002A6515" w:rsidP="002A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4) фамилию специалиста, ответственного за прием заявления</w:t>
      </w:r>
      <w:r w:rsidR="00876D4A" w:rsidRPr="00D72733"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Pr="00D72733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услуги.</w:t>
      </w:r>
    </w:p>
    <w:p w:rsidR="00A75E90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Специалист соответствующего отдела Центра вносит данные о принятии 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Pr="00D72733">
        <w:rPr>
          <w:rFonts w:ascii="Times New Roman" w:hAnsi="Times New Roman"/>
          <w:sz w:val="28"/>
          <w:szCs w:val="28"/>
        </w:rPr>
        <w:t>заявления</w:t>
      </w:r>
      <w:r w:rsidR="00876D4A" w:rsidRPr="00D72733">
        <w:rPr>
          <w:rFonts w:ascii="Times New Roman" w:hAnsi="Times New Roman"/>
          <w:sz w:val="28"/>
          <w:szCs w:val="28"/>
        </w:rPr>
        <w:t xml:space="preserve"> 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="00876D4A" w:rsidRPr="00D72733">
        <w:rPr>
          <w:rFonts w:ascii="Times New Roman" w:hAnsi="Times New Roman"/>
          <w:sz w:val="28"/>
          <w:szCs w:val="28"/>
        </w:rPr>
        <w:t xml:space="preserve">о 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="00876D4A" w:rsidRPr="00D72733">
        <w:rPr>
          <w:rFonts w:ascii="Times New Roman" w:hAnsi="Times New Roman"/>
          <w:sz w:val="28"/>
          <w:szCs w:val="28"/>
        </w:rPr>
        <w:t xml:space="preserve">предоставлении 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="00876D4A" w:rsidRPr="00D72733">
        <w:rPr>
          <w:rFonts w:ascii="Times New Roman" w:hAnsi="Times New Roman"/>
          <w:sz w:val="28"/>
          <w:szCs w:val="28"/>
        </w:rPr>
        <w:t>услуги</w:t>
      </w:r>
      <w:r w:rsidR="00A75E90">
        <w:rPr>
          <w:rFonts w:ascii="Times New Roman" w:hAnsi="Times New Roman"/>
          <w:sz w:val="28"/>
          <w:szCs w:val="28"/>
        </w:rPr>
        <w:t xml:space="preserve"> </w:t>
      </w:r>
      <w:r w:rsidRPr="00D72733">
        <w:rPr>
          <w:rFonts w:ascii="Times New Roman" w:hAnsi="Times New Roman"/>
          <w:sz w:val="28"/>
          <w:szCs w:val="28"/>
        </w:rPr>
        <w:t xml:space="preserve"> и документов, необходимых</w:t>
      </w:r>
    </w:p>
    <w:p w:rsidR="00A75E90" w:rsidRDefault="00A75E90" w:rsidP="00A75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72733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72733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72733">
        <w:rPr>
          <w:rFonts w:ascii="Times New Roman" w:hAnsi="Times New Roman"/>
          <w:sz w:val="28"/>
          <w:szCs w:val="28"/>
        </w:rPr>
        <w:t xml:space="preserve"> услуги,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7273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72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72733">
        <w:rPr>
          <w:rFonts w:ascii="Times New Roman" w:hAnsi="Times New Roman"/>
          <w:sz w:val="28"/>
          <w:szCs w:val="28"/>
        </w:rPr>
        <w:t>автоматизированную</w:t>
      </w:r>
      <w:proofErr w:type="gramEnd"/>
      <w:r w:rsidRPr="00D72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72733">
        <w:rPr>
          <w:rFonts w:ascii="Times New Roman" w:hAnsi="Times New Roman"/>
          <w:sz w:val="28"/>
          <w:szCs w:val="28"/>
        </w:rPr>
        <w:t>информационную</w:t>
      </w:r>
    </w:p>
    <w:p w:rsidR="002A6515" w:rsidRPr="00D72733" w:rsidRDefault="002A6515" w:rsidP="00A75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lastRenderedPageBreak/>
        <w:t>систему «МФЦ».</w:t>
      </w:r>
    </w:p>
    <w:p w:rsidR="002A6515" w:rsidRPr="00D72733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44. Срок приема заявления</w:t>
      </w:r>
      <w:r w:rsidR="004F11D0">
        <w:rPr>
          <w:rFonts w:ascii="Times New Roman" w:eastAsia="Calibri" w:hAnsi="Times New Roman"/>
          <w:sz w:val="28"/>
          <w:szCs w:val="28"/>
        </w:rPr>
        <w:t xml:space="preserve"> о предоставлении услуги</w:t>
      </w:r>
      <w:r w:rsidRPr="00D72733">
        <w:rPr>
          <w:rFonts w:ascii="Times New Roman" w:eastAsia="Calibri" w:hAnsi="Times New Roman"/>
          <w:sz w:val="28"/>
          <w:szCs w:val="28"/>
        </w:rPr>
        <w:t xml:space="preserve"> и регистрации документов, необходимых для предоставления услуги, не должен превышать 15 минут.</w:t>
      </w:r>
    </w:p>
    <w:p w:rsidR="002A6515" w:rsidRPr="00D72733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 xml:space="preserve">45. Административная процедура заканчивается выдачей заявителю расписки </w:t>
      </w:r>
      <w:r w:rsidR="00337ED3" w:rsidRPr="00D72733">
        <w:rPr>
          <w:rFonts w:ascii="Times New Roman" w:eastAsia="Calibri" w:hAnsi="Times New Roman"/>
          <w:sz w:val="28"/>
          <w:szCs w:val="28"/>
        </w:rPr>
        <w:t>в</w:t>
      </w:r>
      <w:r w:rsidRPr="00D72733">
        <w:rPr>
          <w:rFonts w:ascii="Times New Roman" w:eastAsia="Calibri" w:hAnsi="Times New Roman"/>
          <w:sz w:val="28"/>
          <w:szCs w:val="28"/>
        </w:rPr>
        <w:t xml:space="preserve"> получении документов</w:t>
      </w:r>
      <w:r w:rsidR="00876D4A" w:rsidRPr="00D72733">
        <w:rPr>
          <w:rFonts w:ascii="Times New Roman" w:eastAsia="Calibri" w:hAnsi="Times New Roman"/>
          <w:sz w:val="28"/>
          <w:szCs w:val="28"/>
        </w:rPr>
        <w:t>, необходимых для предоставления муниципальной услуги</w:t>
      </w:r>
      <w:r w:rsidR="00A61DCF" w:rsidRPr="00D72733">
        <w:rPr>
          <w:rFonts w:ascii="Times New Roman" w:eastAsia="Calibri" w:hAnsi="Times New Roman"/>
          <w:sz w:val="28"/>
          <w:szCs w:val="28"/>
        </w:rPr>
        <w:t xml:space="preserve"> «</w:t>
      </w:r>
      <w:r w:rsidR="00E10C18" w:rsidRPr="00D72733">
        <w:rPr>
          <w:rFonts w:ascii="Times New Roman" w:eastAsia="Calibri" w:hAnsi="Times New Roman"/>
          <w:sz w:val="28"/>
          <w:szCs w:val="28"/>
        </w:rPr>
        <w:t>Признание граждан нуждающимися в жилых помещениях для участия в подпрограмме «Обеспечение жильем молодых семей в городе Ставрополе на 2014 – 2018 годы</w:t>
      </w:r>
      <w:r w:rsidR="00A61DCF" w:rsidRPr="00D72733">
        <w:rPr>
          <w:rFonts w:ascii="Times New Roman" w:eastAsia="Calibri" w:hAnsi="Times New Roman"/>
          <w:sz w:val="28"/>
          <w:szCs w:val="28"/>
        </w:rPr>
        <w:t>»</w:t>
      </w:r>
      <w:r w:rsidR="00E10C18" w:rsidRPr="00D72733">
        <w:rPr>
          <w:rFonts w:ascii="Times New Roman" w:eastAsia="Calibri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="00A61DCF" w:rsidRPr="00D72733">
        <w:rPr>
          <w:rFonts w:ascii="Times New Roman" w:eastAsia="Calibri" w:hAnsi="Times New Roman"/>
          <w:sz w:val="28"/>
          <w:szCs w:val="28"/>
        </w:rPr>
        <w:t>,</w:t>
      </w:r>
      <w:r w:rsidRPr="00D72733">
        <w:rPr>
          <w:rFonts w:ascii="Times New Roman" w:eastAsia="Calibri" w:hAnsi="Times New Roman"/>
          <w:sz w:val="28"/>
          <w:szCs w:val="28"/>
        </w:rPr>
        <w:t xml:space="preserve"> по форме, приведенной в </w:t>
      </w:r>
      <w:r w:rsidR="00876D4A" w:rsidRPr="00D72733">
        <w:rPr>
          <w:rFonts w:ascii="Times New Roman" w:eastAsia="Calibri" w:hAnsi="Times New Roman"/>
          <w:sz w:val="28"/>
          <w:szCs w:val="28"/>
        </w:rPr>
        <w:t>приложении 9</w:t>
      </w:r>
      <w:r w:rsidRPr="00D72733">
        <w:rPr>
          <w:rFonts w:ascii="Times New Roman" w:eastAsia="Calibri" w:hAnsi="Times New Roman"/>
          <w:sz w:val="28"/>
          <w:szCs w:val="28"/>
        </w:rPr>
        <w:t xml:space="preserve"> к Административному регламенту, с указанием перечня документов, которые будут получены по межведомственным запросам, </w:t>
      </w:r>
      <w:r w:rsidR="00890D6A" w:rsidRPr="00D72733">
        <w:rPr>
          <w:rFonts w:ascii="Times New Roman" w:eastAsia="Calibri" w:hAnsi="Times New Roman"/>
          <w:sz w:val="28"/>
          <w:szCs w:val="28"/>
        </w:rPr>
        <w:t>направлением</w:t>
      </w:r>
      <w:r w:rsidR="006A0EB1" w:rsidRPr="00D72733">
        <w:rPr>
          <w:rFonts w:ascii="Times New Roman" w:eastAsia="Calibri" w:hAnsi="Times New Roman"/>
          <w:sz w:val="28"/>
          <w:szCs w:val="28"/>
        </w:rPr>
        <w:t xml:space="preserve"> в электронной форме</w:t>
      </w:r>
      <w:r w:rsidR="00890D6A" w:rsidRPr="00D72733">
        <w:rPr>
          <w:rFonts w:ascii="Times New Roman" w:eastAsia="Calibri" w:hAnsi="Times New Roman"/>
          <w:sz w:val="28"/>
          <w:szCs w:val="28"/>
        </w:rPr>
        <w:t xml:space="preserve"> </w:t>
      </w:r>
      <w:r w:rsidRPr="00D72733">
        <w:rPr>
          <w:rFonts w:ascii="Times New Roman" w:eastAsia="Calibri" w:hAnsi="Times New Roman"/>
          <w:sz w:val="28"/>
          <w:szCs w:val="28"/>
        </w:rPr>
        <w:t>уведомления об отказе в приеме заявления и документов, необходимых для предоставления услуги, поступивших в электронной форме.</w:t>
      </w:r>
    </w:p>
    <w:p w:rsidR="002A6515" w:rsidRPr="00D72733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46. Контроль исполнения административной процедуры приема и регистрации заявления</w:t>
      </w:r>
      <w:r w:rsidR="006A0EB1" w:rsidRPr="00D72733">
        <w:rPr>
          <w:rFonts w:ascii="Times New Roman" w:eastAsia="Calibri" w:hAnsi="Times New Roman"/>
          <w:sz w:val="28"/>
          <w:szCs w:val="28"/>
        </w:rPr>
        <w:t xml:space="preserve"> о предоставлении услуги</w:t>
      </w:r>
      <w:r w:rsidRPr="00D72733">
        <w:rPr>
          <w:rFonts w:ascii="Times New Roman" w:eastAsia="Calibri" w:hAnsi="Times New Roman"/>
          <w:sz w:val="28"/>
          <w:szCs w:val="28"/>
        </w:rPr>
        <w:t xml:space="preserve"> и документов, необходимых для предоставления услуги, </w:t>
      </w:r>
      <w:r w:rsidR="006A0EB1" w:rsidRPr="00D72733">
        <w:rPr>
          <w:rFonts w:ascii="Times New Roman" w:eastAsia="Calibri" w:hAnsi="Times New Roman"/>
          <w:sz w:val="28"/>
          <w:szCs w:val="28"/>
        </w:rPr>
        <w:t>по</w:t>
      </w:r>
      <w:r w:rsidR="00626B2A">
        <w:rPr>
          <w:rFonts w:ascii="Times New Roman" w:eastAsia="Calibri" w:hAnsi="Times New Roman"/>
          <w:sz w:val="28"/>
          <w:szCs w:val="28"/>
        </w:rPr>
        <w:t xml:space="preserve">дготовка и выдача </w:t>
      </w:r>
      <w:r w:rsidR="006A0EB1" w:rsidRPr="00D72733">
        <w:rPr>
          <w:rFonts w:ascii="Times New Roman" w:eastAsia="Calibri" w:hAnsi="Times New Roman"/>
          <w:sz w:val="28"/>
          <w:szCs w:val="28"/>
        </w:rPr>
        <w:t xml:space="preserve">уведомления </w:t>
      </w:r>
      <w:r w:rsidRPr="00D72733">
        <w:rPr>
          <w:rFonts w:ascii="Times New Roman" w:eastAsia="Calibri" w:hAnsi="Times New Roman"/>
          <w:sz w:val="28"/>
          <w:szCs w:val="28"/>
        </w:rPr>
        <w:t xml:space="preserve">об отказе в приеме заявления и документов, необходимых для предоставления услуги, поступивших в </w:t>
      </w:r>
      <w:r w:rsidRPr="007C378A">
        <w:rPr>
          <w:rFonts w:ascii="Times New Roman" w:eastAsia="Calibri" w:hAnsi="Times New Roman"/>
          <w:sz w:val="28"/>
          <w:szCs w:val="28"/>
        </w:rPr>
        <w:t>электронной форме</w:t>
      </w:r>
      <w:r w:rsidR="007C378A" w:rsidRPr="007C378A">
        <w:rPr>
          <w:rFonts w:ascii="Times New Roman" w:eastAsia="Calibri" w:hAnsi="Times New Roman"/>
          <w:sz w:val="28"/>
          <w:szCs w:val="28"/>
        </w:rPr>
        <w:t>,</w:t>
      </w:r>
      <w:r w:rsidRPr="007C378A">
        <w:rPr>
          <w:rFonts w:ascii="Times New Roman" w:eastAsia="Calibri" w:hAnsi="Times New Roman"/>
          <w:sz w:val="28"/>
          <w:szCs w:val="28"/>
        </w:rPr>
        <w:t xml:space="preserve"> осуществляют</w:t>
      </w:r>
      <w:r w:rsidRPr="00D72733">
        <w:rPr>
          <w:rFonts w:ascii="Times New Roman" w:eastAsia="Calibri" w:hAnsi="Times New Roman"/>
          <w:sz w:val="28"/>
          <w:szCs w:val="28"/>
        </w:rPr>
        <w:t xml:space="preserve"> </w:t>
      </w:r>
      <w:r w:rsidR="006A0EB1" w:rsidRPr="00D72733">
        <w:rPr>
          <w:rFonts w:ascii="Times New Roman" w:eastAsia="Calibri" w:hAnsi="Times New Roman"/>
          <w:sz w:val="28"/>
          <w:szCs w:val="28"/>
        </w:rPr>
        <w:t xml:space="preserve">заместитель главы администрации города Ставрополя, </w:t>
      </w:r>
      <w:r w:rsidRPr="00D72733">
        <w:rPr>
          <w:rFonts w:ascii="Times New Roman" w:eastAsia="Calibri" w:hAnsi="Times New Roman"/>
          <w:sz w:val="28"/>
          <w:szCs w:val="28"/>
        </w:rPr>
        <w:t>руководитель Комитета и руководитель соответствующего отдела Центра.</w:t>
      </w:r>
    </w:p>
    <w:p w:rsidR="007739C4" w:rsidRPr="00C64F8A" w:rsidRDefault="007739C4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C64F8A" w:rsidRDefault="002A6515" w:rsidP="009211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64F8A">
        <w:rPr>
          <w:rFonts w:ascii="Times New Roman" w:hAnsi="Times New Roman"/>
          <w:bCs/>
          <w:sz w:val="28"/>
          <w:szCs w:val="28"/>
        </w:rPr>
        <w:t>Комплектование документов при предоставлении услуги в рамках межведомственного взаимодействия</w:t>
      </w:r>
    </w:p>
    <w:p w:rsidR="002A6515" w:rsidRPr="00C64F8A" w:rsidRDefault="002A6515" w:rsidP="009211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A6515" w:rsidRPr="00921148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1148">
        <w:rPr>
          <w:rFonts w:ascii="Times New Roman" w:hAnsi="Times New Roman"/>
          <w:sz w:val="28"/>
          <w:szCs w:val="28"/>
        </w:rPr>
        <w:t xml:space="preserve">47. Основанием для начала административной процедуры комплектования документов при предоставлении услуги в рамках межведомственного взаимодействия является прием </w:t>
      </w:r>
      <w:hyperlink w:anchor="Par1276" w:history="1">
        <w:r w:rsidRPr="00921148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921148">
        <w:rPr>
          <w:rFonts w:ascii="Times New Roman" w:hAnsi="Times New Roman"/>
          <w:sz w:val="28"/>
          <w:szCs w:val="28"/>
        </w:rPr>
        <w:t xml:space="preserve"> </w:t>
      </w:r>
      <w:r w:rsidR="006A0EB1" w:rsidRPr="00921148">
        <w:rPr>
          <w:rFonts w:ascii="Times New Roman" w:hAnsi="Times New Roman"/>
          <w:sz w:val="28"/>
          <w:szCs w:val="28"/>
        </w:rPr>
        <w:t>о</w:t>
      </w:r>
      <w:r w:rsidR="006A0EB1" w:rsidRPr="00921148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6A0EB1" w:rsidRPr="00921148">
        <w:rPr>
          <w:rFonts w:ascii="Times New Roman" w:hAnsi="Times New Roman"/>
          <w:sz w:val="28"/>
          <w:szCs w:val="28"/>
        </w:rPr>
        <w:t xml:space="preserve">предоставлении услуги </w:t>
      </w:r>
      <w:r w:rsidRPr="00921148">
        <w:rPr>
          <w:rFonts w:ascii="Times New Roman" w:hAnsi="Times New Roman"/>
          <w:sz w:val="28"/>
          <w:szCs w:val="28"/>
        </w:rPr>
        <w:t xml:space="preserve">и документов, указанных в пункте </w:t>
      </w:r>
      <w:hyperlink w:anchor="Par140" w:history="1">
        <w:r w:rsidRPr="00921148">
          <w:rPr>
            <w:rFonts w:ascii="Times New Roman" w:hAnsi="Times New Roman"/>
            <w:sz w:val="28"/>
            <w:szCs w:val="28"/>
          </w:rPr>
          <w:t>15</w:t>
        </w:r>
      </w:hyperlink>
      <w:r w:rsidRPr="0092114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2A6515" w:rsidRPr="00921148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1148">
        <w:rPr>
          <w:rFonts w:ascii="Times New Roman" w:hAnsi="Times New Roman"/>
          <w:sz w:val="28"/>
          <w:szCs w:val="28"/>
        </w:rPr>
        <w:t xml:space="preserve">48. Ответственным за комплектование документов в рамках межведомственного взаимодействия является специалист соответствующего отдела Комитета, Центра, который не позднее рабочего дня, следующего за днем приема документов, </w:t>
      </w:r>
      <w:r w:rsidRPr="00921148">
        <w:rPr>
          <w:rFonts w:ascii="Times New Roman" w:eastAsia="Calibri" w:hAnsi="Times New Roman"/>
          <w:sz w:val="28"/>
          <w:szCs w:val="28"/>
        </w:rPr>
        <w:t xml:space="preserve">необходимых для предоставления услуги, </w:t>
      </w:r>
      <w:r w:rsidRPr="00921148">
        <w:rPr>
          <w:rFonts w:ascii="Times New Roman" w:hAnsi="Times New Roman"/>
          <w:sz w:val="28"/>
          <w:szCs w:val="28"/>
        </w:rPr>
        <w:t xml:space="preserve">формирует и направляет запросы в адрес органов и организаций, указанных в пункте </w:t>
      </w:r>
      <w:hyperlink w:anchor="Par190" w:history="1">
        <w:r w:rsidRPr="00921148">
          <w:rPr>
            <w:rFonts w:ascii="Times New Roman" w:hAnsi="Times New Roman"/>
            <w:color w:val="000000"/>
            <w:sz w:val="28"/>
            <w:szCs w:val="28"/>
          </w:rPr>
          <w:t>17</w:t>
        </w:r>
      </w:hyperlink>
      <w:r w:rsidRPr="00921148">
        <w:rPr>
          <w:rFonts w:ascii="Times New Roman" w:hAnsi="Times New Roman"/>
          <w:color w:val="000000"/>
          <w:sz w:val="28"/>
          <w:szCs w:val="28"/>
        </w:rPr>
        <w:t xml:space="preserve"> А</w:t>
      </w:r>
      <w:r w:rsidRPr="00921148">
        <w:rPr>
          <w:rFonts w:ascii="Times New Roman" w:hAnsi="Times New Roman"/>
          <w:sz w:val="28"/>
          <w:szCs w:val="28"/>
        </w:rPr>
        <w:t>дминистративного регламента (если такие документы не были предоставлены заявителем).</w:t>
      </w:r>
    </w:p>
    <w:p w:rsidR="002A6515" w:rsidRPr="00921148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1148">
        <w:rPr>
          <w:rFonts w:ascii="Times New Roman" w:hAnsi="Times New Roman"/>
          <w:sz w:val="28"/>
          <w:szCs w:val="28"/>
        </w:rPr>
        <w:t xml:space="preserve">49. Административная процедура в Комитете заканчивается </w:t>
      </w:r>
      <w:r w:rsidR="006A0EB1" w:rsidRPr="00921148">
        <w:rPr>
          <w:rFonts w:ascii="Times New Roman" w:eastAsia="Calibri" w:hAnsi="Times New Roman"/>
          <w:sz w:val="28"/>
          <w:szCs w:val="28"/>
        </w:rPr>
        <w:t xml:space="preserve">комплектованием </w:t>
      </w:r>
      <w:r w:rsidRPr="00921148">
        <w:rPr>
          <w:rFonts w:ascii="Times New Roman" w:eastAsia="Calibri" w:hAnsi="Times New Roman"/>
          <w:sz w:val="28"/>
          <w:szCs w:val="28"/>
        </w:rPr>
        <w:t>документов, предусмотренных пунктами 15, 17 Административного регламента.</w:t>
      </w:r>
    </w:p>
    <w:p w:rsidR="002A6515" w:rsidRPr="00921148" w:rsidRDefault="002A6515" w:rsidP="002A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1148">
        <w:rPr>
          <w:rFonts w:ascii="Times New Roman" w:hAnsi="Times New Roman"/>
          <w:sz w:val="28"/>
          <w:szCs w:val="28"/>
        </w:rPr>
        <w:t xml:space="preserve">50. </w:t>
      </w:r>
      <w:proofErr w:type="gramStart"/>
      <w:r w:rsidRPr="0092114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1148">
        <w:rPr>
          <w:rFonts w:ascii="Times New Roman" w:hAnsi="Times New Roman"/>
          <w:sz w:val="28"/>
          <w:szCs w:val="28"/>
        </w:rPr>
        <w:t xml:space="preserve"> административной процедурой комплектования документов при предоставлении услуги в рамках межведомственного взаимодействия осуществляет руководитель соответствующего отдела </w:t>
      </w:r>
      <w:r w:rsidRPr="00921148">
        <w:rPr>
          <w:rFonts w:ascii="Times New Roman" w:hAnsi="Times New Roman"/>
          <w:sz w:val="28"/>
          <w:szCs w:val="28"/>
        </w:rPr>
        <w:lastRenderedPageBreak/>
        <w:t>Комитета, Центра.</w:t>
      </w:r>
    </w:p>
    <w:p w:rsidR="0055679D" w:rsidRPr="002B2AF9" w:rsidRDefault="0055679D" w:rsidP="00921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515" w:rsidRDefault="002A6515" w:rsidP="009211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7D7B">
        <w:rPr>
          <w:rFonts w:ascii="Times New Roman" w:hAnsi="Times New Roman"/>
          <w:bCs/>
          <w:sz w:val="28"/>
          <w:szCs w:val="28"/>
        </w:rPr>
        <w:t>Направление представленных заявителем документов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2A6515" w:rsidRDefault="002A6515" w:rsidP="009211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 Центра в Комитет</w:t>
      </w:r>
    </w:p>
    <w:p w:rsidR="002A6515" w:rsidRPr="00687D7B" w:rsidRDefault="002A6515" w:rsidP="0092114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Pr="00921148" w:rsidRDefault="002A6515" w:rsidP="00D72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1148">
        <w:rPr>
          <w:rFonts w:ascii="Times New Roman" w:eastAsia="Calibri" w:hAnsi="Times New Roman"/>
          <w:sz w:val="28"/>
          <w:szCs w:val="28"/>
        </w:rPr>
        <w:t>51.</w:t>
      </w:r>
      <w:r w:rsidR="004F11D0" w:rsidRPr="00921148">
        <w:rPr>
          <w:rFonts w:ascii="Times New Roman" w:eastAsia="Calibri" w:hAnsi="Times New Roman"/>
          <w:sz w:val="28"/>
          <w:szCs w:val="28"/>
        </w:rPr>
        <w:t xml:space="preserve"> </w:t>
      </w:r>
      <w:r w:rsidR="006A0EB1" w:rsidRPr="00921148">
        <w:rPr>
          <w:rFonts w:ascii="Times New Roman" w:eastAsia="Calibri" w:hAnsi="Times New Roman"/>
          <w:sz w:val="28"/>
          <w:szCs w:val="28"/>
        </w:rPr>
        <w:t>Основанием для начала административной процедуры направления представленных заявителем документов из Центра в Комитет является завершение процедуры комплектования документов в Центре.</w:t>
      </w:r>
      <w:r w:rsidRPr="00921148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921148">
        <w:rPr>
          <w:rFonts w:ascii="Times New Roman" w:eastAsia="Calibri" w:hAnsi="Times New Roman"/>
          <w:sz w:val="28"/>
          <w:szCs w:val="28"/>
        </w:rPr>
        <w:t xml:space="preserve">Специалист соответствующего отдела Центра направляет в Комитет через курьерскую службу Центра </w:t>
      </w:r>
      <w:r w:rsidRPr="00921148">
        <w:rPr>
          <w:rFonts w:ascii="Times New Roman" w:hAnsi="Times New Roman"/>
          <w:sz w:val="28"/>
          <w:szCs w:val="28"/>
        </w:rPr>
        <w:t xml:space="preserve">заявление </w:t>
      </w:r>
      <w:r w:rsidR="006A0EB1" w:rsidRPr="00921148">
        <w:rPr>
          <w:rFonts w:ascii="Times New Roman" w:hAnsi="Times New Roman"/>
          <w:sz w:val="28"/>
          <w:szCs w:val="28"/>
        </w:rPr>
        <w:t>о предос</w:t>
      </w:r>
      <w:r w:rsidR="0061274F" w:rsidRPr="00921148">
        <w:rPr>
          <w:rFonts w:ascii="Times New Roman" w:hAnsi="Times New Roman"/>
          <w:sz w:val="28"/>
          <w:szCs w:val="28"/>
        </w:rPr>
        <w:t xml:space="preserve">тавлении услуги </w:t>
      </w:r>
      <w:r w:rsidRPr="00921148">
        <w:rPr>
          <w:rFonts w:ascii="Times New Roman" w:hAnsi="Times New Roman"/>
          <w:sz w:val="28"/>
          <w:szCs w:val="28"/>
        </w:rPr>
        <w:t xml:space="preserve">и </w:t>
      </w:r>
      <w:r w:rsidR="0061274F" w:rsidRPr="00921148">
        <w:rPr>
          <w:rFonts w:ascii="Times New Roman" w:hAnsi="Times New Roman"/>
          <w:sz w:val="28"/>
          <w:szCs w:val="28"/>
        </w:rPr>
        <w:t>документы, предусмотренные</w:t>
      </w:r>
      <w:r w:rsidRPr="00921148">
        <w:rPr>
          <w:rFonts w:ascii="Times New Roman" w:hAnsi="Times New Roman"/>
          <w:sz w:val="28"/>
          <w:szCs w:val="28"/>
        </w:rPr>
        <w:t xml:space="preserve"> </w:t>
      </w:r>
      <w:hyperlink w:anchor="Par190" w:history="1">
        <w:r w:rsidRPr="00921148">
          <w:rPr>
            <w:rFonts w:ascii="Times New Roman" w:hAnsi="Times New Roman"/>
            <w:color w:val="000000"/>
            <w:sz w:val="28"/>
            <w:szCs w:val="28"/>
          </w:rPr>
          <w:t>пунктами 15, 17</w:t>
        </w:r>
      </w:hyperlink>
      <w:r w:rsidRPr="00921148">
        <w:rPr>
          <w:rFonts w:ascii="Times New Roman" w:hAnsi="Times New Roman"/>
          <w:sz w:val="28"/>
          <w:szCs w:val="28"/>
        </w:rPr>
        <w:t xml:space="preserve"> Административного регламента, </w:t>
      </w:r>
      <w:r w:rsidRPr="00921148">
        <w:rPr>
          <w:rFonts w:ascii="Times New Roman" w:eastAsia="Calibri" w:hAnsi="Times New Roman"/>
          <w:sz w:val="28"/>
          <w:szCs w:val="28"/>
        </w:rPr>
        <w:t xml:space="preserve">с </w:t>
      </w:r>
      <w:hyperlink r:id="rId29" w:history="1">
        <w:r w:rsidRPr="00921148">
          <w:rPr>
            <w:rFonts w:ascii="Times New Roman" w:eastAsia="Calibri" w:hAnsi="Times New Roman"/>
            <w:sz w:val="28"/>
            <w:szCs w:val="28"/>
          </w:rPr>
          <w:t>реестр</w:t>
        </w:r>
      </w:hyperlink>
      <w:r w:rsidRPr="00921148">
        <w:rPr>
          <w:rFonts w:ascii="Times New Roman" w:eastAsia="Calibri" w:hAnsi="Times New Roman"/>
          <w:sz w:val="28"/>
          <w:szCs w:val="28"/>
        </w:rPr>
        <w:t>ом передачи документов, необходимых для предоставления муниципальной услуги «Признание граждан нуждающимися в жилых помещениях для участия в подпрограмме «Обеспечение жильем молодых семей в городе Ставрополе на 2014 – 2018 годы» муниципальной программы «Обеспечение жильем населения города</w:t>
      </w:r>
      <w:proofErr w:type="gramEnd"/>
      <w:r w:rsidRPr="00921148">
        <w:rPr>
          <w:rFonts w:ascii="Times New Roman" w:eastAsia="Calibri" w:hAnsi="Times New Roman"/>
          <w:sz w:val="28"/>
          <w:szCs w:val="28"/>
        </w:rPr>
        <w:t xml:space="preserve"> Ставрополя на 2014 – 2018 годы</w:t>
      </w:r>
      <w:r w:rsidR="0061274F" w:rsidRPr="00921148">
        <w:rPr>
          <w:rFonts w:ascii="Times New Roman" w:eastAsia="Calibri" w:hAnsi="Times New Roman"/>
          <w:sz w:val="28"/>
          <w:szCs w:val="28"/>
        </w:rPr>
        <w:t>» (далее – реестр) (приложение 8</w:t>
      </w:r>
      <w:r w:rsidRPr="00921148">
        <w:rPr>
          <w:rFonts w:ascii="Times New Roman" w:eastAsia="Calibri" w:hAnsi="Times New Roman"/>
          <w:sz w:val="28"/>
          <w:szCs w:val="28"/>
        </w:rPr>
        <w:t xml:space="preserve"> к Административному регламенту) </w:t>
      </w:r>
      <w:r w:rsidRPr="00921148">
        <w:rPr>
          <w:rFonts w:ascii="Times New Roman" w:hAnsi="Times New Roman"/>
          <w:sz w:val="28"/>
          <w:szCs w:val="28"/>
        </w:rPr>
        <w:t xml:space="preserve">не позднее 7 рабочих дней со дня поступления заявления </w:t>
      </w:r>
      <w:r w:rsidR="0061274F" w:rsidRPr="00921148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921148">
        <w:rPr>
          <w:rFonts w:ascii="Times New Roman" w:hAnsi="Times New Roman"/>
          <w:sz w:val="28"/>
          <w:szCs w:val="28"/>
        </w:rPr>
        <w:t>и документов, предусмотренных пунктом 15 Административного регламента, в Центр.</w:t>
      </w:r>
    </w:p>
    <w:p w:rsidR="002A6515" w:rsidRPr="00D72733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 xml:space="preserve">52. Административная процедура в Центре завершается передачей заявления </w:t>
      </w:r>
      <w:r w:rsidR="0061274F" w:rsidRPr="00D72733"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D72733">
        <w:rPr>
          <w:rFonts w:ascii="Times New Roman" w:eastAsia="Calibri" w:hAnsi="Times New Roman"/>
          <w:sz w:val="28"/>
          <w:szCs w:val="28"/>
        </w:rPr>
        <w:t xml:space="preserve">и документов, необходимых для предоставления услуги, </w:t>
      </w:r>
      <w:r w:rsidR="0061274F" w:rsidRPr="00D72733">
        <w:rPr>
          <w:rFonts w:ascii="Times New Roman" w:eastAsia="Calibri" w:hAnsi="Times New Roman"/>
          <w:sz w:val="28"/>
          <w:szCs w:val="28"/>
        </w:rPr>
        <w:t xml:space="preserve">установленных пунктами 15, 17 Административного регламента, </w:t>
      </w:r>
      <w:r w:rsidRPr="00D72733">
        <w:rPr>
          <w:rFonts w:ascii="Times New Roman" w:eastAsia="Calibri" w:hAnsi="Times New Roman"/>
          <w:sz w:val="28"/>
          <w:szCs w:val="28"/>
        </w:rPr>
        <w:t>с реестром, в Комитет.</w:t>
      </w:r>
    </w:p>
    <w:p w:rsidR="002A6515" w:rsidRPr="004F11D0" w:rsidRDefault="00E3360D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53. </w:t>
      </w:r>
      <w:proofErr w:type="gramStart"/>
      <w:r w:rsidRPr="00D7273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72733">
        <w:rPr>
          <w:rFonts w:ascii="Times New Roman" w:hAnsi="Times New Roman"/>
          <w:sz w:val="28"/>
          <w:szCs w:val="28"/>
        </w:rPr>
        <w:t xml:space="preserve"> административной процедурой </w:t>
      </w:r>
      <w:r w:rsidRPr="00D72733">
        <w:rPr>
          <w:rFonts w:ascii="Times New Roman" w:hAnsi="Times New Roman"/>
          <w:bCs/>
          <w:sz w:val="28"/>
          <w:szCs w:val="28"/>
        </w:rPr>
        <w:t xml:space="preserve">направления предоставленных заявителем документов из Центра в Комитет </w:t>
      </w:r>
      <w:r w:rsidRPr="00D72733">
        <w:rPr>
          <w:rFonts w:ascii="Times New Roman" w:hAnsi="Times New Roman"/>
          <w:sz w:val="28"/>
          <w:szCs w:val="28"/>
        </w:rPr>
        <w:t>осуществляет</w:t>
      </w:r>
      <w:r w:rsidR="004F11D0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D72733">
        <w:rPr>
          <w:rFonts w:ascii="Times New Roman" w:hAnsi="Times New Roman"/>
          <w:sz w:val="28"/>
          <w:szCs w:val="28"/>
        </w:rPr>
        <w:t>руководитель соответствующего отдела Центра.</w:t>
      </w:r>
    </w:p>
    <w:p w:rsidR="00337ED3" w:rsidRDefault="00337ED3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515" w:rsidRPr="00C64F8A" w:rsidRDefault="002A6515" w:rsidP="009211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>Принятие постановления администрации города Ставрополя</w:t>
      </w:r>
    </w:p>
    <w:p w:rsidR="002A6515" w:rsidRPr="00C64F8A" w:rsidRDefault="002A6515" w:rsidP="009211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>о признании либо об отказе в признании граждан нуждающимися в жилых помещениях для участия в подпрограмме «Обеспечение жильем молодых семей в городе Ставрополе на 2014 – 2018 годы»</w:t>
      </w:r>
      <w:r w:rsidRPr="00C64F8A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</w:p>
    <w:p w:rsidR="002A6515" w:rsidRPr="00C64F8A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</w:p>
    <w:p w:rsidR="002A6515" w:rsidRPr="00D72733" w:rsidRDefault="002A6515" w:rsidP="00CD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54. Основанием для начала административной процедуры является поступление </w:t>
      </w:r>
      <w:r w:rsidR="00E27B9F" w:rsidRPr="00D72733">
        <w:rPr>
          <w:rFonts w:ascii="Times New Roman" w:hAnsi="Times New Roman"/>
          <w:sz w:val="28"/>
          <w:szCs w:val="28"/>
        </w:rPr>
        <w:t xml:space="preserve">из Центра </w:t>
      </w:r>
      <w:r w:rsidRPr="00D72733">
        <w:rPr>
          <w:rFonts w:ascii="Times New Roman" w:hAnsi="Times New Roman"/>
          <w:sz w:val="28"/>
          <w:szCs w:val="28"/>
        </w:rPr>
        <w:t xml:space="preserve">в Комитет заявления о предоставлении услуги и документов, указанных в пунктах 15, 17 </w:t>
      </w:r>
      <w:r w:rsidRPr="00536F77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536F77" w:rsidRPr="00536F77">
        <w:rPr>
          <w:rFonts w:ascii="Times New Roman" w:hAnsi="Times New Roman"/>
          <w:sz w:val="28"/>
          <w:szCs w:val="28"/>
        </w:rPr>
        <w:t>,</w:t>
      </w:r>
      <w:r w:rsidR="005B0673" w:rsidRPr="00536F77">
        <w:rPr>
          <w:rFonts w:ascii="Times New Roman" w:hAnsi="Times New Roman"/>
          <w:sz w:val="28"/>
          <w:szCs w:val="28"/>
        </w:rPr>
        <w:t xml:space="preserve"> или</w:t>
      </w:r>
      <w:r w:rsidR="005B0673" w:rsidRPr="00D72733">
        <w:rPr>
          <w:rFonts w:ascii="Times New Roman" w:hAnsi="Times New Roman"/>
          <w:sz w:val="28"/>
          <w:szCs w:val="28"/>
        </w:rPr>
        <w:t xml:space="preserve"> завершение комплектования документов в Комитете</w:t>
      </w:r>
      <w:r w:rsidRPr="00D72733">
        <w:rPr>
          <w:rFonts w:ascii="Times New Roman" w:hAnsi="Times New Roman"/>
          <w:sz w:val="28"/>
          <w:szCs w:val="28"/>
        </w:rPr>
        <w:t>.</w:t>
      </w:r>
    </w:p>
    <w:p w:rsidR="002A6515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55. Поступившие из Центра заявление</w:t>
      </w:r>
      <w:r w:rsidR="00E27B9F" w:rsidRPr="00D72733">
        <w:rPr>
          <w:rFonts w:ascii="Times New Roman" w:eastAsia="Calibri" w:hAnsi="Times New Roman"/>
          <w:sz w:val="28"/>
          <w:szCs w:val="28"/>
        </w:rPr>
        <w:t xml:space="preserve"> о предоставлении услуги</w:t>
      </w:r>
      <w:r w:rsidRPr="00D72733">
        <w:rPr>
          <w:rFonts w:ascii="Times New Roman" w:eastAsia="Calibri" w:hAnsi="Times New Roman"/>
          <w:sz w:val="28"/>
          <w:szCs w:val="28"/>
        </w:rPr>
        <w:t xml:space="preserve"> и документы, необходимые для предоставления услуги, с реестром, регистрируются специалистом Комитета, ответственным за ведение делопроизводства, и передаются</w:t>
      </w:r>
      <w:r w:rsidR="00E27B9F" w:rsidRPr="00D72733">
        <w:rPr>
          <w:rFonts w:ascii="Times New Roman" w:eastAsia="Calibri" w:hAnsi="Times New Roman"/>
          <w:sz w:val="28"/>
          <w:szCs w:val="28"/>
        </w:rPr>
        <w:t xml:space="preserve"> заместителю главы администрации города Ставрополя,</w:t>
      </w:r>
      <w:r w:rsidRPr="00D72733">
        <w:rPr>
          <w:rFonts w:ascii="Times New Roman" w:eastAsia="Calibri" w:hAnsi="Times New Roman"/>
          <w:sz w:val="28"/>
          <w:szCs w:val="28"/>
        </w:rPr>
        <w:t xml:space="preserve"> руководителю Комитета.</w:t>
      </w:r>
    </w:p>
    <w:p w:rsidR="00A75E90" w:rsidRPr="00D72733" w:rsidRDefault="00A75E90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56.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D7273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72733">
        <w:rPr>
          <w:rFonts w:ascii="Times New Roman" w:eastAsia="Calibri" w:hAnsi="Times New Roman"/>
          <w:sz w:val="28"/>
          <w:szCs w:val="28"/>
        </w:rPr>
        <w:t xml:space="preserve">Заместитель </w:t>
      </w: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Pr="00D72733">
        <w:rPr>
          <w:rFonts w:ascii="Times New Roman" w:eastAsia="Calibri" w:hAnsi="Times New Roman"/>
          <w:sz w:val="28"/>
          <w:szCs w:val="28"/>
        </w:rPr>
        <w:t>главы</w:t>
      </w: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Pr="00D72733">
        <w:rPr>
          <w:rFonts w:ascii="Times New Roman" w:eastAsia="Calibri" w:hAnsi="Times New Roman"/>
          <w:sz w:val="28"/>
          <w:szCs w:val="28"/>
        </w:rPr>
        <w:t xml:space="preserve"> администрации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D72733">
        <w:rPr>
          <w:rFonts w:ascii="Times New Roman" w:eastAsia="Calibri" w:hAnsi="Times New Roman"/>
          <w:sz w:val="28"/>
          <w:szCs w:val="28"/>
        </w:rPr>
        <w:t>города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D72733">
        <w:rPr>
          <w:rFonts w:ascii="Times New Roman" w:eastAsia="Calibri" w:hAnsi="Times New Roman"/>
          <w:sz w:val="28"/>
          <w:szCs w:val="28"/>
        </w:rPr>
        <w:t xml:space="preserve"> Ставрополя,</w:t>
      </w:r>
    </w:p>
    <w:p w:rsidR="002A6515" w:rsidRPr="00D72733" w:rsidRDefault="00E27B9F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lastRenderedPageBreak/>
        <w:t>р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уководитель Комитета в течение 1 рабочего дня после регистрации специалистом Комитета, ответственным за ведение делопроизводства, заявления </w:t>
      </w:r>
      <w:r w:rsidRPr="00D72733"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и документов, необходимых </w:t>
      </w:r>
      <w:proofErr w:type="gramStart"/>
      <w:r w:rsidR="002A6515" w:rsidRPr="00D72733">
        <w:rPr>
          <w:rFonts w:ascii="Times New Roman" w:eastAsia="Calibri" w:hAnsi="Times New Roman"/>
          <w:sz w:val="28"/>
          <w:szCs w:val="28"/>
        </w:rPr>
        <w:t>для</w:t>
      </w:r>
      <w:proofErr w:type="gramEnd"/>
      <w:r w:rsidR="002A6515" w:rsidRPr="00D72733">
        <w:rPr>
          <w:rFonts w:ascii="Times New Roman" w:eastAsia="Calibri" w:hAnsi="Times New Roman"/>
          <w:sz w:val="28"/>
          <w:szCs w:val="28"/>
        </w:rPr>
        <w:t xml:space="preserve"> предоставления услуги, определяет специалиста Комитета, ответственного за рассмотрение заявления о предоставлении услуги</w:t>
      </w:r>
      <w:r w:rsidRPr="00D72733">
        <w:rPr>
          <w:rFonts w:ascii="Times New Roman" w:eastAsia="Calibri" w:hAnsi="Times New Roman"/>
          <w:sz w:val="28"/>
          <w:szCs w:val="28"/>
        </w:rPr>
        <w:t xml:space="preserve"> и документов</w:t>
      </w:r>
      <w:r w:rsidR="00536F77">
        <w:rPr>
          <w:rFonts w:ascii="Times New Roman" w:eastAsia="Calibri" w:hAnsi="Times New Roman"/>
          <w:sz w:val="28"/>
          <w:szCs w:val="28"/>
        </w:rPr>
        <w:t>, необходимых для предоставления услуги.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 xml:space="preserve">57. Специалист Комитета, ответственный за рассмотрение заявления о </w:t>
      </w:r>
      <w:r w:rsidRPr="007C378A">
        <w:rPr>
          <w:rFonts w:ascii="Times New Roman" w:eastAsia="Calibri" w:hAnsi="Times New Roman"/>
          <w:sz w:val="28"/>
          <w:szCs w:val="28"/>
        </w:rPr>
        <w:t>предоставлении услуги</w:t>
      </w:r>
      <w:r w:rsidR="00E27B9F" w:rsidRPr="007C378A">
        <w:rPr>
          <w:rFonts w:ascii="Times New Roman" w:eastAsia="Calibri" w:hAnsi="Times New Roman"/>
          <w:sz w:val="28"/>
          <w:szCs w:val="28"/>
        </w:rPr>
        <w:t xml:space="preserve"> и документов</w:t>
      </w:r>
      <w:r w:rsidR="00536F77" w:rsidRPr="007C378A">
        <w:rPr>
          <w:rFonts w:ascii="Times New Roman" w:eastAsia="Calibri" w:hAnsi="Times New Roman"/>
          <w:sz w:val="28"/>
          <w:szCs w:val="28"/>
        </w:rPr>
        <w:t>, необходимых для предоставления услуги</w:t>
      </w:r>
      <w:r w:rsidR="00806674">
        <w:rPr>
          <w:rFonts w:ascii="Times New Roman" w:eastAsia="Calibri" w:hAnsi="Times New Roman"/>
          <w:sz w:val="28"/>
          <w:szCs w:val="28"/>
        </w:rPr>
        <w:t>,</w:t>
      </w:r>
      <w:r w:rsidR="007C378A" w:rsidRPr="007C378A">
        <w:rPr>
          <w:rFonts w:ascii="Times New Roman" w:eastAsia="Calibri" w:hAnsi="Times New Roman"/>
          <w:sz w:val="28"/>
          <w:szCs w:val="28"/>
        </w:rPr>
        <w:t xml:space="preserve"> </w:t>
      </w:r>
      <w:r w:rsidRPr="007C378A">
        <w:rPr>
          <w:rFonts w:ascii="Times New Roman" w:eastAsia="Calibri" w:hAnsi="Times New Roman"/>
          <w:sz w:val="28"/>
          <w:szCs w:val="28"/>
        </w:rPr>
        <w:t xml:space="preserve">на следующий рабочий день после получения от </w:t>
      </w:r>
      <w:r w:rsidR="00E27B9F" w:rsidRPr="007C378A">
        <w:rPr>
          <w:rFonts w:ascii="Times New Roman" w:eastAsia="Calibri" w:hAnsi="Times New Roman"/>
          <w:sz w:val="28"/>
          <w:szCs w:val="28"/>
        </w:rPr>
        <w:t>заместителя главы</w:t>
      </w:r>
      <w:r w:rsidR="00E27B9F" w:rsidRPr="00D72733">
        <w:rPr>
          <w:rFonts w:ascii="Times New Roman" w:eastAsia="Calibri" w:hAnsi="Times New Roman"/>
          <w:sz w:val="28"/>
          <w:szCs w:val="28"/>
        </w:rPr>
        <w:t xml:space="preserve"> администрации города Ставрополя, </w:t>
      </w:r>
      <w:r w:rsidRPr="00D72733">
        <w:rPr>
          <w:rFonts w:ascii="Times New Roman" w:eastAsia="Calibri" w:hAnsi="Times New Roman"/>
          <w:sz w:val="28"/>
          <w:szCs w:val="28"/>
        </w:rPr>
        <w:t>руководителя Комитета заявления и документов, необходимых для предоставления услуги, рассматривает указанные документы.</w:t>
      </w:r>
    </w:p>
    <w:p w:rsidR="002A6515" w:rsidRPr="00D72733" w:rsidRDefault="002A6515" w:rsidP="0092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Критерием принятия решения о</w:t>
      </w:r>
      <w:r w:rsidRPr="00D72733">
        <w:rPr>
          <w:rFonts w:ascii="Times New Roman" w:hAnsi="Times New Roman"/>
          <w:sz w:val="28"/>
          <w:szCs w:val="28"/>
        </w:rPr>
        <w:t xml:space="preserve"> подготовке </w:t>
      </w:r>
      <w:r w:rsidR="00E27B9F" w:rsidRPr="00D72733">
        <w:rPr>
          <w:rFonts w:ascii="Times New Roman" w:hAnsi="Times New Roman"/>
          <w:sz w:val="28"/>
          <w:szCs w:val="28"/>
        </w:rPr>
        <w:t xml:space="preserve">проекта </w:t>
      </w:r>
      <w:r w:rsidRPr="00D72733">
        <w:rPr>
          <w:rFonts w:ascii="Times New Roman" w:hAnsi="Times New Roman"/>
          <w:sz w:val="28"/>
          <w:szCs w:val="28"/>
        </w:rPr>
        <w:t>постановления администрации города Ставрополя о признании либо об отказе в признании граждан нуждающимися в жилых помещениях для участия в подпрограмме «Обеспечение жильем молодых семей в городе Ставрополе на 2014 –</w:t>
      </w:r>
      <w:r w:rsidRPr="00D72733">
        <w:rPr>
          <w:rFonts w:ascii="Times New Roman" w:hAnsi="Times New Roman"/>
          <w:sz w:val="28"/>
          <w:szCs w:val="28"/>
        </w:rPr>
        <w:br/>
        <w:t>2018 годы»</w:t>
      </w:r>
      <w:r w:rsidRPr="00D72733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 является отсутствие (наличие) оснований, указанных в пункте 20 Административного регламента.</w:t>
      </w:r>
    </w:p>
    <w:p w:rsidR="002A6515" w:rsidRPr="00947EBE" w:rsidRDefault="00E27B9F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47EBE">
        <w:rPr>
          <w:rFonts w:ascii="Times New Roman" w:eastAsia="Calibri" w:hAnsi="Times New Roman"/>
          <w:sz w:val="28"/>
          <w:szCs w:val="28"/>
        </w:rPr>
        <w:t>58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="002A6515" w:rsidRPr="00947EBE">
        <w:rPr>
          <w:rFonts w:ascii="Times New Roman" w:eastAsia="Calibri" w:hAnsi="Times New Roman"/>
          <w:sz w:val="28"/>
          <w:szCs w:val="28"/>
        </w:rPr>
        <w:t>При</w:t>
      </w:r>
      <w:r w:rsidRPr="00947EBE">
        <w:rPr>
          <w:rFonts w:ascii="Times New Roman" w:eastAsia="Calibri" w:hAnsi="Times New Roman"/>
          <w:sz w:val="28"/>
          <w:szCs w:val="28"/>
        </w:rPr>
        <w:t xml:space="preserve"> наличии оснований для отказа в предоставлении услуги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, указанных в </w:t>
      </w:r>
      <w:hyperlink r:id="rId30" w:history="1">
        <w:r w:rsidR="002A6515" w:rsidRPr="00947EBE">
          <w:rPr>
            <w:rFonts w:ascii="Times New Roman" w:eastAsia="Calibri" w:hAnsi="Times New Roman"/>
            <w:sz w:val="28"/>
            <w:szCs w:val="28"/>
          </w:rPr>
          <w:t>пункте 20</w:t>
        </w:r>
      </w:hyperlink>
      <w:r w:rsidR="002A6515" w:rsidRPr="00947EBE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2A6515" w:rsidRPr="00947EBE">
        <w:rPr>
          <w:rFonts w:ascii="Times New Roman" w:eastAsia="Calibri" w:hAnsi="Times New Roman"/>
          <w:sz w:val="28"/>
          <w:szCs w:val="28"/>
        </w:rPr>
        <w:t>Административного регламента, специалист Комитета, ответственный за рассмотрение заявления о предоставлении услуги</w:t>
      </w:r>
      <w:r w:rsidR="00536F77" w:rsidRPr="00947EBE">
        <w:rPr>
          <w:rFonts w:ascii="Times New Roman" w:eastAsia="Calibri" w:hAnsi="Times New Roman"/>
          <w:sz w:val="28"/>
          <w:szCs w:val="28"/>
        </w:rPr>
        <w:t xml:space="preserve"> и документов, необходимых для предоставления услуги</w:t>
      </w:r>
      <w:r w:rsidR="00806674" w:rsidRPr="00947EBE">
        <w:rPr>
          <w:rFonts w:ascii="Times New Roman" w:eastAsia="Calibri" w:hAnsi="Times New Roman"/>
          <w:sz w:val="28"/>
          <w:szCs w:val="28"/>
        </w:rPr>
        <w:t>,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 готовит проект постановления администрации города Ставрополя об отказе в признании граждан нуждающимися в жилых помещениях для участия </w:t>
      </w:r>
      <w:r w:rsidR="002A6515" w:rsidRPr="00947EBE">
        <w:rPr>
          <w:rFonts w:ascii="Times New Roman" w:hAnsi="Times New Roman"/>
          <w:sz w:val="28"/>
          <w:szCs w:val="28"/>
        </w:rPr>
        <w:t>в подпрограмме «Обеспечение жильем молодых семей в городе Ставрополе на 2014 – 2018 годы»</w:t>
      </w:r>
      <w:r w:rsidR="002A6515" w:rsidRPr="00947EBE">
        <w:rPr>
          <w:rFonts w:ascii="Times New Roman" w:eastAsia="Arial Unicode MS" w:hAnsi="Times New Roman"/>
          <w:sz w:val="28"/>
          <w:szCs w:val="28"/>
        </w:rPr>
        <w:t xml:space="preserve"> муниципальной</w:t>
      </w:r>
      <w:proofErr w:type="gramEnd"/>
      <w:r w:rsidR="002A6515" w:rsidRPr="00947EBE">
        <w:rPr>
          <w:rFonts w:ascii="Times New Roman" w:eastAsia="Arial Unicode MS" w:hAnsi="Times New Roman"/>
          <w:sz w:val="28"/>
          <w:szCs w:val="28"/>
        </w:rPr>
        <w:t xml:space="preserve"> программы «Обеспечение жильем населения города Ставрополя на 2014 – 2018 годы»</w:t>
      </w:r>
      <w:r w:rsidR="002A6515" w:rsidRPr="00947EBE">
        <w:rPr>
          <w:rFonts w:ascii="Times New Roman" w:eastAsia="Calibri" w:hAnsi="Times New Roman"/>
          <w:sz w:val="28"/>
          <w:szCs w:val="28"/>
        </w:rPr>
        <w:t>.</w:t>
      </w:r>
    </w:p>
    <w:p w:rsidR="005B0673" w:rsidRPr="00D72733" w:rsidRDefault="005B0673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 xml:space="preserve">59. При отсутствии оснований для отказа в предоставлении услуги, указанных в пункте 20 Административного регламента, специалист Комитета, ответственный за рассмотрение заявления о предоставлении </w:t>
      </w:r>
      <w:r w:rsidRPr="007C378A">
        <w:rPr>
          <w:rFonts w:ascii="Times New Roman" w:eastAsia="Calibri" w:hAnsi="Times New Roman"/>
          <w:sz w:val="28"/>
          <w:szCs w:val="28"/>
        </w:rPr>
        <w:t>услуги</w:t>
      </w:r>
      <w:r w:rsidR="00536F77" w:rsidRPr="007C378A">
        <w:rPr>
          <w:rFonts w:ascii="Times New Roman" w:eastAsia="Calibri" w:hAnsi="Times New Roman"/>
          <w:sz w:val="28"/>
          <w:szCs w:val="28"/>
        </w:rPr>
        <w:t xml:space="preserve"> и документов, необходимых для предоставления услуги</w:t>
      </w:r>
      <w:r w:rsidR="00806674">
        <w:rPr>
          <w:rFonts w:ascii="Times New Roman" w:eastAsia="Calibri" w:hAnsi="Times New Roman"/>
          <w:sz w:val="28"/>
          <w:szCs w:val="28"/>
        </w:rPr>
        <w:t>,</w:t>
      </w:r>
      <w:r w:rsidRPr="007C378A">
        <w:rPr>
          <w:rFonts w:ascii="Times New Roman" w:eastAsia="Calibri" w:hAnsi="Times New Roman"/>
          <w:sz w:val="28"/>
          <w:szCs w:val="28"/>
        </w:rPr>
        <w:t xml:space="preserve"> готовит</w:t>
      </w:r>
      <w:r w:rsidRPr="00D72733">
        <w:rPr>
          <w:rFonts w:ascii="Times New Roman" w:eastAsia="Calibri" w:hAnsi="Times New Roman"/>
          <w:sz w:val="28"/>
          <w:szCs w:val="28"/>
        </w:rPr>
        <w:t xml:space="preserve"> проект постановления администрации города Ставрополя о признании граждан нуждающимися в жилых помещениях для участия </w:t>
      </w:r>
      <w:r w:rsidRPr="00D72733">
        <w:rPr>
          <w:rFonts w:ascii="Times New Roman" w:hAnsi="Times New Roman"/>
          <w:sz w:val="28"/>
          <w:szCs w:val="28"/>
        </w:rPr>
        <w:t xml:space="preserve">в подпрограмме «Обеспечение жильем молодых семей в городе Ставрополе на 2014 – </w:t>
      </w:r>
      <w:r w:rsidR="00043DA6">
        <w:rPr>
          <w:rFonts w:ascii="Times New Roman" w:hAnsi="Times New Roman"/>
          <w:sz w:val="28"/>
          <w:szCs w:val="28"/>
        </w:rPr>
        <w:t xml:space="preserve">       </w:t>
      </w:r>
      <w:r w:rsidRPr="00D72733">
        <w:rPr>
          <w:rFonts w:ascii="Times New Roman" w:hAnsi="Times New Roman"/>
          <w:sz w:val="28"/>
          <w:szCs w:val="28"/>
        </w:rPr>
        <w:t>2018 годы»</w:t>
      </w:r>
      <w:r w:rsidRPr="00D72733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Pr="00D72733">
        <w:rPr>
          <w:rFonts w:ascii="Times New Roman" w:eastAsia="Calibri" w:hAnsi="Times New Roman"/>
          <w:sz w:val="28"/>
          <w:szCs w:val="28"/>
        </w:rPr>
        <w:t>.</w:t>
      </w:r>
    </w:p>
    <w:p w:rsidR="002A6515" w:rsidRPr="00D72733" w:rsidRDefault="00C55ED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60</w:t>
      </w:r>
      <w:r w:rsidR="002A6515" w:rsidRPr="00D72733">
        <w:rPr>
          <w:rFonts w:ascii="Times New Roman" w:eastAsia="Calibri" w:hAnsi="Times New Roman"/>
          <w:sz w:val="28"/>
          <w:szCs w:val="28"/>
        </w:rPr>
        <w:t>. Специалист Комитета, ответственный за рассмотрение заявления о предоставлении услуги</w:t>
      </w:r>
      <w:r w:rsidR="00E27B9F" w:rsidRPr="00D72733">
        <w:rPr>
          <w:rFonts w:ascii="Times New Roman" w:eastAsia="Calibri" w:hAnsi="Times New Roman"/>
          <w:sz w:val="28"/>
          <w:szCs w:val="28"/>
        </w:rPr>
        <w:t xml:space="preserve"> и документов</w:t>
      </w:r>
      <w:r w:rsidR="002A6515" w:rsidRPr="00D72733">
        <w:rPr>
          <w:rFonts w:ascii="Times New Roman" w:eastAsia="Calibri" w:hAnsi="Times New Roman"/>
          <w:sz w:val="28"/>
          <w:szCs w:val="28"/>
        </w:rPr>
        <w:t>,</w:t>
      </w:r>
      <w:r w:rsidR="00536F77" w:rsidRPr="00536F77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536F77" w:rsidRPr="007C378A">
        <w:rPr>
          <w:rFonts w:ascii="Times New Roman" w:eastAsia="Calibri" w:hAnsi="Times New Roman"/>
          <w:sz w:val="28"/>
          <w:szCs w:val="28"/>
        </w:rPr>
        <w:t>необхо</w:t>
      </w:r>
      <w:r w:rsidR="007C378A">
        <w:rPr>
          <w:rFonts w:ascii="Times New Roman" w:eastAsia="Calibri" w:hAnsi="Times New Roman"/>
          <w:sz w:val="28"/>
          <w:szCs w:val="28"/>
        </w:rPr>
        <w:t>димых для предоставления услуги</w:t>
      </w:r>
      <w:r w:rsidR="00806674">
        <w:rPr>
          <w:rFonts w:ascii="Times New Roman" w:eastAsia="Calibri" w:hAnsi="Times New Roman"/>
          <w:sz w:val="28"/>
          <w:szCs w:val="28"/>
        </w:rPr>
        <w:t>,</w:t>
      </w:r>
      <w:r w:rsidR="002A6515" w:rsidRPr="007C378A">
        <w:rPr>
          <w:rFonts w:ascii="Times New Roman" w:eastAsia="Calibri" w:hAnsi="Times New Roman"/>
          <w:sz w:val="28"/>
          <w:szCs w:val="28"/>
        </w:rPr>
        <w:t xml:space="preserve"> визирует проект постановления адми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нистрации города Ставрополя и передает его для согласования </w:t>
      </w:r>
      <w:r w:rsidR="00E27B9F" w:rsidRPr="00D72733">
        <w:rPr>
          <w:rFonts w:ascii="Times New Roman" w:eastAsia="Calibri" w:hAnsi="Times New Roman"/>
          <w:sz w:val="28"/>
          <w:szCs w:val="28"/>
        </w:rPr>
        <w:t xml:space="preserve">заместителю главы администрации города Ставрополя, </w:t>
      </w:r>
      <w:r w:rsidR="002A6515" w:rsidRPr="00D72733">
        <w:rPr>
          <w:rFonts w:ascii="Times New Roman" w:eastAsia="Calibri" w:hAnsi="Times New Roman"/>
          <w:sz w:val="28"/>
          <w:szCs w:val="28"/>
        </w:rPr>
        <w:t>руководителю Комитета.</w:t>
      </w:r>
    </w:p>
    <w:p w:rsidR="002A6515" w:rsidRPr="00D72733" w:rsidRDefault="00E27B9F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Заместитель главы администрации города Ставрополя, р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уководитель Комитета в течение 1 рабочего дня визирует проект постановления </w:t>
      </w:r>
      <w:r w:rsidR="002A6515" w:rsidRPr="00D72733">
        <w:rPr>
          <w:rFonts w:ascii="Times New Roman" w:eastAsia="Calibri" w:hAnsi="Times New Roman"/>
          <w:sz w:val="28"/>
          <w:szCs w:val="28"/>
        </w:rPr>
        <w:lastRenderedPageBreak/>
        <w:t>администрации города Ставрополя и передает его на согласование в следующем порядке: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1) руководителю комитета правового обеспечения деятельности администрации города Ставрополя (срок согласования – 5 рабочих дней);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2) специалисту общего отдела управления делопроизводства и архива администрации города Ставрополя для проведения лингвистической экспертизы</w:t>
      </w:r>
      <w:r w:rsidRPr="00D72733">
        <w:rPr>
          <w:rFonts w:ascii="Times New Roman" w:eastAsia="Calibri" w:hAnsi="Times New Roman"/>
          <w:sz w:val="28"/>
          <w:szCs w:val="28"/>
        </w:rPr>
        <w:t xml:space="preserve"> (срок согласования – 5 рабочих дней);</w:t>
      </w:r>
      <w:r w:rsidRPr="00D72733">
        <w:rPr>
          <w:rFonts w:ascii="Times New Roman" w:hAnsi="Times New Roman"/>
          <w:sz w:val="28"/>
          <w:szCs w:val="28"/>
        </w:rPr>
        <w:t xml:space="preserve"> 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3) заместителю главы администрации города Ставрополя (срок согласования – 1 рабочий день);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4) первому заместителю главы администрации города Ставрополя (срок согласования – 1 рабочий день);</w:t>
      </w:r>
    </w:p>
    <w:p w:rsidR="002A6515" w:rsidRPr="00D72733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5) главе администрации города Ставрополя (срок согласования –</w:t>
      </w:r>
      <w:r w:rsidRPr="00D72733">
        <w:rPr>
          <w:rFonts w:ascii="Times New Roman" w:eastAsia="Calibri" w:hAnsi="Times New Roman"/>
          <w:sz w:val="28"/>
          <w:szCs w:val="28"/>
        </w:rPr>
        <w:br/>
        <w:t>1 рабочий день).</w:t>
      </w:r>
    </w:p>
    <w:p w:rsidR="002A6515" w:rsidRPr="00D72733" w:rsidRDefault="00C55ED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61</w:t>
      </w:r>
      <w:r w:rsidR="002A6515" w:rsidRPr="00D72733">
        <w:rPr>
          <w:rFonts w:ascii="Times New Roman" w:eastAsia="Calibri" w:hAnsi="Times New Roman"/>
          <w:sz w:val="28"/>
          <w:szCs w:val="28"/>
        </w:rPr>
        <w:t>. После подписания главой администрации города Ставрополя постановления администрации города Ставрополя специалист общего отдела управления делопроизводства и архива администрации города Ставрополя в течение 1 рабочего дня регистрирует постановление администрации города Ставрополя и передает в Комитет.</w:t>
      </w:r>
    </w:p>
    <w:p w:rsidR="002A6515" w:rsidRPr="00D72733" w:rsidRDefault="00B33169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62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. Максимальный срок выполнения административной процедуры по принятию постановления администрации города Ставрополя о признании либо об отказе в признании граждан нуждающимися в жилых помещениях для участия </w:t>
      </w:r>
      <w:r w:rsidR="002A6515" w:rsidRPr="00D72733">
        <w:rPr>
          <w:rFonts w:ascii="Times New Roman" w:hAnsi="Times New Roman"/>
          <w:sz w:val="28"/>
          <w:szCs w:val="28"/>
        </w:rPr>
        <w:t>в подпрограмме «Обеспечение жильем молодых семей в городе Ставрополе на 2014 – 2018 годы»</w:t>
      </w:r>
      <w:r w:rsidR="002A6515" w:rsidRPr="00D72733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 не может превышать 30 рабочих дней со дня поступления заявления и документов, необходимых для предоставления услуги, в Комитет. </w:t>
      </w:r>
    </w:p>
    <w:p w:rsidR="002A6515" w:rsidRPr="00D72733" w:rsidRDefault="00B33169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63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. Административная процедура заканчивается принятием постановления администрации города Ставрополя о признании либо об отказе в признании граждан нуждающимися в жилых помещениях для участия </w:t>
      </w:r>
      <w:r w:rsidR="002A6515" w:rsidRPr="00D72733">
        <w:rPr>
          <w:rFonts w:ascii="Times New Roman" w:hAnsi="Times New Roman"/>
          <w:sz w:val="28"/>
          <w:szCs w:val="28"/>
        </w:rPr>
        <w:t>в подпрограмме «Обеспечение жильем молодых семей в городе Ставрополе на 2014 – 2018 годы»</w:t>
      </w:r>
      <w:r w:rsidR="002A6515" w:rsidRPr="00D72733">
        <w:rPr>
          <w:rFonts w:ascii="Times New Roman" w:eastAsia="Arial Unicode MS" w:hAnsi="Times New Roman"/>
          <w:sz w:val="28"/>
          <w:szCs w:val="28"/>
        </w:rPr>
        <w:t xml:space="preserve"> муниципальной программы «Обеспечение жильем населения города Ставрополя на 2014 – 2018 годы»</w:t>
      </w:r>
      <w:r w:rsidR="002A6515" w:rsidRPr="00D72733">
        <w:rPr>
          <w:rFonts w:ascii="Times New Roman" w:eastAsia="Calibri" w:hAnsi="Times New Roman"/>
          <w:sz w:val="28"/>
          <w:szCs w:val="28"/>
        </w:rPr>
        <w:t>.</w:t>
      </w:r>
    </w:p>
    <w:p w:rsidR="002A6515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2A6515" w:rsidRPr="009051AA" w:rsidRDefault="002A6515" w:rsidP="00947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51AA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Pr="009051AA">
        <w:rPr>
          <w:rFonts w:ascii="Times New Roman" w:hAnsi="Times New Roman"/>
          <w:sz w:val="28"/>
          <w:szCs w:val="28"/>
        </w:rPr>
        <w:t>заявителю результата предоставления услуги</w:t>
      </w:r>
    </w:p>
    <w:p w:rsidR="002A6515" w:rsidRPr="009051AA" w:rsidRDefault="002A6515" w:rsidP="002A6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515" w:rsidRPr="00D72733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>64</w:t>
      </w:r>
      <w:r w:rsidR="002A6515" w:rsidRPr="00D72733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поступление копии постановления администрации города Ставрополя в Комитет. </w:t>
      </w:r>
    </w:p>
    <w:p w:rsidR="002A6515" w:rsidRPr="00947EBE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7EBE">
        <w:rPr>
          <w:rFonts w:ascii="Times New Roman" w:eastAsia="Calibri" w:hAnsi="Times New Roman"/>
          <w:sz w:val="28"/>
          <w:szCs w:val="28"/>
        </w:rPr>
        <w:t>65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="002A6515" w:rsidRPr="00947EBE">
        <w:rPr>
          <w:rFonts w:ascii="Times New Roman" w:eastAsia="Calibri" w:hAnsi="Times New Roman"/>
          <w:sz w:val="28"/>
          <w:szCs w:val="28"/>
        </w:rPr>
        <w:t xml:space="preserve">Заявителю, обратившемуся за предоставлением услуги в Комитет, выдача (направление) постановления администрации города Ставрополя </w:t>
      </w:r>
      <w:r w:rsidR="006B777E" w:rsidRPr="00947EBE">
        <w:rPr>
          <w:rFonts w:ascii="Times New Roman" w:eastAsia="Calibri" w:hAnsi="Times New Roman"/>
          <w:sz w:val="28"/>
          <w:szCs w:val="28"/>
        </w:rPr>
        <w:t>с уведомлением о признании либо отказе в признании граждан нуждающимися в жилых помещениях для участия в подпрограмме «Обеспечение жильем молодых семей в городе Ставрополе на 2014</w:t>
      </w:r>
      <w:r w:rsidR="00536F77" w:rsidRPr="00947EBE">
        <w:rPr>
          <w:rFonts w:ascii="Times New Roman" w:eastAsia="Calibri" w:hAnsi="Times New Roman"/>
          <w:sz w:val="28"/>
          <w:szCs w:val="28"/>
        </w:rPr>
        <w:t xml:space="preserve"> – </w:t>
      </w:r>
      <w:r w:rsidR="006B777E" w:rsidRPr="00947EBE">
        <w:rPr>
          <w:rFonts w:ascii="Times New Roman" w:eastAsia="Calibri" w:hAnsi="Times New Roman"/>
          <w:sz w:val="28"/>
          <w:szCs w:val="28"/>
        </w:rPr>
        <w:t>2018 годы» муниципальной программы «Обеспечение жильем населения города Ставрополя на 2014</w:t>
      </w:r>
      <w:r w:rsidR="00FC3980" w:rsidRPr="00947EBE">
        <w:rPr>
          <w:rFonts w:ascii="Times New Roman" w:eastAsia="Calibri" w:hAnsi="Times New Roman"/>
          <w:sz w:val="28"/>
          <w:szCs w:val="28"/>
        </w:rPr>
        <w:t xml:space="preserve"> </w:t>
      </w:r>
      <w:r w:rsidR="007F49B2" w:rsidRPr="00947EBE">
        <w:rPr>
          <w:rFonts w:ascii="Times New Roman" w:eastAsia="Calibri" w:hAnsi="Times New Roman"/>
          <w:sz w:val="28"/>
          <w:szCs w:val="28"/>
        </w:rPr>
        <w:t xml:space="preserve">– </w:t>
      </w:r>
      <w:r w:rsidR="006B777E" w:rsidRPr="00947EBE">
        <w:rPr>
          <w:rFonts w:ascii="Times New Roman" w:eastAsia="Calibri" w:hAnsi="Times New Roman"/>
          <w:sz w:val="28"/>
          <w:szCs w:val="28"/>
        </w:rPr>
        <w:lastRenderedPageBreak/>
        <w:t>2018 годы» (</w:t>
      </w:r>
      <w:r w:rsidR="004B136B" w:rsidRPr="00947EBE">
        <w:rPr>
          <w:rFonts w:ascii="Times New Roman" w:eastAsia="Calibri" w:hAnsi="Times New Roman"/>
          <w:sz w:val="28"/>
          <w:szCs w:val="28"/>
        </w:rPr>
        <w:t xml:space="preserve">далее – уведомление) 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осуществляется специалистом </w:t>
      </w:r>
      <w:r w:rsidR="002A6515" w:rsidRPr="00947EBE">
        <w:rPr>
          <w:rFonts w:ascii="Times New Roman" w:hAnsi="Times New Roman"/>
          <w:sz w:val="28"/>
          <w:szCs w:val="28"/>
        </w:rPr>
        <w:t>соответствующего отдела Комитета</w:t>
      </w:r>
      <w:r w:rsidR="004B136B" w:rsidRPr="00947EBE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947EBE">
        <w:rPr>
          <w:rFonts w:ascii="Times New Roman" w:eastAsia="Calibri" w:hAnsi="Times New Roman"/>
          <w:sz w:val="28"/>
          <w:szCs w:val="28"/>
        </w:rPr>
        <w:t>по</w:t>
      </w:r>
      <w:proofErr w:type="gramEnd"/>
      <w:r w:rsidR="002A6515" w:rsidRPr="00947EBE">
        <w:rPr>
          <w:rFonts w:ascii="Times New Roman" w:eastAsia="Calibri" w:hAnsi="Times New Roman"/>
          <w:sz w:val="28"/>
          <w:szCs w:val="28"/>
        </w:rPr>
        <w:t xml:space="preserve"> форме</w:t>
      </w:r>
      <w:r w:rsidR="004B136B" w:rsidRPr="00947EBE">
        <w:rPr>
          <w:rFonts w:ascii="Times New Roman" w:eastAsia="Calibri" w:hAnsi="Times New Roman"/>
          <w:sz w:val="28"/>
          <w:szCs w:val="28"/>
        </w:rPr>
        <w:t xml:space="preserve">, 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приведенной в </w:t>
      </w:r>
      <w:r w:rsidR="007F49B2" w:rsidRPr="00947EBE">
        <w:rPr>
          <w:rFonts w:ascii="Times New Roman" w:eastAsia="Calibri" w:hAnsi="Times New Roman"/>
          <w:sz w:val="28"/>
          <w:szCs w:val="28"/>
        </w:rPr>
        <w:t xml:space="preserve">     </w:t>
      </w:r>
      <w:r w:rsidR="004B136B" w:rsidRPr="00947EBE">
        <w:rPr>
          <w:rFonts w:ascii="Times New Roman" w:eastAsia="Calibri" w:hAnsi="Times New Roman"/>
          <w:sz w:val="28"/>
          <w:szCs w:val="28"/>
        </w:rPr>
        <w:t xml:space="preserve">приложениях </w:t>
      </w:r>
      <w:hyperlink r:id="rId31" w:history="1">
        <w:r w:rsidR="004B136B" w:rsidRPr="00947EBE">
          <w:rPr>
            <w:rFonts w:ascii="Times New Roman" w:eastAsia="Calibri" w:hAnsi="Times New Roman"/>
            <w:sz w:val="28"/>
            <w:szCs w:val="28"/>
          </w:rPr>
          <w:t>5,</w:t>
        </w:r>
        <w:r w:rsidR="007F49B2" w:rsidRPr="00947EBE">
          <w:rPr>
            <w:rFonts w:ascii="Times New Roman" w:eastAsia="Calibri" w:hAnsi="Times New Roman"/>
            <w:sz w:val="28"/>
            <w:szCs w:val="28"/>
          </w:rPr>
          <w:t xml:space="preserve"> </w:t>
        </w:r>
        <w:r w:rsidR="004B136B" w:rsidRPr="00947EBE">
          <w:rPr>
            <w:rFonts w:ascii="Times New Roman" w:eastAsia="Calibri" w:hAnsi="Times New Roman"/>
            <w:sz w:val="28"/>
            <w:szCs w:val="28"/>
          </w:rPr>
          <w:t>6</w:t>
        </w:r>
      </w:hyperlink>
      <w:r w:rsidR="002A6515" w:rsidRPr="00947EBE">
        <w:rPr>
          <w:rFonts w:ascii="Times New Roman" w:eastAsia="Calibri" w:hAnsi="Times New Roman"/>
          <w:sz w:val="28"/>
          <w:szCs w:val="28"/>
        </w:rPr>
        <w:t xml:space="preserve"> к Административному регламенту</w:t>
      </w:r>
      <w:r w:rsidR="004B136B" w:rsidRPr="00947EBE">
        <w:rPr>
          <w:rFonts w:ascii="Times New Roman" w:eastAsia="Calibri" w:hAnsi="Times New Roman"/>
          <w:sz w:val="28"/>
          <w:szCs w:val="28"/>
        </w:rPr>
        <w:t>. Уведомление</w:t>
      </w:r>
      <w:r w:rsidR="002A6515" w:rsidRPr="00947EBE">
        <w:rPr>
          <w:rFonts w:ascii="Times New Roman" w:eastAsia="Calibri" w:hAnsi="Times New Roman"/>
          <w:sz w:val="28"/>
          <w:szCs w:val="28"/>
        </w:rPr>
        <w:t xml:space="preserve"> составляется в двух экземплярах и подписывается заместителем руководителя Комитета.</w:t>
      </w:r>
    </w:p>
    <w:p w:rsidR="002A6515" w:rsidRPr="00D72733" w:rsidRDefault="00B33169" w:rsidP="002A65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733">
        <w:rPr>
          <w:rFonts w:ascii="Times New Roman" w:hAnsi="Times New Roman" w:cs="Times New Roman"/>
          <w:sz w:val="28"/>
          <w:szCs w:val="28"/>
          <w:lang w:eastAsia="en-US"/>
        </w:rPr>
        <w:t>66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 xml:space="preserve">. В случае если заявитель обратился за предоставлением услуги в Центр специалист соответствующего </w:t>
      </w:r>
      <w:r w:rsidR="002A6515" w:rsidRPr="00D72733">
        <w:rPr>
          <w:rFonts w:ascii="Times New Roman" w:hAnsi="Times New Roman" w:cs="Times New Roman"/>
          <w:sz w:val="28"/>
          <w:szCs w:val="28"/>
        </w:rPr>
        <w:t xml:space="preserve">отдела Комитета 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>направляет</w:t>
      </w:r>
      <w:r w:rsidR="00066F54" w:rsidRPr="00D72733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постановление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A6515" w:rsidRPr="00D72733"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>с уведомлением в Центр</w:t>
      </w:r>
      <w:r w:rsidR="002A6515" w:rsidRPr="00D72733">
        <w:rPr>
          <w:rFonts w:ascii="Times New Roman" w:hAnsi="Times New Roman" w:cs="Times New Roman"/>
          <w:sz w:val="28"/>
          <w:szCs w:val="28"/>
        </w:rPr>
        <w:t xml:space="preserve"> 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>для выдачи заявителю</w:t>
      </w:r>
      <w:r w:rsidR="002A6515" w:rsidRPr="00D72733">
        <w:rPr>
          <w:rFonts w:ascii="Times New Roman" w:hAnsi="Times New Roman" w:cs="Times New Roman"/>
          <w:sz w:val="28"/>
          <w:szCs w:val="28"/>
          <w:lang w:eastAsia="ru-RU"/>
        </w:rPr>
        <w:t>, если иной способ получения не указан заявителем</w:t>
      </w:r>
      <w:r w:rsidR="002A6515" w:rsidRPr="00D72733">
        <w:rPr>
          <w:rFonts w:ascii="Times New Roman" w:hAnsi="Times New Roman" w:cs="Times New Roman"/>
          <w:sz w:val="28"/>
          <w:szCs w:val="28"/>
          <w:lang w:eastAsia="en-US"/>
        </w:rPr>
        <w:t>. Передача указанных документов из Комитета в Центр осуществляется не позднее чем за 1 день до истечения срока, указанного в пункте 13 Административного регламента, и сопровождается реестром.</w:t>
      </w:r>
    </w:p>
    <w:p w:rsidR="002A6515" w:rsidRPr="00D72733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2733">
        <w:rPr>
          <w:rFonts w:ascii="Times New Roman" w:eastAsia="Calibri" w:hAnsi="Times New Roman"/>
          <w:sz w:val="28"/>
          <w:szCs w:val="28"/>
          <w:lang w:eastAsia="en-US"/>
        </w:rPr>
        <w:t>67</w:t>
      </w:r>
      <w:r w:rsidR="002A6515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. Административная процедура в Комитете, Центре заканчивается выдачей </w:t>
      </w:r>
      <w:r w:rsidR="00066F54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(направлением) </w:t>
      </w:r>
      <w:r w:rsidR="002A6515" w:rsidRPr="00D72733">
        <w:rPr>
          <w:rFonts w:ascii="Times New Roman" w:eastAsia="Calibri" w:hAnsi="Times New Roman"/>
          <w:sz w:val="28"/>
          <w:szCs w:val="28"/>
          <w:lang w:eastAsia="en-US"/>
        </w:rPr>
        <w:t>заявителю постановления администрации города Ставрополя с уведомлением в срок, указанный в пункте 13</w:t>
      </w:r>
      <w:r w:rsidR="00066F54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Административного регламента. Факт</w:t>
      </w:r>
      <w:r w:rsidR="00F243EA" w:rsidRPr="00D72733">
        <w:rPr>
          <w:rFonts w:ascii="Times New Roman" w:eastAsia="Calibri" w:hAnsi="Times New Roman"/>
          <w:sz w:val="28"/>
          <w:szCs w:val="28"/>
          <w:lang w:eastAsia="en-US"/>
        </w:rPr>
        <w:t>ом</w:t>
      </w:r>
      <w:r w:rsidR="00066F54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 подтверждения получения заявителем постановления администрации города Ставрополя с уведомлением является проставление</w:t>
      </w:r>
      <w:r w:rsidR="002A6515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 подписи заявителя на втором экземпляре уведомления, который остается в Комитете, либо в журнале выдачи результатов услуг в Центре.</w:t>
      </w:r>
    </w:p>
    <w:p w:rsidR="00066F54" w:rsidRPr="00D72733" w:rsidRDefault="00066F54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  <w:lang w:eastAsia="en-US"/>
        </w:rPr>
        <w:t>Срок выдачи заявителю постановления администрации города Ставрополя с уведомлением является последний день окончания срока предоставления услуги.</w:t>
      </w:r>
    </w:p>
    <w:p w:rsidR="002A6515" w:rsidRPr="00D72733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68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. В случае неполучения заявителем постановления администрации города Ставрополя с уведомлением в указанный срок специалист соответствующего </w:t>
      </w:r>
      <w:r w:rsidR="002A6515" w:rsidRPr="00D72733">
        <w:rPr>
          <w:rFonts w:ascii="Times New Roman" w:hAnsi="Times New Roman"/>
          <w:sz w:val="28"/>
          <w:szCs w:val="28"/>
        </w:rPr>
        <w:t>отдела Комитета</w:t>
      </w:r>
      <w:r w:rsidR="002A6515" w:rsidRPr="00D72733">
        <w:rPr>
          <w:rFonts w:ascii="Times New Roman" w:eastAsia="Calibri" w:hAnsi="Times New Roman"/>
          <w:sz w:val="28"/>
          <w:szCs w:val="28"/>
        </w:rPr>
        <w:t>, Центра по истечении двух недель со дня окончания срока, указанного в пункте 13 Административного регламента, уведомляет заявителя способом, указанным в заявлении о предоставлении услуги, о необходимости получения результата предоставления услуги.</w:t>
      </w:r>
    </w:p>
    <w:p w:rsidR="002A6515" w:rsidRPr="00D72733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69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. Если по истечении двух недель со дня </w:t>
      </w:r>
      <w:r w:rsidR="00066F54" w:rsidRPr="00D72733">
        <w:rPr>
          <w:rFonts w:ascii="Times New Roman" w:eastAsia="Calibri" w:hAnsi="Times New Roman"/>
          <w:sz w:val="28"/>
          <w:szCs w:val="28"/>
        </w:rPr>
        <w:t xml:space="preserve">оповещения </w:t>
      </w:r>
      <w:r w:rsidR="002A6515" w:rsidRPr="00D72733">
        <w:rPr>
          <w:rFonts w:ascii="Times New Roman" w:eastAsia="Calibri" w:hAnsi="Times New Roman"/>
          <w:sz w:val="28"/>
          <w:szCs w:val="28"/>
        </w:rPr>
        <w:t>заявителя о необходимости получения результата предоставлен</w:t>
      </w:r>
      <w:r w:rsidR="0048427B" w:rsidRPr="00D72733">
        <w:rPr>
          <w:rFonts w:ascii="Times New Roman" w:eastAsia="Calibri" w:hAnsi="Times New Roman"/>
          <w:sz w:val="28"/>
          <w:szCs w:val="28"/>
        </w:rPr>
        <w:t>ия услуги заявителем не получены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 в Центре </w:t>
      </w:r>
      <w:r w:rsidR="0048427B" w:rsidRPr="00D72733">
        <w:rPr>
          <w:rFonts w:ascii="Times New Roman" w:eastAsia="Calibri" w:hAnsi="Times New Roman"/>
          <w:sz w:val="28"/>
          <w:szCs w:val="28"/>
        </w:rPr>
        <w:t>постановление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города Ставрополя </w:t>
      </w:r>
      <w:r w:rsidR="002A6515" w:rsidRPr="00D72733">
        <w:rPr>
          <w:rFonts w:ascii="Times New Roman" w:eastAsia="Calibri" w:hAnsi="Times New Roman"/>
          <w:sz w:val="28"/>
          <w:szCs w:val="28"/>
        </w:rPr>
        <w:t>с уведомлением, указанные документы возвращаются в Комитет.</w:t>
      </w:r>
    </w:p>
    <w:p w:rsidR="002A6515" w:rsidRPr="00D72733" w:rsidRDefault="00B33169" w:rsidP="002A6515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eastAsia="Calibri" w:hAnsi="Times New Roman"/>
          <w:sz w:val="28"/>
          <w:szCs w:val="28"/>
        </w:rPr>
        <w:t>70</w:t>
      </w:r>
      <w:r w:rsidR="002A6515" w:rsidRPr="00D72733">
        <w:rPr>
          <w:rFonts w:ascii="Times New Roman" w:eastAsia="Calibri" w:hAnsi="Times New Roman"/>
          <w:sz w:val="28"/>
          <w:szCs w:val="28"/>
        </w:rPr>
        <w:t>. Ответственность за выдачу</w:t>
      </w:r>
      <w:r w:rsidR="007F49B2">
        <w:rPr>
          <w:rFonts w:ascii="Times New Roman" w:eastAsia="Calibri" w:hAnsi="Times New Roman"/>
          <w:sz w:val="28"/>
          <w:szCs w:val="28"/>
        </w:rPr>
        <w:t xml:space="preserve"> (направление)</w:t>
      </w:r>
      <w:r w:rsidR="002A6515" w:rsidRPr="00D72733">
        <w:rPr>
          <w:rFonts w:ascii="Times New Roman" w:eastAsia="Calibri" w:hAnsi="Times New Roman"/>
          <w:sz w:val="28"/>
          <w:szCs w:val="28"/>
        </w:rPr>
        <w:t xml:space="preserve"> заявителю постановления </w:t>
      </w:r>
      <w:r w:rsidR="002A6515"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города Ставрополя </w:t>
      </w:r>
      <w:r w:rsidR="002A6515" w:rsidRPr="00D72733">
        <w:rPr>
          <w:rFonts w:ascii="Times New Roman" w:eastAsia="Calibri" w:hAnsi="Times New Roman"/>
          <w:sz w:val="28"/>
          <w:szCs w:val="28"/>
        </w:rPr>
        <w:t>с уведомлением в Комитете, Центре несет руководитель соответствующего отдела Комитета, Центра.</w:t>
      </w:r>
    </w:p>
    <w:p w:rsidR="002A6515" w:rsidRDefault="002A6515" w:rsidP="002A651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6515" w:rsidRPr="00C00DF3" w:rsidRDefault="002A6515" w:rsidP="00947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00DF3">
        <w:rPr>
          <w:rFonts w:ascii="Times New Roman" w:hAnsi="Times New Roman"/>
          <w:sz w:val="28"/>
          <w:szCs w:val="28"/>
        </w:rPr>
        <w:t>Формы контроля за исполнением Административного регламента</w:t>
      </w:r>
    </w:p>
    <w:p w:rsidR="002A6515" w:rsidRDefault="002A6515" w:rsidP="006C60D9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515" w:rsidRDefault="00B33169" w:rsidP="00D72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1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1</w:t>
      </w:r>
      <w:r w:rsidR="002A6515" w:rsidRPr="00382988">
        <w:rPr>
          <w:rFonts w:ascii="Times New Roman" w:hAnsi="Times New Roman"/>
          <w:sz w:val="28"/>
          <w:szCs w:val="28"/>
        </w:rPr>
        <w:t>.</w:t>
      </w:r>
      <w:r w:rsidR="002A6515" w:rsidRPr="00C00DF3">
        <w:rPr>
          <w:rFonts w:ascii="Times New Roman" w:hAnsi="Times New Roman"/>
          <w:sz w:val="28"/>
          <w:szCs w:val="28"/>
        </w:rPr>
        <w:t xml:space="preserve"> </w:t>
      </w:r>
      <w:r w:rsidR="002A6515" w:rsidRPr="003F5A85">
        <w:rPr>
          <w:rFonts w:ascii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="002A6515" w:rsidRPr="003F5A8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A6515" w:rsidRPr="003F5A85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услуги, осуществляется руководителями соответствующих подразделений Администрации, Комитета и Центра в процессе исполнения административных процедур.</w:t>
      </w:r>
    </w:p>
    <w:p w:rsidR="00A75E90" w:rsidRPr="003F5A85" w:rsidRDefault="00A75E90" w:rsidP="00D72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169">
        <w:rPr>
          <w:rFonts w:ascii="Times New Roman" w:hAnsi="Times New Roman"/>
          <w:sz w:val="28"/>
          <w:szCs w:val="28"/>
        </w:rPr>
        <w:t>72.</w:t>
      </w:r>
      <w:r w:rsidRPr="003F5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F5A85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F5A85"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 w:rsidRPr="003F5A85">
        <w:rPr>
          <w:rFonts w:ascii="Times New Roman" w:hAnsi="Times New Roman"/>
          <w:sz w:val="28"/>
          <w:szCs w:val="28"/>
        </w:rPr>
        <w:t xml:space="preserve"> полнотой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5A8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5A85">
        <w:rPr>
          <w:rFonts w:ascii="Times New Roman" w:hAnsi="Times New Roman"/>
          <w:sz w:val="28"/>
          <w:szCs w:val="28"/>
        </w:rPr>
        <w:t xml:space="preserve">качеством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5A85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5A85">
        <w:rPr>
          <w:rFonts w:ascii="Times New Roman" w:hAnsi="Times New Roman"/>
          <w:sz w:val="28"/>
          <w:szCs w:val="28"/>
        </w:rPr>
        <w:t xml:space="preserve"> услуги</w:t>
      </w:r>
    </w:p>
    <w:p w:rsidR="002A6515" w:rsidRPr="003F5A85" w:rsidRDefault="002A6515" w:rsidP="00A75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lastRenderedPageBreak/>
        <w:t xml:space="preserve">осуществляется комитетом информационных технологий администрации города Ставрополя (далее </w:t>
      </w:r>
      <w:r>
        <w:rPr>
          <w:rFonts w:ascii="Times New Roman" w:eastAsia="Calibri" w:hAnsi="Times New Roman"/>
          <w:sz w:val="28"/>
          <w:szCs w:val="28"/>
        </w:rPr>
        <w:t>–</w:t>
      </w:r>
      <w:r w:rsidRPr="003F5A85">
        <w:rPr>
          <w:rFonts w:ascii="Times New Roman" w:eastAsia="Calibri" w:hAnsi="Times New Roman"/>
          <w:sz w:val="28"/>
          <w:szCs w:val="28"/>
        </w:rPr>
        <w:t xml:space="preserve"> уполномоченный орган) и включает в себя проведение проверок, выявление и устранение нарушений прав заявителей, </w:t>
      </w:r>
      <w:proofErr w:type="gramStart"/>
      <w:r w:rsidRPr="003F5A85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Pr="003F5A85">
        <w:rPr>
          <w:rFonts w:ascii="Times New Roman" w:eastAsia="Calibri" w:hAnsi="Times New Roman"/>
          <w:sz w:val="28"/>
          <w:szCs w:val="28"/>
        </w:rPr>
        <w:t xml:space="preserve"> рассмотрением и подготовкой ответов на обращения заявителей, содержащие жалобы на решения, действия (бездействие) должностных лиц, специалистов Администрации, Комитета и Центра по предоставлению услуги.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73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Контроль за полнотой и качеством предоставления услуги осуществляется как в плановом порядке, так и путем проведения внеплановых контрольных мероприятий, в том числе по конкретному обращению заявителя.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74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При проверках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75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Для проведения проверки полноты и качества предоставления услуги уполномоченным органом формируется комиссия в составе должностных лиц Администрации, Комитета и Центра.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76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77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Периодичность проведения проверок полноты и качества предоставления услуги определяется уполномоченным органом.</w:t>
      </w: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78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Должностные лица Администрации, Комитета, Центра, ответственные за осуществление административных процедур, указанных в пункте 32 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2A6515" w:rsidRDefault="00B33169" w:rsidP="0094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79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В случае допущенных нарушений должностные лица Администрации, Комитета, Центра привлекаются к ответственности в соответствии с законодательством Российской Федерации.</w:t>
      </w:r>
    </w:p>
    <w:p w:rsidR="002A6515" w:rsidRPr="003F5A85" w:rsidRDefault="00B33169" w:rsidP="0094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80</w:t>
      </w:r>
      <w:r w:rsidR="00E3360D" w:rsidRPr="00B33169">
        <w:rPr>
          <w:rFonts w:ascii="Times New Roman" w:eastAsia="Calibri" w:hAnsi="Times New Roman"/>
          <w:sz w:val="28"/>
          <w:szCs w:val="28"/>
        </w:rPr>
        <w:t>.</w:t>
      </w:r>
      <w:r w:rsidR="00E3360D" w:rsidRPr="003F5A8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E3360D" w:rsidRPr="003F5A85">
        <w:rPr>
          <w:rFonts w:ascii="Times New Roman" w:eastAsia="Calibri" w:hAnsi="Times New Roman"/>
          <w:sz w:val="28"/>
          <w:szCs w:val="28"/>
        </w:rPr>
        <w:t>Контроль</w:t>
      </w:r>
      <w:r w:rsidR="007739C4">
        <w:rPr>
          <w:rFonts w:ascii="Times New Roman" w:eastAsia="Calibri" w:hAnsi="Times New Roman"/>
          <w:sz w:val="28"/>
          <w:szCs w:val="28"/>
        </w:rPr>
        <w:t xml:space="preserve">   </w:t>
      </w:r>
      <w:r w:rsidR="00E3360D" w:rsidRPr="003F5A85">
        <w:rPr>
          <w:rFonts w:ascii="Times New Roman" w:eastAsia="Calibri" w:hAnsi="Times New Roman"/>
          <w:sz w:val="28"/>
          <w:szCs w:val="28"/>
        </w:rPr>
        <w:t>за</w:t>
      </w:r>
      <w:proofErr w:type="gramEnd"/>
      <w:r w:rsidR="007739C4">
        <w:rPr>
          <w:rFonts w:ascii="Times New Roman" w:eastAsia="Calibri" w:hAnsi="Times New Roman"/>
          <w:sz w:val="28"/>
          <w:szCs w:val="28"/>
        </w:rPr>
        <w:t xml:space="preserve">  </w:t>
      </w:r>
      <w:r w:rsidR="00E3360D" w:rsidRPr="003F5A85">
        <w:rPr>
          <w:rFonts w:ascii="Times New Roman" w:eastAsia="Calibri" w:hAnsi="Times New Roman"/>
          <w:sz w:val="28"/>
          <w:szCs w:val="28"/>
        </w:rPr>
        <w:t>предоставлением</w:t>
      </w:r>
      <w:r w:rsidR="007739C4">
        <w:rPr>
          <w:rFonts w:ascii="Times New Roman" w:eastAsia="Calibri" w:hAnsi="Times New Roman"/>
          <w:sz w:val="28"/>
          <w:szCs w:val="28"/>
        </w:rPr>
        <w:t xml:space="preserve">   </w:t>
      </w:r>
      <w:r w:rsidR="00E3360D" w:rsidRPr="003F5A85">
        <w:rPr>
          <w:rFonts w:ascii="Times New Roman" w:eastAsia="Calibri" w:hAnsi="Times New Roman"/>
          <w:sz w:val="28"/>
          <w:szCs w:val="28"/>
        </w:rPr>
        <w:t>услуги</w:t>
      </w:r>
      <w:r w:rsidR="007739C4">
        <w:rPr>
          <w:rFonts w:ascii="Times New Roman" w:eastAsia="Calibri" w:hAnsi="Times New Roman"/>
          <w:sz w:val="28"/>
          <w:szCs w:val="28"/>
        </w:rPr>
        <w:t xml:space="preserve">   </w:t>
      </w:r>
      <w:r w:rsidR="00E3360D" w:rsidRPr="003F5A85">
        <w:rPr>
          <w:rFonts w:ascii="Times New Roman" w:eastAsia="Calibri" w:hAnsi="Times New Roman"/>
          <w:sz w:val="28"/>
          <w:szCs w:val="28"/>
        </w:rPr>
        <w:t>со</w:t>
      </w:r>
      <w:r w:rsidR="0068679A">
        <w:rPr>
          <w:rFonts w:ascii="Times New Roman" w:eastAsia="Calibri" w:hAnsi="Times New Roman"/>
          <w:sz w:val="28"/>
          <w:szCs w:val="28"/>
        </w:rPr>
        <w:t xml:space="preserve">   </w:t>
      </w:r>
      <w:r w:rsidR="00E3360D" w:rsidRPr="003F5A85">
        <w:rPr>
          <w:rFonts w:ascii="Times New Roman" w:eastAsia="Calibri" w:hAnsi="Times New Roman"/>
          <w:sz w:val="28"/>
          <w:szCs w:val="28"/>
        </w:rPr>
        <w:t xml:space="preserve">стороны </w:t>
      </w:r>
      <w:r w:rsidR="0068679A">
        <w:rPr>
          <w:rFonts w:ascii="Times New Roman" w:eastAsia="Calibri" w:hAnsi="Times New Roman"/>
          <w:sz w:val="28"/>
          <w:szCs w:val="28"/>
        </w:rPr>
        <w:t xml:space="preserve"> </w:t>
      </w:r>
      <w:r w:rsidR="007739C4">
        <w:rPr>
          <w:rFonts w:ascii="Times New Roman" w:eastAsia="Calibri" w:hAnsi="Times New Roman"/>
          <w:sz w:val="28"/>
          <w:szCs w:val="28"/>
        </w:rPr>
        <w:t xml:space="preserve"> </w:t>
      </w:r>
      <w:r w:rsidR="00E3360D" w:rsidRPr="003F5A85">
        <w:rPr>
          <w:rFonts w:ascii="Times New Roman" w:eastAsia="Calibri" w:hAnsi="Times New Roman"/>
          <w:sz w:val="28"/>
          <w:szCs w:val="28"/>
        </w:rPr>
        <w:t>граждан, их</w:t>
      </w:r>
      <w:r w:rsidR="00947EBE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3F5A85">
        <w:rPr>
          <w:rFonts w:ascii="Times New Roman" w:eastAsia="Calibri" w:hAnsi="Times New Roman"/>
          <w:sz w:val="28"/>
          <w:szCs w:val="28"/>
        </w:rPr>
        <w:t>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услуги.</w:t>
      </w:r>
    </w:p>
    <w:p w:rsidR="002A6515" w:rsidRPr="00A75E90" w:rsidRDefault="002A6515" w:rsidP="002A65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5. Досудебный (внесудебный) порядок обжалования решения</w:t>
      </w: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и (или) действий (бездействия) органа, предоставляющего</w:t>
      </w: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услугу, а также их должностных лиц, муниципальных служащих</w:t>
      </w:r>
    </w:p>
    <w:p w:rsidR="002A6515" w:rsidRPr="00A75E90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Информация для заявителя о его праве подать жалобу</w:t>
      </w: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на решение и (или) действия (бездействие) органа,</w:t>
      </w: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proofErr w:type="gramStart"/>
      <w:r w:rsidRPr="00250055">
        <w:rPr>
          <w:rFonts w:ascii="Times New Roman" w:eastAsia="Calibri" w:hAnsi="Times New Roman"/>
          <w:sz w:val="28"/>
          <w:szCs w:val="28"/>
        </w:rPr>
        <w:t>предоставляющего</w:t>
      </w:r>
      <w:proofErr w:type="gramEnd"/>
      <w:r w:rsidRPr="00250055">
        <w:rPr>
          <w:rFonts w:ascii="Times New Roman" w:eastAsia="Calibri" w:hAnsi="Times New Roman"/>
          <w:sz w:val="28"/>
          <w:szCs w:val="28"/>
        </w:rPr>
        <w:t xml:space="preserve"> услугу, а также их должностных лиц,</w:t>
      </w:r>
    </w:p>
    <w:p w:rsidR="002A6515" w:rsidRPr="0025005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муниципальных служащих</w:t>
      </w:r>
    </w:p>
    <w:p w:rsidR="002A651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75E90" w:rsidRPr="00A75E90" w:rsidRDefault="00A75E90" w:rsidP="00A75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>81</w:t>
      </w:r>
      <w:r w:rsidRPr="00B33169">
        <w:rPr>
          <w:rFonts w:ascii="Times New Roman" w:eastAsia="Calibri" w:hAnsi="Times New Roman"/>
          <w:sz w:val="28"/>
          <w:szCs w:val="28"/>
        </w:rPr>
        <w:t>.</w:t>
      </w:r>
      <w:r w:rsidRPr="003F5A8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Заявители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имеют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право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>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 обжалование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действий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>(бездействия)</w:t>
      </w:r>
    </w:p>
    <w:p w:rsidR="002A6515" w:rsidRDefault="002A6515" w:rsidP="00A75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lastRenderedPageBreak/>
        <w:t>Администрации, Комитета, должностного лица, муниципального служащего Администрации, Комитета или специалиста Центра в досудебном (внесудебном) порядке.</w:t>
      </w:r>
    </w:p>
    <w:p w:rsidR="007011C2" w:rsidRPr="003F5A85" w:rsidRDefault="007011C2" w:rsidP="00250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Предмет жалобы</w:t>
      </w:r>
    </w:p>
    <w:p w:rsidR="002A6515" w:rsidRPr="003F5A85" w:rsidRDefault="002A6515" w:rsidP="002A6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B33169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82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1) нарушение срока регистрации заявления о предоставлении услуги;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2) нарушение срока предоставления услуги;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услуги;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у заявителя;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5) 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6) затребование с заявителя при предоставлении услуги платы, не предусмотренной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2A6515" w:rsidRPr="003F5A85" w:rsidRDefault="002A6515" w:rsidP="007F4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F5A85">
        <w:rPr>
          <w:rFonts w:ascii="Times New Roman" w:eastAsia="Calibri" w:hAnsi="Times New Roman"/>
          <w:sz w:val="28"/>
          <w:szCs w:val="28"/>
        </w:rPr>
        <w:t>7) отказ Администрации, Комитета, должностно</w:t>
      </w:r>
      <w:r w:rsidR="00A64774">
        <w:rPr>
          <w:rFonts w:ascii="Times New Roman" w:eastAsia="Calibri" w:hAnsi="Times New Roman"/>
          <w:sz w:val="28"/>
          <w:szCs w:val="28"/>
        </w:rPr>
        <w:t xml:space="preserve">го лица Администрации, Комитета </w:t>
      </w:r>
      <w:r w:rsidRPr="003F5A85">
        <w:rPr>
          <w:rFonts w:ascii="Times New Roman" w:eastAsia="Calibri" w:hAnsi="Times New Roman"/>
          <w:sz w:val="28"/>
          <w:szCs w:val="28"/>
        </w:rPr>
        <w:t>в</w:t>
      </w:r>
      <w:r w:rsidR="0080738E"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>исправлении</w:t>
      </w:r>
      <w:r w:rsidR="0080738E"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>допущенных</w:t>
      </w:r>
      <w:r w:rsidR="00A64774">
        <w:rPr>
          <w:rFonts w:ascii="Times New Roman" w:eastAsia="Calibri" w:hAnsi="Times New Roman"/>
          <w:sz w:val="28"/>
          <w:szCs w:val="28"/>
        </w:rPr>
        <w:t xml:space="preserve"> опечаток и ошибок в выданных </w:t>
      </w:r>
      <w:r w:rsidR="0080738E">
        <w:rPr>
          <w:rFonts w:ascii="Times New Roman" w:eastAsia="Calibri" w:hAnsi="Times New Roman"/>
          <w:sz w:val="28"/>
          <w:szCs w:val="28"/>
        </w:rPr>
        <w:t>в</w:t>
      </w:r>
      <w:r w:rsidR="00A64774">
        <w:rPr>
          <w:rFonts w:ascii="Times New Roman" w:eastAsia="Calibri" w:hAnsi="Times New Roman"/>
          <w:sz w:val="28"/>
          <w:szCs w:val="28"/>
        </w:rPr>
        <w:t xml:space="preserve"> </w:t>
      </w:r>
      <w:r w:rsidR="0080738E">
        <w:rPr>
          <w:rFonts w:ascii="Times New Roman" w:eastAsia="Calibri" w:hAnsi="Times New Roman"/>
          <w:sz w:val="28"/>
          <w:szCs w:val="28"/>
        </w:rPr>
        <w:t>р</w:t>
      </w:r>
      <w:r w:rsidR="0080738E" w:rsidRPr="003F5A85">
        <w:rPr>
          <w:rFonts w:ascii="Times New Roman" w:eastAsia="Calibri" w:hAnsi="Times New Roman"/>
          <w:sz w:val="28"/>
          <w:szCs w:val="28"/>
        </w:rPr>
        <w:t>езультате</w:t>
      </w:r>
      <w:r w:rsidR="0080738E">
        <w:rPr>
          <w:rFonts w:ascii="Times New Roman" w:eastAsia="Calibri" w:hAnsi="Times New Roman"/>
          <w:sz w:val="28"/>
          <w:szCs w:val="28"/>
        </w:rPr>
        <w:t xml:space="preserve"> </w:t>
      </w:r>
      <w:r w:rsidR="0080738E" w:rsidRPr="003F5A85">
        <w:rPr>
          <w:rFonts w:ascii="Times New Roman" w:eastAsia="Calibri" w:hAnsi="Times New Roman"/>
          <w:sz w:val="28"/>
          <w:szCs w:val="28"/>
        </w:rPr>
        <w:t>предоставления</w:t>
      </w:r>
      <w:r w:rsidR="00A64774">
        <w:rPr>
          <w:rFonts w:ascii="Times New Roman" w:eastAsia="Calibri" w:hAnsi="Times New Roman"/>
          <w:sz w:val="28"/>
          <w:szCs w:val="28"/>
        </w:rPr>
        <w:t xml:space="preserve"> </w:t>
      </w:r>
      <w:r w:rsidR="0080738E" w:rsidRPr="003F5A85">
        <w:rPr>
          <w:rFonts w:ascii="Times New Roman" w:eastAsia="Calibri" w:hAnsi="Times New Roman"/>
          <w:sz w:val="28"/>
          <w:szCs w:val="28"/>
        </w:rPr>
        <w:t>услуги</w:t>
      </w:r>
      <w:r w:rsidR="00A64774">
        <w:rPr>
          <w:rFonts w:ascii="Times New Roman" w:eastAsia="Calibri" w:hAnsi="Times New Roman"/>
          <w:sz w:val="28"/>
          <w:szCs w:val="28"/>
        </w:rPr>
        <w:t xml:space="preserve">  </w:t>
      </w:r>
      <w:r w:rsidR="0080738E" w:rsidRPr="003F5A85">
        <w:rPr>
          <w:rFonts w:ascii="Times New Roman" w:eastAsia="Calibri" w:hAnsi="Times New Roman"/>
          <w:sz w:val="28"/>
          <w:szCs w:val="28"/>
        </w:rPr>
        <w:t>документа</w:t>
      </w:r>
      <w:r w:rsidR="00A64774">
        <w:rPr>
          <w:rFonts w:ascii="Times New Roman" w:eastAsia="Calibri" w:hAnsi="Times New Roman"/>
          <w:sz w:val="28"/>
          <w:szCs w:val="28"/>
        </w:rPr>
        <w:t xml:space="preserve">х  </w:t>
      </w:r>
      <w:r w:rsidR="0080738E" w:rsidRPr="003F5A85">
        <w:rPr>
          <w:rFonts w:ascii="Times New Roman" w:eastAsia="Calibri" w:hAnsi="Times New Roman"/>
          <w:sz w:val="28"/>
          <w:szCs w:val="28"/>
        </w:rPr>
        <w:t>либо</w:t>
      </w:r>
      <w:r w:rsidR="00A64774">
        <w:rPr>
          <w:rFonts w:ascii="Times New Roman" w:eastAsia="Calibri" w:hAnsi="Times New Roman"/>
          <w:sz w:val="28"/>
          <w:szCs w:val="28"/>
        </w:rPr>
        <w:t xml:space="preserve">  </w:t>
      </w:r>
      <w:r w:rsidR="0080738E" w:rsidRPr="003F5A85">
        <w:rPr>
          <w:rFonts w:ascii="Times New Roman" w:eastAsia="Calibri" w:hAnsi="Times New Roman"/>
          <w:sz w:val="28"/>
          <w:szCs w:val="28"/>
        </w:rPr>
        <w:t>нарушение</w:t>
      </w:r>
      <w:r w:rsidR="007F49B2"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>установленного срока таких исправлений.</w:t>
      </w:r>
      <w:proofErr w:type="gramEnd"/>
    </w:p>
    <w:p w:rsidR="002A6515" w:rsidRPr="003F5A85" w:rsidRDefault="002A6515" w:rsidP="002A6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Органы местного самоуправления города Ставрополя</w:t>
      </w: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и уполномоченные на рассмотрение жалобы должностные</w:t>
      </w: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лица, которым может быть направлена жалоба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B33169" w:rsidP="00694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83</w:t>
      </w:r>
      <w:r w:rsidR="002A6515" w:rsidRPr="00B3316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на действия </w:t>
      </w:r>
      <w:r w:rsidR="0048427B" w:rsidRPr="00F243EA">
        <w:rPr>
          <w:rFonts w:ascii="Times New Roman" w:eastAsia="Calibri" w:hAnsi="Times New Roman"/>
          <w:sz w:val="28"/>
          <w:szCs w:val="28"/>
        </w:rPr>
        <w:t>муниципальных служащих</w:t>
      </w:r>
      <w:r w:rsidR="0048427B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3F5A85">
        <w:rPr>
          <w:rFonts w:ascii="Times New Roman" w:eastAsia="Calibri" w:hAnsi="Times New Roman"/>
          <w:sz w:val="28"/>
          <w:szCs w:val="28"/>
        </w:rPr>
        <w:t>Комитета подается в Комитет и рассматривается его руководителем.</w:t>
      </w:r>
    </w:p>
    <w:p w:rsidR="002A6515" w:rsidRPr="003F5A85" w:rsidRDefault="00016C29" w:rsidP="00694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84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на действия специалистов Центра подается в Центр и рассматривается его руководителем.</w:t>
      </w:r>
    </w:p>
    <w:p w:rsidR="002A6515" w:rsidRPr="003F5A85" w:rsidRDefault="00016C29" w:rsidP="00694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85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на действия руководителей Комитета, Центра, </w:t>
      </w:r>
      <w:r w:rsidR="0048427B" w:rsidRPr="00F243EA">
        <w:rPr>
          <w:rFonts w:ascii="Times New Roman" w:eastAsia="Calibri" w:hAnsi="Times New Roman"/>
          <w:sz w:val="28"/>
          <w:szCs w:val="28"/>
        </w:rPr>
        <w:t>муниципальных служащих</w:t>
      </w:r>
      <w:r w:rsidR="0048427B">
        <w:rPr>
          <w:rFonts w:ascii="Times New Roman" w:eastAsia="Calibri" w:hAnsi="Times New Roman"/>
          <w:sz w:val="28"/>
          <w:szCs w:val="28"/>
        </w:rPr>
        <w:t xml:space="preserve"> </w:t>
      </w:r>
      <w:r w:rsidR="002A6515" w:rsidRPr="003F5A85">
        <w:rPr>
          <w:rFonts w:ascii="Times New Roman" w:eastAsia="Calibri" w:hAnsi="Times New Roman"/>
          <w:sz w:val="28"/>
          <w:szCs w:val="28"/>
        </w:rPr>
        <w:t>Администрации подается в Администрацию и рассматривается главой администрации города Ставрополя.</w:t>
      </w:r>
    </w:p>
    <w:p w:rsidR="0055679D" w:rsidRPr="003F5A85" w:rsidRDefault="0055679D" w:rsidP="00694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lastRenderedPageBreak/>
        <w:t>Порядок подачи и рассмотрения жалобы</w:t>
      </w:r>
    </w:p>
    <w:p w:rsidR="002A6515" w:rsidRPr="003F5A85" w:rsidRDefault="002A6515" w:rsidP="00D7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016C29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86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подается в письменной форме на бумажном носителе или в электронной форме.</w:t>
      </w:r>
    </w:p>
    <w:p w:rsidR="002A6515" w:rsidRPr="003F5A85" w:rsidRDefault="00016C29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87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может быть направлена по почте, через Центр, с использованием </w:t>
      </w:r>
      <w:r w:rsidR="008401F3">
        <w:rPr>
          <w:rFonts w:ascii="Times New Roman" w:eastAsia="Calibri" w:hAnsi="Times New Roman"/>
          <w:sz w:val="28"/>
          <w:szCs w:val="28"/>
        </w:rPr>
        <w:t>сети «Интернет»</w:t>
      </w:r>
      <w:r w:rsidR="002A6515" w:rsidRPr="003F5A85">
        <w:rPr>
          <w:rFonts w:ascii="Times New Roman" w:eastAsia="Calibri" w:hAnsi="Times New Roman"/>
          <w:sz w:val="28"/>
          <w:szCs w:val="28"/>
        </w:rPr>
        <w:t>, официального сайта органа, предоставляющего услугу, Единого портала, Портала государственных и муниципальных услуг Ставропольского края, а также может быть принята при личном приеме заявителя.</w:t>
      </w:r>
    </w:p>
    <w:p w:rsidR="002A6515" w:rsidRPr="003F5A85" w:rsidRDefault="00016C29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88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должна содержать:</w:t>
      </w:r>
    </w:p>
    <w:p w:rsidR="002A6515" w:rsidRPr="003F5A85" w:rsidRDefault="002A6515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1) наименование органа (Администрация, Комитет), наименование должности, фамилию, имя, отчество должностного лица, муниципального служащего Администрации, Комитета или специалиста Центра, решения и действия (бездействие) которых обжалуются;</w:t>
      </w:r>
    </w:p>
    <w:p w:rsidR="002A6515" w:rsidRPr="003F5A85" w:rsidRDefault="002A6515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A6515" w:rsidRPr="003F5A85" w:rsidRDefault="002A6515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3) сведения об обжалуемых решениях и действиях (бездействии) Администрации, Комитета, должностного лица, муниципального служащего Администрации, Комитета или специалиста Центра;</w:t>
      </w:r>
    </w:p>
    <w:p w:rsidR="002A6515" w:rsidRPr="003F5A85" w:rsidRDefault="002A6515" w:rsidP="00840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Комитета, должностного лица, муниципального служащего Администрации, Комитета или специалиста Центра. Заявителем могут быть представлены документы (при наличии), подтверждающие доводы заявителя, либо их копии.</w:t>
      </w:r>
    </w:p>
    <w:p w:rsidR="00D04635" w:rsidRPr="003F5A85" w:rsidRDefault="00D04635" w:rsidP="002A6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Сроки рассмотрения жалобы</w:t>
      </w:r>
    </w:p>
    <w:p w:rsidR="00487AC8" w:rsidRDefault="00487AC8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Default="00016C29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89</w:t>
      </w:r>
      <w:r w:rsidR="002A6515" w:rsidRPr="00016C29">
        <w:rPr>
          <w:rFonts w:ascii="Times New Roman" w:eastAsia="Calibri" w:hAnsi="Times New Roman"/>
          <w:sz w:val="28"/>
          <w:szCs w:val="28"/>
        </w:rPr>
        <w:t>.</w:t>
      </w:r>
      <w:r w:rsidR="002A6515" w:rsidRPr="003F5A85">
        <w:rPr>
          <w:rFonts w:ascii="Times New Roman" w:eastAsia="Calibri" w:hAnsi="Times New Roman"/>
          <w:sz w:val="28"/>
          <w:szCs w:val="28"/>
        </w:rPr>
        <w:t xml:space="preserve"> Жалоба регистрируется в день ее поступления в Администрацию, Комитет, Центр.</w:t>
      </w:r>
    </w:p>
    <w:p w:rsidR="0048427B" w:rsidRPr="003F5A85" w:rsidRDefault="00016C29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90</w:t>
      </w:r>
      <w:r w:rsidR="0048427B" w:rsidRPr="00F243EA">
        <w:rPr>
          <w:rFonts w:ascii="Times New Roman" w:eastAsia="Calibri" w:hAnsi="Times New Roman"/>
          <w:sz w:val="28"/>
          <w:szCs w:val="28"/>
        </w:rPr>
        <w:t xml:space="preserve">. </w:t>
      </w:r>
      <w:r w:rsidR="00D57270" w:rsidRPr="00F243EA">
        <w:rPr>
          <w:rFonts w:ascii="Times New Roman" w:eastAsia="Calibri" w:hAnsi="Times New Roman"/>
          <w:sz w:val="28"/>
          <w:szCs w:val="28"/>
        </w:rPr>
        <w:t>Жалоб</w:t>
      </w:r>
      <w:r w:rsidR="00F243EA" w:rsidRPr="00F243EA">
        <w:rPr>
          <w:rFonts w:ascii="Times New Roman" w:eastAsia="Calibri" w:hAnsi="Times New Roman"/>
          <w:sz w:val="28"/>
          <w:szCs w:val="28"/>
        </w:rPr>
        <w:t xml:space="preserve">а, поступившая в Администрацию подлежит </w:t>
      </w:r>
      <w:r w:rsidR="00D57270" w:rsidRPr="00F243EA">
        <w:rPr>
          <w:rFonts w:ascii="Times New Roman" w:eastAsia="Calibri" w:hAnsi="Times New Roman"/>
          <w:sz w:val="28"/>
          <w:szCs w:val="28"/>
        </w:rPr>
        <w:t>рассм</w:t>
      </w:r>
      <w:r w:rsidR="00F243EA" w:rsidRPr="00F243EA">
        <w:rPr>
          <w:rFonts w:ascii="Times New Roman" w:eastAsia="Calibri" w:hAnsi="Times New Roman"/>
          <w:sz w:val="28"/>
          <w:szCs w:val="28"/>
        </w:rPr>
        <w:t>отрению</w:t>
      </w:r>
      <w:r w:rsidR="00D57270" w:rsidRPr="00F243EA">
        <w:rPr>
          <w:rFonts w:ascii="Times New Roman" w:eastAsia="Calibri" w:hAnsi="Times New Roman"/>
          <w:sz w:val="28"/>
          <w:szCs w:val="28"/>
        </w:rPr>
        <w:t xml:space="preserve"> должностным лицом, наделенным полномочиями по рассмотрению жалоб, в течение 15 рабочих дней со дня е</w:t>
      </w:r>
      <w:r w:rsidR="00F243EA" w:rsidRPr="00F243EA">
        <w:rPr>
          <w:rFonts w:ascii="Times New Roman" w:eastAsia="Calibri" w:hAnsi="Times New Roman"/>
          <w:sz w:val="28"/>
          <w:szCs w:val="28"/>
        </w:rPr>
        <w:t>е</w:t>
      </w:r>
      <w:r w:rsidR="00D57270" w:rsidRPr="00F243EA">
        <w:rPr>
          <w:rFonts w:ascii="Times New Roman" w:eastAsia="Calibri" w:hAnsi="Times New Roman"/>
          <w:sz w:val="28"/>
          <w:szCs w:val="28"/>
        </w:rPr>
        <w:t xml:space="preserve"> регистрации, а 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иные сроки рассмотрения жалоб не установлены Правительством Российской Федерации.</w:t>
      </w:r>
    </w:p>
    <w:p w:rsidR="002A6515" w:rsidRDefault="002A6515" w:rsidP="00250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</w:t>
      </w:r>
      <w:r w:rsidR="00016C29">
        <w:rPr>
          <w:rFonts w:ascii="Times New Roman" w:eastAsia="Calibri" w:hAnsi="Times New Roman"/>
          <w:sz w:val="28"/>
          <w:szCs w:val="28"/>
        </w:rPr>
        <w:t>1</w:t>
      </w:r>
      <w:r w:rsidRPr="00016C29">
        <w:rPr>
          <w:rFonts w:ascii="Times New Roman" w:eastAsia="Calibri" w:hAnsi="Times New Roman"/>
          <w:sz w:val="28"/>
          <w:szCs w:val="28"/>
        </w:rPr>
        <w:t>.</w:t>
      </w:r>
      <w:r w:rsidRPr="003F5A8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3F5A85">
        <w:rPr>
          <w:rFonts w:ascii="Times New Roman" w:eastAsia="Calibri" w:hAnsi="Times New Roman"/>
          <w:sz w:val="28"/>
          <w:szCs w:val="28"/>
        </w:rPr>
        <w:t xml:space="preserve">Жалоба на действия </w:t>
      </w:r>
      <w:r w:rsidR="0048427B" w:rsidRPr="00F243EA">
        <w:rPr>
          <w:rFonts w:ascii="Times New Roman" w:eastAsia="Calibri" w:hAnsi="Times New Roman"/>
          <w:sz w:val="28"/>
          <w:szCs w:val="28"/>
        </w:rPr>
        <w:t>муниципальных служащих</w:t>
      </w:r>
      <w:r w:rsidR="0048427B"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Комитета, </w:t>
      </w:r>
      <w:r w:rsidR="0048427B" w:rsidRPr="00F243EA">
        <w:rPr>
          <w:rFonts w:ascii="Times New Roman" w:eastAsia="Calibri" w:hAnsi="Times New Roman"/>
          <w:sz w:val="28"/>
          <w:szCs w:val="28"/>
        </w:rPr>
        <w:t>специалистов</w:t>
      </w:r>
      <w:r w:rsidR="0048427B">
        <w:rPr>
          <w:rFonts w:ascii="Times New Roman" w:eastAsia="Calibri" w:hAnsi="Times New Roman"/>
          <w:sz w:val="28"/>
          <w:szCs w:val="28"/>
        </w:rPr>
        <w:t xml:space="preserve"> </w:t>
      </w:r>
      <w:r w:rsidRPr="003F5A85">
        <w:rPr>
          <w:rFonts w:ascii="Times New Roman" w:eastAsia="Calibri" w:hAnsi="Times New Roman"/>
          <w:sz w:val="28"/>
          <w:szCs w:val="28"/>
        </w:rPr>
        <w:t xml:space="preserve">Центра подлежит рассмотрению руководителем Комитета, Центра в течение 15 рабочих дней со дня ее регистрации, а в случае обжалования отказа в приеме документов у заявителя либо нарушения </w:t>
      </w:r>
      <w:r w:rsidRPr="003F5A85">
        <w:rPr>
          <w:rFonts w:ascii="Times New Roman" w:eastAsia="Calibri" w:hAnsi="Times New Roman"/>
          <w:sz w:val="28"/>
          <w:szCs w:val="28"/>
        </w:rPr>
        <w:lastRenderedPageBreak/>
        <w:t>установленного срока исправления допущенных опечаток и ошибок - в течение 5 рабочих дней со дня ее регистрации, если иные сроки рассмотрения жалоб не установлены Правительством Российской Федерации.</w:t>
      </w:r>
      <w:proofErr w:type="gramEnd"/>
    </w:p>
    <w:p w:rsidR="007011C2" w:rsidRPr="003F5A85" w:rsidRDefault="007011C2" w:rsidP="00250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Результат рассмотрения жалобы</w:t>
      </w: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</w:t>
      </w:r>
      <w:r w:rsidR="00016C29">
        <w:rPr>
          <w:rFonts w:ascii="Times New Roman" w:eastAsia="Calibri" w:hAnsi="Times New Roman"/>
          <w:sz w:val="28"/>
          <w:szCs w:val="28"/>
        </w:rPr>
        <w:t>2</w:t>
      </w:r>
      <w:r w:rsidRPr="00016C29">
        <w:rPr>
          <w:rFonts w:ascii="Times New Roman" w:eastAsia="Calibri" w:hAnsi="Times New Roman"/>
          <w:sz w:val="28"/>
          <w:szCs w:val="28"/>
        </w:rPr>
        <w:t>.</w:t>
      </w:r>
      <w:r w:rsidRPr="003F5A85">
        <w:rPr>
          <w:rFonts w:ascii="Times New Roman" w:eastAsia="Calibri" w:hAnsi="Times New Roman"/>
          <w:sz w:val="28"/>
          <w:szCs w:val="28"/>
        </w:rPr>
        <w:t xml:space="preserve"> По результатам рассмотрения жалобы принимается одно из следующих решений:</w:t>
      </w:r>
    </w:p>
    <w:p w:rsidR="002A6515" w:rsidRPr="003F5A85" w:rsidRDefault="002A6515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а также в иных формах;</w:t>
      </w:r>
    </w:p>
    <w:p w:rsidR="002A6515" w:rsidRPr="003F5A85" w:rsidRDefault="002A6515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2) отказ в удовлетворении жалобы.</w:t>
      </w:r>
    </w:p>
    <w:p w:rsidR="002A6515" w:rsidRPr="003F5A85" w:rsidRDefault="002A6515" w:rsidP="00AF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</w:t>
      </w:r>
      <w:r w:rsidR="00016C29">
        <w:rPr>
          <w:rFonts w:ascii="Times New Roman" w:eastAsia="Calibri" w:hAnsi="Times New Roman"/>
          <w:sz w:val="28"/>
          <w:szCs w:val="28"/>
        </w:rPr>
        <w:t>3</w:t>
      </w:r>
      <w:r w:rsidRPr="00016C29">
        <w:rPr>
          <w:rFonts w:ascii="Times New Roman" w:eastAsia="Calibri" w:hAnsi="Times New Roman"/>
          <w:sz w:val="28"/>
          <w:szCs w:val="28"/>
        </w:rPr>
        <w:t>.</w:t>
      </w:r>
      <w:r w:rsidRPr="003F5A85">
        <w:rPr>
          <w:rFonts w:ascii="Times New Roman" w:eastAsia="Calibri" w:hAnsi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57270" w:rsidRDefault="00D57270" w:rsidP="00D572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Порядок информирования заявителя о результатах</w:t>
      </w: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F5A85">
        <w:rPr>
          <w:rFonts w:ascii="Times New Roman" w:eastAsia="Calibri" w:hAnsi="Times New Roman"/>
          <w:sz w:val="28"/>
          <w:szCs w:val="28"/>
        </w:rPr>
        <w:t>рассмотрения жалобы</w:t>
      </w:r>
    </w:p>
    <w:p w:rsidR="002A6515" w:rsidRPr="003F5A85" w:rsidRDefault="002A6515" w:rsidP="00694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2A6515" w:rsidRPr="00487AC8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</w:t>
      </w:r>
      <w:r w:rsidR="00016C29">
        <w:rPr>
          <w:rFonts w:ascii="Times New Roman" w:eastAsia="Calibri" w:hAnsi="Times New Roman"/>
          <w:sz w:val="28"/>
          <w:szCs w:val="28"/>
        </w:rPr>
        <w:t>4</w:t>
      </w:r>
      <w:r w:rsidRPr="00016C29">
        <w:rPr>
          <w:rFonts w:ascii="Times New Roman" w:eastAsia="Calibri" w:hAnsi="Times New Roman"/>
          <w:sz w:val="28"/>
          <w:szCs w:val="28"/>
        </w:rPr>
        <w:t>.</w:t>
      </w:r>
      <w:r w:rsidRPr="00487AC8">
        <w:rPr>
          <w:rFonts w:ascii="Times New Roman" w:eastAsia="Calibri" w:hAnsi="Times New Roman"/>
          <w:sz w:val="28"/>
          <w:szCs w:val="28"/>
        </w:rPr>
        <w:t xml:space="preserve">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 по жалобе.</w:t>
      </w:r>
    </w:p>
    <w:p w:rsidR="002A6515" w:rsidRPr="00487AC8" w:rsidRDefault="002A6515" w:rsidP="00CD0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9</w:t>
      </w:r>
      <w:r w:rsidR="00016C29">
        <w:rPr>
          <w:rFonts w:ascii="Times New Roman" w:eastAsia="Calibri" w:hAnsi="Times New Roman"/>
          <w:sz w:val="28"/>
          <w:szCs w:val="28"/>
        </w:rPr>
        <w:t>5</w:t>
      </w:r>
      <w:r w:rsidRPr="00016C29">
        <w:rPr>
          <w:rFonts w:ascii="Times New Roman" w:eastAsia="Calibri" w:hAnsi="Times New Roman"/>
          <w:sz w:val="28"/>
          <w:szCs w:val="28"/>
        </w:rPr>
        <w:t>.</w:t>
      </w:r>
      <w:r w:rsidRPr="00487AC8">
        <w:rPr>
          <w:rFonts w:ascii="Times New Roman" w:eastAsia="Calibri" w:hAnsi="Times New Roman"/>
          <w:sz w:val="28"/>
          <w:szCs w:val="28"/>
        </w:rPr>
        <w:t xml:space="preserve"> Информация о порядке обжалования действий (бездействия), а также решений Комитета, Центра, должностных лиц, муниципальных служащих Комитета, специалистов Центра размещается на информационных стендах в местах предоставления услуги в Комитете, Центре, на официальном сайте Администрации, Едином портале, а также Портале государственных и муниципальных услуг Ставропольского края.</w:t>
      </w:r>
    </w:p>
    <w:p w:rsidR="00BC0372" w:rsidRDefault="00BC0372" w:rsidP="0069434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8427B" w:rsidRDefault="0048427B" w:rsidP="002A651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C60D9" w:rsidRPr="00337ED3" w:rsidRDefault="006C60D9" w:rsidP="002A651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A6515" w:rsidRDefault="002A6515" w:rsidP="002A651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504F4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ы </w:t>
      </w:r>
    </w:p>
    <w:p w:rsidR="00EE2BF1" w:rsidRDefault="002A6515" w:rsidP="00A75E90">
      <w:pPr>
        <w:spacing w:after="0" w:line="240" w:lineRule="exact"/>
        <w:jc w:val="both"/>
      </w:pPr>
      <w:r w:rsidRPr="00504F47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4F47">
        <w:rPr>
          <w:rFonts w:ascii="Times New Roman" w:hAnsi="Times New Roman"/>
          <w:sz w:val="28"/>
          <w:szCs w:val="28"/>
        </w:rPr>
        <w:t>города С</w:t>
      </w:r>
      <w:r>
        <w:rPr>
          <w:rFonts w:ascii="Times New Roman" w:hAnsi="Times New Roman"/>
          <w:sz w:val="28"/>
          <w:szCs w:val="28"/>
        </w:rPr>
        <w:t>таврополя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6C60D9">
        <w:rPr>
          <w:rFonts w:ascii="Times New Roman" w:hAnsi="Times New Roman"/>
          <w:sz w:val="28"/>
          <w:szCs w:val="28"/>
        </w:rPr>
        <w:t xml:space="preserve">     Т.В.</w:t>
      </w:r>
      <w:r w:rsidR="00CF6DA7">
        <w:rPr>
          <w:rFonts w:ascii="Times New Roman" w:hAnsi="Times New Roman"/>
          <w:sz w:val="28"/>
          <w:szCs w:val="28"/>
        </w:rPr>
        <w:t xml:space="preserve"> Середа</w:t>
      </w:r>
    </w:p>
    <w:sectPr w:rsidR="00EE2BF1" w:rsidSect="00A75E90">
      <w:headerReference w:type="default" r:id="rId32"/>
      <w:headerReference w:type="first" r:id="rId33"/>
      <w:pgSz w:w="11906" w:h="16838"/>
      <w:pgMar w:top="1418" w:right="567" w:bottom="102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74" w:rsidRDefault="007D2474" w:rsidP="003C3C41">
      <w:pPr>
        <w:spacing w:after="0" w:line="240" w:lineRule="auto"/>
      </w:pPr>
      <w:r>
        <w:separator/>
      </w:r>
    </w:p>
  </w:endnote>
  <w:endnote w:type="continuationSeparator" w:id="0">
    <w:p w:rsidR="007D2474" w:rsidRDefault="007D2474" w:rsidP="003C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74" w:rsidRDefault="007D2474" w:rsidP="003C3C41">
      <w:pPr>
        <w:spacing w:after="0" w:line="240" w:lineRule="auto"/>
      </w:pPr>
      <w:r>
        <w:separator/>
      </w:r>
    </w:p>
  </w:footnote>
  <w:footnote w:type="continuationSeparator" w:id="0">
    <w:p w:rsidR="007D2474" w:rsidRDefault="007D2474" w:rsidP="003C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05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05FE" w:rsidRPr="00AE05FE" w:rsidRDefault="00AE05FE">
        <w:pPr>
          <w:pStyle w:val="a9"/>
          <w:jc w:val="center"/>
          <w:rPr>
            <w:sz w:val="28"/>
            <w:szCs w:val="28"/>
          </w:rPr>
        </w:pPr>
        <w:r w:rsidRPr="00AE05FE">
          <w:rPr>
            <w:sz w:val="28"/>
            <w:szCs w:val="28"/>
          </w:rPr>
          <w:fldChar w:fldCharType="begin"/>
        </w:r>
        <w:r w:rsidRPr="00AE05FE">
          <w:rPr>
            <w:sz w:val="28"/>
            <w:szCs w:val="28"/>
          </w:rPr>
          <w:instrText xml:space="preserve"> PAGE   \* MERGEFORMAT </w:instrText>
        </w:r>
        <w:r w:rsidRPr="00AE05FE">
          <w:rPr>
            <w:sz w:val="28"/>
            <w:szCs w:val="28"/>
          </w:rPr>
          <w:fldChar w:fldCharType="separate"/>
        </w:r>
        <w:r w:rsidR="00043DA6">
          <w:rPr>
            <w:noProof/>
            <w:sz w:val="28"/>
            <w:szCs w:val="28"/>
          </w:rPr>
          <w:t>23</w:t>
        </w:r>
        <w:r w:rsidRPr="00AE05FE">
          <w:rPr>
            <w:sz w:val="28"/>
            <w:szCs w:val="28"/>
          </w:rPr>
          <w:fldChar w:fldCharType="end"/>
        </w:r>
      </w:p>
    </w:sdtContent>
  </w:sdt>
  <w:p w:rsidR="00A75E90" w:rsidRPr="00AE05FE" w:rsidRDefault="00A75E90">
    <w:pPr>
      <w:pStyle w:val="a9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0" w:rsidRPr="00530E01" w:rsidRDefault="00A75E90">
    <w:pPr>
      <w:pStyle w:val="a9"/>
      <w:jc w:val="center"/>
      <w:rPr>
        <w:color w:val="FFFFFF"/>
      </w:rPr>
    </w:pPr>
    <w:r w:rsidRPr="00530E01">
      <w:rPr>
        <w:color w:val="FFFFFF"/>
      </w:rPr>
      <w:fldChar w:fldCharType="begin"/>
    </w:r>
    <w:r w:rsidRPr="00530E01">
      <w:rPr>
        <w:color w:val="FFFFFF"/>
      </w:rPr>
      <w:instrText xml:space="preserve"> PAGE   \* MERGEFORMAT </w:instrText>
    </w:r>
    <w:r w:rsidRPr="00530E01">
      <w:rPr>
        <w:color w:val="FFFFFF"/>
      </w:rPr>
      <w:fldChar w:fldCharType="separate"/>
    </w:r>
    <w:r>
      <w:rPr>
        <w:noProof/>
        <w:color w:val="FFFFFF"/>
      </w:rPr>
      <w:t>1</w:t>
    </w:r>
    <w:r w:rsidRPr="00530E01">
      <w:rPr>
        <w:color w:val="FFFFFF"/>
      </w:rPr>
      <w:fldChar w:fldCharType="end"/>
    </w:r>
  </w:p>
  <w:p w:rsidR="00A75E90" w:rsidRDefault="00A75E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06"/>
        </w:tabs>
        <w:ind w:left="200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166"/>
        </w:tabs>
        <w:ind w:left="4166" w:hanging="360"/>
      </w:pPr>
      <w:rPr>
        <w:rFonts w:cs="Times New Roman"/>
      </w:rPr>
    </w:lvl>
  </w:abstractNum>
  <w:abstractNum w:abstractNumId="1">
    <w:nsid w:val="03E51949"/>
    <w:multiLevelType w:val="multilevel"/>
    <w:tmpl w:val="2C68D80A"/>
    <w:lvl w:ilvl="0">
      <w:start w:val="34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26"/>
      <w:numFmt w:val="decimal"/>
      <w:suff w:val="space"/>
      <w:lvlText w:val="%2.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firstLine="709"/>
      </w:pPr>
      <w:rPr>
        <w:rFonts w:cs="Times New Roman"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068A0851"/>
    <w:multiLevelType w:val="multilevel"/>
    <w:tmpl w:val="93B02AA2"/>
    <w:lvl w:ilvl="0">
      <w:start w:val="23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3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894377C"/>
    <w:multiLevelType w:val="multilevel"/>
    <w:tmpl w:val="BF8C0ABA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CA66B30"/>
    <w:multiLevelType w:val="multilevel"/>
    <w:tmpl w:val="B086A5D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5">
    <w:nsid w:val="17B77CF3"/>
    <w:multiLevelType w:val="multilevel"/>
    <w:tmpl w:val="CC6AB102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8830B5"/>
    <w:multiLevelType w:val="multilevel"/>
    <w:tmpl w:val="5096E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>
    <w:nsid w:val="258E66CA"/>
    <w:multiLevelType w:val="hybridMultilevel"/>
    <w:tmpl w:val="AC44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8D538E"/>
    <w:multiLevelType w:val="hybridMultilevel"/>
    <w:tmpl w:val="D67E3AB0"/>
    <w:lvl w:ilvl="0" w:tplc="7834CD9E">
      <w:start w:val="89"/>
      <w:numFmt w:val="decimal"/>
      <w:lvlText w:val="%1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320A79AF"/>
    <w:multiLevelType w:val="hybridMultilevel"/>
    <w:tmpl w:val="E0826C64"/>
    <w:lvl w:ilvl="0" w:tplc="B28AD6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3737A08"/>
    <w:multiLevelType w:val="multilevel"/>
    <w:tmpl w:val="AF96A6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33B32200"/>
    <w:multiLevelType w:val="hybridMultilevel"/>
    <w:tmpl w:val="F6BC180C"/>
    <w:lvl w:ilvl="0" w:tplc="64FA5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30FA3"/>
    <w:multiLevelType w:val="multilevel"/>
    <w:tmpl w:val="1332D77E"/>
    <w:lvl w:ilvl="0">
      <w:start w:val="81"/>
      <w:numFmt w:val="decimal"/>
      <w:suff w:val="space"/>
      <w:lvlText w:val="%1."/>
      <w:lvlJc w:val="left"/>
      <w:pPr>
        <w:ind w:left="142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3">
    <w:nsid w:val="48175EB6"/>
    <w:multiLevelType w:val="hybridMultilevel"/>
    <w:tmpl w:val="93D6ED86"/>
    <w:lvl w:ilvl="0" w:tplc="813A0770">
      <w:start w:val="2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B97CA7"/>
    <w:multiLevelType w:val="hybridMultilevel"/>
    <w:tmpl w:val="7662ED1C"/>
    <w:lvl w:ilvl="0" w:tplc="C45C7E7A">
      <w:start w:val="39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86F56"/>
    <w:multiLevelType w:val="multilevel"/>
    <w:tmpl w:val="16F2BFF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5DB407A0"/>
    <w:multiLevelType w:val="multilevel"/>
    <w:tmpl w:val="4F4A4CF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FF73FED"/>
    <w:multiLevelType w:val="multilevel"/>
    <w:tmpl w:val="52C0067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>
    <w:nsid w:val="66075F59"/>
    <w:multiLevelType w:val="multilevel"/>
    <w:tmpl w:val="73E0B34C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2)"/>
      <w:lvlJc w:val="left"/>
      <w:pPr>
        <w:ind w:left="-141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77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86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95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4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22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31" w:firstLine="709"/>
      </w:pPr>
      <w:rPr>
        <w:rFonts w:hint="default"/>
      </w:rPr>
    </w:lvl>
  </w:abstractNum>
  <w:abstractNum w:abstractNumId="19">
    <w:nsid w:val="67557D96"/>
    <w:multiLevelType w:val="hybridMultilevel"/>
    <w:tmpl w:val="3B6CE7FC"/>
    <w:lvl w:ilvl="0" w:tplc="0038B04E">
      <w:start w:val="7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983EB1"/>
    <w:multiLevelType w:val="multilevel"/>
    <w:tmpl w:val="3C781848"/>
    <w:lvl w:ilvl="0">
      <w:start w:val="33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26"/>
      <w:numFmt w:val="decimal"/>
      <w:suff w:val="space"/>
      <w:lvlText w:val="%2.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firstLine="709"/>
      </w:pPr>
      <w:rPr>
        <w:rFonts w:cs="Times New Roman"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>
    <w:nsid w:val="77FD665B"/>
    <w:multiLevelType w:val="hybridMultilevel"/>
    <w:tmpl w:val="4EBCFD16"/>
    <w:lvl w:ilvl="0" w:tplc="3068793C">
      <w:start w:val="8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C7666D"/>
    <w:multiLevelType w:val="hybridMultilevel"/>
    <w:tmpl w:val="6F7A3A72"/>
    <w:lvl w:ilvl="0" w:tplc="B5E6C5C4">
      <w:start w:val="40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0"/>
  </w:num>
  <w:num w:numId="5">
    <w:abstractNumId w:val="10"/>
  </w:num>
  <w:num w:numId="6">
    <w:abstractNumId w:val="15"/>
  </w:num>
  <w:num w:numId="7">
    <w:abstractNumId w:val="17"/>
  </w:num>
  <w:num w:numId="8">
    <w:abstractNumId w:val="7"/>
  </w:num>
  <w:num w:numId="9">
    <w:abstractNumId w:val="11"/>
  </w:num>
  <w:num w:numId="10">
    <w:abstractNumId w:val="6"/>
  </w:num>
  <w:num w:numId="11">
    <w:abstractNumId w:val="18"/>
  </w:num>
  <w:num w:numId="12">
    <w:abstractNumId w:val="20"/>
  </w:num>
  <w:num w:numId="13">
    <w:abstractNumId w:val="1"/>
  </w:num>
  <w:num w:numId="14">
    <w:abstractNumId w:val="19"/>
  </w:num>
  <w:num w:numId="15">
    <w:abstractNumId w:val="21"/>
  </w:num>
  <w:num w:numId="16">
    <w:abstractNumId w:val="8"/>
  </w:num>
  <w:num w:numId="17">
    <w:abstractNumId w:val="3"/>
  </w:num>
  <w:num w:numId="18">
    <w:abstractNumId w:val="2"/>
  </w:num>
  <w:num w:numId="19">
    <w:abstractNumId w:val="13"/>
  </w:num>
  <w:num w:numId="20">
    <w:abstractNumId w:val="5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515"/>
    <w:rsid w:val="00016C29"/>
    <w:rsid w:val="00043DA6"/>
    <w:rsid w:val="00053C3E"/>
    <w:rsid w:val="00061B64"/>
    <w:rsid w:val="00066F54"/>
    <w:rsid w:val="000807EF"/>
    <w:rsid w:val="00086C32"/>
    <w:rsid w:val="00094A7F"/>
    <w:rsid w:val="000B727D"/>
    <w:rsid w:val="000E3D40"/>
    <w:rsid w:val="0013682E"/>
    <w:rsid w:val="001B6569"/>
    <w:rsid w:val="001B6BEB"/>
    <w:rsid w:val="001D469B"/>
    <w:rsid w:val="00206C07"/>
    <w:rsid w:val="00210AD1"/>
    <w:rsid w:val="00250055"/>
    <w:rsid w:val="00273B43"/>
    <w:rsid w:val="002A6515"/>
    <w:rsid w:val="002C6A7A"/>
    <w:rsid w:val="002D02F7"/>
    <w:rsid w:val="002E2C19"/>
    <w:rsid w:val="002E7C13"/>
    <w:rsid w:val="00312B29"/>
    <w:rsid w:val="00312DF4"/>
    <w:rsid w:val="00337ED3"/>
    <w:rsid w:val="003436AE"/>
    <w:rsid w:val="00344B85"/>
    <w:rsid w:val="003A1626"/>
    <w:rsid w:val="003A22A4"/>
    <w:rsid w:val="003C3C41"/>
    <w:rsid w:val="003F4FED"/>
    <w:rsid w:val="003F54B8"/>
    <w:rsid w:val="00424451"/>
    <w:rsid w:val="0045626A"/>
    <w:rsid w:val="0045661F"/>
    <w:rsid w:val="00481EE2"/>
    <w:rsid w:val="0048427B"/>
    <w:rsid w:val="00487AC8"/>
    <w:rsid w:val="004B136B"/>
    <w:rsid w:val="004B16A2"/>
    <w:rsid w:val="004D779B"/>
    <w:rsid w:val="004F11D0"/>
    <w:rsid w:val="00504081"/>
    <w:rsid w:val="005055DD"/>
    <w:rsid w:val="0050623B"/>
    <w:rsid w:val="005141E9"/>
    <w:rsid w:val="0053104B"/>
    <w:rsid w:val="00536F77"/>
    <w:rsid w:val="005477C7"/>
    <w:rsid w:val="0055679D"/>
    <w:rsid w:val="005575D2"/>
    <w:rsid w:val="0057400F"/>
    <w:rsid w:val="005A2AA6"/>
    <w:rsid w:val="005B0673"/>
    <w:rsid w:val="005B79A3"/>
    <w:rsid w:val="005C7E78"/>
    <w:rsid w:val="005E6C28"/>
    <w:rsid w:val="005F5689"/>
    <w:rsid w:val="0061274F"/>
    <w:rsid w:val="00615F96"/>
    <w:rsid w:val="00626B2A"/>
    <w:rsid w:val="0063421A"/>
    <w:rsid w:val="00662577"/>
    <w:rsid w:val="006817E9"/>
    <w:rsid w:val="0068679A"/>
    <w:rsid w:val="006913AC"/>
    <w:rsid w:val="00694349"/>
    <w:rsid w:val="006A0C5B"/>
    <w:rsid w:val="006A0EB1"/>
    <w:rsid w:val="006B4DEC"/>
    <w:rsid w:val="006B777E"/>
    <w:rsid w:val="006C60D9"/>
    <w:rsid w:val="006D6968"/>
    <w:rsid w:val="006E7FE7"/>
    <w:rsid w:val="007011C2"/>
    <w:rsid w:val="0073180B"/>
    <w:rsid w:val="00754B44"/>
    <w:rsid w:val="0075799E"/>
    <w:rsid w:val="0076538B"/>
    <w:rsid w:val="007739C4"/>
    <w:rsid w:val="007A6799"/>
    <w:rsid w:val="007C378A"/>
    <w:rsid w:val="007D2474"/>
    <w:rsid w:val="007F49B2"/>
    <w:rsid w:val="00802090"/>
    <w:rsid w:val="00806674"/>
    <w:rsid w:val="0080738E"/>
    <w:rsid w:val="00834C18"/>
    <w:rsid w:val="008401F3"/>
    <w:rsid w:val="00857CBB"/>
    <w:rsid w:val="00876D4A"/>
    <w:rsid w:val="00890D6A"/>
    <w:rsid w:val="008B09C5"/>
    <w:rsid w:val="008B1581"/>
    <w:rsid w:val="00917017"/>
    <w:rsid w:val="009172C1"/>
    <w:rsid w:val="00921148"/>
    <w:rsid w:val="00934F9B"/>
    <w:rsid w:val="00940F46"/>
    <w:rsid w:val="00947EBE"/>
    <w:rsid w:val="00953E22"/>
    <w:rsid w:val="00976082"/>
    <w:rsid w:val="00986F3D"/>
    <w:rsid w:val="009D3345"/>
    <w:rsid w:val="009D72C7"/>
    <w:rsid w:val="009E2980"/>
    <w:rsid w:val="009E40F2"/>
    <w:rsid w:val="00A03B68"/>
    <w:rsid w:val="00A56ECD"/>
    <w:rsid w:val="00A61DCF"/>
    <w:rsid w:val="00A625AA"/>
    <w:rsid w:val="00A64774"/>
    <w:rsid w:val="00A75E90"/>
    <w:rsid w:val="00A83B7A"/>
    <w:rsid w:val="00AA5686"/>
    <w:rsid w:val="00AB7C48"/>
    <w:rsid w:val="00AE05FE"/>
    <w:rsid w:val="00AE2294"/>
    <w:rsid w:val="00AE4353"/>
    <w:rsid w:val="00AE6FD0"/>
    <w:rsid w:val="00AF268A"/>
    <w:rsid w:val="00B02510"/>
    <w:rsid w:val="00B33169"/>
    <w:rsid w:val="00B35E45"/>
    <w:rsid w:val="00B42DAA"/>
    <w:rsid w:val="00BC0372"/>
    <w:rsid w:val="00BD4F74"/>
    <w:rsid w:val="00C04642"/>
    <w:rsid w:val="00C06AD9"/>
    <w:rsid w:val="00C14612"/>
    <w:rsid w:val="00C55ED5"/>
    <w:rsid w:val="00CD0657"/>
    <w:rsid w:val="00CE57CF"/>
    <w:rsid w:val="00CF6DA7"/>
    <w:rsid w:val="00D02DBF"/>
    <w:rsid w:val="00D04635"/>
    <w:rsid w:val="00D0685B"/>
    <w:rsid w:val="00D25C68"/>
    <w:rsid w:val="00D32D2D"/>
    <w:rsid w:val="00D52E63"/>
    <w:rsid w:val="00D57270"/>
    <w:rsid w:val="00D72733"/>
    <w:rsid w:val="00D96116"/>
    <w:rsid w:val="00D97BD1"/>
    <w:rsid w:val="00DB49D5"/>
    <w:rsid w:val="00DF585D"/>
    <w:rsid w:val="00E10C18"/>
    <w:rsid w:val="00E17934"/>
    <w:rsid w:val="00E27B9F"/>
    <w:rsid w:val="00E3360D"/>
    <w:rsid w:val="00E43BE7"/>
    <w:rsid w:val="00E50AC4"/>
    <w:rsid w:val="00E614F6"/>
    <w:rsid w:val="00E77518"/>
    <w:rsid w:val="00E813A6"/>
    <w:rsid w:val="00EB4FB5"/>
    <w:rsid w:val="00EE2BF1"/>
    <w:rsid w:val="00F243EA"/>
    <w:rsid w:val="00F722B1"/>
    <w:rsid w:val="00FC0389"/>
    <w:rsid w:val="00FC3980"/>
    <w:rsid w:val="00FC66E1"/>
    <w:rsid w:val="00FE7B57"/>
    <w:rsid w:val="00FF1E20"/>
    <w:rsid w:val="00FF5242"/>
    <w:rsid w:val="00FF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1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6515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A6515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A65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651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651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51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A6515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4">
    <w:name w:val="Название Знак"/>
    <w:basedOn w:val="a0"/>
    <w:link w:val="a3"/>
    <w:rsid w:val="002A6515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2A6515"/>
    <w:pPr>
      <w:ind w:left="720"/>
      <w:contextualSpacing/>
    </w:pPr>
  </w:style>
  <w:style w:type="character" w:styleId="a6">
    <w:name w:val="Hyperlink"/>
    <w:rsid w:val="002A6515"/>
    <w:rPr>
      <w:rFonts w:cs="Times New Roman"/>
      <w:color w:val="0000FF"/>
      <w:u w:val="single"/>
    </w:rPr>
  </w:style>
  <w:style w:type="paragraph" w:customStyle="1" w:styleId="ConsPlusNormal">
    <w:name w:val="ConsPlusNormal"/>
    <w:rsid w:val="002A65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FontStyle27">
    <w:name w:val="Font Style27"/>
    <w:uiPriority w:val="99"/>
    <w:rsid w:val="002A6515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2A651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6515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A65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A6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A65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A6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2A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65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65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A65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2A6515"/>
    <w:pPr>
      <w:widowControl w:val="0"/>
      <w:autoSpaceDE w:val="0"/>
      <w:autoSpaceDN w:val="0"/>
      <w:adjustRightInd w:val="0"/>
      <w:spacing w:after="0" w:line="310" w:lineRule="exact"/>
      <w:ind w:firstLine="84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2A6515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2A6515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2A65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2A6515"/>
    <w:pPr>
      <w:suppressAutoHyphens/>
      <w:spacing w:after="120"/>
      <w:ind w:left="283"/>
    </w:pPr>
    <w:rPr>
      <w:rFonts w:eastAsia="Calibri"/>
      <w:sz w:val="20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2A6515"/>
    <w:rPr>
      <w:rFonts w:ascii="Calibri" w:eastAsia="Calibri" w:hAnsi="Calibri" w:cs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semiHidden/>
    <w:rsid w:val="002A651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A6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2A6515"/>
    <w:pPr>
      <w:suppressAutoHyphens/>
      <w:spacing w:before="100" w:after="10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2A6515"/>
    <w:rPr>
      <w:rFonts w:cs="Times New Roman"/>
    </w:rPr>
  </w:style>
  <w:style w:type="paragraph" w:customStyle="1" w:styleId="af1">
    <w:name w:val="Содержимое таблицы"/>
    <w:basedOn w:val="a"/>
    <w:uiPriority w:val="99"/>
    <w:rsid w:val="002A6515"/>
    <w:pPr>
      <w:suppressLineNumbers/>
      <w:suppressAutoHyphens/>
      <w:spacing w:after="0" w:line="240" w:lineRule="auto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2A6515"/>
    <w:pPr>
      <w:suppressAutoHyphens/>
      <w:spacing w:after="120" w:line="240" w:lineRule="auto"/>
      <w:ind w:left="283"/>
    </w:pPr>
    <w:rPr>
      <w:rFonts w:ascii="Times New Roman" w:eastAsia="Calibri" w:hAnsi="Times New Roman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2A6515"/>
  </w:style>
  <w:style w:type="paragraph" w:customStyle="1" w:styleId="11">
    <w:name w:val="Абзац списка1"/>
    <w:basedOn w:val="a"/>
    <w:rsid w:val="002A6515"/>
    <w:pPr>
      <w:ind w:left="720"/>
      <w:contextualSpacing/>
    </w:pPr>
  </w:style>
  <w:style w:type="character" w:styleId="af2">
    <w:name w:val="FollowedHyperlink"/>
    <w:uiPriority w:val="99"/>
    <w:semiHidden/>
    <w:unhideWhenUsed/>
    <w:rsid w:val="002A6515"/>
    <w:rPr>
      <w:color w:val="800080"/>
      <w:u w:val="single"/>
    </w:rPr>
  </w:style>
  <w:style w:type="character" w:styleId="af3">
    <w:name w:val="Emphasis"/>
    <w:uiPriority w:val="20"/>
    <w:qFormat/>
    <w:rsid w:val="002A6515"/>
    <w:rPr>
      <w:i/>
      <w:iCs/>
    </w:rPr>
  </w:style>
  <w:style w:type="character" w:styleId="af4">
    <w:name w:val="Strong"/>
    <w:basedOn w:val="a0"/>
    <w:uiPriority w:val="22"/>
    <w:qFormat/>
    <w:rsid w:val="002A65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9;&#1090;&#1072;&#1074;&#1088;&#1086;&#1087;&#1086;&#1083;&#1100;.&#1088;&#1092;" TargetMode="External"/><Relationship Id="rId13" Type="http://schemas.openxmlformats.org/officeDocument/2006/relationships/hyperlink" Target="consultantplus://offline/ref=429D7EED53D14705F0475277592280590B97EF6762E26F7E152BA9BE3309F43E29A91615C4D0D8EED4lAF" TargetMode="External"/><Relationship Id="rId18" Type="http://schemas.openxmlformats.org/officeDocument/2006/relationships/hyperlink" Target="consultantplus://offline/ref=96E54CD4E8474002D17280C9B145E9447D5221A2AB6FFD60CC64CEA9B6DD6A0DaFH8F" TargetMode="External"/><Relationship Id="rId26" Type="http://schemas.openxmlformats.org/officeDocument/2006/relationships/hyperlink" Target="consultantplus://offline/ref=843ADE577C9C40352639B793FB333D67A57DB9A69FB16C0836CF7DB15B69F95B178EF94E734C8635B7B0E8M3YFR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B649C086B637219FF68D87F46205C3F56A4702A75354F79A630E914B726E5729A3E7BF1A761AFEJFO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9D7EED53D14705F0475277592280590B97EF6762E26F7E152BA9BE3309F43E29A91617DCl1F" TargetMode="External"/><Relationship Id="rId17" Type="http://schemas.openxmlformats.org/officeDocument/2006/relationships/hyperlink" Target="consultantplus://offline/ref=96E54CD4E8474002D1729EC4A729B74E7B5C7CABAA60F437963B95F4E1aDH4F" TargetMode="External"/><Relationship Id="rId25" Type="http://schemas.openxmlformats.org/officeDocument/2006/relationships/hyperlink" Target="consultantplus://offline/ref=B20786EB156B195F9917706AD720F11B6ACD8D2C78651C1514A9EC8097E38D407EEF576DDB803014C05FF4i1NDR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E54CD4E8474002D1729EC4A729B74E7B5C79AEAD6CF437963B95F4E1aDH4F" TargetMode="External"/><Relationship Id="rId20" Type="http://schemas.openxmlformats.org/officeDocument/2006/relationships/hyperlink" Target="consultantplus://offline/ref=96E54CD4E8474002D17280C9B145E9447D5221A2A96DF867CD64CEA9B6DD6A0DF8984AC7F13789B1C2C910a7H2F" TargetMode="External"/><Relationship Id="rId29" Type="http://schemas.openxmlformats.org/officeDocument/2006/relationships/hyperlink" Target="consultantplus://offline/ref=B100B1966F664C229931459FE490D4E6860C5467B19814A140ED255CDA6F4616F623A1F10F5118F122635Cx9O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26gosuslugi.ru" TargetMode="External"/><Relationship Id="rId24" Type="http://schemas.openxmlformats.org/officeDocument/2006/relationships/hyperlink" Target="consultantplus://offline/ref=2971E46767F3FBA20AF5F439C2202AFA66FA77414314E7E2628B9CC9E1CA516F2C43FC83C773EAA8q4R3P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E54CD4E8474002D1729EC4A729B74E7B5C79AAA66CF437963B95F4E1aDH4F" TargetMode="External"/><Relationship Id="rId23" Type="http://schemas.openxmlformats.org/officeDocument/2006/relationships/hyperlink" Target="consultantplus://offline/ref=429D7EED53D14705F0475277592280590B97EF6762E26F7E152BA9BE3309F43E29A91615C4D0D8EED4lAF" TargetMode="External"/><Relationship Id="rId28" Type="http://schemas.openxmlformats.org/officeDocument/2006/relationships/hyperlink" Target="consultantplus://offline/ref=AFB207659E3278245BE9FBBE6C37CF1479F14719C120044A71B496957C1A526C787316EDC04F8D96d1w9J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96E54CD4E8474002D17280C9B145E9447D5221A2A96DF867CD64CEA9B6DD6A0DF8984AC7F13789B1C2C910a7H4F" TargetMode="External"/><Relationship Id="rId31" Type="http://schemas.openxmlformats.org/officeDocument/2006/relationships/hyperlink" Target="consultantplus://offline/ref=93BB4657D898B67CA39ECBC531889147E377E5343D845AE8CDD4F03DF0D0FFFBD4373B633CA8DA4170A65Ev5E2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fc26.ru" TargetMode="External"/><Relationship Id="rId14" Type="http://schemas.openxmlformats.org/officeDocument/2006/relationships/hyperlink" Target="consultantplus://offline/ref=96E54CD4E8474002D1729EC4A729B74E785178AAA43EA335C76E9BaFH1F" TargetMode="External"/><Relationship Id="rId22" Type="http://schemas.openxmlformats.org/officeDocument/2006/relationships/hyperlink" Target="consultantplus://offline/ref=429D7EED53D14705F0475277592280590B97EF6762E26F7E152BA9BE3309F43E29A91617DCl1F" TargetMode="External"/><Relationship Id="rId27" Type="http://schemas.openxmlformats.org/officeDocument/2006/relationships/hyperlink" Target="consultantplus://offline/ref=AFB207659E3278245BE9E5B37A5B911E7FFC1C14C726061D2CEBCDC82B13583B3F3C4FAF84428C9E117AEBdBwCJ" TargetMode="External"/><Relationship Id="rId30" Type="http://schemas.openxmlformats.org/officeDocument/2006/relationships/hyperlink" Target="consultantplus://offline/ref=B100B1966F664C229931459FE490D4E6860C5467B19814A140ED255CDA6F4616F623A1F10F5118F1226A5Ex9O0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8EB05-FA89-400D-AC16-31B7DEBA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29</Pages>
  <Words>10811</Words>
  <Characters>61628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72295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II.Shuaeva</cp:lastModifiedBy>
  <cp:revision>23</cp:revision>
  <cp:lastPrinted>2016-03-01T14:51:00Z</cp:lastPrinted>
  <dcterms:created xsi:type="dcterms:W3CDTF">2016-03-25T07:55:00Z</dcterms:created>
  <dcterms:modified xsi:type="dcterms:W3CDTF">2016-05-06T10:45:00Z</dcterms:modified>
</cp:coreProperties>
</file>