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6F59" w14:textId="77777777" w:rsidR="00B35059" w:rsidRDefault="00B35059" w:rsidP="00007E98">
      <w:pPr>
        <w:pStyle w:val="Style6"/>
        <w:widowControl/>
        <w:spacing w:line="240" w:lineRule="exact"/>
        <w:ind w:firstLine="0"/>
        <w:jc w:val="center"/>
        <w:rPr>
          <w:rStyle w:val="FontStyle15"/>
          <w:sz w:val="28"/>
          <w:szCs w:val="28"/>
        </w:rPr>
      </w:pPr>
      <w:r>
        <w:rPr>
          <w:rStyle w:val="FontStyle15"/>
          <w:sz w:val="28"/>
          <w:szCs w:val="28"/>
        </w:rPr>
        <w:t>ПОЯСНИТЕЛЬНАЯ ЗАПИСКА</w:t>
      </w:r>
    </w:p>
    <w:p w14:paraId="4E53A1BE" w14:textId="77777777" w:rsidR="002E0970" w:rsidRDefault="00B35059" w:rsidP="002E0970">
      <w:pPr>
        <w:spacing w:line="240" w:lineRule="exact"/>
        <w:jc w:val="both"/>
        <w:rPr>
          <w:sz w:val="28"/>
          <w:szCs w:val="28"/>
        </w:rPr>
      </w:pPr>
      <w:r>
        <w:rPr>
          <w:rStyle w:val="FontStyle15"/>
          <w:sz w:val="28"/>
          <w:szCs w:val="28"/>
        </w:rPr>
        <w:t xml:space="preserve">к проекту постановления администрации города </w:t>
      </w:r>
      <w:r w:rsidR="00F55A23">
        <w:rPr>
          <w:rStyle w:val="FontStyle15"/>
          <w:sz w:val="28"/>
          <w:szCs w:val="28"/>
        </w:rPr>
        <w:t>Ставрополя</w:t>
      </w:r>
      <w:r w:rsidR="00CE7DD8">
        <w:rPr>
          <w:rStyle w:val="FontStyle15"/>
          <w:sz w:val="28"/>
          <w:szCs w:val="28"/>
        </w:rPr>
        <w:t xml:space="preserve"> </w:t>
      </w:r>
      <w:r w:rsidR="006B2FFF">
        <w:rPr>
          <w:rStyle w:val="FontStyle15"/>
          <w:sz w:val="28"/>
          <w:szCs w:val="28"/>
        </w:rPr>
        <w:t xml:space="preserve">                                 </w:t>
      </w:r>
      <w:r w:rsidR="00087ED7">
        <w:rPr>
          <w:rStyle w:val="FontStyle15"/>
          <w:sz w:val="28"/>
          <w:szCs w:val="28"/>
        </w:rPr>
        <w:t>«</w:t>
      </w:r>
      <w:r w:rsidR="001F1CA9" w:rsidRPr="00FA77B7">
        <w:rPr>
          <w:sz w:val="28"/>
          <w:szCs w:val="28"/>
        </w:rPr>
        <w:t>Об утверждении Порядка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w:t>
      </w:r>
      <w:r w:rsidR="00D8519B">
        <w:rPr>
          <w:sz w:val="28"/>
          <w:szCs w:val="28"/>
        </w:rPr>
        <w:t>»</w:t>
      </w:r>
    </w:p>
    <w:p w14:paraId="7970CBF7" w14:textId="77777777" w:rsidR="00E710B9" w:rsidRPr="00FD224D" w:rsidRDefault="00E710B9" w:rsidP="004119D4">
      <w:pPr>
        <w:pStyle w:val="Style6"/>
        <w:widowControl/>
        <w:spacing w:line="240" w:lineRule="auto"/>
        <w:ind w:firstLine="0"/>
        <w:rPr>
          <w:sz w:val="28"/>
          <w:szCs w:val="28"/>
        </w:rPr>
      </w:pPr>
    </w:p>
    <w:p w14:paraId="774DA9AE" w14:textId="77777777" w:rsidR="003A6DB6" w:rsidRDefault="001F1CA9" w:rsidP="003A6DB6">
      <w:pPr>
        <w:pStyle w:val="a4"/>
        <w:ind w:firstLine="0"/>
        <w:jc w:val="both"/>
        <w:rPr>
          <w:kern w:val="36"/>
          <w:sz w:val="28"/>
          <w:szCs w:val="28"/>
        </w:rPr>
      </w:pPr>
      <w:r>
        <w:rPr>
          <w:sz w:val="28"/>
          <w:szCs w:val="28"/>
        </w:rPr>
        <w:t>В соответствии</w:t>
      </w:r>
      <w:r w:rsidRPr="00A92270">
        <w:rPr>
          <w:sz w:val="28"/>
          <w:szCs w:val="28"/>
        </w:rPr>
        <w:t xml:space="preserve"> со статьей 78.1 Бюджетног</w:t>
      </w:r>
      <w:r>
        <w:rPr>
          <w:sz w:val="28"/>
          <w:szCs w:val="28"/>
        </w:rPr>
        <w:t>о кодекса Российской Федерации, Ф</w:t>
      </w:r>
      <w:r w:rsidRPr="00217E35">
        <w:rPr>
          <w:sz w:val="28"/>
          <w:szCs w:val="28"/>
        </w:rPr>
        <w:t>едеральным закон</w:t>
      </w:r>
      <w:r>
        <w:rPr>
          <w:sz w:val="28"/>
          <w:szCs w:val="28"/>
        </w:rPr>
        <w:t>ом</w:t>
      </w:r>
      <w:r w:rsidRPr="00217E35">
        <w:rPr>
          <w:sz w:val="28"/>
          <w:szCs w:val="28"/>
        </w:rPr>
        <w:t xml:space="preserve"> </w:t>
      </w:r>
      <w:r w:rsidRPr="00652FAC">
        <w:rPr>
          <w:sz w:val="28"/>
          <w:szCs w:val="28"/>
        </w:rPr>
        <w:t xml:space="preserve">от 29 декабря 2012 г. № 273-ФЗ </w:t>
      </w:r>
      <w:r>
        <w:rPr>
          <w:sz w:val="28"/>
          <w:szCs w:val="28"/>
        </w:rPr>
        <w:t xml:space="preserve">                         </w:t>
      </w:r>
      <w:r w:rsidRPr="00652FAC">
        <w:rPr>
          <w:sz w:val="28"/>
          <w:szCs w:val="28"/>
        </w:rPr>
        <w:t>«Об образовании в Российской Федерации»</w:t>
      </w:r>
      <w:r>
        <w:rPr>
          <w:sz w:val="28"/>
          <w:szCs w:val="28"/>
        </w:rPr>
        <w:t xml:space="preserve">, </w:t>
      </w:r>
      <w:r w:rsidRPr="007415CB">
        <w:rPr>
          <w:sz w:val="28"/>
          <w:szCs w:val="28"/>
        </w:rPr>
        <w:t>постановлением Правительства Российской Федерации</w:t>
      </w:r>
      <w:r>
        <w:rPr>
          <w:sz w:val="28"/>
          <w:szCs w:val="28"/>
        </w:rPr>
        <w:t xml:space="preserve"> </w:t>
      </w:r>
      <w:r w:rsidRPr="00CD65C1">
        <w:rPr>
          <w:sz w:val="28"/>
          <w:szCs w:val="28"/>
        </w:rPr>
        <w:t>от 18</w:t>
      </w:r>
      <w:r>
        <w:rPr>
          <w:sz w:val="28"/>
          <w:szCs w:val="28"/>
        </w:rPr>
        <w:t xml:space="preserve"> сентября </w:t>
      </w:r>
      <w:r w:rsidRPr="00CD65C1">
        <w:rPr>
          <w:sz w:val="28"/>
          <w:szCs w:val="28"/>
        </w:rPr>
        <w:t xml:space="preserve">2020 </w:t>
      </w:r>
      <w:r>
        <w:rPr>
          <w:sz w:val="28"/>
          <w:szCs w:val="28"/>
        </w:rPr>
        <w:t>г. №</w:t>
      </w:r>
      <w:r w:rsidRPr="00CD65C1">
        <w:rPr>
          <w:sz w:val="28"/>
          <w:szCs w:val="28"/>
        </w:rPr>
        <w:t xml:space="preserve"> 1492</w:t>
      </w:r>
      <w:r>
        <w:rPr>
          <w:sz w:val="28"/>
          <w:szCs w:val="28"/>
        </w:rPr>
        <w:t xml:space="preserve"> «</w:t>
      </w:r>
      <w:r w:rsidRPr="00CD65C1">
        <w:rPr>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w:t>
      </w:r>
      <w:r>
        <w:rPr>
          <w:sz w:val="28"/>
          <w:szCs w:val="28"/>
        </w:rPr>
        <w:t xml:space="preserve">                      </w:t>
      </w:r>
      <w:r w:rsidRPr="00CD65C1">
        <w:rPr>
          <w:sz w:val="28"/>
          <w:szCs w:val="28"/>
        </w:rPr>
        <w:t xml:space="preserve">в форме субсидий, юридическим лицам, индивидуальным предпринимателям, а также физическим лицам </w:t>
      </w:r>
      <w:r>
        <w:rPr>
          <w:sz w:val="28"/>
          <w:szCs w:val="28"/>
        </w:rPr>
        <w:t>–</w:t>
      </w:r>
      <w:r w:rsidRPr="00CD65C1">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Pr>
          <w:sz w:val="28"/>
          <w:szCs w:val="28"/>
        </w:rPr>
        <w:t xml:space="preserve">вительства Российской Федерации», </w:t>
      </w:r>
      <w:r w:rsidRPr="00FA77B7">
        <w:rPr>
          <w:sz w:val="28"/>
          <w:szCs w:val="28"/>
        </w:rPr>
        <w:t>Законом Ставропольс</w:t>
      </w:r>
      <w:r>
        <w:rPr>
          <w:sz w:val="28"/>
          <w:szCs w:val="28"/>
        </w:rPr>
        <w:t>кого края от 07 ноября 2014 г. № 102-кз «</w:t>
      </w:r>
      <w:r w:rsidRPr="00FA77B7">
        <w:rPr>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Pr>
          <w:sz w:val="28"/>
          <w:szCs w:val="28"/>
        </w:rPr>
        <w:t>»</w:t>
      </w:r>
      <w:r w:rsidR="00614F3F">
        <w:rPr>
          <w:sz w:val="28"/>
          <w:szCs w:val="28"/>
        </w:rPr>
        <w:t xml:space="preserve"> </w:t>
      </w:r>
      <w:r w:rsidR="00BA1688">
        <w:rPr>
          <w:sz w:val="28"/>
          <w:szCs w:val="28"/>
        </w:rPr>
        <w:t>комитет</w:t>
      </w:r>
      <w:r w:rsidR="00161FA1">
        <w:rPr>
          <w:sz w:val="28"/>
          <w:szCs w:val="28"/>
        </w:rPr>
        <w:t>ом</w:t>
      </w:r>
      <w:r w:rsidR="003A6DB6">
        <w:rPr>
          <w:sz w:val="28"/>
          <w:szCs w:val="28"/>
        </w:rPr>
        <w:t xml:space="preserve"> образования</w:t>
      </w:r>
      <w:r w:rsidR="002C3652">
        <w:rPr>
          <w:sz w:val="28"/>
          <w:szCs w:val="28"/>
        </w:rPr>
        <w:t xml:space="preserve"> администрации города Ставрополя</w:t>
      </w:r>
      <w:r w:rsidR="00385AB7">
        <w:rPr>
          <w:sz w:val="28"/>
          <w:szCs w:val="28"/>
        </w:rPr>
        <w:t xml:space="preserve"> </w:t>
      </w:r>
      <w:r w:rsidR="00161FA1">
        <w:rPr>
          <w:sz w:val="28"/>
          <w:szCs w:val="28"/>
        </w:rPr>
        <w:t>разработан</w:t>
      </w:r>
      <w:r w:rsidR="003A6DB6">
        <w:rPr>
          <w:sz w:val="28"/>
          <w:szCs w:val="28"/>
        </w:rPr>
        <w:t xml:space="preserve"> проект постановления администрации города Ставрополя</w:t>
      </w:r>
      <w:r w:rsidR="002F1920">
        <w:rPr>
          <w:sz w:val="28"/>
          <w:szCs w:val="28"/>
        </w:rPr>
        <w:t xml:space="preserve"> </w:t>
      </w:r>
      <w:r w:rsidR="00480429">
        <w:rPr>
          <w:sz w:val="28"/>
          <w:szCs w:val="28"/>
        </w:rPr>
        <w:t xml:space="preserve">                     </w:t>
      </w:r>
      <w:r w:rsidR="00614F3F">
        <w:rPr>
          <w:rStyle w:val="FontStyle15"/>
          <w:sz w:val="28"/>
          <w:szCs w:val="28"/>
        </w:rPr>
        <w:t>«</w:t>
      </w:r>
      <w:r w:rsidRPr="00FA77B7">
        <w:rPr>
          <w:sz w:val="28"/>
          <w:szCs w:val="28"/>
        </w:rPr>
        <w:t xml:space="preserve">Об утверждении Порядка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w:t>
      </w:r>
      <w:r>
        <w:rPr>
          <w:sz w:val="28"/>
          <w:szCs w:val="28"/>
        </w:rPr>
        <w:t xml:space="preserve">                     </w:t>
      </w:r>
      <w:r w:rsidRPr="00FA77B7">
        <w:rPr>
          <w:sz w:val="28"/>
          <w:szCs w:val="28"/>
        </w:rPr>
        <w:t>за счет средств субвенции из бюджета Ставропольского края</w:t>
      </w:r>
      <w:r w:rsidR="00161FA1">
        <w:rPr>
          <w:sz w:val="28"/>
          <w:szCs w:val="28"/>
        </w:rPr>
        <w:t>»</w:t>
      </w:r>
      <w:r w:rsidR="00081DDB">
        <w:rPr>
          <w:sz w:val="28"/>
          <w:szCs w:val="28"/>
        </w:rPr>
        <w:t xml:space="preserve"> (далее </w:t>
      </w:r>
      <w:r w:rsidR="00614F3F" w:rsidRPr="00614F3F">
        <w:rPr>
          <w:sz w:val="28"/>
          <w:szCs w:val="28"/>
        </w:rPr>
        <w:t>соответственно</w:t>
      </w:r>
      <w:r w:rsidR="00614F3F">
        <w:rPr>
          <w:sz w:val="28"/>
          <w:szCs w:val="28"/>
        </w:rPr>
        <w:t xml:space="preserve"> </w:t>
      </w:r>
      <w:r w:rsidR="00081DDB">
        <w:rPr>
          <w:sz w:val="28"/>
          <w:szCs w:val="28"/>
        </w:rPr>
        <w:t>– проект постановления</w:t>
      </w:r>
      <w:r w:rsidR="00614F3F">
        <w:rPr>
          <w:sz w:val="28"/>
          <w:szCs w:val="28"/>
        </w:rPr>
        <w:t>, Порядок, субсиди</w:t>
      </w:r>
      <w:r w:rsidR="00645282">
        <w:rPr>
          <w:sz w:val="28"/>
          <w:szCs w:val="28"/>
        </w:rPr>
        <w:t>и</w:t>
      </w:r>
      <w:r w:rsidR="004119D4">
        <w:rPr>
          <w:sz w:val="28"/>
          <w:szCs w:val="28"/>
        </w:rPr>
        <w:t xml:space="preserve">, </w:t>
      </w:r>
      <w:r w:rsidR="004119D4">
        <w:rPr>
          <w:kern w:val="36"/>
          <w:sz w:val="28"/>
          <w:szCs w:val="28"/>
        </w:rPr>
        <w:t>частные образовательные организации</w:t>
      </w:r>
      <w:r w:rsidR="00081DDB">
        <w:rPr>
          <w:sz w:val="28"/>
          <w:szCs w:val="28"/>
        </w:rPr>
        <w:t>)</w:t>
      </w:r>
      <w:r w:rsidR="00385AB7">
        <w:rPr>
          <w:sz w:val="28"/>
          <w:szCs w:val="28"/>
        </w:rPr>
        <w:t>.</w:t>
      </w:r>
    </w:p>
    <w:p w14:paraId="7973683A" w14:textId="77777777" w:rsidR="00FE6232" w:rsidRDefault="00C005A1" w:rsidP="004119D4">
      <w:pPr>
        <w:pStyle w:val="a4"/>
        <w:ind w:firstLine="0"/>
        <w:jc w:val="both"/>
        <w:rPr>
          <w:sz w:val="28"/>
          <w:szCs w:val="28"/>
        </w:rPr>
      </w:pPr>
      <w:r>
        <w:rPr>
          <w:sz w:val="28"/>
          <w:szCs w:val="28"/>
        </w:rPr>
        <w:lastRenderedPageBreak/>
        <w:t xml:space="preserve">В проекте постановления учтены все необходимые </w:t>
      </w:r>
      <w:r w:rsidR="001F1CA9">
        <w:rPr>
          <w:sz w:val="28"/>
          <w:szCs w:val="28"/>
        </w:rPr>
        <w:t>правила и условия</w:t>
      </w:r>
      <w:r>
        <w:rPr>
          <w:sz w:val="28"/>
          <w:szCs w:val="28"/>
        </w:rPr>
        <w:t xml:space="preserve"> </w:t>
      </w:r>
      <w:r w:rsidR="001F1CA9">
        <w:rPr>
          <w:sz w:val="28"/>
          <w:szCs w:val="28"/>
        </w:rPr>
        <w:t xml:space="preserve">предоставления субсидий частным образовательным организациям </w:t>
      </w:r>
      <w:r>
        <w:rPr>
          <w:sz w:val="28"/>
          <w:szCs w:val="28"/>
        </w:rPr>
        <w:t xml:space="preserve">в целях соответствия Порядка общим требованиям </w:t>
      </w:r>
      <w:r>
        <w:rPr>
          <w:color w:val="000000"/>
          <w:sz w:val="28"/>
          <w:szCs w:val="28"/>
        </w:rPr>
        <w:t xml:space="preserve">к </w:t>
      </w:r>
      <w:r w:rsidR="00480429" w:rsidRPr="00CD65C1">
        <w:rPr>
          <w:sz w:val="28"/>
          <w:szCs w:val="28"/>
        </w:rPr>
        <w:t>муниципальным правовым актам, регулирующим предоставление субсидий</w:t>
      </w:r>
      <w:r>
        <w:rPr>
          <w:color w:val="000000"/>
          <w:sz w:val="28"/>
          <w:szCs w:val="28"/>
        </w:rPr>
        <w:t xml:space="preserve">, утвержденным </w:t>
      </w:r>
      <w:r w:rsidRPr="006764F9">
        <w:rPr>
          <w:color w:val="000000"/>
          <w:sz w:val="28"/>
          <w:szCs w:val="28"/>
        </w:rPr>
        <w:t xml:space="preserve">постановлением Правительства Российской Федерации </w:t>
      </w:r>
      <w:r w:rsidR="00480429" w:rsidRPr="00CD65C1">
        <w:rPr>
          <w:sz w:val="28"/>
          <w:szCs w:val="28"/>
        </w:rPr>
        <w:t>от 18</w:t>
      </w:r>
      <w:r w:rsidR="00480429">
        <w:rPr>
          <w:sz w:val="28"/>
          <w:szCs w:val="28"/>
        </w:rPr>
        <w:t xml:space="preserve"> сентября </w:t>
      </w:r>
      <w:r w:rsidR="00480429" w:rsidRPr="00CD65C1">
        <w:rPr>
          <w:sz w:val="28"/>
          <w:szCs w:val="28"/>
        </w:rPr>
        <w:t xml:space="preserve">2020 </w:t>
      </w:r>
      <w:r w:rsidR="00480429">
        <w:rPr>
          <w:sz w:val="28"/>
          <w:szCs w:val="28"/>
        </w:rPr>
        <w:t>г. №</w:t>
      </w:r>
      <w:r w:rsidR="00480429" w:rsidRPr="00CD65C1">
        <w:rPr>
          <w:sz w:val="28"/>
          <w:szCs w:val="28"/>
        </w:rPr>
        <w:t xml:space="preserve"> 1492</w:t>
      </w:r>
      <w:r w:rsidR="00480429">
        <w:rPr>
          <w:sz w:val="28"/>
          <w:szCs w:val="28"/>
        </w:rPr>
        <w:t xml:space="preserve"> «</w:t>
      </w:r>
      <w:r w:rsidR="00480429" w:rsidRPr="00CD65C1">
        <w:rPr>
          <w:sz w:val="28"/>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w:t>
      </w:r>
      <w:r w:rsidR="00480429">
        <w:rPr>
          <w:sz w:val="28"/>
          <w:szCs w:val="28"/>
        </w:rPr>
        <w:t>–</w:t>
      </w:r>
      <w:r w:rsidR="00480429" w:rsidRPr="00CD65C1">
        <w:rPr>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w:t>
      </w:r>
      <w:r w:rsidR="004119D4">
        <w:rPr>
          <w:sz w:val="28"/>
          <w:szCs w:val="28"/>
        </w:rPr>
        <w:t xml:space="preserve"> </w:t>
      </w:r>
      <w:r w:rsidR="00480429" w:rsidRPr="00CD65C1">
        <w:rPr>
          <w:sz w:val="28"/>
          <w:szCs w:val="28"/>
        </w:rPr>
        <w:t xml:space="preserve">некоторых </w:t>
      </w:r>
      <w:r w:rsidR="004119D4">
        <w:rPr>
          <w:sz w:val="28"/>
          <w:szCs w:val="28"/>
        </w:rPr>
        <w:t xml:space="preserve"> </w:t>
      </w:r>
      <w:r w:rsidR="00480429" w:rsidRPr="00CD65C1">
        <w:rPr>
          <w:sz w:val="28"/>
          <w:szCs w:val="28"/>
        </w:rPr>
        <w:t>актов</w:t>
      </w:r>
      <w:r w:rsidR="004119D4">
        <w:rPr>
          <w:sz w:val="28"/>
          <w:szCs w:val="28"/>
        </w:rPr>
        <w:t xml:space="preserve"> </w:t>
      </w:r>
      <w:r w:rsidR="00480429" w:rsidRPr="00CD65C1">
        <w:rPr>
          <w:sz w:val="28"/>
          <w:szCs w:val="28"/>
        </w:rPr>
        <w:t xml:space="preserve"> Пра</w:t>
      </w:r>
      <w:r w:rsidR="00480429">
        <w:rPr>
          <w:sz w:val="28"/>
          <w:szCs w:val="28"/>
        </w:rPr>
        <w:t xml:space="preserve">вительства </w:t>
      </w:r>
      <w:r w:rsidR="004119D4">
        <w:rPr>
          <w:sz w:val="28"/>
          <w:szCs w:val="28"/>
        </w:rPr>
        <w:t xml:space="preserve"> </w:t>
      </w:r>
      <w:r w:rsidR="00480429">
        <w:rPr>
          <w:sz w:val="28"/>
          <w:szCs w:val="28"/>
        </w:rPr>
        <w:t>Российской Федерации»</w:t>
      </w:r>
      <w:r w:rsidR="00FE6232">
        <w:rPr>
          <w:sz w:val="28"/>
          <w:szCs w:val="28"/>
        </w:rPr>
        <w:t>.</w:t>
      </w:r>
    </w:p>
    <w:p w14:paraId="5B726830" w14:textId="77777777" w:rsidR="009341D1" w:rsidRDefault="009341D1" w:rsidP="00161FA1">
      <w:pPr>
        <w:pStyle w:val="a4"/>
        <w:ind w:firstLine="0"/>
        <w:jc w:val="both"/>
        <w:rPr>
          <w:sz w:val="28"/>
          <w:szCs w:val="28"/>
        </w:rPr>
      </w:pPr>
      <w:r>
        <w:rPr>
          <w:kern w:val="36"/>
          <w:sz w:val="28"/>
          <w:szCs w:val="28"/>
        </w:rPr>
        <w:t xml:space="preserve">Бюджетные ассигнования на предоставление субсидий частным образовательным организациям в утвержденном </w:t>
      </w:r>
      <w:r>
        <w:rPr>
          <w:sz w:val="28"/>
        </w:rPr>
        <w:t>бюджете города Ставрополя на 202</w:t>
      </w:r>
      <w:r w:rsidR="004119D4">
        <w:rPr>
          <w:sz w:val="28"/>
        </w:rPr>
        <w:t>1</w:t>
      </w:r>
      <w:r>
        <w:rPr>
          <w:sz w:val="28"/>
        </w:rPr>
        <w:t xml:space="preserve"> год и плановый период 202</w:t>
      </w:r>
      <w:r w:rsidR="004119D4">
        <w:rPr>
          <w:sz w:val="28"/>
        </w:rPr>
        <w:t>2</w:t>
      </w:r>
      <w:r>
        <w:rPr>
          <w:sz w:val="28"/>
        </w:rPr>
        <w:t xml:space="preserve"> и 202</w:t>
      </w:r>
      <w:r w:rsidR="004119D4">
        <w:rPr>
          <w:sz w:val="28"/>
        </w:rPr>
        <w:t>3</w:t>
      </w:r>
      <w:r>
        <w:rPr>
          <w:sz w:val="28"/>
        </w:rPr>
        <w:t xml:space="preserve"> годов по отрасли «Образование» предусмотрены. </w:t>
      </w:r>
      <w:r>
        <w:rPr>
          <w:sz w:val="28"/>
          <w:szCs w:val="28"/>
        </w:rPr>
        <w:t xml:space="preserve">Принятие </w:t>
      </w:r>
      <w:hyperlink r:id="rId6" w:history="1">
        <w:r w:rsidRPr="005F677F">
          <w:rPr>
            <w:sz w:val="28"/>
            <w:szCs w:val="28"/>
          </w:rPr>
          <w:t>проекта</w:t>
        </w:r>
      </w:hyperlink>
      <w:r>
        <w:rPr>
          <w:sz w:val="28"/>
          <w:szCs w:val="28"/>
        </w:rPr>
        <w:t xml:space="preserve"> постановления не потребует дополнительных расходов бюджета города Ставрополя.</w:t>
      </w:r>
    </w:p>
    <w:p w14:paraId="4F13E1AA" w14:textId="77777777" w:rsidR="00366A2E" w:rsidRPr="00242AEE" w:rsidRDefault="00366A2E" w:rsidP="006B2FFF">
      <w:pPr>
        <w:pStyle w:val="a4"/>
        <w:ind w:firstLine="0"/>
        <w:jc w:val="both"/>
        <w:rPr>
          <w:sz w:val="28"/>
          <w:szCs w:val="28"/>
        </w:rPr>
      </w:pPr>
      <w:r w:rsidRPr="00242AEE">
        <w:rPr>
          <w:sz w:val="28"/>
          <w:szCs w:val="28"/>
        </w:rPr>
        <w:t xml:space="preserve">В </w:t>
      </w:r>
      <w:r w:rsidR="002C3652" w:rsidRPr="00242AEE">
        <w:rPr>
          <w:sz w:val="28"/>
          <w:szCs w:val="28"/>
        </w:rPr>
        <w:t>настоящем</w:t>
      </w:r>
      <w:r w:rsidRPr="00242AEE">
        <w:rPr>
          <w:sz w:val="28"/>
          <w:szCs w:val="28"/>
        </w:rPr>
        <w:t xml:space="preserve"> проекте постановления</w:t>
      </w:r>
      <w:r w:rsidR="002C3652" w:rsidRPr="00242AEE">
        <w:rPr>
          <w:sz w:val="28"/>
          <w:szCs w:val="28"/>
        </w:rPr>
        <w:t xml:space="preserve"> администрации города Ставрополя</w:t>
      </w:r>
      <w:r w:rsidRPr="00242AEE">
        <w:rPr>
          <w:sz w:val="28"/>
          <w:szCs w:val="28"/>
        </w:rPr>
        <w:t xml:space="preserve"> коррупциогенные факторы отсутствуют.</w:t>
      </w:r>
    </w:p>
    <w:p w14:paraId="48C503A2" w14:textId="77777777" w:rsidR="00F004AD" w:rsidRDefault="00F004AD" w:rsidP="00007E98">
      <w:pPr>
        <w:pStyle w:val="a4"/>
        <w:ind w:firstLine="0"/>
        <w:jc w:val="both"/>
        <w:rPr>
          <w:sz w:val="28"/>
          <w:szCs w:val="28"/>
        </w:rPr>
      </w:pPr>
    </w:p>
    <w:p w14:paraId="492945A1" w14:textId="77777777" w:rsidR="00FD224D" w:rsidRPr="00FD224D" w:rsidRDefault="00FD224D" w:rsidP="00007E98">
      <w:pPr>
        <w:pStyle w:val="a4"/>
        <w:ind w:firstLine="0"/>
        <w:jc w:val="both"/>
        <w:rPr>
          <w:sz w:val="28"/>
          <w:szCs w:val="28"/>
        </w:rPr>
      </w:pPr>
    </w:p>
    <w:p w14:paraId="4F60FAEB" w14:textId="77777777" w:rsidR="00CE0175" w:rsidRPr="00FD224D" w:rsidRDefault="00CE0175" w:rsidP="00F55A23">
      <w:pPr>
        <w:tabs>
          <w:tab w:val="left" w:pos="5812"/>
          <w:tab w:val="left" w:pos="7088"/>
        </w:tabs>
        <w:spacing w:line="240" w:lineRule="exact"/>
        <w:jc w:val="both"/>
        <w:rPr>
          <w:sz w:val="28"/>
          <w:szCs w:val="28"/>
        </w:rPr>
      </w:pPr>
    </w:p>
    <w:p w14:paraId="5686E382" w14:textId="77777777" w:rsidR="00F60BFE" w:rsidRDefault="00F60BFE" w:rsidP="00F60BFE">
      <w:pPr>
        <w:spacing w:line="240" w:lineRule="exact"/>
        <w:jc w:val="both"/>
        <w:rPr>
          <w:sz w:val="28"/>
          <w:szCs w:val="28"/>
        </w:rPr>
      </w:pPr>
      <w:r w:rsidRPr="00BB1A71">
        <w:rPr>
          <w:sz w:val="28"/>
          <w:szCs w:val="28"/>
        </w:rPr>
        <w:t xml:space="preserve">Исполняющий обязанности </w:t>
      </w:r>
    </w:p>
    <w:p w14:paraId="0FD2DFC6" w14:textId="77777777" w:rsidR="00F60BFE" w:rsidRDefault="00F60BFE" w:rsidP="00F60BFE">
      <w:pPr>
        <w:spacing w:line="240" w:lineRule="exact"/>
        <w:jc w:val="both"/>
        <w:rPr>
          <w:sz w:val="28"/>
          <w:szCs w:val="28"/>
        </w:rPr>
      </w:pPr>
      <w:r w:rsidRPr="00BB1A71">
        <w:rPr>
          <w:sz w:val="28"/>
          <w:szCs w:val="28"/>
        </w:rPr>
        <w:t>руководителя</w:t>
      </w:r>
      <w:r>
        <w:rPr>
          <w:sz w:val="28"/>
          <w:szCs w:val="28"/>
        </w:rPr>
        <w:t xml:space="preserve"> </w:t>
      </w:r>
      <w:r w:rsidRPr="00BB1A71">
        <w:rPr>
          <w:sz w:val="28"/>
          <w:szCs w:val="28"/>
        </w:rPr>
        <w:t xml:space="preserve">комитета образования </w:t>
      </w:r>
    </w:p>
    <w:p w14:paraId="27DF77D6" w14:textId="77777777" w:rsidR="00F60BFE" w:rsidRDefault="00F60BFE" w:rsidP="00F60BFE">
      <w:pPr>
        <w:spacing w:line="240" w:lineRule="exact"/>
        <w:jc w:val="both"/>
        <w:rPr>
          <w:sz w:val="28"/>
          <w:szCs w:val="28"/>
        </w:rPr>
      </w:pPr>
      <w:r w:rsidRPr="00BB1A71">
        <w:rPr>
          <w:sz w:val="28"/>
          <w:szCs w:val="28"/>
        </w:rPr>
        <w:t xml:space="preserve">администрации города Ставрополя </w:t>
      </w:r>
    </w:p>
    <w:p w14:paraId="43051C77" w14:textId="77777777" w:rsidR="00F60BFE" w:rsidRPr="00BB1A71" w:rsidRDefault="00F60BFE" w:rsidP="00F60BFE">
      <w:pPr>
        <w:spacing w:line="240" w:lineRule="exact"/>
        <w:jc w:val="both"/>
        <w:rPr>
          <w:sz w:val="28"/>
          <w:szCs w:val="28"/>
        </w:rPr>
      </w:pPr>
      <w:r w:rsidRPr="00BB1A71">
        <w:rPr>
          <w:sz w:val="28"/>
          <w:szCs w:val="28"/>
        </w:rPr>
        <w:t>заместитель руководителя</w:t>
      </w:r>
    </w:p>
    <w:p w14:paraId="3621E543" w14:textId="77777777" w:rsidR="00103025" w:rsidRDefault="00F60BFE" w:rsidP="00F60BFE">
      <w:pPr>
        <w:spacing w:line="240" w:lineRule="exact"/>
        <w:jc w:val="both"/>
        <w:rPr>
          <w:sz w:val="28"/>
          <w:szCs w:val="28"/>
        </w:rPr>
      </w:pPr>
      <w:r w:rsidRPr="00BB1A71">
        <w:rPr>
          <w:sz w:val="28"/>
          <w:szCs w:val="28"/>
        </w:rPr>
        <w:t>комитета образования администрации</w:t>
      </w:r>
      <w:r>
        <w:rPr>
          <w:sz w:val="28"/>
          <w:szCs w:val="28"/>
        </w:rPr>
        <w:t xml:space="preserve">                                      В.В. Переверзева</w:t>
      </w:r>
    </w:p>
    <w:p w14:paraId="4D65019F" w14:textId="77777777" w:rsidR="009341D1" w:rsidRDefault="009341D1" w:rsidP="00FE6232">
      <w:pPr>
        <w:jc w:val="both"/>
        <w:rPr>
          <w:sz w:val="28"/>
          <w:szCs w:val="28"/>
        </w:rPr>
      </w:pPr>
    </w:p>
    <w:p w14:paraId="36FC1923" w14:textId="77777777" w:rsidR="009341D1" w:rsidRDefault="009341D1" w:rsidP="00FE6232">
      <w:pPr>
        <w:jc w:val="both"/>
        <w:rPr>
          <w:sz w:val="28"/>
          <w:szCs w:val="28"/>
        </w:rPr>
      </w:pPr>
    </w:p>
    <w:p w14:paraId="005D2E88" w14:textId="77777777" w:rsidR="009341D1" w:rsidRDefault="009341D1" w:rsidP="00FE6232">
      <w:pPr>
        <w:jc w:val="both"/>
        <w:rPr>
          <w:sz w:val="28"/>
          <w:szCs w:val="28"/>
        </w:rPr>
      </w:pPr>
    </w:p>
    <w:p w14:paraId="11CED094" w14:textId="77777777" w:rsidR="009341D1" w:rsidRDefault="009341D1" w:rsidP="00FE6232">
      <w:pPr>
        <w:jc w:val="both"/>
        <w:rPr>
          <w:sz w:val="28"/>
          <w:szCs w:val="28"/>
        </w:rPr>
      </w:pPr>
    </w:p>
    <w:p w14:paraId="462487F2" w14:textId="77777777" w:rsidR="009341D1" w:rsidRDefault="009341D1" w:rsidP="00FE6232">
      <w:pPr>
        <w:jc w:val="both"/>
        <w:rPr>
          <w:sz w:val="28"/>
          <w:szCs w:val="28"/>
        </w:rPr>
      </w:pPr>
    </w:p>
    <w:p w14:paraId="02803062" w14:textId="77777777" w:rsidR="009341D1" w:rsidRDefault="009341D1" w:rsidP="00FE6232">
      <w:pPr>
        <w:jc w:val="both"/>
        <w:rPr>
          <w:sz w:val="28"/>
          <w:szCs w:val="28"/>
        </w:rPr>
      </w:pPr>
    </w:p>
    <w:p w14:paraId="0ACCC0A6" w14:textId="77777777" w:rsidR="009341D1" w:rsidRDefault="009341D1" w:rsidP="00FE6232">
      <w:pPr>
        <w:jc w:val="both"/>
        <w:rPr>
          <w:sz w:val="28"/>
          <w:szCs w:val="28"/>
        </w:rPr>
      </w:pPr>
    </w:p>
    <w:p w14:paraId="6C0757C0" w14:textId="77777777" w:rsidR="009341D1" w:rsidRDefault="009341D1" w:rsidP="00FE6232">
      <w:pPr>
        <w:jc w:val="both"/>
        <w:rPr>
          <w:sz w:val="28"/>
          <w:szCs w:val="28"/>
        </w:rPr>
      </w:pPr>
    </w:p>
    <w:p w14:paraId="70BE6177" w14:textId="77777777" w:rsidR="009341D1" w:rsidRDefault="009341D1" w:rsidP="00FE6232">
      <w:pPr>
        <w:jc w:val="both"/>
        <w:rPr>
          <w:sz w:val="28"/>
          <w:szCs w:val="28"/>
        </w:rPr>
      </w:pPr>
    </w:p>
    <w:p w14:paraId="52AE058B" w14:textId="77777777" w:rsidR="009341D1" w:rsidRDefault="009341D1" w:rsidP="00FE6232">
      <w:pPr>
        <w:jc w:val="both"/>
        <w:rPr>
          <w:sz w:val="28"/>
          <w:szCs w:val="28"/>
        </w:rPr>
      </w:pPr>
    </w:p>
    <w:p w14:paraId="79179450" w14:textId="77777777" w:rsidR="009341D1" w:rsidRDefault="009341D1" w:rsidP="00FE6232">
      <w:pPr>
        <w:jc w:val="both"/>
        <w:rPr>
          <w:sz w:val="28"/>
          <w:szCs w:val="28"/>
        </w:rPr>
      </w:pPr>
    </w:p>
    <w:p w14:paraId="18A1B3B5" w14:textId="77777777" w:rsidR="009341D1" w:rsidRDefault="009341D1" w:rsidP="00FE6232">
      <w:pPr>
        <w:jc w:val="both"/>
        <w:rPr>
          <w:sz w:val="28"/>
          <w:szCs w:val="28"/>
        </w:rPr>
      </w:pPr>
    </w:p>
    <w:p w14:paraId="0E77D6F0" w14:textId="77777777" w:rsidR="009341D1" w:rsidRDefault="009341D1" w:rsidP="00FE6232">
      <w:pPr>
        <w:jc w:val="both"/>
        <w:rPr>
          <w:sz w:val="28"/>
          <w:szCs w:val="28"/>
        </w:rPr>
      </w:pPr>
    </w:p>
    <w:p w14:paraId="267D60CC" w14:textId="77777777" w:rsidR="00FE6232" w:rsidRDefault="00FE6232" w:rsidP="00FE6232">
      <w:pPr>
        <w:jc w:val="both"/>
        <w:rPr>
          <w:sz w:val="28"/>
          <w:szCs w:val="28"/>
        </w:rPr>
      </w:pPr>
    </w:p>
    <w:p w14:paraId="32F74103" w14:textId="77777777" w:rsidR="00FE6232" w:rsidRDefault="00FE6232" w:rsidP="00FE6232">
      <w:pPr>
        <w:jc w:val="both"/>
        <w:rPr>
          <w:sz w:val="28"/>
          <w:szCs w:val="28"/>
        </w:rPr>
      </w:pPr>
    </w:p>
    <w:p w14:paraId="5285CDD4" w14:textId="77777777" w:rsidR="009341D1" w:rsidRDefault="009341D1" w:rsidP="00FE6232">
      <w:pPr>
        <w:jc w:val="both"/>
        <w:rPr>
          <w:sz w:val="28"/>
          <w:szCs w:val="28"/>
        </w:rPr>
      </w:pPr>
    </w:p>
    <w:p w14:paraId="723631A1" w14:textId="77777777" w:rsidR="009341D1" w:rsidRDefault="009341D1" w:rsidP="00FE6232">
      <w:pPr>
        <w:jc w:val="both"/>
        <w:rPr>
          <w:sz w:val="28"/>
          <w:szCs w:val="28"/>
        </w:rPr>
      </w:pPr>
    </w:p>
    <w:p w14:paraId="241AD1BF" w14:textId="77777777" w:rsidR="009341D1" w:rsidRDefault="009341D1" w:rsidP="00D8519B">
      <w:pPr>
        <w:spacing w:line="240" w:lineRule="exact"/>
        <w:jc w:val="both"/>
        <w:rPr>
          <w:sz w:val="20"/>
          <w:szCs w:val="28"/>
        </w:rPr>
      </w:pPr>
      <w:r w:rsidRPr="009341D1">
        <w:rPr>
          <w:sz w:val="20"/>
          <w:szCs w:val="28"/>
        </w:rPr>
        <w:t>Н</w:t>
      </w:r>
      <w:r>
        <w:rPr>
          <w:sz w:val="20"/>
          <w:szCs w:val="28"/>
        </w:rPr>
        <w:t>.А. Черниговская</w:t>
      </w:r>
    </w:p>
    <w:p w14:paraId="33ED415D" w14:textId="0E12CD36" w:rsidR="00A90383" w:rsidRDefault="009341D1" w:rsidP="00D8519B">
      <w:pPr>
        <w:spacing w:line="240" w:lineRule="exact"/>
        <w:jc w:val="both"/>
        <w:rPr>
          <w:sz w:val="20"/>
          <w:szCs w:val="28"/>
        </w:rPr>
      </w:pPr>
      <w:r>
        <w:rPr>
          <w:sz w:val="20"/>
          <w:szCs w:val="28"/>
        </w:rPr>
        <w:t>75-69-82</w:t>
      </w:r>
    </w:p>
    <w:p w14:paraId="450A7F4C" w14:textId="6AB651A5" w:rsidR="00A90383" w:rsidRPr="00A90383" w:rsidRDefault="00A90383" w:rsidP="00A90383">
      <w:pPr>
        <w:spacing w:line="240" w:lineRule="exact"/>
        <w:jc w:val="both"/>
        <w:rPr>
          <w:rFonts w:eastAsiaTheme="minorHAnsi"/>
          <w:sz w:val="28"/>
          <w:szCs w:val="28"/>
        </w:rPr>
      </w:pPr>
      <w:r>
        <w:rPr>
          <w:sz w:val="20"/>
          <w:szCs w:val="28"/>
        </w:rPr>
        <w:br w:type="page"/>
      </w:r>
      <w:r>
        <w:rPr>
          <w:sz w:val="20"/>
          <w:szCs w:val="28"/>
        </w:rPr>
        <w:lastRenderedPageBreak/>
        <w:t>О</w:t>
      </w:r>
      <w:r w:rsidRPr="00A90383">
        <w:rPr>
          <w:rFonts w:eastAsiaTheme="minorHAnsi"/>
          <w:sz w:val="28"/>
          <w:szCs w:val="28"/>
        </w:rPr>
        <w:t>б утверждении Порядка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w:t>
      </w:r>
    </w:p>
    <w:p w14:paraId="3EC262FF" w14:textId="77777777" w:rsidR="00A90383" w:rsidRPr="00A90383" w:rsidRDefault="00A90383" w:rsidP="00A90383">
      <w:pPr>
        <w:jc w:val="both"/>
        <w:rPr>
          <w:rFonts w:eastAsiaTheme="minorHAnsi"/>
          <w:sz w:val="28"/>
          <w:szCs w:val="28"/>
        </w:rPr>
      </w:pPr>
    </w:p>
    <w:p w14:paraId="425CA90D" w14:textId="77777777" w:rsidR="00A90383" w:rsidRPr="00A90383" w:rsidRDefault="00A90383" w:rsidP="00A90383">
      <w:pPr>
        <w:jc w:val="both"/>
        <w:rPr>
          <w:rFonts w:eastAsiaTheme="minorHAnsi"/>
          <w:sz w:val="28"/>
          <w:szCs w:val="28"/>
        </w:rPr>
      </w:pPr>
      <w:r w:rsidRPr="00A90383">
        <w:rPr>
          <w:rFonts w:eastAsiaTheme="minorHAnsi" w:cstheme="minorBidi"/>
          <w:sz w:val="28"/>
          <w:szCs w:val="28"/>
        </w:rPr>
        <w:t>В соответствии со статьей 78.1 Бюджетного кодекса Российской Федерации, Федеральным законом от 29 декабря 2012 г. № 273-ФЗ                          «Об образовании в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Ставропольского края от 07 ноября 2014 г. № 102-кз «О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7CE3E72" w14:textId="77777777" w:rsidR="00A90383" w:rsidRPr="00A90383" w:rsidRDefault="00A90383" w:rsidP="00A90383">
      <w:pPr>
        <w:jc w:val="both"/>
        <w:rPr>
          <w:rFonts w:eastAsiaTheme="minorHAnsi"/>
          <w:sz w:val="28"/>
          <w:szCs w:val="28"/>
        </w:rPr>
      </w:pPr>
    </w:p>
    <w:p w14:paraId="3E3E9CBE" w14:textId="77777777" w:rsidR="00A90383" w:rsidRPr="00A90383" w:rsidRDefault="00A90383" w:rsidP="00A90383">
      <w:pPr>
        <w:jc w:val="both"/>
        <w:rPr>
          <w:rFonts w:eastAsiaTheme="minorHAnsi"/>
          <w:sz w:val="28"/>
          <w:szCs w:val="28"/>
        </w:rPr>
      </w:pPr>
      <w:r w:rsidRPr="00A90383">
        <w:rPr>
          <w:rFonts w:eastAsiaTheme="minorHAnsi"/>
          <w:sz w:val="28"/>
          <w:szCs w:val="28"/>
        </w:rPr>
        <w:t>ПОСТАНОВЛЯЮ:</w:t>
      </w:r>
    </w:p>
    <w:p w14:paraId="030FEC49" w14:textId="77777777" w:rsidR="00A90383" w:rsidRPr="00A90383" w:rsidRDefault="00A90383" w:rsidP="00A90383">
      <w:pPr>
        <w:jc w:val="both"/>
        <w:rPr>
          <w:rFonts w:eastAsiaTheme="minorHAnsi"/>
          <w:sz w:val="28"/>
          <w:szCs w:val="28"/>
        </w:rPr>
      </w:pPr>
    </w:p>
    <w:p w14:paraId="14E85608" w14:textId="77777777" w:rsidR="00A90383" w:rsidRPr="00A90383" w:rsidRDefault="00A90383" w:rsidP="00A90383">
      <w:pPr>
        <w:jc w:val="both"/>
        <w:rPr>
          <w:rFonts w:eastAsiaTheme="minorHAnsi"/>
          <w:sz w:val="28"/>
          <w:szCs w:val="28"/>
        </w:rPr>
      </w:pPr>
      <w:r w:rsidRPr="00A90383">
        <w:rPr>
          <w:rFonts w:eastAsiaTheme="minorHAnsi"/>
          <w:sz w:val="28"/>
          <w:szCs w:val="28"/>
        </w:rPr>
        <w:t>1. </w:t>
      </w:r>
      <w:r w:rsidRPr="00A90383">
        <w:rPr>
          <w:rFonts w:eastAsiaTheme="minorHAnsi" w:cstheme="minorBidi"/>
          <w:sz w:val="28"/>
          <w:szCs w:val="28"/>
        </w:rPr>
        <w:t>Утвердить</w:t>
      </w:r>
      <w:r w:rsidRPr="00A90383">
        <w:rPr>
          <w:rFonts w:eastAsiaTheme="minorHAnsi"/>
          <w:sz w:val="28"/>
          <w:szCs w:val="28"/>
        </w:rPr>
        <w:t xml:space="preserve"> Порядок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согласно приложению.</w:t>
      </w:r>
    </w:p>
    <w:p w14:paraId="30393C83" w14:textId="77777777" w:rsidR="00A90383" w:rsidRPr="00A90383" w:rsidRDefault="00A90383" w:rsidP="00A90383">
      <w:pPr>
        <w:jc w:val="both"/>
        <w:rPr>
          <w:rFonts w:eastAsiaTheme="minorHAnsi"/>
          <w:sz w:val="28"/>
          <w:szCs w:val="28"/>
        </w:rPr>
      </w:pPr>
      <w:r w:rsidRPr="00A90383">
        <w:rPr>
          <w:rFonts w:eastAsiaTheme="minorHAnsi"/>
          <w:sz w:val="28"/>
          <w:szCs w:val="28"/>
        </w:rPr>
        <w:t>2. Признать утратившими силу:</w:t>
      </w:r>
    </w:p>
    <w:p w14:paraId="1ED342A3" w14:textId="77777777" w:rsidR="00A90383" w:rsidRPr="00A90383" w:rsidRDefault="00A90383" w:rsidP="00A90383">
      <w:pPr>
        <w:jc w:val="both"/>
        <w:rPr>
          <w:rFonts w:eastAsiaTheme="minorHAnsi"/>
          <w:sz w:val="28"/>
          <w:szCs w:val="28"/>
        </w:rPr>
      </w:pPr>
      <w:r w:rsidRPr="00A90383">
        <w:rPr>
          <w:rFonts w:eastAsiaTheme="minorHAnsi"/>
          <w:sz w:val="28"/>
          <w:szCs w:val="28"/>
        </w:rPr>
        <w:lastRenderedPageBreak/>
        <w:t>постановление администрации города Ставрополя от 31.01.2019 № 195 «Об утверждении Порядка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w:t>
      </w:r>
    </w:p>
    <w:p w14:paraId="29B020E9" w14:textId="77777777" w:rsidR="00A90383" w:rsidRPr="00A90383" w:rsidRDefault="00A90383" w:rsidP="00A90383">
      <w:pPr>
        <w:jc w:val="both"/>
        <w:rPr>
          <w:rFonts w:eastAsiaTheme="minorHAnsi"/>
          <w:sz w:val="28"/>
          <w:szCs w:val="28"/>
        </w:rPr>
      </w:pPr>
      <w:r w:rsidRPr="00A90383">
        <w:rPr>
          <w:rFonts w:eastAsiaTheme="minorHAnsi"/>
          <w:sz w:val="28"/>
          <w:szCs w:val="28"/>
        </w:rPr>
        <w:t>постановление администрации города Ставрополя от 17.08.2020                        № 1352 «</w:t>
      </w:r>
      <w:r w:rsidRPr="00A90383">
        <w:rPr>
          <w:rFonts w:eastAsiaTheme="minorHAnsi" w:cstheme="minorBidi"/>
          <w:sz w:val="28"/>
          <w:szCs w:val="28"/>
        </w:rPr>
        <w:t xml:space="preserve">О внесении изменений в Порядок </w:t>
      </w:r>
      <w:r w:rsidRPr="00A90383">
        <w:rPr>
          <w:rFonts w:eastAsiaTheme="minorHAnsi"/>
          <w:sz w:val="28"/>
          <w:szCs w:val="28"/>
        </w:rPr>
        <w:t>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w:t>
      </w:r>
      <w:r w:rsidRPr="00A90383">
        <w:rPr>
          <w:rFonts w:eastAsiaTheme="minorHAnsi" w:cstheme="minorBidi"/>
          <w:sz w:val="28"/>
          <w:szCs w:val="28"/>
        </w:rPr>
        <w:t>, утвержденный постановлением администрации города Ставрополя от 31.01.2019 № 195».</w:t>
      </w:r>
    </w:p>
    <w:p w14:paraId="64EB5F3D" w14:textId="77777777" w:rsidR="00A90383" w:rsidRPr="00A90383" w:rsidRDefault="00A90383" w:rsidP="00A90383">
      <w:pPr>
        <w:jc w:val="both"/>
        <w:rPr>
          <w:rFonts w:eastAsiaTheme="minorHAnsi"/>
          <w:sz w:val="28"/>
          <w:szCs w:val="28"/>
        </w:rPr>
      </w:pPr>
      <w:r w:rsidRPr="00A90383">
        <w:rPr>
          <w:rFonts w:eastAsiaTheme="minorHAnsi"/>
          <w:sz w:val="28"/>
          <w:szCs w:val="28"/>
        </w:rPr>
        <w:t>3. Настоящее постановление вступает в силу на следующий день после дня его официального опубликования в газете «Вечерний Ставрополь».</w:t>
      </w:r>
    </w:p>
    <w:p w14:paraId="34B183C6" w14:textId="77777777" w:rsidR="00A90383" w:rsidRPr="00A90383" w:rsidRDefault="00A90383" w:rsidP="00A90383">
      <w:pPr>
        <w:jc w:val="both"/>
        <w:rPr>
          <w:rFonts w:eastAsiaTheme="minorHAnsi"/>
          <w:sz w:val="28"/>
          <w:szCs w:val="28"/>
        </w:rPr>
      </w:pPr>
      <w:r w:rsidRPr="00A90383">
        <w:rPr>
          <w:rFonts w:eastAsiaTheme="minorHAnsi"/>
          <w:sz w:val="28"/>
          <w:szCs w:val="28"/>
        </w:rPr>
        <w:t>4. Разместить настоящее постановление на официальном сайте администрации города Ставрополя в информационно-телекоммуникационной сети «Интернет».</w:t>
      </w:r>
    </w:p>
    <w:p w14:paraId="191909E4" w14:textId="77777777" w:rsidR="00A90383" w:rsidRPr="00A90383" w:rsidRDefault="00A90383" w:rsidP="00A90383">
      <w:pPr>
        <w:jc w:val="both"/>
        <w:rPr>
          <w:rFonts w:eastAsiaTheme="minorHAnsi"/>
          <w:sz w:val="28"/>
          <w:szCs w:val="28"/>
        </w:rPr>
      </w:pPr>
      <w:r w:rsidRPr="00A90383">
        <w:rPr>
          <w:rFonts w:eastAsiaTheme="minorHAnsi"/>
          <w:sz w:val="28"/>
          <w:szCs w:val="28"/>
        </w:rPr>
        <w:t>5. Контроль исполнения настоящего постановления оставляю за собой.</w:t>
      </w:r>
    </w:p>
    <w:p w14:paraId="709D23D3" w14:textId="77777777" w:rsidR="00A90383" w:rsidRPr="00A90383" w:rsidRDefault="00A90383" w:rsidP="00A90383">
      <w:pPr>
        <w:jc w:val="both"/>
        <w:rPr>
          <w:rFonts w:eastAsiaTheme="minorHAnsi"/>
          <w:sz w:val="28"/>
          <w:szCs w:val="28"/>
        </w:rPr>
      </w:pPr>
    </w:p>
    <w:p w14:paraId="5774581A" w14:textId="77777777" w:rsidR="00A90383" w:rsidRPr="00A90383" w:rsidRDefault="00A90383" w:rsidP="00A90383">
      <w:pPr>
        <w:jc w:val="both"/>
        <w:rPr>
          <w:rFonts w:eastAsiaTheme="minorHAnsi"/>
          <w:sz w:val="28"/>
          <w:szCs w:val="28"/>
        </w:rPr>
      </w:pPr>
    </w:p>
    <w:p w14:paraId="2564C06D" w14:textId="77777777" w:rsidR="00A90383" w:rsidRPr="00A90383" w:rsidRDefault="00A90383" w:rsidP="00A90383">
      <w:pPr>
        <w:jc w:val="both"/>
        <w:rPr>
          <w:rFonts w:eastAsiaTheme="minorHAnsi"/>
          <w:sz w:val="28"/>
          <w:szCs w:val="28"/>
        </w:rPr>
      </w:pPr>
    </w:p>
    <w:p w14:paraId="2536ED6A" w14:textId="77777777" w:rsidR="00A90383" w:rsidRPr="00A90383" w:rsidRDefault="00A90383" w:rsidP="00A90383">
      <w:pPr>
        <w:spacing w:line="240" w:lineRule="exact"/>
        <w:jc w:val="both"/>
        <w:rPr>
          <w:rFonts w:eastAsiaTheme="minorHAnsi"/>
          <w:sz w:val="28"/>
          <w:szCs w:val="28"/>
        </w:rPr>
      </w:pPr>
      <w:r w:rsidRPr="00A90383">
        <w:rPr>
          <w:rFonts w:eastAsiaTheme="minorHAnsi"/>
          <w:sz w:val="28"/>
          <w:szCs w:val="28"/>
        </w:rPr>
        <w:t>Глава города Ставрополя                                                             И.И. Ульянченко</w:t>
      </w:r>
    </w:p>
    <w:p w14:paraId="473ED0DA" w14:textId="77777777" w:rsidR="00A90383" w:rsidRPr="00A90383" w:rsidRDefault="00A90383" w:rsidP="00A90383">
      <w:pPr>
        <w:spacing w:line="240" w:lineRule="exact"/>
        <w:jc w:val="both"/>
        <w:rPr>
          <w:rFonts w:eastAsiaTheme="minorHAnsi"/>
          <w:sz w:val="28"/>
          <w:szCs w:val="28"/>
        </w:rPr>
        <w:sectPr w:rsidR="00A90383" w:rsidRPr="00A90383" w:rsidSect="00786BDC">
          <w:headerReference w:type="default" r:id="rId7"/>
          <w:pgSz w:w="11906" w:h="16838"/>
          <w:pgMar w:top="1418" w:right="567" w:bottom="1134" w:left="1985" w:header="709" w:footer="709" w:gutter="0"/>
          <w:pgNumType w:start="1"/>
          <w:cols w:space="708"/>
          <w:titlePg/>
          <w:docGrid w:linePitch="360"/>
        </w:sectPr>
      </w:pPr>
    </w:p>
    <w:p w14:paraId="4FDF10C3" w14:textId="77777777" w:rsidR="00A90383" w:rsidRPr="00A90383" w:rsidRDefault="00A90383" w:rsidP="00A90383">
      <w:pPr>
        <w:autoSpaceDE w:val="0"/>
        <w:autoSpaceDN w:val="0"/>
        <w:adjustRightInd w:val="0"/>
        <w:spacing w:line="240" w:lineRule="exact"/>
        <w:jc w:val="both"/>
        <w:outlineLvl w:val="1"/>
        <w:rPr>
          <w:rFonts w:eastAsiaTheme="minorHAnsi"/>
          <w:sz w:val="28"/>
          <w:szCs w:val="28"/>
        </w:rPr>
      </w:pPr>
      <w:r w:rsidRPr="00A90383">
        <w:rPr>
          <w:rFonts w:eastAsiaTheme="minorHAnsi"/>
          <w:sz w:val="28"/>
          <w:szCs w:val="28"/>
        </w:rPr>
        <w:lastRenderedPageBreak/>
        <w:t xml:space="preserve">Приложение </w:t>
      </w:r>
    </w:p>
    <w:p w14:paraId="3B92F350" w14:textId="77777777" w:rsidR="00A90383" w:rsidRPr="00A90383" w:rsidRDefault="00A90383" w:rsidP="00A90383">
      <w:pPr>
        <w:autoSpaceDE w:val="0"/>
        <w:autoSpaceDN w:val="0"/>
        <w:adjustRightInd w:val="0"/>
        <w:spacing w:line="240" w:lineRule="exact"/>
        <w:jc w:val="center"/>
        <w:outlineLvl w:val="1"/>
        <w:rPr>
          <w:rFonts w:eastAsiaTheme="minorHAnsi"/>
          <w:sz w:val="28"/>
          <w:szCs w:val="28"/>
        </w:rPr>
      </w:pPr>
    </w:p>
    <w:p w14:paraId="0F8D222D" w14:textId="77777777" w:rsidR="00A90383" w:rsidRPr="00A90383" w:rsidRDefault="00A90383" w:rsidP="00A90383">
      <w:pPr>
        <w:autoSpaceDE w:val="0"/>
        <w:autoSpaceDN w:val="0"/>
        <w:adjustRightInd w:val="0"/>
        <w:spacing w:line="240" w:lineRule="exact"/>
        <w:jc w:val="both"/>
        <w:outlineLvl w:val="1"/>
        <w:rPr>
          <w:rFonts w:eastAsiaTheme="minorHAnsi"/>
          <w:sz w:val="28"/>
          <w:szCs w:val="28"/>
        </w:rPr>
      </w:pPr>
      <w:r w:rsidRPr="00A90383">
        <w:rPr>
          <w:rFonts w:eastAsiaTheme="minorHAnsi"/>
          <w:sz w:val="28"/>
          <w:szCs w:val="28"/>
        </w:rPr>
        <w:t>к постановлению администрации</w:t>
      </w:r>
    </w:p>
    <w:p w14:paraId="3464D138" w14:textId="77777777" w:rsidR="00A90383" w:rsidRPr="00A90383" w:rsidRDefault="00A90383" w:rsidP="00A90383">
      <w:pPr>
        <w:autoSpaceDE w:val="0"/>
        <w:autoSpaceDN w:val="0"/>
        <w:adjustRightInd w:val="0"/>
        <w:spacing w:line="240" w:lineRule="exact"/>
        <w:jc w:val="both"/>
        <w:outlineLvl w:val="1"/>
        <w:rPr>
          <w:rFonts w:eastAsiaTheme="minorHAnsi"/>
          <w:sz w:val="28"/>
          <w:szCs w:val="28"/>
        </w:rPr>
      </w:pPr>
      <w:r w:rsidRPr="00A90383">
        <w:rPr>
          <w:rFonts w:eastAsiaTheme="minorHAnsi"/>
          <w:sz w:val="28"/>
          <w:szCs w:val="28"/>
        </w:rPr>
        <w:t>города Ставрополя</w:t>
      </w:r>
    </w:p>
    <w:p w14:paraId="1ABB2604" w14:textId="77777777" w:rsidR="00A90383" w:rsidRPr="00A90383" w:rsidRDefault="00A90383" w:rsidP="00A90383">
      <w:pPr>
        <w:spacing w:line="240" w:lineRule="exact"/>
        <w:ind w:right="-910"/>
        <w:jc w:val="both"/>
        <w:rPr>
          <w:rFonts w:eastAsiaTheme="minorHAnsi" w:cstheme="minorBidi"/>
          <w:sz w:val="28"/>
          <w:szCs w:val="28"/>
        </w:rPr>
      </w:pPr>
      <w:r w:rsidRPr="00A90383">
        <w:rPr>
          <w:rFonts w:eastAsiaTheme="minorHAnsi" w:cstheme="minorBidi"/>
          <w:sz w:val="28"/>
          <w:szCs w:val="28"/>
        </w:rPr>
        <w:t xml:space="preserve">от   </w:t>
      </w:r>
      <w:r w:rsidRPr="00A90383">
        <w:rPr>
          <w:rFonts w:eastAsiaTheme="minorHAnsi" w:cstheme="minorBidi"/>
          <w:color w:val="FFFFFF" w:themeColor="background1"/>
          <w:sz w:val="28"/>
          <w:szCs w:val="28"/>
        </w:rPr>
        <w:t xml:space="preserve">29.12.2020   </w:t>
      </w:r>
      <w:r w:rsidRPr="00A90383">
        <w:rPr>
          <w:rFonts w:eastAsiaTheme="minorHAnsi" w:cstheme="minorBidi"/>
          <w:sz w:val="28"/>
          <w:szCs w:val="28"/>
        </w:rPr>
        <w:t xml:space="preserve">№ </w:t>
      </w:r>
      <w:r w:rsidRPr="00A90383">
        <w:rPr>
          <w:rFonts w:eastAsiaTheme="minorHAnsi" w:cstheme="minorBidi"/>
          <w:color w:val="FFFFFF" w:themeColor="background1"/>
          <w:sz w:val="28"/>
          <w:szCs w:val="28"/>
        </w:rPr>
        <w:t>2225</w:t>
      </w:r>
      <w:r w:rsidRPr="00A90383">
        <w:rPr>
          <w:rFonts w:eastAsiaTheme="minorHAnsi" w:cstheme="minorBidi"/>
          <w:sz w:val="28"/>
          <w:szCs w:val="28"/>
        </w:rPr>
        <w:t xml:space="preserve"> </w:t>
      </w:r>
    </w:p>
    <w:p w14:paraId="18AE24AC" w14:textId="77777777" w:rsidR="00A90383" w:rsidRPr="00A90383" w:rsidRDefault="00A90383" w:rsidP="00A90383">
      <w:pPr>
        <w:autoSpaceDE w:val="0"/>
        <w:autoSpaceDN w:val="0"/>
        <w:adjustRightInd w:val="0"/>
        <w:jc w:val="both"/>
        <w:outlineLvl w:val="1"/>
        <w:rPr>
          <w:rFonts w:eastAsiaTheme="minorHAnsi"/>
          <w:sz w:val="28"/>
          <w:szCs w:val="28"/>
        </w:rPr>
      </w:pPr>
    </w:p>
    <w:p w14:paraId="6BC19D51" w14:textId="77777777" w:rsidR="00A90383" w:rsidRPr="00A90383" w:rsidRDefault="00A90383" w:rsidP="00A90383">
      <w:pPr>
        <w:widowControl w:val="0"/>
        <w:tabs>
          <w:tab w:val="left" w:pos="7125"/>
        </w:tabs>
        <w:autoSpaceDE w:val="0"/>
        <w:autoSpaceDN w:val="0"/>
        <w:adjustRightInd w:val="0"/>
        <w:outlineLvl w:val="0"/>
        <w:rPr>
          <w:rFonts w:eastAsiaTheme="minorHAnsi"/>
          <w:sz w:val="28"/>
          <w:szCs w:val="28"/>
        </w:rPr>
      </w:pPr>
    </w:p>
    <w:p w14:paraId="7DBD2D86" w14:textId="77777777" w:rsidR="00A90383" w:rsidRPr="00A90383" w:rsidRDefault="00A90383" w:rsidP="00A90383">
      <w:pPr>
        <w:spacing w:line="240" w:lineRule="exact"/>
        <w:jc w:val="center"/>
        <w:rPr>
          <w:rFonts w:eastAsiaTheme="minorHAnsi"/>
          <w:sz w:val="28"/>
          <w:szCs w:val="28"/>
        </w:rPr>
      </w:pPr>
      <w:r w:rsidRPr="00A90383">
        <w:rPr>
          <w:rFonts w:eastAsiaTheme="minorHAnsi"/>
          <w:sz w:val="28"/>
          <w:szCs w:val="28"/>
        </w:rPr>
        <w:t>ПОРЯДОК</w:t>
      </w:r>
    </w:p>
    <w:p w14:paraId="5D886CAF" w14:textId="77777777" w:rsidR="00A90383" w:rsidRPr="00A90383" w:rsidRDefault="00A90383" w:rsidP="00A90383">
      <w:pPr>
        <w:widowControl w:val="0"/>
        <w:autoSpaceDE w:val="0"/>
        <w:autoSpaceDN w:val="0"/>
        <w:adjustRightInd w:val="0"/>
        <w:spacing w:line="240" w:lineRule="exact"/>
        <w:jc w:val="both"/>
        <w:outlineLvl w:val="0"/>
        <w:rPr>
          <w:rFonts w:eastAsiaTheme="minorHAnsi"/>
          <w:sz w:val="28"/>
          <w:szCs w:val="28"/>
        </w:rPr>
      </w:pPr>
      <w:r w:rsidRPr="00A90383">
        <w:rPr>
          <w:rFonts w:eastAsiaTheme="minorHAnsi"/>
          <w:sz w:val="28"/>
          <w:szCs w:val="28"/>
        </w:rPr>
        <w:t>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w:t>
      </w:r>
    </w:p>
    <w:p w14:paraId="55BE4AEB"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004CEEF2"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I. Общие положения</w:t>
      </w:r>
    </w:p>
    <w:p w14:paraId="227757AA" w14:textId="77777777" w:rsidR="00A90383" w:rsidRPr="00A90383" w:rsidRDefault="00A90383" w:rsidP="00A90383">
      <w:pPr>
        <w:widowControl w:val="0"/>
        <w:autoSpaceDE w:val="0"/>
        <w:autoSpaceDN w:val="0"/>
        <w:adjustRightInd w:val="0"/>
        <w:jc w:val="center"/>
        <w:outlineLvl w:val="0"/>
        <w:rPr>
          <w:rFonts w:eastAsiaTheme="minorHAnsi"/>
          <w:sz w:val="28"/>
          <w:szCs w:val="28"/>
        </w:rPr>
      </w:pPr>
    </w:p>
    <w:p w14:paraId="576ACC8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1. Настоящий Порядок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(далее – Порядок) определяет правила и условия предоставления субсидий на финансовое обеспечение затрат, связанных с получением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 включая расходы на оплату труда руководящих и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 (далее соответственно – субсидия на финансовое обеспечение получения дошкольного образования, субсидия на финансовое обеспечение получения начального общего, основного общего, среднего общего образования, субсидии), в соответствии с нормативами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w:t>
      </w:r>
      <w:r w:rsidRPr="00A90383">
        <w:rPr>
          <w:rFonts w:eastAsiaTheme="minorHAnsi"/>
          <w:sz w:val="28"/>
          <w:szCs w:val="28"/>
        </w:rPr>
        <w:lastRenderedPageBreak/>
        <w:t>образовательных организациях Ставропольского края и муниципальных общеобразовательных организациях Ставропольского края и нормативами обеспечения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обеспечения дополнительного образования детей в муниципальных общеобразовательных организациях Ставропольского края, утверждаемыми постановлениями Правительства Ставропольского края.</w:t>
      </w:r>
    </w:p>
    <w:p w14:paraId="37345E7C"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Субсидии предоставляются комитетом образования администрации города Ставрополя (далее – комитет) в рамках реализации муниципальной программы «Развитие образования в городе Ставрополе», утвержденной постановлением администрации города Ставрополя от 12.11.2019 № 3183 «Об утверждении муниципальной программы «Развитие образования в городе Ставрополе», в целях финансового обеспечения затрат, связанных с получением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включающих расходы на оплату труда руководящих и педагогических работников,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6F198AEB"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3. Субсидии предоставляются комитетом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до комитета как получателя средств бюджета города Ставрополя, на предоставление субсидий.</w:t>
      </w:r>
    </w:p>
    <w:p w14:paraId="41F34B56"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4. Получателями субсидий могут быть частные дошкольные образовательные организации, частные общеобразовательные организации, осуществляющие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расположенные на территории города Ставрополя (далее – частные образовательные организации).</w:t>
      </w:r>
    </w:p>
    <w:p w14:paraId="2D9E06B9"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Получатели субсидий определяются по результатам отбора, проводимого способом запроса предложений на основании заявок об участии в отборе, направленных частными образовательными организациями для участия в отборе, исходя из их соответствия критериям отбора и очередности поступления заявок об участии в отборе (далее – отбор).</w:t>
      </w:r>
    </w:p>
    <w:p w14:paraId="2274B0F0"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5. Сведения о субсидиях подлежат размещению на едином портале </w:t>
      </w:r>
      <w:r w:rsidRPr="00A90383">
        <w:rPr>
          <w:rFonts w:eastAsiaTheme="minorHAnsi"/>
          <w:sz w:val="28"/>
          <w:szCs w:val="28"/>
        </w:rPr>
        <w:lastRenderedPageBreak/>
        <w:t>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решения Ставропольской городской Думы о бюджете города Ставрополя на соответствующий финансовый год и плановый период (проекта решения Ставропольской городской Думы о внесении изменений в решение Ставропольской городской Думы о бюджете города Ставрополя на соответствующий финансовый год и плановый период) и на официальном сайте комитета в информационно-телекоммуникационной сети «Интернет» (далее – официальный сайт комитета).</w:t>
      </w:r>
    </w:p>
    <w:p w14:paraId="71B4B6D5"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3CD70CCE"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II. Порядок проведения отбора</w:t>
      </w:r>
    </w:p>
    <w:p w14:paraId="21130564" w14:textId="77777777" w:rsidR="00A90383" w:rsidRPr="00A90383" w:rsidRDefault="00A90383" w:rsidP="00A90383">
      <w:pPr>
        <w:widowControl w:val="0"/>
        <w:autoSpaceDE w:val="0"/>
        <w:autoSpaceDN w:val="0"/>
        <w:adjustRightInd w:val="0"/>
        <w:jc w:val="center"/>
        <w:outlineLvl w:val="0"/>
        <w:rPr>
          <w:rFonts w:eastAsiaTheme="minorHAnsi"/>
          <w:sz w:val="28"/>
          <w:szCs w:val="28"/>
        </w:rPr>
      </w:pPr>
    </w:p>
    <w:p w14:paraId="71C29CE6"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6. Организацию и обеспечение проведения отбора осуществляет комитет.</w:t>
      </w:r>
    </w:p>
    <w:p w14:paraId="520A200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7. В целях организации проведения отбора комитет:</w:t>
      </w:r>
    </w:p>
    <w:p w14:paraId="697AE1B0"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 принимает решение о проведении отбора, определяет сроки проведения отбора, утверждает форму заявки на участие в отборе и требования к ней.</w:t>
      </w:r>
    </w:p>
    <w:p w14:paraId="2A310B89"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Решения, указанные в абзаце первом настоящего подпункта, принимаются в форме приказа руководителя комитета;</w:t>
      </w:r>
    </w:p>
    <w:p w14:paraId="36943E24"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не позднее чем за 5 рабочих дней до дня начала приема заявок на участие в отборе размещает на едином портале и официальном сайте комитета объявление о проведении отбора с указанием:</w:t>
      </w:r>
    </w:p>
    <w:p w14:paraId="7020CDD5"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а) срока проведения отбора (даты и времени начала (окончания) подачи (приема) заявок участников отбора), который не может быть меньше                         30 календарных дней, следующих за днем размещения объявления                                  о проведении отбора;</w:t>
      </w:r>
    </w:p>
    <w:p w14:paraId="35854DA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б) наименования места нахождения, почтового адреса, адреса электронной почты комитета;</w:t>
      </w:r>
    </w:p>
    <w:p w14:paraId="5600E17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в) целей предоставления субсидии, а также результатов предоставления субсидии;</w:t>
      </w:r>
    </w:p>
    <w:p w14:paraId="7AD5D430"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г) доменного имени и (или) сетевого адреса, и (или) указателей страниц официального сайта комитета, на котором обеспечивается проведение отбора;</w:t>
      </w:r>
    </w:p>
    <w:p w14:paraId="783A265A"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д) требований к участникам отбора в соответствии с пунктом 8 настоящего Порядка;</w:t>
      </w:r>
    </w:p>
    <w:p w14:paraId="69DE40B5"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е) перечня документов, представляемых участниками отбора                               для подтверждения их соответствия указанным требованиям;</w:t>
      </w:r>
    </w:p>
    <w:p w14:paraId="0E653CE5"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ж) порядка подачи заявок участниками отбора, требований, предъявляемых к форме и содержанию заявок, перечня прилагаемых к заявке документов, определенных пунктом 9 настоящего Порядка;</w:t>
      </w:r>
    </w:p>
    <w:p w14:paraId="5CDDC83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з) порядка отзыва заявок участниками отбора, порядка возврата заявок участникам отбора, определяющего в том числе основания для возврата заявок участникам отбора, порядка внесения изменений в заявки участников отбора;</w:t>
      </w:r>
    </w:p>
    <w:p w14:paraId="43563068"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lastRenderedPageBreak/>
        <w:t>и) правил рассмотрения заявок участников отбора в соответствии                     с пунктами 12, 13 настоящего Порядка;</w:t>
      </w:r>
    </w:p>
    <w:p w14:paraId="5C8BE47D"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DC98006"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л) срока, в течение которого победитель отбора должен подписать соглашение о предоставлении субсидии;</w:t>
      </w:r>
    </w:p>
    <w:p w14:paraId="3641669C"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м) условий признания победителя отбора уклонившимся                                 от заключения соглашения;</w:t>
      </w:r>
    </w:p>
    <w:p w14:paraId="060A2F0A"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н) даты размещения результатов отбора на едином портале, а также на официальном сайте комитета.</w:t>
      </w:r>
    </w:p>
    <w:p w14:paraId="4FBB473B"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8. Участники отбора на первое число месяца, предшествующего месяцу начала отбора, должны соответствовать следующим требованиям:</w:t>
      </w:r>
    </w:p>
    <w:p w14:paraId="5EA88FE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 осуществление деятельности на территории города Ставрополя;</w:t>
      </w:r>
    </w:p>
    <w:p w14:paraId="03A57939"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у участников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282D2F"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3) у участников отбора отсутствует просроченная задолженность                    по возврату в бюджет города Ставрополя субсидий, бюджетных инвестиций, предоставленных в том числе в соответствии с иными правовыми </w:t>
      </w:r>
      <w:proofErr w:type="gramStart"/>
      <w:r w:rsidRPr="00A90383">
        <w:rPr>
          <w:rFonts w:eastAsiaTheme="minorHAnsi"/>
          <w:sz w:val="28"/>
          <w:szCs w:val="28"/>
        </w:rPr>
        <w:t xml:space="preserve">актами,   </w:t>
      </w:r>
      <w:proofErr w:type="gramEnd"/>
      <w:r w:rsidRPr="00A90383">
        <w:rPr>
          <w:rFonts w:eastAsiaTheme="minorHAnsi"/>
          <w:sz w:val="28"/>
          <w:szCs w:val="28"/>
        </w:rPr>
        <w:t xml:space="preserve">                 а также иная просроченная (неурегулированная) задолженность по денежным обязательствам перед городом Ставрополем;</w:t>
      </w:r>
    </w:p>
    <w:p w14:paraId="665A6E1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4) участники отбора не должны находиться в процессе реорганизации  </w:t>
      </w:r>
      <w:proofErr w:type="gramStart"/>
      <w:r w:rsidRPr="00A90383">
        <w:rPr>
          <w:rFonts w:eastAsiaTheme="minorHAnsi"/>
          <w:sz w:val="28"/>
          <w:szCs w:val="28"/>
        </w:rPr>
        <w:t xml:space="preserve">   (</w:t>
      </w:r>
      <w:proofErr w:type="gramEnd"/>
      <w:r w:rsidRPr="00A90383">
        <w:rPr>
          <w:rFonts w:eastAsiaTheme="minorHAnsi"/>
          <w:sz w:val="28"/>
          <w:szCs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14:paraId="363E58AD"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5) участники отбора не должны являться иностранными юридическими лицами либо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0DCA30B"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6) участники отбора не должны получать средства из бюджета города Ставрополя на основании иных нормативных муниципальных правовых актов на цели, установленные пунктом 2 настоящего Порядка.</w:t>
      </w:r>
    </w:p>
    <w:p w14:paraId="7B678754"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9. Для участия в отборе частные образовательные организации                         в течение срока подачи заявок, указанного в объявлении о проведении </w:t>
      </w:r>
      <w:r w:rsidRPr="00A90383">
        <w:rPr>
          <w:rFonts w:eastAsiaTheme="minorHAnsi"/>
          <w:sz w:val="28"/>
          <w:szCs w:val="28"/>
        </w:rPr>
        <w:lastRenderedPageBreak/>
        <w:t>отбора, представляют в комитет заявку на участие в отборе с приложением следующих документов на бумажном носителе:</w:t>
      </w:r>
    </w:p>
    <w:p w14:paraId="4DBF9368"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 копий учредительных документов частной образовательной организации с изменениями на дату их представления, заверенных подписью руководителя частной образовательной организации или иного уполномоченного лица (с предоставлением документов, подтверждающих полномочия указанного лица), скрепленных печатью частной образовательной организации (при наличии);</w:t>
      </w:r>
    </w:p>
    <w:p w14:paraId="4986DA3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копии лицензии на осуществление образовательной деятельности, заверенной подписью руководителя частной образовательной организации или иного уполномоченного лица (с предоставлением документов, подтверждающих полномочия указанного лица), скрепленной печатью частной образовательной организации (при наличии);</w:t>
      </w:r>
    </w:p>
    <w:p w14:paraId="556E5D3A"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3) копии свидетельства о государственной аккредитации, заверенной подписью руководителя частной образовательной организации или иного уполномоченного лица (с предоставлением документов, подтверждающих полномочия указанного лица), скрепленной печатью частной образовательной организации (при наличии);</w:t>
      </w:r>
    </w:p>
    <w:p w14:paraId="05FB4D78"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4) справки об отсутствии у частной образовательной организации                    по состоянию на первое число месяца, предшествующего месяцу начала отбора, просроченной задолженности по возврату в бюджет города Ставрополя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Ставрополем, подписанной руководителем частной образовательной организации или иным уполномоченным лицом (с предоставлением документов, подтверждающих полномочия указанного лица), скрепленной печатью частной образовательной организации (при наличии);</w:t>
      </w:r>
    </w:p>
    <w:p w14:paraId="14D7AE7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5) справки о неполучении средств из бюджета города Ставрополя                    на основании иных нормативных муниципальных правовых актов на цели, установленные пунктом 2 настоящего Порядка, подписанной руководителем частной образовательной организации или иным уполномоченным лицом                      (с предоставлением документов, подтверждающих полномочия указанного лица), скрепленной печатью частной образовательной организации (при наличии);</w:t>
      </w:r>
    </w:p>
    <w:p w14:paraId="314BE138"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6) справки о численности обучающихся (воспитанников) по состоянию на 01 января текущего финансового года, подписанной руководителем частной образовательной организации или иным уполномоченным лицом                   </w:t>
      </w:r>
      <w:proofErr w:type="gramStart"/>
      <w:r w:rsidRPr="00A90383">
        <w:rPr>
          <w:rFonts w:eastAsiaTheme="minorHAnsi"/>
          <w:sz w:val="28"/>
          <w:szCs w:val="28"/>
        </w:rPr>
        <w:t xml:space="preserve">   (</w:t>
      </w:r>
      <w:proofErr w:type="gramEnd"/>
      <w:r w:rsidRPr="00A90383">
        <w:rPr>
          <w:rFonts w:eastAsiaTheme="minorHAnsi"/>
          <w:sz w:val="28"/>
          <w:szCs w:val="28"/>
        </w:rPr>
        <w:t xml:space="preserve">с предоставлением документов, подтверждающих полномочия указанного лица), скрепленной печатью частной образовательной организации (при наличии); </w:t>
      </w:r>
    </w:p>
    <w:p w14:paraId="470BF5B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7) согласия частной образовательной организации на публикацию (размещение) в информационно-телекоммуникационной сети «Интернет» </w:t>
      </w:r>
      <w:r w:rsidRPr="00A90383">
        <w:rPr>
          <w:rFonts w:eastAsiaTheme="minorHAnsi"/>
          <w:sz w:val="28"/>
          <w:szCs w:val="28"/>
        </w:rPr>
        <w:lastRenderedPageBreak/>
        <w:t>информации о частной образовательной организации, о подаваемой частной образовательной организацией заявке, иной информации о частной образовательной организации, связанной с отбором, подписанного руководителем частной образовательной организации или иным уполномоченным лицом (с предоставлением документов, подтверждающих полномочия указанного лица).</w:t>
      </w:r>
    </w:p>
    <w:p w14:paraId="30DE3530"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10. Комитет:</w:t>
      </w:r>
    </w:p>
    <w:p w14:paraId="57AB45C2"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 осуществляет прием и регистрацию заявок и прилагаемых к ним документов в день их поступления в комитет с указанием времени поступления, их учет и хранение;</w:t>
      </w:r>
    </w:p>
    <w:p w14:paraId="609FFCB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в течение 3 рабочих дней со дня представления частной образовательной организацией заявки и документов, указанных в пункте 9 настоящего Порядка, в рамках межведомственного информационного взаимодействия запрашивает в Управлении Федеральной налоговой службы по Ставропольскому краю по состоянию на дату, определенную пунктом 8 настоящего Порядка, следующие сведения об участнике отбора:</w:t>
      </w:r>
    </w:p>
    <w:p w14:paraId="74AEDF2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а) выписку из Единого государственного реестра юридических лиц;</w:t>
      </w:r>
    </w:p>
    <w:p w14:paraId="73B2EF58"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б) сведения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294F4A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Участники отбора вправе по собственной инициативе представить в комитет указанные в настоящем подпункте сведения.</w:t>
      </w:r>
    </w:p>
    <w:p w14:paraId="1779D9D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11. В случае если в течение срока подачи заявок не представлена ни одна заявка, отбор признается несостоявшимся. Информация о признании отбора несостоявшимся размещается на едином портале и официальном сайте комитета не позднее 5 рабочих дней со дня окончания срока подачи заявок.</w:t>
      </w:r>
    </w:p>
    <w:p w14:paraId="38A6278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12. Заявки на участие в отборе и прилагаемые к ним документы рассматриваются комитетом в течение 5 рабочих дней со дня окончания срока приема заявок на участие в отборе на предмет соответствия целям, установленным пунктом 2 настоящего Порядка, требованиям, установленным пунктами 4, 8 настоящего Порядка.</w:t>
      </w:r>
    </w:p>
    <w:p w14:paraId="59464E0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Заявки, признанные несоответствующими установленным требованиям, отклоняются в следующих случаях:</w:t>
      </w:r>
    </w:p>
    <w:p w14:paraId="792BB43C"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 несоответствие частной образовательной организации требованиям, предусмотренным пунктами 4, 8 настоящего Порядка;</w:t>
      </w:r>
    </w:p>
    <w:p w14:paraId="1CAE584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непредставление (представление не в полном объеме) частной образовательной организацией документов, предусмотренных пунктом 9 настоящего Порядка;</w:t>
      </w:r>
    </w:p>
    <w:p w14:paraId="677CBC8F"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3) несоответствие представленных частной образовательной организацией заявки и прилагаемых к ней документов требованиям, установленным в объявлении об отборе;</w:t>
      </w:r>
    </w:p>
    <w:p w14:paraId="375A98F6"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4) подача частной образовательной организацией заявки на участие                    </w:t>
      </w:r>
      <w:r w:rsidRPr="00A90383">
        <w:rPr>
          <w:rFonts w:eastAsiaTheme="minorHAnsi"/>
          <w:sz w:val="28"/>
          <w:szCs w:val="28"/>
        </w:rPr>
        <w:lastRenderedPageBreak/>
        <w:t>в отборе после окончания срока приема заявок;</w:t>
      </w:r>
    </w:p>
    <w:p w14:paraId="29AAD522"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5) недостоверность представленной частной образовательной организацией информации, в том числе информации о месте нахождения и адресе частной образовательной организации.</w:t>
      </w:r>
    </w:p>
    <w:p w14:paraId="19BF42EF"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В случае если по результатам рассмотрения заявок комитетом принято решение об отклонении всех заявок, отбор признается несостоявшимся.</w:t>
      </w:r>
    </w:p>
    <w:p w14:paraId="59778C89" w14:textId="77777777" w:rsidR="00A90383" w:rsidRPr="00A90383" w:rsidRDefault="00A90383" w:rsidP="00A90383">
      <w:pPr>
        <w:jc w:val="both"/>
        <w:rPr>
          <w:rFonts w:eastAsiaTheme="minorHAnsi"/>
          <w:sz w:val="28"/>
          <w:szCs w:val="28"/>
        </w:rPr>
      </w:pPr>
      <w:r w:rsidRPr="00A90383">
        <w:rPr>
          <w:rFonts w:eastAsiaTheme="minorHAnsi"/>
          <w:sz w:val="28"/>
          <w:szCs w:val="28"/>
        </w:rPr>
        <w:t>13. Решение о прохождении отбора, об отклонении заявок с указанием причин их отклонения, указанных в пункте 12 настоящего Порядка,                             о признании отбора несостоявшимся (далее – решение) оформляется приказом руководителя комитета в течение 2 рабочих дней со дня окончания срока, указанного в пункте 12 настоящего Порядка.</w:t>
      </w:r>
    </w:p>
    <w:p w14:paraId="5A574912"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Комитет в течение 2 рабочих дней со дня принятия приказа руководителя комитета уведомляет в письменной форме частную образовательную организацию о принятом решении.</w:t>
      </w:r>
    </w:p>
    <w:p w14:paraId="619B278E"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14. Комитет в течение 5 рабочих дней со дня окончания срока, указанного в пункте 12 настоящего Порядка, обеспечивает размещение на едином портале и официальном сайте комитета информации о результатах рассмотрения заявок на участие в отборе, включающей следующие сведения:</w:t>
      </w:r>
    </w:p>
    <w:p w14:paraId="184961A2"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дату, время и место проведения рассмотрения заявок на участие в отборе;</w:t>
      </w:r>
    </w:p>
    <w:p w14:paraId="52333EAB"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информацию о частных образовательных организациях, заявки на участие в отборе которых были рассмотрены;</w:t>
      </w:r>
    </w:p>
    <w:p w14:paraId="12F81684"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информацию о частных образовательных организациях,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заявки на участие в отборе;</w:t>
      </w:r>
    </w:p>
    <w:p w14:paraId="52848B1C"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наименование частной образовательной организации, с которой заключается соглашение о предоставлении субсидии, и размер предоставляемой субсидии.</w:t>
      </w:r>
    </w:p>
    <w:p w14:paraId="41D9A41D"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5579B870"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III. Условия и порядок предоставления субсидий</w:t>
      </w:r>
    </w:p>
    <w:p w14:paraId="39A57A9A"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1C5D3E9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15. По результатам проведения отбора комитет в течение 5 рабочих дней со дня уведомления частной образовательной организации о принятом решении в соответствии с пунктом 13 настоящего Порядка заключает                     с частной образовательной организацией соглашение о предоставлении субсидии (далее – соглашение).</w:t>
      </w:r>
    </w:p>
    <w:p w14:paraId="4036D5C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комитетом финансов и бюджета администрации города Ставрополя для соответствующего вида субсидий (далее – типовая форма соглашения).</w:t>
      </w:r>
    </w:p>
    <w:p w14:paraId="12B3687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В соглашение включаются обязательные условия:</w:t>
      </w:r>
    </w:p>
    <w:p w14:paraId="07BA7F49"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lastRenderedPageBreak/>
        <w:t>1) цели предоставления субсидии;</w:t>
      </w:r>
    </w:p>
    <w:p w14:paraId="18B1CAE5"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 направление расходов, источником финансового обеспечения которых является субсидия;</w:t>
      </w:r>
    </w:p>
    <w:p w14:paraId="77C16F95"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3) размер субсидии;</w:t>
      </w:r>
    </w:p>
    <w:p w14:paraId="52E2906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4) условия и сроки перечисления субсидии;</w:t>
      </w:r>
    </w:p>
    <w:p w14:paraId="58CAA13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5) результат предоставления субсидии;</w:t>
      </w:r>
    </w:p>
    <w:p w14:paraId="7096FCF0"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6) порядок и сроки возврата субсидии при недостижении результата предоставления субсидии;</w:t>
      </w:r>
    </w:p>
    <w:p w14:paraId="6B72741A"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7) сроки и форма предоставления отчетности о достижении результата предоставления субсидии;</w:t>
      </w:r>
    </w:p>
    <w:p w14:paraId="20DCFF76"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8) сроки и форма предоставления отчетности об осуществлении расходов, источником финансового обеспечения которых является субсидия;</w:t>
      </w:r>
    </w:p>
    <w:p w14:paraId="594108A3"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9) запрет на приобретение за счет средств субсидии, предоставленной  в порядке финансового обеспечения затрат получателя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субсидий, указанных в пункте 2 настоящего Порядка;</w:t>
      </w:r>
    </w:p>
    <w:p w14:paraId="2EF54CF4"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10) ответственность сторон за нарушение условий соглашения;</w:t>
      </w:r>
    </w:p>
    <w:p w14:paraId="1395EA29"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11) согласие частной образовательной организации на осуществление комитетом и уполномоченным органом муниципального финансового контроля обязательных проверок соблюдения частной образовательной организацией целей, условий и порядка предоставления субсидии, установленных настоящим Порядком и соглашением;</w:t>
      </w:r>
    </w:p>
    <w:p w14:paraId="7944DF3D"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12)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p>
    <w:p w14:paraId="623517C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16. Размер субсидии на финансовое обеспечение получения дошкольного образования для i-й частной образовательной организации на текущий финансовый год определяется по следующей формуле:</w:t>
      </w:r>
    </w:p>
    <w:p w14:paraId="29DE076F" w14:textId="77777777" w:rsidR="00A90383" w:rsidRPr="00A90383" w:rsidRDefault="00A90383" w:rsidP="00A90383">
      <w:pPr>
        <w:widowControl w:val="0"/>
        <w:autoSpaceDE w:val="0"/>
        <w:autoSpaceDN w:val="0"/>
        <w:adjustRightInd w:val="0"/>
        <w:spacing w:line="200" w:lineRule="exact"/>
        <w:jc w:val="both"/>
        <w:outlineLvl w:val="0"/>
        <w:rPr>
          <w:rFonts w:eastAsiaTheme="minorHAnsi"/>
          <w:sz w:val="20"/>
          <w:szCs w:val="28"/>
        </w:rPr>
      </w:pPr>
      <w:r w:rsidRPr="00A90383">
        <w:rPr>
          <w:rFonts w:eastAsiaTheme="minorHAnsi"/>
          <w:sz w:val="20"/>
          <w:szCs w:val="28"/>
        </w:rPr>
        <w:t xml:space="preserve">             </w:t>
      </w:r>
      <w:proofErr w:type="spellStart"/>
      <w:r w:rsidRPr="00A90383">
        <w:rPr>
          <w:rFonts w:eastAsiaTheme="minorHAnsi"/>
          <w:sz w:val="20"/>
          <w:szCs w:val="28"/>
        </w:rPr>
        <w:t>kд</w:t>
      </w:r>
      <w:proofErr w:type="spellEnd"/>
    </w:p>
    <w:p w14:paraId="45CFF482"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О</w:t>
      </w:r>
      <w:r w:rsidRPr="00A90383">
        <w:rPr>
          <w:rFonts w:eastAsiaTheme="minorHAnsi"/>
          <w:sz w:val="28"/>
          <w:szCs w:val="28"/>
          <w:vertAlign w:val="subscript"/>
        </w:rPr>
        <w:t>д</w:t>
      </w:r>
      <w:r w:rsidRPr="00A90383">
        <w:rPr>
          <w:rFonts w:eastAsiaTheme="minorHAnsi"/>
          <w:sz w:val="28"/>
          <w:szCs w:val="28"/>
        </w:rPr>
        <w:t xml:space="preserve"> = ∑ </w:t>
      </w:r>
      <w:proofErr w:type="spellStart"/>
      <w:r w:rsidRPr="00A90383">
        <w:rPr>
          <w:rFonts w:eastAsiaTheme="minorHAnsi"/>
          <w:sz w:val="28"/>
          <w:szCs w:val="28"/>
        </w:rPr>
        <w:t>Н</w:t>
      </w:r>
      <w:r w:rsidRPr="00A90383">
        <w:rPr>
          <w:rFonts w:eastAsiaTheme="minorHAnsi"/>
          <w:sz w:val="28"/>
          <w:szCs w:val="28"/>
          <w:vertAlign w:val="subscript"/>
        </w:rPr>
        <w:t>д</w:t>
      </w:r>
      <w:proofErr w:type="spellEnd"/>
      <w:r w:rsidRPr="00A90383">
        <w:rPr>
          <w:rFonts w:eastAsiaTheme="minorHAnsi"/>
          <w:sz w:val="28"/>
          <w:szCs w:val="28"/>
          <w:vertAlign w:val="subscript"/>
        </w:rPr>
        <w:t xml:space="preserve"> </w:t>
      </w:r>
      <w:r w:rsidRPr="00A90383">
        <w:rPr>
          <w:rFonts w:eastAsiaTheme="minorHAnsi"/>
          <w:sz w:val="28"/>
          <w:szCs w:val="28"/>
        </w:rPr>
        <w:t xml:space="preserve">х </w:t>
      </w:r>
      <w:proofErr w:type="spellStart"/>
      <w:r w:rsidRPr="00A90383">
        <w:rPr>
          <w:rFonts w:eastAsiaTheme="minorHAnsi"/>
          <w:sz w:val="28"/>
          <w:szCs w:val="28"/>
        </w:rPr>
        <w:t>Ч</w:t>
      </w:r>
      <w:r w:rsidRPr="00A90383">
        <w:rPr>
          <w:rFonts w:eastAsiaTheme="minorHAnsi"/>
          <w:sz w:val="28"/>
          <w:szCs w:val="28"/>
          <w:vertAlign w:val="subscript"/>
        </w:rPr>
        <w:t>д</w:t>
      </w:r>
      <w:proofErr w:type="spellEnd"/>
      <w:r w:rsidRPr="00A90383">
        <w:rPr>
          <w:rFonts w:eastAsiaTheme="minorHAnsi"/>
          <w:sz w:val="28"/>
          <w:szCs w:val="28"/>
        </w:rPr>
        <w:t>, где:</w:t>
      </w:r>
    </w:p>
    <w:p w14:paraId="55E3E82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О</w:t>
      </w:r>
      <w:r w:rsidRPr="00A90383">
        <w:rPr>
          <w:rFonts w:eastAsiaTheme="minorHAnsi"/>
          <w:sz w:val="28"/>
          <w:szCs w:val="28"/>
          <w:vertAlign w:val="subscript"/>
        </w:rPr>
        <w:t>д</w:t>
      </w:r>
      <w:r w:rsidRPr="00A90383">
        <w:rPr>
          <w:rFonts w:eastAsiaTheme="minorHAnsi"/>
          <w:sz w:val="28"/>
          <w:szCs w:val="28"/>
        </w:rPr>
        <w:t xml:space="preserve"> – размер субсидии на финансовое обеспечение получения дошкольного образования в частных образовательных организациях на текущий финансовый год;</w:t>
      </w:r>
    </w:p>
    <w:p w14:paraId="234D3014" w14:textId="77777777" w:rsidR="00A90383" w:rsidRPr="00A90383" w:rsidRDefault="00A90383" w:rsidP="00A90383">
      <w:pPr>
        <w:widowControl w:val="0"/>
        <w:autoSpaceDE w:val="0"/>
        <w:autoSpaceDN w:val="0"/>
        <w:adjustRightInd w:val="0"/>
        <w:jc w:val="both"/>
        <w:outlineLvl w:val="0"/>
        <w:rPr>
          <w:rFonts w:eastAsiaTheme="minorHAnsi"/>
          <w:sz w:val="28"/>
          <w:szCs w:val="28"/>
        </w:rPr>
      </w:pPr>
      <w:proofErr w:type="spellStart"/>
      <w:r w:rsidRPr="00A90383">
        <w:rPr>
          <w:rFonts w:eastAsiaTheme="minorHAnsi"/>
          <w:sz w:val="28"/>
          <w:szCs w:val="28"/>
        </w:rPr>
        <w:t>kд</w:t>
      </w:r>
      <w:proofErr w:type="spellEnd"/>
      <w:r w:rsidRPr="00A90383">
        <w:rPr>
          <w:rFonts w:eastAsiaTheme="minorHAnsi"/>
          <w:sz w:val="28"/>
          <w:szCs w:val="28"/>
        </w:rPr>
        <w:t xml:space="preserve"> – количество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 утверждаемых Правительством Ставропольского края </w:t>
      </w:r>
      <w:r w:rsidRPr="00A90383">
        <w:rPr>
          <w:rFonts w:eastAsiaTheme="minorHAnsi"/>
          <w:sz w:val="28"/>
          <w:szCs w:val="28"/>
        </w:rPr>
        <w:lastRenderedPageBreak/>
        <w:t>(далее – норматив обеспечения);</w:t>
      </w:r>
    </w:p>
    <w:p w14:paraId="633A2CEE"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 знак суммирования;</w:t>
      </w:r>
    </w:p>
    <w:p w14:paraId="49DA931B" w14:textId="77777777" w:rsidR="00A90383" w:rsidRPr="00A90383" w:rsidRDefault="00A90383" w:rsidP="00A90383">
      <w:pPr>
        <w:widowControl w:val="0"/>
        <w:autoSpaceDE w:val="0"/>
        <w:autoSpaceDN w:val="0"/>
        <w:adjustRightInd w:val="0"/>
        <w:jc w:val="both"/>
        <w:outlineLvl w:val="0"/>
        <w:rPr>
          <w:rFonts w:eastAsiaTheme="minorHAnsi"/>
          <w:sz w:val="28"/>
          <w:szCs w:val="28"/>
        </w:rPr>
      </w:pPr>
      <w:proofErr w:type="spellStart"/>
      <w:r w:rsidRPr="00A90383">
        <w:rPr>
          <w:rFonts w:eastAsiaTheme="minorHAnsi"/>
          <w:sz w:val="28"/>
          <w:szCs w:val="28"/>
        </w:rPr>
        <w:t>Н</w:t>
      </w:r>
      <w:r w:rsidRPr="00A90383">
        <w:rPr>
          <w:rFonts w:eastAsiaTheme="minorHAnsi"/>
          <w:sz w:val="28"/>
          <w:szCs w:val="28"/>
          <w:vertAlign w:val="subscript"/>
        </w:rPr>
        <w:t>д</w:t>
      </w:r>
      <w:proofErr w:type="spellEnd"/>
      <w:r w:rsidRPr="00A90383">
        <w:rPr>
          <w:rFonts w:eastAsiaTheme="minorHAnsi"/>
          <w:sz w:val="28"/>
          <w:szCs w:val="28"/>
        </w:rPr>
        <w:t xml:space="preserve"> – размер соответствующего норматива обеспечения в расчете на одного воспитанника в частной образовательной организации на текущий финансовый год;</w:t>
      </w:r>
    </w:p>
    <w:p w14:paraId="614A5B2F" w14:textId="77777777" w:rsidR="00A90383" w:rsidRPr="00A90383" w:rsidRDefault="00A90383" w:rsidP="00A90383">
      <w:pPr>
        <w:widowControl w:val="0"/>
        <w:autoSpaceDE w:val="0"/>
        <w:autoSpaceDN w:val="0"/>
        <w:adjustRightInd w:val="0"/>
        <w:jc w:val="both"/>
        <w:outlineLvl w:val="0"/>
        <w:rPr>
          <w:rFonts w:eastAsiaTheme="minorHAnsi"/>
          <w:sz w:val="28"/>
        </w:rPr>
      </w:pPr>
      <w:proofErr w:type="spellStart"/>
      <w:r w:rsidRPr="00A90383">
        <w:rPr>
          <w:rFonts w:eastAsiaTheme="minorHAnsi"/>
          <w:sz w:val="28"/>
          <w:szCs w:val="28"/>
        </w:rPr>
        <w:t>Ч</w:t>
      </w:r>
      <w:r w:rsidRPr="00A90383">
        <w:rPr>
          <w:rFonts w:eastAsiaTheme="minorHAnsi"/>
          <w:sz w:val="28"/>
          <w:szCs w:val="28"/>
          <w:vertAlign w:val="subscript"/>
        </w:rPr>
        <w:t>д</w:t>
      </w:r>
      <w:proofErr w:type="spellEnd"/>
      <w:r w:rsidRPr="00A90383">
        <w:rPr>
          <w:rFonts w:eastAsiaTheme="minorHAnsi"/>
          <w:sz w:val="28"/>
          <w:szCs w:val="28"/>
        </w:rPr>
        <w:t xml:space="preserve"> – прогнозируемая среднегодовая численность воспитанников                       в частных образовательных организациях на текущий финансовый год</w:t>
      </w:r>
      <w:r w:rsidRPr="00A90383">
        <w:rPr>
          <w:rFonts w:eastAsiaTheme="minorHAnsi"/>
          <w:sz w:val="28"/>
        </w:rPr>
        <w:t>.</w:t>
      </w:r>
    </w:p>
    <w:p w14:paraId="7C98F4E2"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17. Размер субсидии на финансовое обеспечение получения начального общего, основного общего, среднего общего образования для i-й частной образовательной организации на текущий финансовый год определяется по следующей формуле:</w:t>
      </w:r>
    </w:p>
    <w:p w14:paraId="12F78800" w14:textId="77777777" w:rsidR="00A90383" w:rsidRPr="00A90383" w:rsidRDefault="00A90383" w:rsidP="00A90383">
      <w:pPr>
        <w:widowControl w:val="0"/>
        <w:autoSpaceDE w:val="0"/>
        <w:autoSpaceDN w:val="0"/>
        <w:adjustRightInd w:val="0"/>
        <w:spacing w:line="200" w:lineRule="exact"/>
        <w:jc w:val="both"/>
        <w:outlineLvl w:val="0"/>
        <w:rPr>
          <w:rFonts w:eastAsiaTheme="minorHAnsi"/>
          <w:sz w:val="20"/>
          <w:szCs w:val="28"/>
        </w:rPr>
      </w:pPr>
      <w:r w:rsidRPr="00A90383">
        <w:rPr>
          <w:rFonts w:eastAsiaTheme="minorHAnsi"/>
          <w:sz w:val="20"/>
          <w:szCs w:val="28"/>
        </w:rPr>
        <w:t xml:space="preserve">             </w:t>
      </w:r>
      <w:proofErr w:type="spellStart"/>
      <w:r w:rsidRPr="00A90383">
        <w:rPr>
          <w:rFonts w:eastAsiaTheme="minorHAnsi"/>
          <w:sz w:val="20"/>
          <w:szCs w:val="28"/>
        </w:rPr>
        <w:t>kо</w:t>
      </w:r>
      <w:proofErr w:type="spellEnd"/>
    </w:p>
    <w:p w14:paraId="3D293241" w14:textId="77777777" w:rsidR="00A90383" w:rsidRPr="00A90383" w:rsidRDefault="00A90383" w:rsidP="00A90383">
      <w:pPr>
        <w:autoSpaceDE w:val="0"/>
        <w:autoSpaceDN w:val="0"/>
        <w:adjustRightInd w:val="0"/>
        <w:rPr>
          <w:rFonts w:eastAsiaTheme="minorHAnsi"/>
          <w:sz w:val="28"/>
          <w:szCs w:val="28"/>
        </w:rPr>
      </w:pPr>
      <w:proofErr w:type="spellStart"/>
      <w:r w:rsidRPr="00A90383">
        <w:rPr>
          <w:rFonts w:eastAsiaTheme="minorHAnsi"/>
          <w:sz w:val="28"/>
          <w:szCs w:val="28"/>
        </w:rPr>
        <w:t>О</w:t>
      </w:r>
      <w:r w:rsidRPr="00A90383">
        <w:rPr>
          <w:rFonts w:eastAsiaTheme="minorHAnsi"/>
          <w:sz w:val="28"/>
          <w:szCs w:val="28"/>
          <w:vertAlign w:val="subscript"/>
        </w:rPr>
        <w:t>о</w:t>
      </w:r>
      <w:proofErr w:type="spellEnd"/>
      <w:r w:rsidRPr="00A90383">
        <w:rPr>
          <w:rFonts w:eastAsiaTheme="minorHAnsi"/>
          <w:sz w:val="28"/>
          <w:szCs w:val="28"/>
        </w:rPr>
        <w:t xml:space="preserve"> = ∑ Н</w:t>
      </w:r>
      <w:r w:rsidRPr="00A90383">
        <w:rPr>
          <w:rFonts w:eastAsiaTheme="minorHAnsi"/>
          <w:sz w:val="28"/>
          <w:szCs w:val="28"/>
          <w:vertAlign w:val="subscript"/>
        </w:rPr>
        <w:t xml:space="preserve">о </w:t>
      </w:r>
      <w:r w:rsidRPr="00A90383">
        <w:rPr>
          <w:rFonts w:eastAsiaTheme="minorHAnsi"/>
          <w:sz w:val="28"/>
          <w:szCs w:val="28"/>
        </w:rPr>
        <w:t xml:space="preserve">х </w:t>
      </w:r>
      <w:proofErr w:type="spellStart"/>
      <w:r w:rsidRPr="00A90383">
        <w:rPr>
          <w:rFonts w:eastAsiaTheme="minorHAnsi"/>
          <w:sz w:val="28"/>
          <w:szCs w:val="28"/>
        </w:rPr>
        <w:t>Ч</w:t>
      </w:r>
      <w:r w:rsidRPr="00A90383">
        <w:rPr>
          <w:rFonts w:eastAsiaTheme="minorHAnsi"/>
          <w:sz w:val="28"/>
          <w:szCs w:val="28"/>
          <w:vertAlign w:val="subscript"/>
        </w:rPr>
        <w:t>о</w:t>
      </w:r>
      <w:proofErr w:type="spellEnd"/>
      <w:r w:rsidRPr="00A90383">
        <w:rPr>
          <w:rFonts w:eastAsiaTheme="minorHAnsi"/>
          <w:sz w:val="28"/>
          <w:szCs w:val="28"/>
        </w:rPr>
        <w:t>, где:</w:t>
      </w:r>
    </w:p>
    <w:p w14:paraId="7079C1AD"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О</w:t>
      </w:r>
      <w:r w:rsidRPr="00A90383">
        <w:rPr>
          <w:rFonts w:eastAsiaTheme="minorHAnsi"/>
          <w:sz w:val="28"/>
          <w:szCs w:val="28"/>
          <w:vertAlign w:val="subscript"/>
        </w:rPr>
        <w:t>о</w:t>
      </w:r>
      <w:proofErr w:type="spellEnd"/>
      <w:r w:rsidRPr="00A90383">
        <w:rPr>
          <w:rFonts w:eastAsiaTheme="minorHAnsi"/>
          <w:sz w:val="28"/>
          <w:szCs w:val="28"/>
        </w:rPr>
        <w:t xml:space="preserve"> – размер субсидии на финансовое обеспечение получения начального общего, основного общего, среднего общего образования                         в частной образовательной организации на текущий финансовый год;</w:t>
      </w:r>
    </w:p>
    <w:p w14:paraId="0A07F06E"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kо</w:t>
      </w:r>
      <w:proofErr w:type="spellEnd"/>
      <w:r w:rsidRPr="00A90383">
        <w:rPr>
          <w:rFonts w:eastAsiaTheme="minorHAnsi"/>
          <w:sz w:val="28"/>
          <w:szCs w:val="28"/>
        </w:rPr>
        <w:t xml:space="preserve"> – количество нормативов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обеспечения дополнительного образования детей в муниципальных общеобразовательных организациях Ставропольского края, утверждаемых Правительством Ставропольского края (далее – норматив обеспечения);</w:t>
      </w:r>
    </w:p>
    <w:p w14:paraId="6D9F52B2" w14:textId="77777777" w:rsidR="00A90383" w:rsidRPr="00A90383" w:rsidRDefault="00A90383" w:rsidP="00A90383">
      <w:pPr>
        <w:autoSpaceDE w:val="0"/>
        <w:autoSpaceDN w:val="0"/>
        <w:adjustRightInd w:val="0"/>
        <w:rPr>
          <w:rFonts w:eastAsiaTheme="minorHAnsi"/>
          <w:sz w:val="28"/>
          <w:szCs w:val="28"/>
        </w:rPr>
      </w:pPr>
      <w:r w:rsidRPr="00A90383">
        <w:rPr>
          <w:rFonts w:eastAsiaTheme="minorHAnsi"/>
          <w:sz w:val="28"/>
          <w:szCs w:val="28"/>
        </w:rPr>
        <w:t>∑ – знак суммирования;</w:t>
      </w:r>
    </w:p>
    <w:p w14:paraId="14347359"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Н</w:t>
      </w:r>
      <w:r w:rsidRPr="00A90383">
        <w:rPr>
          <w:rFonts w:eastAsiaTheme="minorHAnsi"/>
          <w:sz w:val="28"/>
          <w:szCs w:val="28"/>
          <w:vertAlign w:val="subscript"/>
        </w:rPr>
        <w:t>о</w:t>
      </w:r>
      <w:r w:rsidRPr="00A90383">
        <w:rPr>
          <w:rFonts w:eastAsiaTheme="minorHAnsi"/>
          <w:sz w:val="28"/>
          <w:szCs w:val="28"/>
        </w:rPr>
        <w:t xml:space="preserve"> – размер соответствующего норматива обеспечения в расчете на одного обучающегося в частной образовательной организации на текущий финансовый год;</w:t>
      </w:r>
    </w:p>
    <w:p w14:paraId="3B39DA66"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Ч</w:t>
      </w:r>
      <w:r w:rsidRPr="00A90383">
        <w:rPr>
          <w:rFonts w:eastAsiaTheme="minorHAnsi"/>
          <w:sz w:val="28"/>
          <w:szCs w:val="28"/>
          <w:vertAlign w:val="subscript"/>
        </w:rPr>
        <w:t>о</w:t>
      </w:r>
      <w:proofErr w:type="spellEnd"/>
      <w:r w:rsidRPr="00A90383">
        <w:rPr>
          <w:rFonts w:eastAsiaTheme="minorHAnsi"/>
          <w:sz w:val="28"/>
          <w:szCs w:val="28"/>
        </w:rPr>
        <w:t xml:space="preserve"> – прогнозируемая среднегодовая численность обучающихся                         в частной образовательной организации на текущий финансовый год.</w:t>
      </w:r>
    </w:p>
    <w:p w14:paraId="357C5651"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18. Прогнозируемая среднегодовая численность обучающихся (воспитанников) в частных образовательных организациях определяется по следующей формуле:</w:t>
      </w:r>
    </w:p>
    <w:p w14:paraId="7E084467" w14:textId="77777777" w:rsidR="00A90383" w:rsidRPr="00A90383" w:rsidRDefault="00A90383" w:rsidP="00A90383">
      <w:pPr>
        <w:autoSpaceDE w:val="0"/>
        <w:autoSpaceDN w:val="0"/>
        <w:adjustRightInd w:val="0"/>
        <w:rPr>
          <w:rFonts w:eastAsiaTheme="minorHAnsi"/>
          <w:sz w:val="28"/>
          <w:szCs w:val="28"/>
        </w:rPr>
      </w:pPr>
      <w:proofErr w:type="spellStart"/>
      <w:proofErr w:type="gramStart"/>
      <w:r w:rsidRPr="00A90383">
        <w:rPr>
          <w:rFonts w:eastAsiaTheme="minorHAnsi"/>
          <w:sz w:val="28"/>
          <w:szCs w:val="28"/>
        </w:rPr>
        <w:t>Ч</w:t>
      </w:r>
      <w:r w:rsidRPr="00A90383">
        <w:rPr>
          <w:rFonts w:eastAsiaTheme="minorHAnsi"/>
          <w:sz w:val="28"/>
          <w:szCs w:val="28"/>
          <w:vertAlign w:val="subscript"/>
        </w:rPr>
        <w:t>д,о</w:t>
      </w:r>
      <w:proofErr w:type="spellEnd"/>
      <w:proofErr w:type="gramEnd"/>
      <w:r w:rsidRPr="00A90383">
        <w:rPr>
          <w:rFonts w:eastAsiaTheme="minorHAnsi"/>
          <w:sz w:val="28"/>
          <w:szCs w:val="28"/>
        </w:rPr>
        <w:t xml:space="preserve"> = (</w:t>
      </w:r>
      <w:proofErr w:type="spellStart"/>
      <w:r w:rsidRPr="00A90383">
        <w:rPr>
          <w:rFonts w:eastAsiaTheme="minorHAnsi"/>
          <w:sz w:val="28"/>
          <w:szCs w:val="28"/>
        </w:rPr>
        <w:t>Ч</w:t>
      </w:r>
      <w:r w:rsidRPr="00A90383">
        <w:rPr>
          <w:rFonts w:eastAsiaTheme="minorHAnsi"/>
          <w:sz w:val="28"/>
          <w:szCs w:val="28"/>
          <w:vertAlign w:val="subscript"/>
        </w:rPr>
        <w:t>н</w:t>
      </w:r>
      <w:proofErr w:type="spellEnd"/>
      <w:r w:rsidRPr="00A90383">
        <w:rPr>
          <w:rFonts w:eastAsiaTheme="minorHAnsi"/>
          <w:sz w:val="28"/>
          <w:szCs w:val="28"/>
        </w:rPr>
        <w:t xml:space="preserve"> х 8 + </w:t>
      </w:r>
      <w:proofErr w:type="spellStart"/>
      <w:r w:rsidRPr="00A90383">
        <w:rPr>
          <w:rFonts w:eastAsiaTheme="minorHAnsi"/>
          <w:sz w:val="28"/>
          <w:szCs w:val="28"/>
        </w:rPr>
        <w:t>Ч</w:t>
      </w:r>
      <w:r w:rsidRPr="00A90383">
        <w:rPr>
          <w:rFonts w:eastAsiaTheme="minorHAnsi"/>
          <w:sz w:val="28"/>
          <w:szCs w:val="28"/>
          <w:vertAlign w:val="subscript"/>
        </w:rPr>
        <w:t>к</w:t>
      </w:r>
      <w:proofErr w:type="spellEnd"/>
      <w:r w:rsidRPr="00A90383">
        <w:rPr>
          <w:rFonts w:eastAsiaTheme="minorHAnsi"/>
          <w:sz w:val="28"/>
          <w:szCs w:val="28"/>
        </w:rPr>
        <w:t xml:space="preserve"> х 4) / 12, где:</w:t>
      </w:r>
    </w:p>
    <w:p w14:paraId="1E352199" w14:textId="77777777" w:rsidR="00A90383" w:rsidRPr="00A90383" w:rsidRDefault="00A90383" w:rsidP="00A90383">
      <w:pPr>
        <w:autoSpaceDE w:val="0"/>
        <w:autoSpaceDN w:val="0"/>
        <w:adjustRightInd w:val="0"/>
        <w:jc w:val="both"/>
        <w:rPr>
          <w:rFonts w:eastAsiaTheme="minorHAnsi"/>
          <w:sz w:val="28"/>
          <w:szCs w:val="28"/>
        </w:rPr>
      </w:pPr>
      <w:proofErr w:type="spellStart"/>
      <w:proofErr w:type="gramStart"/>
      <w:r w:rsidRPr="00A90383">
        <w:rPr>
          <w:rFonts w:eastAsiaTheme="minorHAnsi"/>
          <w:sz w:val="28"/>
          <w:szCs w:val="28"/>
        </w:rPr>
        <w:t>Ч</w:t>
      </w:r>
      <w:r w:rsidRPr="00A90383">
        <w:rPr>
          <w:rFonts w:eastAsiaTheme="minorHAnsi"/>
          <w:sz w:val="28"/>
          <w:szCs w:val="28"/>
          <w:vertAlign w:val="subscript"/>
        </w:rPr>
        <w:t>д,о</w:t>
      </w:r>
      <w:proofErr w:type="spellEnd"/>
      <w:proofErr w:type="gramEnd"/>
      <w:r w:rsidRPr="00A90383">
        <w:rPr>
          <w:rFonts w:eastAsiaTheme="minorHAnsi"/>
          <w:sz w:val="28"/>
          <w:szCs w:val="28"/>
        </w:rPr>
        <w:t xml:space="preserve"> – прогнозируемая среднегодовая численность обучающихся (воспитанников) в i-й частной образовательной организации;</w:t>
      </w:r>
    </w:p>
    <w:p w14:paraId="7756BFEC"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Ч</w:t>
      </w:r>
      <w:r w:rsidRPr="00A90383">
        <w:rPr>
          <w:rFonts w:eastAsiaTheme="minorHAnsi"/>
          <w:sz w:val="28"/>
          <w:szCs w:val="28"/>
          <w:vertAlign w:val="subscript"/>
        </w:rPr>
        <w:t>н</w:t>
      </w:r>
      <w:proofErr w:type="spellEnd"/>
      <w:r w:rsidRPr="00A90383">
        <w:rPr>
          <w:rFonts w:eastAsiaTheme="minorHAnsi"/>
          <w:sz w:val="28"/>
          <w:szCs w:val="28"/>
        </w:rPr>
        <w:t xml:space="preserve"> – численность обучающихся (воспитанников) в i-й частной образовательной организации на 01 января текущего финансового года;</w:t>
      </w:r>
    </w:p>
    <w:p w14:paraId="560DBCAA"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Ч</w:t>
      </w:r>
      <w:r w:rsidRPr="00A90383">
        <w:rPr>
          <w:rFonts w:eastAsiaTheme="minorHAnsi"/>
          <w:sz w:val="28"/>
          <w:szCs w:val="28"/>
          <w:vertAlign w:val="subscript"/>
        </w:rPr>
        <w:t>к</w:t>
      </w:r>
      <w:proofErr w:type="spellEnd"/>
      <w:r w:rsidRPr="00A90383">
        <w:rPr>
          <w:rFonts w:eastAsiaTheme="minorHAnsi"/>
          <w:sz w:val="28"/>
          <w:szCs w:val="28"/>
        </w:rPr>
        <w:t xml:space="preserve"> – прогнозируемая численность обучающихся (</w:t>
      </w:r>
      <w:proofErr w:type="gramStart"/>
      <w:r w:rsidRPr="00A90383">
        <w:rPr>
          <w:rFonts w:eastAsiaTheme="minorHAnsi"/>
          <w:sz w:val="28"/>
          <w:szCs w:val="28"/>
        </w:rPr>
        <w:t xml:space="preserve">воспитанников)   </w:t>
      </w:r>
      <w:proofErr w:type="gramEnd"/>
      <w:r w:rsidRPr="00A90383">
        <w:rPr>
          <w:rFonts w:eastAsiaTheme="minorHAnsi"/>
          <w:sz w:val="28"/>
          <w:szCs w:val="28"/>
        </w:rPr>
        <w:t xml:space="preserve">                   в i-й частной образовательной организации на 01 сентября текущего финансового года;</w:t>
      </w:r>
    </w:p>
    <w:p w14:paraId="680BB061"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4, 8, 12 – количество месяцев календарного года.</w:t>
      </w:r>
    </w:p>
    <w:p w14:paraId="237A6549"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19. Среднегодовая численность обучающихся (</w:t>
      </w:r>
      <w:proofErr w:type="gramStart"/>
      <w:r w:rsidRPr="00A90383">
        <w:rPr>
          <w:rFonts w:eastAsiaTheme="minorHAnsi"/>
          <w:sz w:val="28"/>
          <w:szCs w:val="28"/>
        </w:rPr>
        <w:t xml:space="preserve">воспитанников)   </w:t>
      </w:r>
      <w:proofErr w:type="gramEnd"/>
      <w:r w:rsidRPr="00A90383">
        <w:rPr>
          <w:rFonts w:eastAsiaTheme="minorHAnsi"/>
          <w:sz w:val="28"/>
          <w:szCs w:val="28"/>
        </w:rPr>
        <w:t xml:space="preserve">                  в частных образовательных организациях определяется по следующей формуле:</w:t>
      </w:r>
    </w:p>
    <w:p w14:paraId="298C7883" w14:textId="77777777" w:rsidR="00A90383" w:rsidRPr="00A90383" w:rsidRDefault="00A90383" w:rsidP="00A90383">
      <w:pPr>
        <w:autoSpaceDE w:val="0"/>
        <w:autoSpaceDN w:val="0"/>
        <w:adjustRightInd w:val="0"/>
        <w:rPr>
          <w:rFonts w:eastAsiaTheme="minorHAnsi"/>
          <w:sz w:val="28"/>
          <w:szCs w:val="28"/>
        </w:rPr>
      </w:pPr>
      <w:proofErr w:type="spellStart"/>
      <w:proofErr w:type="gramStart"/>
      <w:r w:rsidRPr="00A90383">
        <w:rPr>
          <w:rFonts w:eastAsiaTheme="minorHAnsi"/>
          <w:sz w:val="28"/>
          <w:szCs w:val="28"/>
        </w:rPr>
        <w:lastRenderedPageBreak/>
        <w:t>Ч</w:t>
      </w:r>
      <w:r w:rsidRPr="00A90383">
        <w:rPr>
          <w:rFonts w:eastAsiaTheme="minorHAnsi"/>
          <w:sz w:val="28"/>
          <w:szCs w:val="28"/>
          <w:vertAlign w:val="subscript"/>
        </w:rPr>
        <w:t>д,о</w:t>
      </w:r>
      <w:proofErr w:type="spellEnd"/>
      <w:proofErr w:type="gramEnd"/>
      <w:r w:rsidRPr="00A90383">
        <w:rPr>
          <w:rFonts w:eastAsiaTheme="minorHAnsi"/>
          <w:sz w:val="28"/>
          <w:szCs w:val="28"/>
        </w:rPr>
        <w:t xml:space="preserve"> = (</w:t>
      </w:r>
      <w:proofErr w:type="spellStart"/>
      <w:r w:rsidRPr="00A90383">
        <w:rPr>
          <w:rFonts w:eastAsiaTheme="minorHAnsi"/>
          <w:sz w:val="28"/>
          <w:szCs w:val="28"/>
        </w:rPr>
        <w:t>Ч</w:t>
      </w:r>
      <w:r w:rsidRPr="00A90383">
        <w:rPr>
          <w:rFonts w:eastAsiaTheme="minorHAnsi"/>
          <w:sz w:val="28"/>
          <w:szCs w:val="28"/>
          <w:vertAlign w:val="subscript"/>
        </w:rPr>
        <w:t>н</w:t>
      </w:r>
      <w:proofErr w:type="spellEnd"/>
      <w:r w:rsidRPr="00A90383">
        <w:rPr>
          <w:rFonts w:eastAsiaTheme="minorHAnsi"/>
          <w:sz w:val="28"/>
          <w:szCs w:val="28"/>
        </w:rPr>
        <w:t xml:space="preserve"> х 8 + </w:t>
      </w:r>
      <w:proofErr w:type="spellStart"/>
      <w:r w:rsidRPr="00A90383">
        <w:rPr>
          <w:rFonts w:eastAsiaTheme="minorHAnsi"/>
          <w:sz w:val="28"/>
          <w:szCs w:val="28"/>
        </w:rPr>
        <w:t>Ч</w:t>
      </w:r>
      <w:r w:rsidRPr="00A90383">
        <w:rPr>
          <w:rFonts w:eastAsiaTheme="minorHAnsi"/>
          <w:sz w:val="28"/>
          <w:szCs w:val="28"/>
          <w:vertAlign w:val="subscript"/>
        </w:rPr>
        <w:t>к</w:t>
      </w:r>
      <w:proofErr w:type="spellEnd"/>
      <w:r w:rsidRPr="00A90383">
        <w:rPr>
          <w:rFonts w:eastAsiaTheme="minorHAnsi"/>
          <w:sz w:val="28"/>
          <w:szCs w:val="28"/>
        </w:rPr>
        <w:t xml:space="preserve"> х 4) / 12, где:</w:t>
      </w:r>
    </w:p>
    <w:p w14:paraId="0CF80F03" w14:textId="77777777" w:rsidR="00A90383" w:rsidRPr="00A90383" w:rsidRDefault="00A90383" w:rsidP="00A90383">
      <w:pPr>
        <w:autoSpaceDE w:val="0"/>
        <w:autoSpaceDN w:val="0"/>
        <w:adjustRightInd w:val="0"/>
        <w:jc w:val="both"/>
        <w:rPr>
          <w:rFonts w:eastAsiaTheme="minorHAnsi"/>
          <w:sz w:val="28"/>
          <w:szCs w:val="28"/>
        </w:rPr>
      </w:pPr>
      <w:proofErr w:type="spellStart"/>
      <w:proofErr w:type="gramStart"/>
      <w:r w:rsidRPr="00A90383">
        <w:rPr>
          <w:rFonts w:eastAsiaTheme="minorHAnsi"/>
          <w:sz w:val="28"/>
          <w:szCs w:val="28"/>
        </w:rPr>
        <w:t>Ч</w:t>
      </w:r>
      <w:r w:rsidRPr="00A90383">
        <w:rPr>
          <w:rFonts w:eastAsiaTheme="minorHAnsi"/>
          <w:sz w:val="28"/>
          <w:szCs w:val="28"/>
          <w:vertAlign w:val="subscript"/>
        </w:rPr>
        <w:t>д,о</w:t>
      </w:r>
      <w:proofErr w:type="spellEnd"/>
      <w:proofErr w:type="gramEnd"/>
      <w:r w:rsidRPr="00A90383">
        <w:rPr>
          <w:rFonts w:eastAsiaTheme="minorHAnsi"/>
          <w:sz w:val="28"/>
          <w:szCs w:val="28"/>
        </w:rPr>
        <w:t xml:space="preserve"> – среднегодовая     численность     обучающихся     (воспитанников)</w:t>
      </w:r>
    </w:p>
    <w:p w14:paraId="23649C44"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в i-й частной образовательной организации;</w:t>
      </w:r>
    </w:p>
    <w:p w14:paraId="65CB9CB1"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Ч</w:t>
      </w:r>
      <w:r w:rsidRPr="00A90383">
        <w:rPr>
          <w:rFonts w:eastAsiaTheme="minorHAnsi"/>
          <w:sz w:val="28"/>
          <w:szCs w:val="28"/>
          <w:vertAlign w:val="subscript"/>
        </w:rPr>
        <w:t>н</w:t>
      </w:r>
      <w:proofErr w:type="spellEnd"/>
      <w:r w:rsidRPr="00A90383">
        <w:rPr>
          <w:rFonts w:eastAsiaTheme="minorHAnsi"/>
          <w:sz w:val="28"/>
          <w:szCs w:val="28"/>
        </w:rPr>
        <w:t xml:space="preserve"> – численность обучающихся (воспитанников) в i-й частной образовательной организации на 01 января текущего финансового года;</w:t>
      </w:r>
    </w:p>
    <w:p w14:paraId="4F4710C9" w14:textId="77777777" w:rsidR="00A90383" w:rsidRPr="00A90383" w:rsidRDefault="00A90383" w:rsidP="00A90383">
      <w:pPr>
        <w:autoSpaceDE w:val="0"/>
        <w:autoSpaceDN w:val="0"/>
        <w:adjustRightInd w:val="0"/>
        <w:jc w:val="both"/>
        <w:rPr>
          <w:rFonts w:eastAsiaTheme="minorHAnsi"/>
          <w:sz w:val="28"/>
          <w:szCs w:val="28"/>
        </w:rPr>
      </w:pPr>
      <w:proofErr w:type="spellStart"/>
      <w:r w:rsidRPr="00A90383">
        <w:rPr>
          <w:rFonts w:eastAsiaTheme="minorHAnsi"/>
          <w:sz w:val="28"/>
          <w:szCs w:val="28"/>
        </w:rPr>
        <w:t>Ч</w:t>
      </w:r>
      <w:r w:rsidRPr="00A90383">
        <w:rPr>
          <w:rFonts w:eastAsiaTheme="minorHAnsi"/>
          <w:sz w:val="28"/>
          <w:szCs w:val="28"/>
          <w:vertAlign w:val="subscript"/>
        </w:rPr>
        <w:t>к</w:t>
      </w:r>
      <w:proofErr w:type="spellEnd"/>
      <w:r w:rsidRPr="00A90383">
        <w:rPr>
          <w:rFonts w:eastAsiaTheme="minorHAnsi"/>
          <w:sz w:val="28"/>
          <w:szCs w:val="28"/>
        </w:rPr>
        <w:t xml:space="preserve"> – численность обучающихся (воспитанников) в i-й частной образовательной организации на 01 сентября текущего финансового года;</w:t>
      </w:r>
    </w:p>
    <w:p w14:paraId="745BCABB"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4, 8, 12 – количество месяцев календарного года.</w:t>
      </w:r>
    </w:p>
    <w:p w14:paraId="007D4E5D"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20. Основанием для увеличения (уменьшения) размера субсидий является изменение среднегодовой численности обучающихся (воспитанников) в частных образовательных организациях по сравнению с прогнозируемой среднегодовой численностью обучающихся (воспитанников) и (или) изменение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 нормативов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обеспечения дополнительного образования детей в муниципальных общеобразовательных организациях Ставропольского края, утверждаемых Правительством Ставропольского края (далее – нормативы).</w:t>
      </w:r>
    </w:p>
    <w:p w14:paraId="623404F3"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 xml:space="preserve">В случае изменения среднегодовой численности обучающихся (воспитанников) по сравнению с прогнозируемой среднегодовой численностью обучающихся (воспитанников) в частной образовательной организации в соответствии с абзацем пятым пункта 22 настоящего Порядка комитет осуществляет перерасчет размера субсидии в соответствии                            с формулами, указанными в пунктах 16, 17 настоящего Порядка,                                с применением показателей </w:t>
      </w:r>
      <w:proofErr w:type="spellStart"/>
      <w:r w:rsidRPr="00A90383">
        <w:rPr>
          <w:rFonts w:eastAsiaTheme="minorHAnsi"/>
          <w:sz w:val="28"/>
          <w:szCs w:val="28"/>
        </w:rPr>
        <w:t>Ч</w:t>
      </w:r>
      <w:r w:rsidRPr="00A90383">
        <w:rPr>
          <w:rFonts w:eastAsiaTheme="minorHAnsi"/>
          <w:sz w:val="28"/>
          <w:szCs w:val="28"/>
          <w:vertAlign w:val="subscript"/>
        </w:rPr>
        <w:t>д</w:t>
      </w:r>
      <w:proofErr w:type="spellEnd"/>
      <w:r w:rsidRPr="00A90383">
        <w:rPr>
          <w:rFonts w:eastAsiaTheme="minorHAnsi"/>
          <w:sz w:val="28"/>
          <w:szCs w:val="28"/>
        </w:rPr>
        <w:t xml:space="preserve">, </w:t>
      </w:r>
      <w:proofErr w:type="spellStart"/>
      <w:r w:rsidRPr="00A90383">
        <w:rPr>
          <w:rFonts w:eastAsiaTheme="minorHAnsi"/>
          <w:sz w:val="28"/>
          <w:szCs w:val="28"/>
        </w:rPr>
        <w:t>Ч</w:t>
      </w:r>
      <w:r w:rsidRPr="00A90383">
        <w:rPr>
          <w:rFonts w:eastAsiaTheme="minorHAnsi"/>
          <w:sz w:val="28"/>
          <w:szCs w:val="28"/>
          <w:vertAlign w:val="subscript"/>
        </w:rPr>
        <w:t>о</w:t>
      </w:r>
      <w:proofErr w:type="spellEnd"/>
      <w:r w:rsidRPr="00A90383">
        <w:rPr>
          <w:rFonts w:eastAsiaTheme="minorHAnsi"/>
          <w:sz w:val="28"/>
          <w:szCs w:val="28"/>
        </w:rPr>
        <w:t>, с заключением дополнительного соглашения к соглашению в срок до 15 сентября текущего финансового года.</w:t>
      </w:r>
    </w:p>
    <w:p w14:paraId="00AEBCD8"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В случае изменения нормативов комитет осуществляет перерасчет размера субсидии в соответствии с формулами, указанными в пунктах 16, 17 настоящего Порядка, с заключением дополнительного соглашения                                 к соглашению в течение 10 рабочих дней со дня утверждения нормативов Правительством Ставропольского края, но не позднее 15 декабря текущего финансового года.</w:t>
      </w:r>
    </w:p>
    <w:p w14:paraId="4A8F4BE3"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21. Результатом предоставления субсидии на финансовое обеспечение получения дошкольного образования, значение которого устанавливается комитетом в соглашении, является удовлетворенность родителей (законных представителей) воспитанников качеством предоставления дошкольного образования.</w:t>
      </w:r>
    </w:p>
    <w:p w14:paraId="765F1DC0"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lastRenderedPageBreak/>
        <w:t xml:space="preserve">Результатом предоставления субсидии на финансовое обеспечение получения начального общего, основного общего, среднего общего образования, значение которого устанавливается комитетом в соглашении, является доля обучающихся, освоивших образовательную </w:t>
      </w:r>
      <w:proofErr w:type="gramStart"/>
      <w:r w:rsidRPr="00A90383">
        <w:rPr>
          <w:rFonts w:eastAsiaTheme="minorHAnsi"/>
          <w:sz w:val="28"/>
          <w:szCs w:val="28"/>
        </w:rPr>
        <w:t xml:space="preserve">программу,   </w:t>
      </w:r>
      <w:proofErr w:type="gramEnd"/>
      <w:r w:rsidRPr="00A90383">
        <w:rPr>
          <w:rFonts w:eastAsiaTheme="minorHAnsi"/>
          <w:sz w:val="28"/>
          <w:szCs w:val="28"/>
        </w:rPr>
        <w:t xml:space="preserve">                      в общем числе обучающихся.</w:t>
      </w:r>
    </w:p>
    <w:p w14:paraId="3A0555B2"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 xml:space="preserve">22. Для предоставления субсидии частная образовательная организация ежемесячно в срок до 20 числа текущего месяца направляет в комитет                        в письменной произвольной форме уведомление о размере субсидии                         на текущий месяц на цели, указанные в пункте 2 настоящего Порядка               </w:t>
      </w:r>
      <w:proofErr w:type="gramStart"/>
      <w:r w:rsidRPr="00A90383">
        <w:rPr>
          <w:rFonts w:eastAsiaTheme="minorHAnsi"/>
          <w:sz w:val="28"/>
          <w:szCs w:val="28"/>
        </w:rPr>
        <w:t xml:space="preserve">   (</w:t>
      </w:r>
      <w:proofErr w:type="gramEnd"/>
      <w:r w:rsidRPr="00A90383">
        <w:rPr>
          <w:rFonts w:eastAsiaTheme="minorHAnsi"/>
          <w:sz w:val="28"/>
          <w:szCs w:val="28"/>
        </w:rPr>
        <w:t>далее – уведомление). Сумма субсидий по уведомлениям не должна превышать:</w:t>
      </w:r>
    </w:p>
    <w:p w14:paraId="79B56CBF"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 xml:space="preserve">25 процентов размера субсидии, установленного </w:t>
      </w:r>
      <w:proofErr w:type="gramStart"/>
      <w:r w:rsidRPr="00A90383">
        <w:rPr>
          <w:rFonts w:eastAsiaTheme="minorHAnsi"/>
          <w:sz w:val="28"/>
          <w:szCs w:val="28"/>
        </w:rPr>
        <w:t xml:space="preserve">соглашением,   </w:t>
      </w:r>
      <w:proofErr w:type="gramEnd"/>
      <w:r w:rsidRPr="00A90383">
        <w:rPr>
          <w:rFonts w:eastAsiaTheme="minorHAnsi"/>
          <w:sz w:val="28"/>
          <w:szCs w:val="28"/>
        </w:rPr>
        <w:t xml:space="preserve">                       в течение первого квартала;</w:t>
      </w:r>
    </w:p>
    <w:p w14:paraId="4019C87C"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 xml:space="preserve">65 процентов размера субсидии, установленного </w:t>
      </w:r>
      <w:proofErr w:type="gramStart"/>
      <w:r w:rsidRPr="00A90383">
        <w:rPr>
          <w:rFonts w:eastAsiaTheme="minorHAnsi"/>
          <w:sz w:val="28"/>
          <w:szCs w:val="28"/>
        </w:rPr>
        <w:t xml:space="preserve">соглашением,   </w:t>
      </w:r>
      <w:proofErr w:type="gramEnd"/>
      <w:r w:rsidRPr="00A90383">
        <w:rPr>
          <w:rFonts w:eastAsiaTheme="minorHAnsi"/>
          <w:sz w:val="28"/>
          <w:szCs w:val="28"/>
        </w:rPr>
        <w:t xml:space="preserve">                     в течение первого полугодия;</w:t>
      </w:r>
    </w:p>
    <w:p w14:paraId="382D0282"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 xml:space="preserve">70 процентов размера субсидии, установленного </w:t>
      </w:r>
      <w:proofErr w:type="gramStart"/>
      <w:r w:rsidRPr="00A90383">
        <w:rPr>
          <w:rFonts w:eastAsiaTheme="minorHAnsi"/>
          <w:sz w:val="28"/>
          <w:szCs w:val="28"/>
        </w:rPr>
        <w:t xml:space="preserve">соглашением,   </w:t>
      </w:r>
      <w:proofErr w:type="gramEnd"/>
      <w:r w:rsidRPr="00A90383">
        <w:rPr>
          <w:rFonts w:eastAsiaTheme="minorHAnsi"/>
          <w:sz w:val="28"/>
          <w:szCs w:val="28"/>
        </w:rPr>
        <w:t xml:space="preserve">                          в течение 9 месяцев.</w:t>
      </w:r>
    </w:p>
    <w:p w14:paraId="31C5F751"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В случае изменения численности обучающихся (воспитанников)                        в частной образовательной организации по состоянию на 01 сентября текущего финансового года по сравнению с прогнозируемой численностью обучающихся (воспитанников) на 01 сентября текущего финансового года                 в уведомлении на сентябрь текущего финансового года указывается среднегодовая численность, рассчитанная по формуле в соответствии                    с пунктом 19 настоящего Порядка.</w:t>
      </w:r>
    </w:p>
    <w:p w14:paraId="12AD99D9" w14:textId="77777777" w:rsidR="00A90383" w:rsidRPr="00A90383" w:rsidRDefault="00A90383" w:rsidP="00A90383">
      <w:pPr>
        <w:autoSpaceDE w:val="0"/>
        <w:autoSpaceDN w:val="0"/>
        <w:adjustRightInd w:val="0"/>
        <w:jc w:val="both"/>
        <w:rPr>
          <w:rFonts w:eastAsiaTheme="minorHAnsi"/>
          <w:sz w:val="28"/>
          <w:szCs w:val="28"/>
        </w:rPr>
      </w:pPr>
      <w:r w:rsidRPr="00A90383">
        <w:rPr>
          <w:rFonts w:eastAsiaTheme="minorHAnsi"/>
          <w:sz w:val="28"/>
          <w:szCs w:val="28"/>
        </w:rPr>
        <w:t>23. Перечисление субсидии частной образовательной организации осуществляется в пределах размера субсидии, установленного соглашением, путем перечисления комитетом денежных средств на расчетный счет, открытый частной образовательной организацией в российской кредитной организации, ежемесячно в течение 5 рабочих дней со дня окончания срока, указанного в пункте 22 настоящего Порядка.</w:t>
      </w:r>
    </w:p>
    <w:p w14:paraId="28F3CEE2"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2C547EA8"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IV. Требования к отчетности</w:t>
      </w:r>
    </w:p>
    <w:p w14:paraId="408BC29B" w14:textId="77777777" w:rsidR="00A90383" w:rsidRPr="00A90383" w:rsidRDefault="00A90383" w:rsidP="00A90383">
      <w:pPr>
        <w:widowControl w:val="0"/>
        <w:autoSpaceDE w:val="0"/>
        <w:autoSpaceDN w:val="0"/>
        <w:adjustRightInd w:val="0"/>
        <w:jc w:val="center"/>
        <w:outlineLvl w:val="0"/>
        <w:rPr>
          <w:rFonts w:eastAsiaTheme="minorHAnsi"/>
          <w:sz w:val="28"/>
          <w:szCs w:val="28"/>
        </w:rPr>
      </w:pPr>
    </w:p>
    <w:p w14:paraId="4CB58A67"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24. Частная образовательная организация ежегодно в срок                        до 20 числа месяца, следующего за отчетным годом, представляет                       в комитет отчет о достижении результатов предоставления субсидии                        по форме, определенной типовой формой соглашения.</w:t>
      </w:r>
    </w:p>
    <w:p w14:paraId="6B8B5FF1"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25. Частная образовательная организация ежеквартально в срок                        до 10 числа месяца, следующего за отчетным периодом, представляет                       в комитет отчет о расходах, источником финансового обеспечения которых является субсидия, по форме, определенной типовой формой соглашения.</w:t>
      </w:r>
    </w:p>
    <w:p w14:paraId="5CEC882D"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 xml:space="preserve">26. Комитет вправе устанавливать в соглашении сроки и формы представления частной образовательной организацией дополнительной </w:t>
      </w:r>
      <w:r w:rsidRPr="00A90383">
        <w:rPr>
          <w:rFonts w:eastAsiaTheme="minorHAnsi"/>
          <w:sz w:val="28"/>
          <w:szCs w:val="28"/>
        </w:rPr>
        <w:lastRenderedPageBreak/>
        <w:t>отчетности.</w:t>
      </w:r>
    </w:p>
    <w:p w14:paraId="79310847"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69177524"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43F5CEE7" w14:textId="77777777" w:rsidR="00A90383" w:rsidRPr="00A90383" w:rsidRDefault="00A90383" w:rsidP="00A90383">
      <w:pPr>
        <w:widowControl w:val="0"/>
        <w:autoSpaceDE w:val="0"/>
        <w:autoSpaceDN w:val="0"/>
        <w:adjustRightInd w:val="0"/>
        <w:jc w:val="both"/>
        <w:outlineLvl w:val="0"/>
        <w:rPr>
          <w:rFonts w:eastAsiaTheme="minorHAnsi"/>
          <w:sz w:val="28"/>
          <w:szCs w:val="28"/>
        </w:rPr>
      </w:pPr>
    </w:p>
    <w:p w14:paraId="480F522D"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V. Требования об осуществлении контроля за соблюдением</w:t>
      </w:r>
    </w:p>
    <w:p w14:paraId="0ED07586"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целей, условий и порядка предоставления субсидий</w:t>
      </w:r>
    </w:p>
    <w:p w14:paraId="6E393BBE" w14:textId="77777777" w:rsidR="00A90383" w:rsidRPr="00A90383" w:rsidRDefault="00A90383" w:rsidP="00A90383">
      <w:pPr>
        <w:widowControl w:val="0"/>
        <w:autoSpaceDE w:val="0"/>
        <w:autoSpaceDN w:val="0"/>
        <w:adjustRightInd w:val="0"/>
        <w:jc w:val="center"/>
        <w:outlineLvl w:val="0"/>
        <w:rPr>
          <w:rFonts w:eastAsiaTheme="minorHAnsi"/>
          <w:sz w:val="28"/>
          <w:szCs w:val="28"/>
        </w:rPr>
      </w:pPr>
      <w:r w:rsidRPr="00A90383">
        <w:rPr>
          <w:rFonts w:eastAsiaTheme="minorHAnsi"/>
          <w:sz w:val="28"/>
          <w:szCs w:val="28"/>
        </w:rPr>
        <w:t>и ответственность за их нарушение</w:t>
      </w:r>
    </w:p>
    <w:p w14:paraId="24B5CC5B" w14:textId="77777777" w:rsidR="00A90383" w:rsidRPr="00A90383" w:rsidRDefault="00A90383" w:rsidP="00A90383">
      <w:pPr>
        <w:widowControl w:val="0"/>
        <w:autoSpaceDE w:val="0"/>
        <w:autoSpaceDN w:val="0"/>
        <w:adjustRightInd w:val="0"/>
        <w:jc w:val="center"/>
        <w:outlineLvl w:val="0"/>
        <w:rPr>
          <w:rFonts w:eastAsiaTheme="minorHAnsi"/>
          <w:sz w:val="28"/>
          <w:szCs w:val="28"/>
        </w:rPr>
      </w:pPr>
    </w:p>
    <w:p w14:paraId="6D6D7AED"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27. Обязательная проверка соблюдения частной образовательной организацией целей, условий и порядка предоставления субсидий осуществляется комитетом и уполномоченным органом муниципального финансового контроля.</w:t>
      </w:r>
    </w:p>
    <w:p w14:paraId="1C11B4F6" w14:textId="77777777" w:rsidR="00A90383" w:rsidRPr="00A90383" w:rsidRDefault="00A90383" w:rsidP="00A90383">
      <w:pPr>
        <w:widowControl w:val="0"/>
        <w:autoSpaceDE w:val="0"/>
        <w:autoSpaceDN w:val="0"/>
        <w:adjustRightInd w:val="0"/>
        <w:jc w:val="both"/>
        <w:outlineLvl w:val="0"/>
        <w:rPr>
          <w:rFonts w:eastAsiaTheme="minorHAnsi"/>
          <w:sz w:val="28"/>
          <w:szCs w:val="28"/>
        </w:rPr>
      </w:pPr>
      <w:r w:rsidRPr="00A90383">
        <w:rPr>
          <w:rFonts w:eastAsiaTheme="minorHAnsi"/>
          <w:sz w:val="28"/>
          <w:szCs w:val="28"/>
        </w:rPr>
        <w:t>28. В случае нарушения частной образовательной организацией целей и условий, установленных при предоставлении субсидии, выявленного в том числе по фактам проверок, проведенных комитетом и уполномоченным органом муниципального финансового контроля, средства субсидии в полном объеме подлежат возврату в бюджет города Ставрополя в порядке, определенном пунктом 30 настоящего Порядка.</w:t>
      </w:r>
    </w:p>
    <w:p w14:paraId="6E57F358" w14:textId="77777777" w:rsidR="00A90383" w:rsidRPr="00A90383" w:rsidRDefault="00A90383" w:rsidP="00A90383">
      <w:pPr>
        <w:jc w:val="both"/>
        <w:rPr>
          <w:rFonts w:eastAsiaTheme="minorHAnsi"/>
          <w:sz w:val="28"/>
          <w:szCs w:val="28"/>
        </w:rPr>
      </w:pPr>
      <w:r w:rsidRPr="00A90383">
        <w:rPr>
          <w:rFonts w:eastAsiaTheme="minorHAnsi"/>
          <w:sz w:val="28"/>
          <w:szCs w:val="28"/>
        </w:rPr>
        <w:t>29. В случае недостижения частной образовательной организацией результатов предоставления субсидии, предусмотренных пунктом 19 настоящего Порядка, на 31 декабря года предоставления субсидии часть субсидии подлежит возврату в бюджет города Ставрополя в порядке, установленном в соответствии с пунктом 30 настоящего Порядка.</w:t>
      </w:r>
    </w:p>
    <w:p w14:paraId="3F1F56BA" w14:textId="77777777" w:rsidR="00A90383" w:rsidRPr="00A90383" w:rsidRDefault="00A90383" w:rsidP="00A90383">
      <w:pPr>
        <w:jc w:val="both"/>
        <w:rPr>
          <w:rFonts w:eastAsiaTheme="minorHAnsi"/>
          <w:sz w:val="28"/>
          <w:szCs w:val="28"/>
        </w:rPr>
      </w:pPr>
      <w:r w:rsidRPr="00A90383">
        <w:rPr>
          <w:rFonts w:eastAsiaTheme="minorHAnsi"/>
          <w:sz w:val="28"/>
          <w:szCs w:val="28"/>
        </w:rPr>
        <w:t>Размер субсидии, подлежащей возврату в бюджет города Ставрополя, определяется по следующей формуле:</w:t>
      </w:r>
    </w:p>
    <w:p w14:paraId="304EFCCE" w14:textId="77777777" w:rsidR="00A90383" w:rsidRPr="00A90383" w:rsidRDefault="00A90383" w:rsidP="00A90383">
      <w:pPr>
        <w:jc w:val="both"/>
        <w:rPr>
          <w:rFonts w:eastAsiaTheme="minorHAnsi"/>
          <w:sz w:val="28"/>
          <w:szCs w:val="28"/>
        </w:rPr>
      </w:pPr>
      <w:proofErr w:type="spellStart"/>
      <w:r w:rsidRPr="00A90383">
        <w:rPr>
          <w:rFonts w:eastAsiaTheme="minorHAnsi"/>
          <w:sz w:val="28"/>
          <w:szCs w:val="28"/>
        </w:rPr>
        <w:t>О</w:t>
      </w:r>
      <w:r w:rsidRPr="00A90383">
        <w:rPr>
          <w:rFonts w:eastAsiaTheme="minorHAnsi"/>
          <w:szCs w:val="28"/>
        </w:rPr>
        <w:t>в</w:t>
      </w:r>
      <w:proofErr w:type="spellEnd"/>
      <w:r w:rsidRPr="00A90383">
        <w:rPr>
          <w:rFonts w:eastAsiaTheme="minorHAnsi"/>
          <w:sz w:val="28"/>
          <w:szCs w:val="28"/>
        </w:rPr>
        <w:t xml:space="preserve"> = О</w:t>
      </w:r>
      <w:r w:rsidRPr="00A90383">
        <w:rPr>
          <w:rFonts w:eastAsiaTheme="minorHAnsi"/>
          <w:szCs w:val="28"/>
        </w:rPr>
        <w:t>с</w:t>
      </w:r>
      <w:r w:rsidRPr="00A90383">
        <w:rPr>
          <w:rFonts w:eastAsiaTheme="minorHAnsi"/>
          <w:sz w:val="28"/>
          <w:szCs w:val="28"/>
        </w:rPr>
        <w:t xml:space="preserve"> x И x 0,1, где:</w:t>
      </w:r>
    </w:p>
    <w:p w14:paraId="61453F81" w14:textId="77777777" w:rsidR="00A90383" w:rsidRPr="00A90383" w:rsidRDefault="00A90383" w:rsidP="00A90383">
      <w:pPr>
        <w:jc w:val="both"/>
        <w:rPr>
          <w:rFonts w:eastAsiaTheme="minorHAnsi"/>
          <w:sz w:val="28"/>
          <w:szCs w:val="28"/>
        </w:rPr>
      </w:pPr>
      <w:proofErr w:type="spellStart"/>
      <w:r w:rsidRPr="00A90383">
        <w:rPr>
          <w:rFonts w:eastAsiaTheme="minorHAnsi"/>
          <w:sz w:val="28"/>
          <w:szCs w:val="28"/>
        </w:rPr>
        <w:t>О</w:t>
      </w:r>
      <w:r w:rsidRPr="00A90383">
        <w:rPr>
          <w:rFonts w:eastAsiaTheme="minorHAnsi"/>
          <w:szCs w:val="28"/>
        </w:rPr>
        <w:t>в</w:t>
      </w:r>
      <w:proofErr w:type="spellEnd"/>
      <w:r w:rsidRPr="00A90383">
        <w:rPr>
          <w:rFonts w:eastAsiaTheme="minorHAnsi"/>
          <w:sz w:val="28"/>
          <w:szCs w:val="28"/>
        </w:rPr>
        <w:t xml:space="preserve"> – размер субсидии, подлежащей возврату в бюджет города Ставрополя;</w:t>
      </w:r>
    </w:p>
    <w:p w14:paraId="38A21B72" w14:textId="77777777" w:rsidR="00A90383" w:rsidRPr="00A90383" w:rsidRDefault="00A90383" w:rsidP="00A90383">
      <w:pPr>
        <w:jc w:val="both"/>
        <w:rPr>
          <w:rFonts w:eastAsiaTheme="minorHAnsi"/>
          <w:sz w:val="28"/>
          <w:szCs w:val="28"/>
        </w:rPr>
      </w:pPr>
      <w:r w:rsidRPr="00A90383">
        <w:rPr>
          <w:rFonts w:eastAsiaTheme="minorHAnsi"/>
          <w:sz w:val="28"/>
          <w:szCs w:val="28"/>
        </w:rPr>
        <w:t>О</w:t>
      </w:r>
      <w:r w:rsidRPr="00A90383">
        <w:rPr>
          <w:rFonts w:eastAsiaTheme="minorHAnsi"/>
          <w:szCs w:val="28"/>
        </w:rPr>
        <w:t>с</w:t>
      </w:r>
      <w:r w:rsidRPr="00A90383">
        <w:rPr>
          <w:rFonts w:eastAsiaTheme="minorHAnsi"/>
          <w:sz w:val="28"/>
          <w:szCs w:val="28"/>
        </w:rPr>
        <w:t xml:space="preserve"> – размер субсидии, предоставленной учреждению в текущем финансовом году;</w:t>
      </w:r>
    </w:p>
    <w:p w14:paraId="3E03A740" w14:textId="77777777" w:rsidR="00A90383" w:rsidRPr="00A90383" w:rsidRDefault="00A90383" w:rsidP="00A90383">
      <w:pPr>
        <w:jc w:val="both"/>
        <w:rPr>
          <w:rFonts w:eastAsiaTheme="minorHAnsi"/>
          <w:sz w:val="28"/>
          <w:szCs w:val="28"/>
        </w:rPr>
      </w:pPr>
      <w:r w:rsidRPr="00A90383">
        <w:rPr>
          <w:rFonts w:eastAsiaTheme="minorHAnsi"/>
          <w:sz w:val="28"/>
          <w:szCs w:val="28"/>
        </w:rPr>
        <w:t>И – индекс, отражающий уровень недостижения результатов предоставления субсидии.</w:t>
      </w:r>
    </w:p>
    <w:p w14:paraId="2D341CFD" w14:textId="77777777" w:rsidR="00A90383" w:rsidRPr="00A90383" w:rsidRDefault="00A90383" w:rsidP="00A90383">
      <w:pPr>
        <w:jc w:val="both"/>
        <w:rPr>
          <w:rFonts w:eastAsiaTheme="minorHAnsi"/>
          <w:sz w:val="28"/>
          <w:szCs w:val="28"/>
        </w:rPr>
      </w:pPr>
      <w:r w:rsidRPr="00A90383">
        <w:rPr>
          <w:rFonts w:eastAsiaTheme="minorHAnsi"/>
          <w:sz w:val="28"/>
          <w:szCs w:val="28"/>
        </w:rPr>
        <w:t>Индекс, отражающий уровень недостижения результатов предоставления субсидии, определяется по следующей формуле:</w:t>
      </w:r>
    </w:p>
    <w:p w14:paraId="4348EE7A" w14:textId="77777777" w:rsidR="00A90383" w:rsidRPr="00A90383" w:rsidRDefault="00A90383" w:rsidP="00A90383">
      <w:pPr>
        <w:jc w:val="both"/>
        <w:rPr>
          <w:rFonts w:eastAsiaTheme="minorHAnsi"/>
          <w:sz w:val="28"/>
          <w:szCs w:val="28"/>
        </w:rPr>
      </w:pPr>
      <w:r w:rsidRPr="00A90383">
        <w:rPr>
          <w:rFonts w:eastAsiaTheme="minorHAnsi"/>
          <w:sz w:val="28"/>
          <w:szCs w:val="28"/>
        </w:rPr>
        <w:t>И = 1 – Ф/П, где:</w:t>
      </w:r>
    </w:p>
    <w:p w14:paraId="5FF18C9E" w14:textId="77777777" w:rsidR="00A90383" w:rsidRPr="00A90383" w:rsidRDefault="00A90383" w:rsidP="00A90383">
      <w:pPr>
        <w:jc w:val="both"/>
        <w:rPr>
          <w:rFonts w:eastAsiaTheme="minorHAnsi"/>
          <w:sz w:val="28"/>
          <w:szCs w:val="28"/>
        </w:rPr>
      </w:pPr>
      <w:r w:rsidRPr="00A90383">
        <w:rPr>
          <w:rFonts w:eastAsiaTheme="minorHAnsi"/>
          <w:sz w:val="28"/>
          <w:szCs w:val="28"/>
        </w:rPr>
        <w:t>И – индекс, отражающий уровень недостижения результата предоставления субсидии;</w:t>
      </w:r>
    </w:p>
    <w:p w14:paraId="50AC827B" w14:textId="77777777" w:rsidR="00A90383" w:rsidRPr="00A90383" w:rsidRDefault="00A90383" w:rsidP="00A90383">
      <w:pPr>
        <w:jc w:val="both"/>
        <w:rPr>
          <w:rFonts w:eastAsiaTheme="minorHAnsi"/>
          <w:sz w:val="28"/>
          <w:szCs w:val="28"/>
        </w:rPr>
      </w:pPr>
      <w:r w:rsidRPr="00A90383">
        <w:rPr>
          <w:rFonts w:eastAsiaTheme="minorHAnsi"/>
          <w:sz w:val="28"/>
          <w:szCs w:val="28"/>
        </w:rPr>
        <w:t>Ф – фактически достигнутое значение результата предоставления субсидии;</w:t>
      </w:r>
    </w:p>
    <w:p w14:paraId="051696E8" w14:textId="77777777" w:rsidR="00A90383" w:rsidRPr="00A90383" w:rsidRDefault="00A90383" w:rsidP="00A90383">
      <w:pPr>
        <w:jc w:val="both"/>
        <w:rPr>
          <w:rFonts w:eastAsiaTheme="minorHAnsi"/>
          <w:sz w:val="28"/>
          <w:szCs w:val="28"/>
        </w:rPr>
      </w:pPr>
      <w:r w:rsidRPr="00A90383">
        <w:rPr>
          <w:rFonts w:eastAsiaTheme="minorHAnsi"/>
          <w:sz w:val="28"/>
          <w:szCs w:val="28"/>
        </w:rPr>
        <w:t>П – плановое значение результата предоставления субсидии, установленное соглашением.</w:t>
      </w:r>
    </w:p>
    <w:p w14:paraId="4EA7FD2D" w14:textId="77777777" w:rsidR="00A90383" w:rsidRPr="00A90383" w:rsidRDefault="00A90383" w:rsidP="00A90383">
      <w:pPr>
        <w:jc w:val="both"/>
        <w:rPr>
          <w:rFonts w:eastAsiaTheme="minorHAnsi"/>
          <w:sz w:val="28"/>
          <w:szCs w:val="28"/>
        </w:rPr>
      </w:pPr>
      <w:r w:rsidRPr="00A90383">
        <w:rPr>
          <w:rFonts w:eastAsiaTheme="minorHAnsi"/>
          <w:sz w:val="28"/>
          <w:szCs w:val="28"/>
        </w:rPr>
        <w:t>30. Возврат средств субсидии осуществляется в следующем порядке:</w:t>
      </w:r>
    </w:p>
    <w:p w14:paraId="1DA87859" w14:textId="77777777" w:rsidR="00A90383" w:rsidRPr="00A90383" w:rsidRDefault="00A90383" w:rsidP="00A90383">
      <w:pPr>
        <w:jc w:val="both"/>
        <w:rPr>
          <w:rFonts w:eastAsiaTheme="minorHAnsi"/>
          <w:sz w:val="28"/>
          <w:szCs w:val="28"/>
        </w:rPr>
      </w:pPr>
      <w:r w:rsidRPr="00A90383">
        <w:rPr>
          <w:rFonts w:eastAsiaTheme="minorHAnsi"/>
          <w:sz w:val="28"/>
          <w:szCs w:val="28"/>
        </w:rPr>
        <w:t>на основании письменного требования комитета – в течение 10 рабочих дней со дня получения указанного требования;</w:t>
      </w:r>
    </w:p>
    <w:p w14:paraId="631DAF5E" w14:textId="77777777" w:rsidR="00A90383" w:rsidRPr="00A90383" w:rsidRDefault="00A90383" w:rsidP="00A90383">
      <w:pPr>
        <w:jc w:val="both"/>
        <w:rPr>
          <w:rFonts w:eastAsiaTheme="minorHAnsi"/>
          <w:sz w:val="28"/>
          <w:szCs w:val="28"/>
        </w:rPr>
      </w:pPr>
      <w:r w:rsidRPr="00A90383">
        <w:rPr>
          <w:rFonts w:eastAsiaTheme="minorHAnsi"/>
          <w:sz w:val="28"/>
          <w:szCs w:val="28"/>
        </w:rPr>
        <w:lastRenderedPageBreak/>
        <w:t>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14:paraId="04DD9C78" w14:textId="77777777" w:rsidR="00A90383" w:rsidRPr="00A90383" w:rsidRDefault="00A90383" w:rsidP="00A90383">
      <w:pPr>
        <w:jc w:val="both"/>
        <w:rPr>
          <w:rFonts w:eastAsiaTheme="minorHAnsi"/>
          <w:sz w:val="28"/>
          <w:szCs w:val="28"/>
        </w:rPr>
      </w:pPr>
      <w:proofErr w:type="gramStart"/>
      <w:r w:rsidRPr="00A90383">
        <w:rPr>
          <w:rFonts w:eastAsiaTheme="minorHAnsi"/>
          <w:sz w:val="28"/>
          <w:szCs w:val="28"/>
        </w:rPr>
        <w:t>Письменное  требование</w:t>
      </w:r>
      <w:proofErr w:type="gramEnd"/>
      <w:r w:rsidRPr="00A90383">
        <w:rPr>
          <w:rFonts w:eastAsiaTheme="minorHAnsi"/>
          <w:sz w:val="28"/>
          <w:szCs w:val="28"/>
        </w:rPr>
        <w:t xml:space="preserve">  о возврате средств субсидии в бюджет города</w:t>
      </w:r>
    </w:p>
    <w:p w14:paraId="44C8499C" w14:textId="77777777" w:rsidR="00A90383" w:rsidRPr="00A90383" w:rsidRDefault="00A90383" w:rsidP="00A90383">
      <w:pPr>
        <w:jc w:val="both"/>
        <w:rPr>
          <w:rFonts w:eastAsiaTheme="minorHAnsi"/>
          <w:sz w:val="28"/>
          <w:szCs w:val="28"/>
        </w:rPr>
      </w:pPr>
      <w:r w:rsidRPr="00A90383">
        <w:rPr>
          <w:rFonts w:eastAsiaTheme="minorHAnsi"/>
          <w:sz w:val="28"/>
          <w:szCs w:val="28"/>
        </w:rPr>
        <w:t>Ставрополя направляется комитетом получателю субсидий в срок, не превышающий 5 рабочих дней со дня установления нарушения.</w:t>
      </w:r>
    </w:p>
    <w:p w14:paraId="52BCD158" w14:textId="77777777" w:rsidR="00A90383" w:rsidRPr="00A90383" w:rsidRDefault="00A90383" w:rsidP="00A90383">
      <w:pPr>
        <w:jc w:val="both"/>
        <w:rPr>
          <w:rFonts w:eastAsiaTheme="minorHAnsi"/>
          <w:sz w:val="28"/>
          <w:szCs w:val="28"/>
        </w:rPr>
      </w:pPr>
      <w:r w:rsidRPr="00A90383">
        <w:rPr>
          <w:rFonts w:eastAsiaTheme="minorHAnsi"/>
          <w:sz w:val="28"/>
          <w:szCs w:val="28"/>
        </w:rPr>
        <w:t>31. В случае установления факта невозврата средств субсидии в добровольном порядке средства субсидии подлежат возврату в порядке, установленном действующим законодательством Российской Федерации.</w:t>
      </w:r>
    </w:p>
    <w:p w14:paraId="30B7F77C" w14:textId="77777777" w:rsidR="00A90383" w:rsidRPr="00A90383" w:rsidRDefault="00A90383" w:rsidP="00A90383">
      <w:pPr>
        <w:jc w:val="both"/>
        <w:rPr>
          <w:rFonts w:eastAsiaTheme="minorHAnsi"/>
          <w:sz w:val="28"/>
          <w:szCs w:val="28"/>
        </w:rPr>
      </w:pPr>
    </w:p>
    <w:p w14:paraId="1C9E13B6" w14:textId="77777777" w:rsidR="00A90383" w:rsidRPr="00A90383" w:rsidRDefault="00A90383" w:rsidP="00A90383">
      <w:pPr>
        <w:jc w:val="both"/>
        <w:rPr>
          <w:rFonts w:eastAsiaTheme="minorHAnsi"/>
          <w:sz w:val="28"/>
          <w:szCs w:val="28"/>
        </w:rPr>
      </w:pPr>
    </w:p>
    <w:p w14:paraId="7766E16A" w14:textId="77777777" w:rsidR="00A90383" w:rsidRPr="00A90383" w:rsidRDefault="00A90383" w:rsidP="00A90383">
      <w:pPr>
        <w:jc w:val="both"/>
        <w:rPr>
          <w:rFonts w:eastAsiaTheme="minorHAnsi"/>
          <w:sz w:val="28"/>
          <w:szCs w:val="28"/>
        </w:rPr>
      </w:pPr>
    </w:p>
    <w:p w14:paraId="40E29778" w14:textId="77777777" w:rsidR="00A90383" w:rsidRPr="00A90383" w:rsidRDefault="00A90383" w:rsidP="00A90383">
      <w:pPr>
        <w:widowControl w:val="0"/>
        <w:autoSpaceDE w:val="0"/>
        <w:autoSpaceDN w:val="0"/>
        <w:adjustRightInd w:val="0"/>
        <w:spacing w:line="240" w:lineRule="exact"/>
        <w:jc w:val="both"/>
        <w:outlineLvl w:val="0"/>
        <w:rPr>
          <w:rFonts w:eastAsiaTheme="minorHAnsi"/>
          <w:sz w:val="28"/>
          <w:szCs w:val="28"/>
        </w:rPr>
      </w:pPr>
      <w:r w:rsidRPr="00A90383">
        <w:rPr>
          <w:rFonts w:eastAsiaTheme="minorHAnsi"/>
          <w:sz w:val="28"/>
          <w:szCs w:val="28"/>
        </w:rPr>
        <w:t xml:space="preserve">Первый заместитель главы </w:t>
      </w:r>
    </w:p>
    <w:p w14:paraId="4FD9A917" w14:textId="77777777" w:rsidR="00A90383" w:rsidRPr="00A90383" w:rsidRDefault="00A90383" w:rsidP="00A90383">
      <w:pPr>
        <w:widowControl w:val="0"/>
        <w:autoSpaceDE w:val="0"/>
        <w:autoSpaceDN w:val="0"/>
        <w:adjustRightInd w:val="0"/>
        <w:spacing w:line="240" w:lineRule="exact"/>
        <w:jc w:val="both"/>
        <w:outlineLvl w:val="0"/>
        <w:rPr>
          <w:rFonts w:eastAsiaTheme="minorHAnsi"/>
          <w:sz w:val="28"/>
          <w:szCs w:val="28"/>
        </w:rPr>
        <w:sectPr w:rsidR="00A90383" w:rsidRPr="00A90383" w:rsidSect="00A90383">
          <w:pgSz w:w="11906" w:h="16838"/>
          <w:pgMar w:top="1418" w:right="567" w:bottom="1276" w:left="1985" w:header="709" w:footer="709" w:gutter="0"/>
          <w:pgNumType w:start="1"/>
          <w:cols w:space="708"/>
          <w:titlePg/>
          <w:docGrid w:linePitch="360"/>
        </w:sectPr>
      </w:pPr>
      <w:r w:rsidRPr="00A90383">
        <w:rPr>
          <w:rFonts w:eastAsiaTheme="minorHAnsi"/>
          <w:sz w:val="28"/>
          <w:szCs w:val="28"/>
        </w:rPr>
        <w:t>администрации города Ставрополя                                                 Д.Ю. Семёнов</w:t>
      </w:r>
    </w:p>
    <w:p w14:paraId="6C38B0AB" w14:textId="77777777" w:rsidR="00A90383" w:rsidRPr="00A90383" w:rsidRDefault="00A90383" w:rsidP="00A90383">
      <w:pPr>
        <w:spacing w:after="200" w:line="240" w:lineRule="exact"/>
        <w:rPr>
          <w:rFonts w:eastAsia="Times New Roman"/>
          <w:sz w:val="28"/>
          <w:szCs w:val="28"/>
        </w:rPr>
      </w:pPr>
      <w:r w:rsidRPr="00A90383">
        <w:rPr>
          <w:rFonts w:eastAsia="Times New Roman"/>
          <w:sz w:val="28"/>
          <w:szCs w:val="28"/>
        </w:rPr>
        <w:lastRenderedPageBreak/>
        <w:t>Приложение</w:t>
      </w:r>
    </w:p>
    <w:p w14:paraId="55DE7DBD" w14:textId="77777777" w:rsidR="00A90383" w:rsidRPr="00A90383" w:rsidRDefault="00A90383" w:rsidP="00A90383">
      <w:pPr>
        <w:spacing w:before="100" w:beforeAutospacing="1" w:after="100" w:afterAutospacing="1" w:line="240" w:lineRule="exact"/>
        <w:jc w:val="both"/>
        <w:outlineLvl w:val="0"/>
        <w:rPr>
          <w:rFonts w:eastAsia="Times New Roman"/>
          <w:bCs/>
          <w:kern w:val="36"/>
          <w:sz w:val="28"/>
          <w:szCs w:val="28"/>
        </w:rPr>
      </w:pPr>
      <w:r w:rsidRPr="00A90383">
        <w:rPr>
          <w:rFonts w:eastAsia="Times New Roman"/>
          <w:bCs/>
          <w:kern w:val="36"/>
          <w:sz w:val="28"/>
          <w:szCs w:val="28"/>
        </w:rPr>
        <w:t>к Порядку предоставления субсидий             частным дошкольным образовательным организациям,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города Ставрополя, за счет средств субвенции из бюджета Ставропольского края</w:t>
      </w:r>
    </w:p>
    <w:p w14:paraId="538AB1F9" w14:textId="77777777" w:rsidR="00A90383" w:rsidRPr="00A90383" w:rsidRDefault="00A90383" w:rsidP="00A90383">
      <w:pPr>
        <w:jc w:val="right"/>
        <w:outlineLvl w:val="0"/>
        <w:rPr>
          <w:rFonts w:eastAsia="Times New Roman"/>
          <w:bCs/>
          <w:kern w:val="36"/>
          <w:sz w:val="28"/>
          <w:szCs w:val="28"/>
        </w:rPr>
      </w:pPr>
      <w:r w:rsidRPr="00A90383">
        <w:rPr>
          <w:rFonts w:eastAsiaTheme="minorHAnsi"/>
          <w:color w:val="000000"/>
          <w:sz w:val="28"/>
          <w:szCs w:val="28"/>
        </w:rPr>
        <w:t>Форма</w:t>
      </w:r>
    </w:p>
    <w:p w14:paraId="0ADA7008" w14:textId="77777777" w:rsidR="00A90383" w:rsidRPr="00A90383" w:rsidRDefault="00A90383" w:rsidP="00A90383">
      <w:pPr>
        <w:outlineLvl w:val="0"/>
        <w:rPr>
          <w:rFonts w:eastAsia="Times New Roman"/>
          <w:bCs/>
          <w:kern w:val="36"/>
          <w:sz w:val="28"/>
          <w:szCs w:val="28"/>
        </w:rPr>
      </w:pPr>
    </w:p>
    <w:p w14:paraId="79089CD3" w14:textId="77777777" w:rsidR="00A90383" w:rsidRPr="00A90383" w:rsidRDefault="00A90383" w:rsidP="00A90383">
      <w:pPr>
        <w:jc w:val="center"/>
        <w:rPr>
          <w:rFonts w:eastAsia="Batang"/>
          <w:sz w:val="26"/>
          <w:szCs w:val="26"/>
          <w:lang w:eastAsia="ko-KR"/>
        </w:rPr>
      </w:pPr>
    </w:p>
    <w:p w14:paraId="5A753426" w14:textId="77777777" w:rsidR="00A90383" w:rsidRPr="00A90383" w:rsidRDefault="00A90383" w:rsidP="00A90383">
      <w:pPr>
        <w:spacing w:line="240" w:lineRule="exact"/>
        <w:jc w:val="center"/>
        <w:rPr>
          <w:sz w:val="28"/>
          <w:szCs w:val="28"/>
        </w:rPr>
      </w:pPr>
      <w:r w:rsidRPr="00A90383">
        <w:rPr>
          <w:sz w:val="28"/>
          <w:szCs w:val="28"/>
        </w:rPr>
        <w:t>СПРАВКА</w:t>
      </w:r>
    </w:p>
    <w:p w14:paraId="5D5E8C6A" w14:textId="77777777" w:rsidR="00A90383" w:rsidRPr="00A90383" w:rsidRDefault="00A90383" w:rsidP="00A90383">
      <w:pPr>
        <w:spacing w:line="240" w:lineRule="exact"/>
        <w:jc w:val="center"/>
        <w:rPr>
          <w:sz w:val="28"/>
          <w:szCs w:val="28"/>
        </w:rPr>
      </w:pPr>
      <w:r w:rsidRPr="00A90383">
        <w:rPr>
          <w:sz w:val="28"/>
          <w:szCs w:val="28"/>
        </w:rPr>
        <w:t>о прогнозируемой среднегодовой численности обучающихся</w:t>
      </w:r>
    </w:p>
    <w:p w14:paraId="0F3DACF5" w14:textId="77777777" w:rsidR="00A90383" w:rsidRPr="00A90383" w:rsidRDefault="00A90383" w:rsidP="00A90383">
      <w:pPr>
        <w:spacing w:line="240" w:lineRule="exact"/>
        <w:jc w:val="center"/>
        <w:rPr>
          <w:sz w:val="28"/>
          <w:szCs w:val="28"/>
        </w:rPr>
      </w:pPr>
      <w:r w:rsidRPr="00A90383">
        <w:rPr>
          <w:sz w:val="28"/>
          <w:szCs w:val="28"/>
        </w:rPr>
        <w:t>(воспитанников)</w:t>
      </w:r>
    </w:p>
    <w:p w14:paraId="4C20DC70" w14:textId="77777777" w:rsidR="00A90383" w:rsidRPr="00A90383" w:rsidRDefault="00A90383" w:rsidP="00A90383">
      <w:pPr>
        <w:spacing w:line="240" w:lineRule="exact"/>
        <w:jc w:val="center"/>
        <w:rPr>
          <w:sz w:val="28"/>
          <w:szCs w:val="28"/>
        </w:rPr>
      </w:pPr>
      <w:r w:rsidRPr="00A90383">
        <w:rPr>
          <w:sz w:val="28"/>
          <w:szCs w:val="28"/>
        </w:rPr>
        <w:t>на 20___год</w:t>
      </w:r>
    </w:p>
    <w:p w14:paraId="23B59FB0" w14:textId="77777777" w:rsidR="00A90383" w:rsidRPr="00A90383" w:rsidRDefault="00A90383" w:rsidP="00A90383">
      <w:pPr>
        <w:jc w:val="center"/>
        <w:outlineLvl w:val="0"/>
        <w:rPr>
          <w:b/>
          <w:bCs/>
          <w:kern w:val="36"/>
          <w:sz w:val="28"/>
          <w:szCs w:val="28"/>
        </w:rPr>
      </w:pPr>
      <w:r w:rsidRPr="00A90383">
        <w:rPr>
          <w:rFonts w:eastAsia="Times New Roman"/>
          <w:bCs/>
          <w:kern w:val="36"/>
          <w:sz w:val="28"/>
          <w:szCs w:val="28"/>
        </w:rPr>
        <w:t>__________________________________________________________________</w:t>
      </w:r>
    </w:p>
    <w:p w14:paraId="09BBE51A" w14:textId="77777777" w:rsidR="00A90383" w:rsidRPr="00A90383" w:rsidRDefault="00A90383" w:rsidP="00A90383">
      <w:pPr>
        <w:jc w:val="center"/>
        <w:rPr>
          <w:sz w:val="22"/>
        </w:rPr>
      </w:pPr>
      <w:r w:rsidRPr="00A90383">
        <w:rPr>
          <w:sz w:val="22"/>
        </w:rPr>
        <w:t>(полное наименование частной образовательной организации)</w:t>
      </w:r>
    </w:p>
    <w:p w14:paraId="0850D8D6" w14:textId="77777777" w:rsidR="00A90383" w:rsidRPr="00A90383" w:rsidRDefault="00A90383" w:rsidP="00A90383">
      <w:pPr>
        <w:jc w:val="center"/>
        <w:rPr>
          <w:sz w:val="28"/>
          <w:szCs w:val="28"/>
        </w:rPr>
      </w:pPr>
    </w:p>
    <w:tbl>
      <w:tblPr>
        <w:tblStyle w:val="ae"/>
        <w:tblW w:w="9356" w:type="dxa"/>
        <w:tblInd w:w="108" w:type="dxa"/>
        <w:tblLook w:val="04A0" w:firstRow="1" w:lastRow="0" w:firstColumn="1" w:lastColumn="0" w:noHBand="0" w:noVBand="1"/>
      </w:tblPr>
      <w:tblGrid>
        <w:gridCol w:w="594"/>
        <w:gridCol w:w="5795"/>
        <w:gridCol w:w="2967"/>
      </w:tblGrid>
      <w:tr w:rsidR="00A90383" w:rsidRPr="00A90383" w14:paraId="660E86DF" w14:textId="77777777" w:rsidTr="007607F4">
        <w:tc>
          <w:tcPr>
            <w:tcW w:w="594" w:type="dxa"/>
            <w:tcBorders>
              <w:top w:val="single" w:sz="4" w:space="0" w:color="auto"/>
              <w:left w:val="single" w:sz="4" w:space="0" w:color="auto"/>
              <w:bottom w:val="single" w:sz="4" w:space="0" w:color="auto"/>
              <w:right w:val="single" w:sz="4" w:space="0" w:color="auto"/>
            </w:tcBorders>
            <w:hideMark/>
          </w:tcPr>
          <w:p w14:paraId="209B3AAC" w14:textId="77777777" w:rsidR="00A90383" w:rsidRPr="00A90383" w:rsidRDefault="00A90383" w:rsidP="00A90383">
            <w:pPr>
              <w:spacing w:line="232" w:lineRule="auto"/>
              <w:jc w:val="center"/>
              <w:rPr>
                <w:rFonts w:ascii="Times New Roman" w:hAnsi="Times New Roman"/>
                <w:sz w:val="28"/>
                <w:szCs w:val="28"/>
              </w:rPr>
            </w:pPr>
            <w:r w:rsidRPr="00A90383">
              <w:rPr>
                <w:rFonts w:ascii="Times New Roman" w:hAnsi="Times New Roman"/>
                <w:sz w:val="28"/>
                <w:szCs w:val="28"/>
              </w:rPr>
              <w:t>№ п/п</w:t>
            </w:r>
          </w:p>
        </w:tc>
        <w:tc>
          <w:tcPr>
            <w:tcW w:w="5795" w:type="dxa"/>
            <w:tcBorders>
              <w:top w:val="single" w:sz="4" w:space="0" w:color="auto"/>
              <w:left w:val="single" w:sz="4" w:space="0" w:color="auto"/>
              <w:bottom w:val="single" w:sz="4" w:space="0" w:color="auto"/>
              <w:right w:val="single" w:sz="4" w:space="0" w:color="auto"/>
            </w:tcBorders>
          </w:tcPr>
          <w:p w14:paraId="7E26A369" w14:textId="77777777" w:rsidR="00A90383" w:rsidRPr="00A90383" w:rsidRDefault="00A90383" w:rsidP="00A90383">
            <w:pPr>
              <w:jc w:val="center"/>
              <w:rPr>
                <w:rFonts w:ascii="Times New Roman" w:hAnsi="Times New Roman"/>
                <w:sz w:val="28"/>
                <w:szCs w:val="28"/>
              </w:rPr>
            </w:pPr>
            <w:r w:rsidRPr="00A90383">
              <w:rPr>
                <w:rFonts w:ascii="Times New Roman" w:eastAsia="Times New Roman" w:hAnsi="Times New Roman"/>
                <w:sz w:val="28"/>
                <w:szCs w:val="28"/>
                <w:lang w:eastAsia="ru-RU"/>
              </w:rPr>
              <w:t>Уровень образовательных программ, реализуемых частной образовательной организацией, и (или) направленность группы воспитанников, функционирующих в частной образовательной организации</w:t>
            </w:r>
          </w:p>
        </w:tc>
        <w:tc>
          <w:tcPr>
            <w:tcW w:w="2967" w:type="dxa"/>
            <w:tcBorders>
              <w:top w:val="single" w:sz="4" w:space="0" w:color="auto"/>
              <w:left w:val="single" w:sz="4" w:space="0" w:color="auto"/>
              <w:bottom w:val="single" w:sz="4" w:space="0" w:color="auto"/>
              <w:right w:val="single" w:sz="4" w:space="0" w:color="auto"/>
            </w:tcBorders>
            <w:hideMark/>
          </w:tcPr>
          <w:p w14:paraId="2B57E590" w14:textId="77777777" w:rsidR="00A90383" w:rsidRPr="00A90383" w:rsidRDefault="00A90383" w:rsidP="00A90383">
            <w:pPr>
              <w:spacing w:line="232" w:lineRule="auto"/>
              <w:jc w:val="center"/>
              <w:rPr>
                <w:rFonts w:ascii="Times New Roman" w:hAnsi="Times New Roman"/>
                <w:sz w:val="28"/>
                <w:szCs w:val="28"/>
              </w:rPr>
            </w:pPr>
            <w:r w:rsidRPr="00A90383">
              <w:rPr>
                <w:rFonts w:ascii="Times New Roman" w:hAnsi="Times New Roman"/>
                <w:sz w:val="28"/>
                <w:szCs w:val="28"/>
              </w:rPr>
              <w:t>Среднегодовая численность обучающихся (воспитанников), чел.</w:t>
            </w:r>
          </w:p>
        </w:tc>
      </w:tr>
      <w:tr w:rsidR="00A90383" w:rsidRPr="00A90383" w14:paraId="111C5AFC" w14:textId="77777777" w:rsidTr="007607F4">
        <w:tc>
          <w:tcPr>
            <w:tcW w:w="594" w:type="dxa"/>
            <w:tcBorders>
              <w:top w:val="single" w:sz="4" w:space="0" w:color="auto"/>
              <w:left w:val="single" w:sz="4" w:space="0" w:color="auto"/>
              <w:bottom w:val="single" w:sz="4" w:space="0" w:color="auto"/>
              <w:right w:val="single" w:sz="4" w:space="0" w:color="auto"/>
            </w:tcBorders>
            <w:hideMark/>
          </w:tcPr>
          <w:p w14:paraId="565916BE" w14:textId="77777777" w:rsidR="00A90383" w:rsidRPr="00A90383" w:rsidRDefault="00A90383" w:rsidP="00A90383">
            <w:pPr>
              <w:spacing w:line="232" w:lineRule="auto"/>
              <w:jc w:val="center"/>
              <w:rPr>
                <w:rFonts w:ascii="Times New Roman" w:hAnsi="Times New Roman"/>
                <w:sz w:val="28"/>
                <w:szCs w:val="28"/>
              </w:rPr>
            </w:pPr>
            <w:r w:rsidRPr="00A90383">
              <w:rPr>
                <w:rFonts w:ascii="Times New Roman" w:hAnsi="Times New Roman"/>
                <w:sz w:val="28"/>
                <w:szCs w:val="28"/>
              </w:rPr>
              <w:t>1</w:t>
            </w:r>
          </w:p>
        </w:tc>
        <w:tc>
          <w:tcPr>
            <w:tcW w:w="5795" w:type="dxa"/>
            <w:tcBorders>
              <w:top w:val="single" w:sz="4" w:space="0" w:color="auto"/>
              <w:left w:val="single" w:sz="4" w:space="0" w:color="auto"/>
              <w:bottom w:val="single" w:sz="4" w:space="0" w:color="auto"/>
              <w:right w:val="single" w:sz="4" w:space="0" w:color="auto"/>
            </w:tcBorders>
            <w:hideMark/>
          </w:tcPr>
          <w:p w14:paraId="32CA48EC" w14:textId="77777777" w:rsidR="00A90383" w:rsidRPr="00A90383" w:rsidRDefault="00A90383" w:rsidP="00A90383">
            <w:pPr>
              <w:spacing w:line="232" w:lineRule="auto"/>
              <w:jc w:val="center"/>
              <w:rPr>
                <w:rFonts w:ascii="Times New Roman" w:hAnsi="Times New Roman"/>
                <w:sz w:val="28"/>
                <w:szCs w:val="28"/>
              </w:rPr>
            </w:pPr>
            <w:r w:rsidRPr="00A90383">
              <w:rPr>
                <w:rFonts w:ascii="Times New Roman" w:hAnsi="Times New Roman"/>
                <w:sz w:val="28"/>
                <w:szCs w:val="28"/>
              </w:rPr>
              <w:t>2</w:t>
            </w:r>
          </w:p>
        </w:tc>
        <w:tc>
          <w:tcPr>
            <w:tcW w:w="2967" w:type="dxa"/>
            <w:tcBorders>
              <w:top w:val="single" w:sz="4" w:space="0" w:color="auto"/>
              <w:left w:val="single" w:sz="4" w:space="0" w:color="auto"/>
              <w:bottom w:val="single" w:sz="4" w:space="0" w:color="auto"/>
              <w:right w:val="single" w:sz="4" w:space="0" w:color="auto"/>
            </w:tcBorders>
            <w:hideMark/>
          </w:tcPr>
          <w:p w14:paraId="155C4DAB" w14:textId="77777777" w:rsidR="00A90383" w:rsidRPr="00A90383" w:rsidRDefault="00A90383" w:rsidP="00A90383">
            <w:pPr>
              <w:spacing w:line="232" w:lineRule="auto"/>
              <w:jc w:val="center"/>
              <w:rPr>
                <w:rFonts w:ascii="Times New Roman" w:hAnsi="Times New Roman"/>
                <w:sz w:val="28"/>
                <w:szCs w:val="28"/>
              </w:rPr>
            </w:pPr>
            <w:r w:rsidRPr="00A90383">
              <w:rPr>
                <w:rFonts w:ascii="Times New Roman" w:hAnsi="Times New Roman"/>
                <w:sz w:val="28"/>
                <w:szCs w:val="28"/>
              </w:rPr>
              <w:t>3</w:t>
            </w:r>
          </w:p>
        </w:tc>
      </w:tr>
      <w:tr w:rsidR="00A90383" w:rsidRPr="00A90383" w14:paraId="2B81ED75" w14:textId="77777777" w:rsidTr="007607F4">
        <w:tc>
          <w:tcPr>
            <w:tcW w:w="594" w:type="dxa"/>
            <w:tcBorders>
              <w:top w:val="single" w:sz="4" w:space="0" w:color="auto"/>
              <w:left w:val="single" w:sz="4" w:space="0" w:color="auto"/>
              <w:bottom w:val="single" w:sz="4" w:space="0" w:color="auto"/>
              <w:right w:val="single" w:sz="4" w:space="0" w:color="auto"/>
            </w:tcBorders>
          </w:tcPr>
          <w:p w14:paraId="07DB426D" w14:textId="77777777" w:rsidR="00A90383" w:rsidRPr="00A90383" w:rsidRDefault="00A90383" w:rsidP="00A90383">
            <w:pPr>
              <w:spacing w:line="232" w:lineRule="auto"/>
              <w:rPr>
                <w:rFonts w:ascii="Times New Roman" w:hAnsi="Times New Roman"/>
                <w:sz w:val="28"/>
                <w:szCs w:val="28"/>
              </w:rPr>
            </w:pPr>
          </w:p>
        </w:tc>
        <w:tc>
          <w:tcPr>
            <w:tcW w:w="5795" w:type="dxa"/>
            <w:tcBorders>
              <w:top w:val="single" w:sz="4" w:space="0" w:color="auto"/>
              <w:left w:val="single" w:sz="4" w:space="0" w:color="auto"/>
              <w:bottom w:val="single" w:sz="4" w:space="0" w:color="auto"/>
              <w:right w:val="single" w:sz="4" w:space="0" w:color="auto"/>
            </w:tcBorders>
          </w:tcPr>
          <w:p w14:paraId="01901104" w14:textId="77777777" w:rsidR="00A90383" w:rsidRPr="00A90383" w:rsidRDefault="00A90383" w:rsidP="00A90383">
            <w:pPr>
              <w:spacing w:line="232" w:lineRule="auto"/>
              <w:rPr>
                <w:rFonts w:ascii="Times New Roman" w:hAnsi="Times New Roman"/>
                <w:sz w:val="28"/>
                <w:szCs w:val="28"/>
              </w:rPr>
            </w:pPr>
          </w:p>
        </w:tc>
        <w:tc>
          <w:tcPr>
            <w:tcW w:w="2967" w:type="dxa"/>
            <w:tcBorders>
              <w:top w:val="single" w:sz="4" w:space="0" w:color="auto"/>
              <w:left w:val="single" w:sz="4" w:space="0" w:color="auto"/>
              <w:bottom w:val="single" w:sz="4" w:space="0" w:color="auto"/>
              <w:right w:val="single" w:sz="4" w:space="0" w:color="auto"/>
            </w:tcBorders>
          </w:tcPr>
          <w:p w14:paraId="0EE96986" w14:textId="77777777" w:rsidR="00A90383" w:rsidRPr="00A90383" w:rsidRDefault="00A90383" w:rsidP="00A90383">
            <w:pPr>
              <w:spacing w:line="232" w:lineRule="auto"/>
              <w:rPr>
                <w:rFonts w:ascii="Times New Roman" w:hAnsi="Times New Roman"/>
                <w:sz w:val="28"/>
                <w:szCs w:val="28"/>
              </w:rPr>
            </w:pPr>
          </w:p>
        </w:tc>
      </w:tr>
    </w:tbl>
    <w:p w14:paraId="327F7430" w14:textId="77777777" w:rsidR="00A90383" w:rsidRPr="00A90383" w:rsidRDefault="00A90383" w:rsidP="00A90383">
      <w:pPr>
        <w:rPr>
          <w:sz w:val="28"/>
          <w:szCs w:val="28"/>
        </w:rPr>
      </w:pPr>
    </w:p>
    <w:p w14:paraId="5E992CFD" w14:textId="77777777" w:rsidR="00A90383" w:rsidRPr="00A90383" w:rsidRDefault="00A90383" w:rsidP="00A90383">
      <w:pPr>
        <w:rPr>
          <w:sz w:val="28"/>
          <w:szCs w:val="28"/>
        </w:rPr>
      </w:pPr>
    </w:p>
    <w:p w14:paraId="355FDC69" w14:textId="77777777" w:rsidR="00A90383" w:rsidRPr="00A90383" w:rsidRDefault="00A90383" w:rsidP="00A90383">
      <w:pPr>
        <w:rPr>
          <w:sz w:val="28"/>
          <w:szCs w:val="28"/>
        </w:rPr>
      </w:pPr>
    </w:p>
    <w:p w14:paraId="399778EB" w14:textId="77777777" w:rsidR="00A90383" w:rsidRPr="00A90383" w:rsidRDefault="00A90383" w:rsidP="00A90383">
      <w:pPr>
        <w:spacing w:line="240" w:lineRule="exact"/>
        <w:rPr>
          <w:sz w:val="28"/>
          <w:szCs w:val="28"/>
        </w:rPr>
      </w:pPr>
      <w:r w:rsidRPr="00A90383">
        <w:rPr>
          <w:sz w:val="28"/>
          <w:szCs w:val="28"/>
        </w:rPr>
        <w:t>Руководитель</w:t>
      </w:r>
    </w:p>
    <w:p w14:paraId="0306A1DF" w14:textId="77777777" w:rsidR="00A90383" w:rsidRPr="00A90383" w:rsidRDefault="00A90383" w:rsidP="00A90383">
      <w:pPr>
        <w:spacing w:line="240" w:lineRule="exact"/>
        <w:rPr>
          <w:sz w:val="28"/>
          <w:szCs w:val="28"/>
        </w:rPr>
      </w:pPr>
      <w:r w:rsidRPr="00A90383">
        <w:rPr>
          <w:sz w:val="28"/>
          <w:szCs w:val="28"/>
        </w:rPr>
        <w:t xml:space="preserve">частной образовательной  </w:t>
      </w:r>
    </w:p>
    <w:p w14:paraId="307C9AF7" w14:textId="77777777" w:rsidR="00A90383" w:rsidRPr="00A90383" w:rsidRDefault="00A90383" w:rsidP="00A90383">
      <w:pPr>
        <w:spacing w:line="240" w:lineRule="exact"/>
        <w:rPr>
          <w:sz w:val="28"/>
          <w:szCs w:val="28"/>
        </w:rPr>
      </w:pPr>
      <w:r w:rsidRPr="00A90383">
        <w:rPr>
          <w:sz w:val="28"/>
          <w:szCs w:val="28"/>
        </w:rPr>
        <w:t>организации                          __________    ____________________    _________</w:t>
      </w:r>
    </w:p>
    <w:p w14:paraId="3751BCFE" w14:textId="77777777" w:rsidR="00A90383" w:rsidRPr="00A90383" w:rsidRDefault="00A90383" w:rsidP="00A90383">
      <w:pPr>
        <w:spacing w:line="240" w:lineRule="exact"/>
        <w:rPr>
          <w:sz w:val="22"/>
        </w:rPr>
      </w:pPr>
      <w:r w:rsidRPr="00A90383">
        <w:rPr>
          <w:sz w:val="28"/>
          <w:szCs w:val="28"/>
        </w:rPr>
        <w:t>М.П</w:t>
      </w:r>
      <w:r w:rsidRPr="00A90383">
        <w:rPr>
          <w:sz w:val="22"/>
        </w:rPr>
        <w:t>.                                                       (</w:t>
      </w:r>
      <w:proofErr w:type="gramStart"/>
      <w:r w:rsidRPr="00A90383">
        <w:rPr>
          <w:sz w:val="22"/>
        </w:rPr>
        <w:t xml:space="preserve">подпись)   </w:t>
      </w:r>
      <w:proofErr w:type="gramEnd"/>
      <w:r w:rsidRPr="00A90383">
        <w:rPr>
          <w:sz w:val="22"/>
        </w:rPr>
        <w:t xml:space="preserve">           (расшифровка подписи)                (дата)</w:t>
      </w:r>
    </w:p>
    <w:p w14:paraId="55CC1CC9" w14:textId="77777777" w:rsidR="00A90383" w:rsidRPr="00A90383" w:rsidRDefault="00A90383" w:rsidP="00A90383">
      <w:pPr>
        <w:spacing w:after="200" w:line="240" w:lineRule="exact"/>
        <w:rPr>
          <w:rFonts w:asciiTheme="minorHAnsi" w:eastAsiaTheme="minorHAnsi" w:hAnsiTheme="minorHAnsi" w:cstheme="minorBidi"/>
          <w:sz w:val="22"/>
        </w:rPr>
      </w:pPr>
    </w:p>
    <w:p w14:paraId="02574871" w14:textId="127933EC" w:rsidR="00A90383" w:rsidRDefault="00A90383">
      <w:pPr>
        <w:rPr>
          <w:sz w:val="20"/>
          <w:szCs w:val="28"/>
        </w:rPr>
      </w:pPr>
    </w:p>
    <w:p w14:paraId="07C43ADC" w14:textId="77777777" w:rsidR="009341D1" w:rsidRPr="009341D1" w:rsidRDefault="009341D1" w:rsidP="00D8519B">
      <w:pPr>
        <w:spacing w:line="240" w:lineRule="exact"/>
        <w:jc w:val="both"/>
        <w:rPr>
          <w:sz w:val="20"/>
          <w:szCs w:val="28"/>
        </w:rPr>
      </w:pPr>
    </w:p>
    <w:sectPr w:rsidR="009341D1" w:rsidRPr="009341D1" w:rsidSect="009341D1">
      <w:headerReference w:type="default" r:id="rId8"/>
      <w:pgSz w:w="11906" w:h="16838" w:code="9"/>
      <w:pgMar w:top="1418" w:right="567" w:bottom="1134" w:left="1985" w:header="85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4879" w14:textId="77777777" w:rsidR="00AF7290" w:rsidRDefault="00AF7290" w:rsidP="00C5242E">
      <w:r>
        <w:separator/>
      </w:r>
    </w:p>
  </w:endnote>
  <w:endnote w:type="continuationSeparator" w:id="0">
    <w:p w14:paraId="1E336AAD" w14:textId="77777777" w:rsidR="00AF7290" w:rsidRDefault="00AF7290" w:rsidP="00C5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B0503020000020004"/>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90B9" w14:textId="77777777" w:rsidR="00AF7290" w:rsidRDefault="00AF7290" w:rsidP="00C5242E">
      <w:r>
        <w:separator/>
      </w:r>
    </w:p>
  </w:footnote>
  <w:footnote w:type="continuationSeparator" w:id="0">
    <w:p w14:paraId="545DEDB7" w14:textId="77777777" w:rsidR="00AF7290" w:rsidRDefault="00AF7290" w:rsidP="00C5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A399" w14:textId="77777777" w:rsidR="00A90383" w:rsidRDefault="00A90383">
    <w:pPr>
      <w:pStyle w:val="a9"/>
      <w:jc w:val="center"/>
    </w:pPr>
    <w:r w:rsidRPr="004E3505">
      <w:rPr>
        <w:sz w:val="28"/>
        <w:szCs w:val="28"/>
      </w:rPr>
      <w:fldChar w:fldCharType="begin"/>
    </w:r>
    <w:r w:rsidRPr="004E3505">
      <w:rPr>
        <w:sz w:val="28"/>
        <w:szCs w:val="28"/>
      </w:rPr>
      <w:instrText xml:space="preserve"> PAGE   \* MERGEFORMAT </w:instrText>
    </w:r>
    <w:r w:rsidRPr="004E3505">
      <w:rPr>
        <w:sz w:val="28"/>
        <w:szCs w:val="28"/>
      </w:rPr>
      <w:fldChar w:fldCharType="separate"/>
    </w:r>
    <w:r>
      <w:rPr>
        <w:noProof/>
        <w:sz w:val="28"/>
        <w:szCs w:val="28"/>
      </w:rPr>
      <w:t>2</w:t>
    </w:r>
    <w:r w:rsidRPr="004E3505">
      <w:rPr>
        <w:sz w:val="28"/>
        <w:szCs w:val="28"/>
      </w:rPr>
      <w:fldChar w:fldCharType="end"/>
    </w:r>
  </w:p>
  <w:p w14:paraId="28960DA2" w14:textId="77777777" w:rsidR="00A90383" w:rsidRDefault="00A9038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8C77" w14:textId="77777777" w:rsidR="00471F9B" w:rsidRPr="00471F9B" w:rsidRDefault="00471F9B">
    <w:pPr>
      <w:pStyle w:val="a9"/>
      <w:jc w:val="center"/>
      <w:rPr>
        <w:sz w:val="28"/>
        <w:szCs w:val="28"/>
      </w:rPr>
    </w:pPr>
    <w:r w:rsidRPr="00471F9B">
      <w:rPr>
        <w:sz w:val="28"/>
        <w:szCs w:val="28"/>
      </w:rPr>
      <w:fldChar w:fldCharType="begin"/>
    </w:r>
    <w:r w:rsidRPr="00471F9B">
      <w:rPr>
        <w:sz w:val="28"/>
        <w:szCs w:val="28"/>
      </w:rPr>
      <w:instrText>PAGE   \* MERGEFORMAT</w:instrText>
    </w:r>
    <w:r w:rsidRPr="00471F9B">
      <w:rPr>
        <w:sz w:val="28"/>
        <w:szCs w:val="28"/>
      </w:rPr>
      <w:fldChar w:fldCharType="separate"/>
    </w:r>
    <w:r w:rsidR="00F60BFE" w:rsidRPr="00F60BFE">
      <w:rPr>
        <w:noProof/>
        <w:sz w:val="28"/>
        <w:szCs w:val="28"/>
        <w:lang w:val="ru-RU"/>
      </w:rPr>
      <w:t>2</w:t>
    </w:r>
    <w:r w:rsidRPr="00471F9B">
      <w:rPr>
        <w:sz w:val="28"/>
        <w:szCs w:val="28"/>
      </w:rPr>
      <w:fldChar w:fldCharType="end"/>
    </w:r>
  </w:p>
  <w:p w14:paraId="1B327A83" w14:textId="77777777" w:rsidR="00840612" w:rsidRPr="00471F9B" w:rsidRDefault="00840612" w:rsidP="00471F9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87C"/>
    <w:rsid w:val="00004C9B"/>
    <w:rsid w:val="00007E98"/>
    <w:rsid w:val="00023D24"/>
    <w:rsid w:val="00036D78"/>
    <w:rsid w:val="000534C1"/>
    <w:rsid w:val="0005370B"/>
    <w:rsid w:val="00066A31"/>
    <w:rsid w:val="0007241D"/>
    <w:rsid w:val="00081DDB"/>
    <w:rsid w:val="00084EC1"/>
    <w:rsid w:val="000852D3"/>
    <w:rsid w:val="00087ED7"/>
    <w:rsid w:val="00094969"/>
    <w:rsid w:val="000B1D87"/>
    <w:rsid w:val="000C45F5"/>
    <w:rsid w:val="000D4AFE"/>
    <w:rsid w:val="00103025"/>
    <w:rsid w:val="001030FD"/>
    <w:rsid w:val="00155A3D"/>
    <w:rsid w:val="00161FA1"/>
    <w:rsid w:val="001B43E6"/>
    <w:rsid w:val="001E1987"/>
    <w:rsid w:val="001E74DE"/>
    <w:rsid w:val="001F1CA9"/>
    <w:rsid w:val="00220567"/>
    <w:rsid w:val="002422B4"/>
    <w:rsid w:val="00242AEE"/>
    <w:rsid w:val="00247046"/>
    <w:rsid w:val="00264A83"/>
    <w:rsid w:val="00296341"/>
    <w:rsid w:val="002A119C"/>
    <w:rsid w:val="002A6BD0"/>
    <w:rsid w:val="002B407F"/>
    <w:rsid w:val="002C2127"/>
    <w:rsid w:val="002C3652"/>
    <w:rsid w:val="002E0970"/>
    <w:rsid w:val="002F102A"/>
    <w:rsid w:val="002F1920"/>
    <w:rsid w:val="002F4486"/>
    <w:rsid w:val="003162F7"/>
    <w:rsid w:val="00321E11"/>
    <w:rsid w:val="00325FB0"/>
    <w:rsid w:val="003425CD"/>
    <w:rsid w:val="00344FA1"/>
    <w:rsid w:val="00350F9F"/>
    <w:rsid w:val="00360242"/>
    <w:rsid w:val="00361BF8"/>
    <w:rsid w:val="00364C43"/>
    <w:rsid w:val="00366A2E"/>
    <w:rsid w:val="003810D9"/>
    <w:rsid w:val="00385AB7"/>
    <w:rsid w:val="00386BE2"/>
    <w:rsid w:val="00394415"/>
    <w:rsid w:val="003A6DB6"/>
    <w:rsid w:val="003B7592"/>
    <w:rsid w:val="003D5F7C"/>
    <w:rsid w:val="003F2C47"/>
    <w:rsid w:val="004119D4"/>
    <w:rsid w:val="00441589"/>
    <w:rsid w:val="00456CFD"/>
    <w:rsid w:val="0046528D"/>
    <w:rsid w:val="004655EC"/>
    <w:rsid w:val="0046733A"/>
    <w:rsid w:val="00467377"/>
    <w:rsid w:val="00471F9B"/>
    <w:rsid w:val="00476A79"/>
    <w:rsid w:val="00480429"/>
    <w:rsid w:val="0048530F"/>
    <w:rsid w:val="004C1849"/>
    <w:rsid w:val="004C1BF6"/>
    <w:rsid w:val="004D0ADE"/>
    <w:rsid w:val="004D5C8B"/>
    <w:rsid w:val="004E7FE5"/>
    <w:rsid w:val="004F70B0"/>
    <w:rsid w:val="00520BB8"/>
    <w:rsid w:val="005473FF"/>
    <w:rsid w:val="0056187C"/>
    <w:rsid w:val="00562277"/>
    <w:rsid w:val="00585147"/>
    <w:rsid w:val="00585EB7"/>
    <w:rsid w:val="00586440"/>
    <w:rsid w:val="005A0A6C"/>
    <w:rsid w:val="005B4EDA"/>
    <w:rsid w:val="005F059A"/>
    <w:rsid w:val="00614F3F"/>
    <w:rsid w:val="00616722"/>
    <w:rsid w:val="00631712"/>
    <w:rsid w:val="0063472B"/>
    <w:rsid w:val="00636DF8"/>
    <w:rsid w:val="00645282"/>
    <w:rsid w:val="00646508"/>
    <w:rsid w:val="00673A2A"/>
    <w:rsid w:val="00675AC9"/>
    <w:rsid w:val="00676E19"/>
    <w:rsid w:val="006B2FFF"/>
    <w:rsid w:val="006C37C8"/>
    <w:rsid w:val="006E1506"/>
    <w:rsid w:val="006F733A"/>
    <w:rsid w:val="00711901"/>
    <w:rsid w:val="00723AE5"/>
    <w:rsid w:val="00783059"/>
    <w:rsid w:val="007A7E7A"/>
    <w:rsid w:val="007C091A"/>
    <w:rsid w:val="007C5C5E"/>
    <w:rsid w:val="007D7986"/>
    <w:rsid w:val="007E219A"/>
    <w:rsid w:val="00834C9E"/>
    <w:rsid w:val="00840612"/>
    <w:rsid w:val="00854C7E"/>
    <w:rsid w:val="00885AF2"/>
    <w:rsid w:val="008E1778"/>
    <w:rsid w:val="009157CB"/>
    <w:rsid w:val="00922AB4"/>
    <w:rsid w:val="009341D1"/>
    <w:rsid w:val="00935C74"/>
    <w:rsid w:val="00972AA4"/>
    <w:rsid w:val="00973D07"/>
    <w:rsid w:val="009A2F23"/>
    <w:rsid w:val="009B6085"/>
    <w:rsid w:val="009E0E91"/>
    <w:rsid w:val="009E6FB2"/>
    <w:rsid w:val="009F3436"/>
    <w:rsid w:val="00A10858"/>
    <w:rsid w:val="00A10E44"/>
    <w:rsid w:val="00A22DBF"/>
    <w:rsid w:val="00A517E4"/>
    <w:rsid w:val="00A63E6D"/>
    <w:rsid w:val="00A87F81"/>
    <w:rsid w:val="00A90383"/>
    <w:rsid w:val="00A962A0"/>
    <w:rsid w:val="00AA0DE2"/>
    <w:rsid w:val="00AB0490"/>
    <w:rsid w:val="00AC53E6"/>
    <w:rsid w:val="00AF7290"/>
    <w:rsid w:val="00B03D61"/>
    <w:rsid w:val="00B10EEA"/>
    <w:rsid w:val="00B27D3D"/>
    <w:rsid w:val="00B35059"/>
    <w:rsid w:val="00B37873"/>
    <w:rsid w:val="00B433E3"/>
    <w:rsid w:val="00B664D8"/>
    <w:rsid w:val="00B9602D"/>
    <w:rsid w:val="00BA1688"/>
    <w:rsid w:val="00C005A1"/>
    <w:rsid w:val="00C04777"/>
    <w:rsid w:val="00C17242"/>
    <w:rsid w:val="00C30264"/>
    <w:rsid w:val="00C41D38"/>
    <w:rsid w:val="00C4261B"/>
    <w:rsid w:val="00C4681A"/>
    <w:rsid w:val="00C5242E"/>
    <w:rsid w:val="00C5363E"/>
    <w:rsid w:val="00C76956"/>
    <w:rsid w:val="00C921F6"/>
    <w:rsid w:val="00CC26F0"/>
    <w:rsid w:val="00CC7C63"/>
    <w:rsid w:val="00CE0175"/>
    <w:rsid w:val="00CE4AEF"/>
    <w:rsid w:val="00CE7DD8"/>
    <w:rsid w:val="00D010D8"/>
    <w:rsid w:val="00D01E0F"/>
    <w:rsid w:val="00D11327"/>
    <w:rsid w:val="00D16F13"/>
    <w:rsid w:val="00D206A6"/>
    <w:rsid w:val="00D30FD6"/>
    <w:rsid w:val="00D62809"/>
    <w:rsid w:val="00D73AFA"/>
    <w:rsid w:val="00D84B1C"/>
    <w:rsid w:val="00D8519B"/>
    <w:rsid w:val="00D932E2"/>
    <w:rsid w:val="00D95765"/>
    <w:rsid w:val="00DB1FBA"/>
    <w:rsid w:val="00DC0820"/>
    <w:rsid w:val="00DC39B8"/>
    <w:rsid w:val="00DC5EE8"/>
    <w:rsid w:val="00DC7F3F"/>
    <w:rsid w:val="00DE043B"/>
    <w:rsid w:val="00E516A5"/>
    <w:rsid w:val="00E63834"/>
    <w:rsid w:val="00E710B9"/>
    <w:rsid w:val="00E919AB"/>
    <w:rsid w:val="00EB50F0"/>
    <w:rsid w:val="00EC5EAA"/>
    <w:rsid w:val="00EE4656"/>
    <w:rsid w:val="00EE68D8"/>
    <w:rsid w:val="00F004AD"/>
    <w:rsid w:val="00F015AB"/>
    <w:rsid w:val="00F1241A"/>
    <w:rsid w:val="00F272AB"/>
    <w:rsid w:val="00F3134A"/>
    <w:rsid w:val="00F55A23"/>
    <w:rsid w:val="00F60BFE"/>
    <w:rsid w:val="00F73D3A"/>
    <w:rsid w:val="00F7458E"/>
    <w:rsid w:val="00F83BAA"/>
    <w:rsid w:val="00F95640"/>
    <w:rsid w:val="00FA23FB"/>
    <w:rsid w:val="00FB21B1"/>
    <w:rsid w:val="00FC3637"/>
    <w:rsid w:val="00FC4AE2"/>
    <w:rsid w:val="00FD224D"/>
    <w:rsid w:val="00FE5DBD"/>
    <w:rsid w:val="00FE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229EC"/>
  <w15:docId w15:val="{FE902DF8-80D8-452C-B733-DA58EB50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alibri"/>
      <w:sz w:val="24"/>
      <w:szCs w:val="22"/>
      <w:lang w:eastAsia="en-US"/>
    </w:rPr>
  </w:style>
  <w:style w:type="paragraph" w:styleId="1">
    <w:name w:val="heading 1"/>
    <w:basedOn w:val="a"/>
    <w:next w:val="a"/>
    <w:qFormat/>
    <w:pPr>
      <w:keepNext/>
      <w:jc w:val="center"/>
      <w:outlineLvl w:val="0"/>
    </w:pPr>
    <w:rPr>
      <w:b/>
      <w:sz w:val="28"/>
      <w:szCs w:val="28"/>
    </w:rPr>
  </w:style>
  <w:style w:type="paragraph" w:styleId="2">
    <w:name w:val="heading 2"/>
    <w:basedOn w:val="a"/>
    <w:next w:val="a"/>
    <w:qFormat/>
    <w:pPr>
      <w:keepNext/>
      <w:ind w:left="4502" w:firstLine="454"/>
      <w:outlineLvl w:val="1"/>
    </w:pPr>
    <w:rPr>
      <w:rFonts w:eastAsia="Times New Roman"/>
      <w:sz w:val="28"/>
      <w:szCs w:val="24"/>
      <w:lang w:eastAsia="ru-RU"/>
    </w:rPr>
  </w:style>
  <w:style w:type="paragraph" w:styleId="9">
    <w:name w:val="heading 9"/>
    <w:basedOn w:val="a"/>
    <w:next w:val="a"/>
    <w:qFormat/>
    <w:pPr>
      <w:keepNext/>
      <w:widowControl w:val="0"/>
      <w:overflowPunct w:val="0"/>
      <w:autoSpaceDE w:val="0"/>
      <w:autoSpaceDN w:val="0"/>
      <w:adjustRightInd w:val="0"/>
      <w:jc w:val="center"/>
      <w:outlineLvl w:val="8"/>
    </w:pPr>
    <w:rPr>
      <w:rFonts w:eastAsia="Times New Roman"/>
      <w:b/>
      <w:spacing w:val="1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Pr>
      <w:rFonts w:cs="Times New Roman"/>
      <w:b/>
      <w:color w:val="008000"/>
    </w:rPr>
  </w:style>
  <w:style w:type="paragraph" w:customStyle="1" w:styleId="Style6">
    <w:name w:val="Style6"/>
    <w:basedOn w:val="a"/>
    <w:pPr>
      <w:widowControl w:val="0"/>
      <w:autoSpaceDE w:val="0"/>
      <w:autoSpaceDN w:val="0"/>
      <w:adjustRightInd w:val="0"/>
      <w:spacing w:line="332" w:lineRule="exact"/>
      <w:ind w:firstLine="984"/>
      <w:jc w:val="both"/>
    </w:pPr>
    <w:rPr>
      <w:rFonts w:eastAsia="Times New Roman"/>
      <w:szCs w:val="24"/>
      <w:lang w:eastAsia="ru-RU"/>
    </w:rPr>
  </w:style>
  <w:style w:type="character" w:customStyle="1" w:styleId="FontStyle15">
    <w:name w:val="Font Style15"/>
    <w:rPr>
      <w:rFonts w:ascii="Times New Roman" w:hAnsi="Times New Roman" w:cs="Times New Roman"/>
      <w:sz w:val="26"/>
      <w:szCs w:val="26"/>
    </w:rPr>
  </w:style>
  <w:style w:type="paragraph" w:customStyle="1" w:styleId="ConsPlusTitle">
    <w:name w:val="ConsPlusTitle"/>
    <w:uiPriority w:val="99"/>
    <w:pPr>
      <w:widowControl w:val="0"/>
      <w:autoSpaceDE w:val="0"/>
      <w:autoSpaceDN w:val="0"/>
      <w:adjustRightInd w:val="0"/>
    </w:pPr>
    <w:rPr>
      <w:b/>
      <w:bCs/>
      <w:sz w:val="24"/>
      <w:szCs w:val="24"/>
    </w:rPr>
  </w:style>
  <w:style w:type="paragraph" w:styleId="a4">
    <w:name w:val="Body Text Indent"/>
    <w:basedOn w:val="a"/>
    <w:semiHidden/>
    <w:pPr>
      <w:ind w:firstLine="360"/>
    </w:pPr>
    <w:rPr>
      <w:rFonts w:eastAsia="Times New Roman"/>
      <w:szCs w:val="24"/>
      <w:lang w:eastAsia="ru-RU"/>
    </w:rPr>
  </w:style>
  <w:style w:type="character" w:customStyle="1" w:styleId="a5">
    <w:name w:val="Знак Знак"/>
    <w:rPr>
      <w:sz w:val="24"/>
      <w:szCs w:val="24"/>
      <w:lang w:val="ru-RU" w:eastAsia="ru-RU" w:bidi="ar-SA"/>
    </w:rPr>
  </w:style>
  <w:style w:type="paragraph" w:styleId="20">
    <w:name w:val="Body Text 2"/>
    <w:basedOn w:val="a"/>
    <w:semiHidden/>
    <w:pPr>
      <w:spacing w:line="360" w:lineRule="auto"/>
    </w:pPr>
    <w:rPr>
      <w:rFonts w:eastAsia="Times New Roman"/>
      <w:bCs/>
      <w:sz w:val="28"/>
      <w:szCs w:val="24"/>
      <w:lang w:eastAsia="ru-RU"/>
    </w:rPr>
  </w:style>
  <w:style w:type="paragraph" w:styleId="a6">
    <w:name w:val="Normal (Web)"/>
    <w:basedOn w:val="a"/>
    <w:semiHidden/>
    <w:pPr>
      <w:spacing w:before="100" w:beforeAutospacing="1" w:after="100" w:afterAutospacing="1"/>
    </w:pPr>
    <w:rPr>
      <w:rFonts w:eastAsia="Times New Roman"/>
      <w:szCs w:val="24"/>
      <w:lang w:eastAsia="ru-RU"/>
    </w:rPr>
  </w:style>
  <w:style w:type="paragraph" w:styleId="a7">
    <w:name w:val="Balloon Text"/>
    <w:basedOn w:val="a"/>
    <w:link w:val="a8"/>
    <w:uiPriority w:val="99"/>
    <w:semiHidden/>
    <w:unhideWhenUsed/>
    <w:rsid w:val="00C5363E"/>
    <w:rPr>
      <w:rFonts w:ascii="Tahoma" w:hAnsi="Tahoma"/>
      <w:sz w:val="16"/>
      <w:szCs w:val="16"/>
      <w:lang w:val="x-none"/>
    </w:rPr>
  </w:style>
  <w:style w:type="character" w:customStyle="1" w:styleId="a8">
    <w:name w:val="Текст выноски Знак"/>
    <w:link w:val="a7"/>
    <w:uiPriority w:val="99"/>
    <w:semiHidden/>
    <w:rsid w:val="00C5363E"/>
    <w:rPr>
      <w:rFonts w:ascii="Tahoma" w:eastAsia="Calibri" w:hAnsi="Tahoma" w:cs="Tahoma"/>
      <w:sz w:val="16"/>
      <w:szCs w:val="16"/>
      <w:lang w:eastAsia="en-US"/>
    </w:rPr>
  </w:style>
  <w:style w:type="paragraph" w:customStyle="1" w:styleId="ConsPlusNormal">
    <w:name w:val="ConsPlusNormal"/>
    <w:rsid w:val="00A10858"/>
    <w:pPr>
      <w:widowControl w:val="0"/>
      <w:autoSpaceDE w:val="0"/>
      <w:autoSpaceDN w:val="0"/>
      <w:adjustRightInd w:val="0"/>
    </w:pPr>
    <w:rPr>
      <w:rFonts w:ascii="Arial" w:hAnsi="Arial" w:cs="Arial"/>
    </w:rPr>
  </w:style>
  <w:style w:type="paragraph" w:styleId="a9">
    <w:name w:val="header"/>
    <w:basedOn w:val="a"/>
    <w:link w:val="aa"/>
    <w:uiPriority w:val="99"/>
    <w:unhideWhenUsed/>
    <w:rsid w:val="00C5242E"/>
    <w:pPr>
      <w:tabs>
        <w:tab w:val="center" w:pos="4677"/>
        <w:tab w:val="right" w:pos="9355"/>
      </w:tabs>
    </w:pPr>
    <w:rPr>
      <w:lang w:val="x-none"/>
    </w:rPr>
  </w:style>
  <w:style w:type="character" w:customStyle="1" w:styleId="aa">
    <w:name w:val="Верхний колонтитул Знак"/>
    <w:link w:val="a9"/>
    <w:uiPriority w:val="99"/>
    <w:rsid w:val="00C5242E"/>
    <w:rPr>
      <w:rFonts w:eastAsia="Calibri"/>
      <w:sz w:val="24"/>
      <w:szCs w:val="22"/>
      <w:lang w:eastAsia="en-US"/>
    </w:rPr>
  </w:style>
  <w:style w:type="paragraph" w:styleId="ab">
    <w:name w:val="footer"/>
    <w:basedOn w:val="a"/>
    <w:link w:val="ac"/>
    <w:uiPriority w:val="99"/>
    <w:unhideWhenUsed/>
    <w:rsid w:val="00C5242E"/>
    <w:pPr>
      <w:tabs>
        <w:tab w:val="center" w:pos="4677"/>
        <w:tab w:val="right" w:pos="9355"/>
      </w:tabs>
    </w:pPr>
    <w:rPr>
      <w:lang w:val="x-none"/>
    </w:rPr>
  </w:style>
  <w:style w:type="character" w:customStyle="1" w:styleId="ac">
    <w:name w:val="Нижний колонтитул Знак"/>
    <w:link w:val="ab"/>
    <w:uiPriority w:val="99"/>
    <w:rsid w:val="00C5242E"/>
    <w:rPr>
      <w:rFonts w:eastAsia="Calibri"/>
      <w:sz w:val="24"/>
      <w:szCs w:val="22"/>
      <w:lang w:eastAsia="en-US"/>
    </w:rPr>
  </w:style>
  <w:style w:type="numbering" w:customStyle="1" w:styleId="10">
    <w:name w:val="Нет списка1"/>
    <w:next w:val="a2"/>
    <w:uiPriority w:val="99"/>
    <w:semiHidden/>
    <w:unhideWhenUsed/>
    <w:rsid w:val="00A90383"/>
  </w:style>
  <w:style w:type="paragraph" w:styleId="ad">
    <w:name w:val="No Spacing"/>
    <w:uiPriority w:val="1"/>
    <w:qFormat/>
    <w:rsid w:val="00A90383"/>
    <w:rPr>
      <w:rFonts w:ascii="Calibri" w:eastAsia="Calibri" w:hAnsi="Calibri"/>
    </w:rPr>
  </w:style>
  <w:style w:type="table" w:styleId="ae">
    <w:name w:val="Table Grid"/>
    <w:basedOn w:val="a1"/>
    <w:uiPriority w:val="59"/>
    <w:rsid w:val="00A90383"/>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A90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5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C05DD6EF8E71E784934246A74C25975AA5E63D245BB48644AA682809565FC14CED9A3336B8B3T4z2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6131</Words>
  <Characters>34948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О предоставлении бюджетных инвестиций в объекты капитального строительства муниципальной собственности города Чебоксары в форме капитальных вложений в основные средства муниципальных бюджетных и автономных учреждений города Чебоксары</vt:lpstr>
    </vt:vector>
  </TitlesOfParts>
  <Company>Финуправление</Company>
  <LinksUpToDate>false</LinksUpToDate>
  <CharactersWithSpaces>40998</CharactersWithSpaces>
  <SharedDoc>false</SharedDoc>
  <HLinks>
    <vt:vector size="6" baseType="variant">
      <vt:variant>
        <vt:i4>4784215</vt:i4>
      </vt:variant>
      <vt:variant>
        <vt:i4>0</vt:i4>
      </vt:variant>
      <vt:variant>
        <vt:i4>0</vt:i4>
      </vt:variant>
      <vt:variant>
        <vt:i4>5</vt:i4>
      </vt:variant>
      <vt:variant>
        <vt:lpwstr>consultantplus://offline/ref=25C05DD6EF8E71E784934246A74C25975AA5E63D245BB48644AA682809565FC14CED9A3336B8B3T4z2F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бюджетных инвестиций в объекты капитального строительства муниципальной собственности города Чебоксары в форме капитальных вложений в основные средства муниципальных бюджетных и автономных учреждений города Чебоксары</dc:title>
  <dc:creator>urist</dc:creator>
  <cp:lastModifiedBy>user</cp:lastModifiedBy>
  <cp:revision>4</cp:revision>
  <cp:lastPrinted>2021-05-18T07:16:00Z</cp:lastPrinted>
  <dcterms:created xsi:type="dcterms:W3CDTF">2021-05-18T07:15:00Z</dcterms:created>
  <dcterms:modified xsi:type="dcterms:W3CDTF">2021-05-25T13:13:00Z</dcterms:modified>
</cp:coreProperties>
</file>