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exact" w:line="249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О городском совете по </w:t>
      </w:r>
    </w:p>
    <w:p>
      <w:pPr>
        <w:pStyle w:val="Normal"/>
        <w:spacing w:lineRule="exact" w:line="249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сохранению архитектурного и </w:t>
      </w:r>
    </w:p>
    <w:p>
      <w:pPr>
        <w:pStyle w:val="Normal"/>
        <w:spacing w:lineRule="exact" w:line="249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</w:rPr>
        <w:t>культурно-исторического наследия</w:t>
      </w:r>
    </w:p>
    <w:p>
      <w:pPr>
        <w:pStyle w:val="Normal"/>
        <w:spacing w:lineRule="exact" w:line="249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</w:rPr>
        <w:t>города Ставрополя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ind w:firstLine="85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В соответствии с Федеральным законом от 06 октября 2003 г.                    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края, в целях повышения уровня подготовки решений в сфере архитектуры и художественного оформления облика муниципального образования города Ставрополя Ставропольского края, сохранения культурно-исторического наследия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ПОСТАНОВЛЯЮ:</w:t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tabs>
          <w:tab w:val="left" w:pos="709" w:leader="none"/>
        </w:tabs>
        <w:spacing w:lineRule="atLeast" w:line="283" w:before="0" w:after="0"/>
        <w:ind w:firstLine="737"/>
        <w:jc w:val="both"/>
        <w:rPr/>
      </w:pPr>
      <w:r>
        <w:rPr>
          <w:rFonts w:eastAsia="Times New Roman" w:ascii="Times New Roman" w:hAnsi="Times New Roman"/>
          <w:sz w:val="28"/>
        </w:rPr>
        <w:t>1. Создать городской совет по сохранению архитектурного и культурно-исторического наследия города Ставрополя.</w:t>
      </w:r>
    </w:p>
    <w:p>
      <w:pPr>
        <w:pStyle w:val="Normal"/>
        <w:tabs>
          <w:tab w:val="left" w:pos="709" w:leader="none"/>
        </w:tabs>
        <w:spacing w:lineRule="atLeast" w:line="283" w:before="0" w:after="0"/>
        <w:ind w:firstLine="737"/>
        <w:jc w:val="both"/>
        <w:rPr/>
      </w:pPr>
      <w:r>
        <w:rPr>
          <w:rFonts w:eastAsia="Times New Roman" w:ascii="Times New Roman" w:hAnsi="Times New Roman"/>
          <w:sz w:val="28"/>
        </w:rPr>
        <w:t>2.</w:t>
      </w:r>
      <w:r>
        <w:rPr/>
        <w:t> </w:t>
      </w:r>
      <w:r>
        <w:rPr>
          <w:rFonts w:eastAsia="Times New Roman" w:ascii="Times New Roman" w:hAnsi="Times New Roman"/>
          <w:sz w:val="28"/>
        </w:rPr>
        <w:t>Утвердить прилагаемое Положение о городском совете по сохранению архитектурного и  культурно-исторического наследия города Ставрополя.</w:t>
      </w:r>
    </w:p>
    <w:p>
      <w:pPr>
        <w:pStyle w:val="Normal"/>
        <w:tabs>
          <w:tab w:val="left" w:pos="709" w:leader="none"/>
        </w:tabs>
        <w:spacing w:lineRule="atLeast" w:line="283" w:before="0" w:after="0"/>
        <w:ind w:firstLine="737"/>
        <w:jc w:val="both"/>
        <w:rPr/>
      </w:pPr>
      <w:r>
        <w:rPr>
          <w:rFonts w:eastAsia="Times New Roman" w:ascii="Times New Roman" w:hAnsi="Times New Roman"/>
          <w:sz w:val="28"/>
        </w:rPr>
        <w:t>3. Признать утратившим силу постановление администрации города Ставрополя от 29.08.2023 № 1899 «Об Общественном совете по сохранению архитектурного и культурно-исторического наследия города Ставрополя».</w:t>
      </w:r>
    </w:p>
    <w:p>
      <w:pPr>
        <w:pStyle w:val="Normal"/>
        <w:tabs>
          <w:tab w:val="left" w:pos="709" w:leader="none"/>
        </w:tabs>
        <w:spacing w:lineRule="atLeast" w:line="283" w:before="0" w:after="0"/>
        <w:ind w:firstLine="737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4.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Normal"/>
        <w:tabs>
          <w:tab w:val="clear" w:pos="709"/>
          <w:tab w:val="left" w:pos="0" w:leader="none"/>
        </w:tabs>
        <w:spacing w:lineRule="atLeast" w:line="283" w:before="0" w:after="0"/>
        <w:ind w:firstLine="737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  <w:t>5. Разместить настоящее постановление на официальном                         сайте администрации города Ставрополя в информационно-телекоммуникационной сети «Интернет».</w:t>
      </w:r>
    </w:p>
    <w:p>
      <w:pPr>
        <w:pStyle w:val="Normal"/>
        <w:tabs>
          <w:tab w:val="left" w:pos="709" w:leader="none"/>
        </w:tabs>
        <w:spacing w:lineRule="atLeast" w:line="283" w:before="0" w:after="0"/>
        <w:ind w:firstLine="737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6. Контроль исполнения настоящего постановления возложить на </w:t>
      </w:r>
      <w:r>
        <w:rPr>
          <w:rFonts w:eastAsia="Times New Roman" w:ascii="Times New Roman" w:hAnsi="Times New Roman"/>
          <w:color w:val="000000"/>
          <w:sz w:val="28"/>
        </w:rPr>
        <w:t xml:space="preserve">первого </w:t>
      </w:r>
      <w:r>
        <w:rPr>
          <w:rFonts w:eastAsia="Times New Roman" w:ascii="Times New Roman" w:hAnsi="Times New Roman"/>
          <w:color w:val="000000"/>
          <w:sz w:val="28"/>
        </w:rPr>
        <w:t>заместителя главы администрации города Ставрополя                Диреганову А.В.</w:t>
      </w:r>
    </w:p>
    <w:p>
      <w:pPr>
        <w:pStyle w:val="Normal"/>
        <w:spacing w:lineRule="atLeast" w:line="283" w:before="0" w:after="0"/>
        <w:ind w:firstLine="737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ind w:firstLine="737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83" w:before="0" w:after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Глава города Ставрополя                                                             И.И. Ульянченко</w:t>
      </w:r>
    </w:p>
    <w:p>
      <w:pPr>
        <w:pStyle w:val="Normal"/>
        <w:spacing w:lineRule="atLeast" w:line="283"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tLeast" w:line="283" w:before="0" w:after="0"/>
        <w:ind w:left="5329" w:hanging="0"/>
        <w:jc w:val="both"/>
        <w:rPr>
          <w:rFonts w:ascii="Times New Roman" w:hAnsi="Times New Roman" w:eastAsia="Times New Roman"/>
          <w:sz w:val="28"/>
        </w:rPr>
      </w:pPr>
      <w:r>
        <w:rPr>
          <w:rFonts w:eastAsia="Times New Roman" w:ascii="Times New Roman" w:hAnsi="Times New Roman"/>
          <w:sz w:val="28"/>
        </w:rPr>
      </w:r>
    </w:p>
    <w:p>
      <w:pPr>
        <w:pStyle w:val="Normal"/>
        <w:spacing w:lineRule="exact" w:line="283" w:before="0" w:after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                                                                            </w:t>
      </w:r>
      <w:r>
        <w:rPr>
          <w:rFonts w:eastAsia="Times New Roman" w:ascii="Times New Roman" w:hAnsi="Times New Roman"/>
          <w:color w:val="000000"/>
          <w:sz w:val="28"/>
        </w:rPr>
        <w:t>УТВЕРЖДЕНО</w:t>
      </w:r>
    </w:p>
    <w:p>
      <w:pPr>
        <w:pStyle w:val="Normal"/>
        <w:spacing w:lineRule="exact" w:line="283" w:before="0" w:after="0"/>
        <w:ind w:left="5329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exact" w:line="283" w:before="0" w:after="0"/>
        <w:ind w:left="5329" w:hanging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постановлением администрации</w:t>
      </w:r>
    </w:p>
    <w:p>
      <w:pPr>
        <w:pStyle w:val="Normal"/>
        <w:spacing w:lineRule="exact" w:line="283" w:before="0" w:after="0"/>
        <w:ind w:left="5329" w:hanging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города Ставрополя</w:t>
      </w:r>
    </w:p>
    <w:p>
      <w:pPr>
        <w:pStyle w:val="Normal"/>
        <w:spacing w:lineRule="exact" w:line="283" w:before="0" w:after="0"/>
        <w:ind w:left="5329" w:hanging="0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от                 № </w:t>
      </w:r>
    </w:p>
    <w:p>
      <w:pPr>
        <w:pStyle w:val="Normal"/>
        <w:spacing w:lineRule="atLeast" w:line="283" w:before="0" w:after="0"/>
        <w:ind w:left="5329" w:hanging="0"/>
        <w:jc w:val="both"/>
        <w:rPr>
          <w:rFonts w:ascii="Times New Roman" w:hAnsi="Times New Roman" w:eastAsia="Times New Roman"/>
          <w:color w:val="C9211E"/>
          <w:sz w:val="28"/>
        </w:rPr>
      </w:pPr>
      <w:r>
        <w:rPr>
          <w:rFonts w:eastAsia="Times New Roman" w:ascii="Times New Roman" w:hAnsi="Times New Roman"/>
          <w:color w:val="C9211E"/>
          <w:sz w:val="28"/>
        </w:rPr>
      </w:r>
    </w:p>
    <w:p>
      <w:pPr>
        <w:pStyle w:val="Normal"/>
        <w:spacing w:lineRule="atLeast" w:line="283" w:before="0" w:after="0"/>
        <w:ind w:left="5329" w:hanging="0"/>
        <w:jc w:val="both"/>
        <w:rPr>
          <w:rFonts w:ascii="Times New Roman" w:hAnsi="Times New Roman" w:eastAsia="Times New Roman"/>
          <w:color w:val="C9211E"/>
          <w:sz w:val="28"/>
        </w:rPr>
      </w:pPr>
      <w:r>
        <w:rPr>
          <w:rFonts w:eastAsia="Times New Roman" w:ascii="Times New Roman" w:hAnsi="Times New Roman"/>
          <w:color w:val="C9211E"/>
          <w:sz w:val="28"/>
        </w:rPr>
      </w:r>
    </w:p>
    <w:p>
      <w:pPr>
        <w:pStyle w:val="Normal"/>
        <w:spacing w:lineRule="atLeast" w:line="249" w:before="0" w:after="0"/>
        <w:ind w:left="5329" w:hanging="0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exact" w:line="283" w:before="0" w:after="0"/>
        <w:jc w:val="center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ПОЛОЖЕНИЕ</w:t>
      </w:r>
    </w:p>
    <w:p>
      <w:pPr>
        <w:pStyle w:val="Normal"/>
        <w:spacing w:lineRule="exact" w:line="283" w:before="0" w:after="0"/>
        <w:jc w:val="center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о городском совете по сохранению архитектурного и культурно-исторического наследия города Ставрополя</w:t>
      </w:r>
    </w:p>
    <w:p>
      <w:pPr>
        <w:pStyle w:val="Normal"/>
        <w:spacing w:lineRule="atLeast" w:line="249" w:before="0" w:after="0"/>
        <w:jc w:val="center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9" w:before="0" w:after="0"/>
        <w:jc w:val="center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I. Общие положения</w:t>
      </w:r>
    </w:p>
    <w:p>
      <w:pPr>
        <w:pStyle w:val="Normal"/>
        <w:spacing w:lineRule="atLeast" w:line="249" w:before="0" w:after="0"/>
        <w:ind w:firstLine="709"/>
        <w:jc w:val="center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1. Городской совет по сохранению архитектурного и  культурно-исторического наследия города Ставрополя (далее - Совет) является коллегиальным совещательным постоянно действующим органом, образованным в целях обеспечения взаимодействия органов местного самоуправления города Ставрополя с представителями общественности, науки, искусства и культуры для выработки согласованных решений в сфере оформления архитектурного и художественного облика муниципального образования города Ставрополя Ставропольского края, сохранения культурно-исторического наследия города Ставрополя.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2.</w:t>
      </w:r>
      <w:r>
        <w:rPr/>
        <w:t> </w:t>
      </w:r>
      <w:r>
        <w:rPr>
          <w:rFonts w:eastAsia="Times New Roman" w:ascii="Times New Roman" w:hAnsi="Times New Roman"/>
          <w:color w:val="000000"/>
          <w:sz w:val="28"/>
        </w:rPr>
        <w:t>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Уставом муниципального образования города Ставрополя Ставропольского края, иными муниципальными нормативными правовыми актами города Ставрополя, а также настоящим Положением о городском совете по сохранению архитектурного и  культурно-исторического наследия города Ставрополя (далее – Положение).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3. Совет осуществляет свою деятельность на общественных началах. Участие в работе Совета осуществляется в соответствии с принципом добровольности.</w:t>
      </w:r>
    </w:p>
    <w:p>
      <w:pPr>
        <w:pStyle w:val="Normal"/>
        <w:spacing w:lineRule="atLeast" w:line="283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4.</w:t>
      </w:r>
      <w:r>
        <w:rPr/>
        <w:t> </w:t>
      </w:r>
      <w:r>
        <w:rPr>
          <w:rFonts w:eastAsia="Times New Roman" w:ascii="Times New Roman" w:hAnsi="Times New Roman"/>
          <w:color w:val="000000"/>
          <w:sz w:val="28"/>
        </w:rPr>
        <w:t>Решения Совета, принимаемые в соответствии с его компетенцией, носят рекомендательный характер.</w:t>
      </w:r>
    </w:p>
    <w:p>
      <w:pPr>
        <w:pStyle w:val="Normal"/>
        <w:spacing w:lineRule="atLeast" w:line="283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5. Рекомендации Совета подлежат обязательному рассмотрению отраслевыми (функциональными) и территориальными органами администрации города Ставрополя.</w:t>
      </w:r>
    </w:p>
    <w:p>
      <w:pPr>
        <w:pStyle w:val="Normal"/>
        <w:spacing w:lineRule="atLeast" w:line="283" w:before="0" w:after="0"/>
        <w:ind w:firstLine="709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6. Заседания Совета являются открытыми и гласными.</w:t>
      </w:r>
    </w:p>
    <w:p>
      <w:pPr>
        <w:pStyle w:val="Normal"/>
        <w:spacing w:lineRule="atLeast" w:line="283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7.</w:t>
      </w:r>
      <w:r>
        <w:rPr/>
        <w:t> </w:t>
      </w:r>
      <w:r>
        <w:rPr>
          <w:rFonts w:eastAsia="Times New Roman" w:ascii="Times New Roman" w:hAnsi="Times New Roman"/>
          <w:color w:val="000000"/>
          <w:sz w:val="28"/>
        </w:rPr>
        <w:t>Решение о создании Совета принимается постановлением администрации города Ставрополя.</w:t>
      </w:r>
    </w:p>
    <w:p>
      <w:pPr>
        <w:pStyle w:val="Normal"/>
        <w:spacing w:lineRule="exact" w:line="283" w:before="0" w:after="0"/>
        <w:ind w:firstLine="709"/>
        <w:jc w:val="center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II. Цель и задачи Совета</w:t>
      </w:r>
    </w:p>
    <w:p>
      <w:pPr>
        <w:pStyle w:val="Normal"/>
        <w:spacing w:lineRule="exact" w:line="283" w:before="0" w:after="0"/>
        <w:ind w:firstLine="709"/>
        <w:jc w:val="center"/>
        <w:rPr>
          <w:rFonts w:ascii="Times New Roman" w:hAnsi="Times New Roman" w:eastAsia="Times New Roman"/>
          <w:color w:val="C9211E"/>
          <w:sz w:val="28"/>
        </w:rPr>
      </w:pPr>
      <w:r>
        <w:rPr>
          <w:rFonts w:eastAsia="Times New Roman" w:ascii="Times New Roman" w:hAnsi="Times New Roman"/>
          <w:color w:val="C9211E"/>
          <w:sz w:val="28"/>
        </w:rPr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8.</w:t>
      </w:r>
      <w:r>
        <w:rPr/>
        <w:t> </w:t>
      </w:r>
      <w:r>
        <w:rPr>
          <w:rFonts w:eastAsia="Times New Roman" w:ascii="Times New Roman" w:hAnsi="Times New Roman"/>
          <w:color w:val="000000"/>
          <w:sz w:val="28"/>
        </w:rPr>
        <w:t>Целью Совета является содействие сохранению архитектурного и художественного облика муниципального образования города Ставрополя Ставропольского края, культурно-исторического наследия города Ставрополя.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9. Основными задачами Совета являются: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обеспечение взаимодействия жителей города Ставрополя, представителей общественности, науки, искусства и культуры с органами местного самоуправления города Ставрополя в целях развития города Ставрополя;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разработка на основе коллегиальных обсуждений рекомендаций, направленных на обеспечение эффективности принимаемых решений по вопросам сохранения архитектурного и культурно-исторического наследия  города Ставрополя;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рассмотрение вопросов, касающихся проведения изыскательских, проектных, земляных, строительных, мелиоративных, хозяйственных и других работ в историческом центре города Ставрополя, связанных со сносом, реконструкцией, строительством, ремонтом, реставрацией зданий и сооружений, благоустройством территории; 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внесение предложений и замечаний по проектной документации в части проведения работ по сносу, реконструкции, строительству, ремонту, реставрации зданий и сооружений, благоустройству территории; 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разработка рекомендаций и оказание содействия по принятию  оптимальных решений в области сохранения архитектурного и культурно-исторического наследия города Ставрополя; </w:t>
      </w:r>
    </w:p>
    <w:p>
      <w:pPr>
        <w:pStyle w:val="Normal"/>
        <w:spacing w:lineRule="atLeast" w:line="187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оценка перспектив внедрения передовых научных и практических разработок в области сохранения архитектурного и культурно-исторического наследия города Ставрополя.</w:t>
      </w:r>
    </w:p>
    <w:p>
      <w:pPr>
        <w:pStyle w:val="Normal"/>
        <w:spacing w:lineRule="atLeast" w:line="187" w:before="0" w:after="0"/>
        <w:ind w:firstLine="709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exact" w:line="283" w:before="0" w:after="0"/>
        <w:ind w:firstLine="709"/>
        <w:jc w:val="center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III. Функции Совета</w:t>
      </w:r>
    </w:p>
    <w:p>
      <w:pPr>
        <w:pStyle w:val="Normal"/>
        <w:spacing w:lineRule="exact" w:line="283" w:before="0" w:after="0"/>
        <w:ind w:firstLine="709"/>
        <w:jc w:val="center"/>
        <w:rPr>
          <w:rFonts w:ascii="Times New Roman" w:hAnsi="Times New Roman" w:eastAsia="Times New Roman"/>
          <w:color w:val="C9211E"/>
          <w:sz w:val="28"/>
        </w:rPr>
      </w:pPr>
      <w:r>
        <w:rPr>
          <w:rFonts w:eastAsia="Times New Roman" w:ascii="Times New Roman" w:hAnsi="Times New Roman"/>
          <w:color w:val="C9211E"/>
          <w:sz w:val="28"/>
        </w:rPr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10.</w:t>
      </w:r>
      <w:r>
        <w:rPr/>
        <w:t> </w:t>
      </w:r>
      <w:r>
        <w:rPr>
          <w:rFonts w:eastAsia="Times New Roman" w:ascii="Times New Roman" w:hAnsi="Times New Roman"/>
          <w:color w:val="000000"/>
          <w:sz w:val="28"/>
        </w:rPr>
        <w:t>Совет в целях реализации возложенных на него задач: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рассматривает на своих заседаниях предложения органов государственной власти, органов местного самоуправления, общественных объединений, граждан по планируемым и проводимым работам в историческом центре города Ставрополя в рамках его компетенции;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принимает решения по итогам рассмотрения предложений.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11. В компетенцию Совета входит: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разработка рекомендаций по вопросам сохранения архитектурного и культурно-исторического наследия города Ставрополя;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участие в разработке проектов правовых актов города Ставрополя по вопросам сохранения архитектурного и культурно-исторического наследия города Ставрополя;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создание рабочих групп по отдельным направлениям деятельности Совета с привлечением ученых, независимых экспертов и иных лиц;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заслушивание на заседаниях Совета представителей органов местного самоуправления города Ставрополя и иных лиц по вопросам, отнесенным к компетенции Совета;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вынесение рекомендаций на предмет соответствия планируемых и проводимых работ в историческом центре города Ставрополя цели сохранения архитектурного и культурно-исторического наследия города Ставрополя;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осуществление анализа научно-исследовательских работ в сфере градостроительства и архитектуры, сохранения историко-культурного наследия в целях рассмотрения возможности внедрения современных достижений в архитектурно-градостроительной деятельности;</w:t>
      </w:r>
    </w:p>
    <w:p>
      <w:pPr>
        <w:pStyle w:val="Normal"/>
        <w:spacing w:lineRule="atLeast" w:line="249" w:before="0" w:after="0"/>
        <w:ind w:firstLine="709"/>
        <w:jc w:val="both"/>
        <w:rPr/>
      </w:pPr>
      <w:r>
        <w:rPr>
          <w:rFonts w:eastAsia="Times New Roman" w:ascii="Times New Roman" w:hAnsi="Times New Roman"/>
          <w:color w:val="000000"/>
          <w:sz w:val="28"/>
        </w:rPr>
        <w:t>получение в территориальных органах федеральных органов исполнительной власти Ставропольского края, органах государственной власти Ставропольского края, органах местного самоуправления города Ставрополя, иных организациях необходимых</w:t>
      </w:r>
      <w:r>
        <w:rPr>
          <w:rFonts w:eastAsia="Times New Roman" w:ascii="Times New Roman" w:hAnsi="Times New Roman"/>
          <w:sz w:val="28"/>
        </w:rPr>
        <w:t xml:space="preserve"> материалов и информации по вопросам, отнесенным к компетенции Совета;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привлечение к участию в заседаниях Совета представителей территориальных органов федеральных органов исполнительной власти Ставропольского края, органов государственной власти Ставропольского края, ученых и специалистов научных и иных организаций при рассмотрении вопросов, отнесенных к компетенции Совета.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C9211E"/>
          <w:sz w:val="28"/>
        </w:rPr>
      </w:pPr>
      <w:r>
        <w:rPr>
          <w:rFonts w:eastAsia="Times New Roman" w:ascii="Times New Roman" w:hAnsi="Times New Roman"/>
          <w:color w:val="C9211E"/>
          <w:sz w:val="28"/>
        </w:rPr>
      </w:r>
    </w:p>
    <w:p>
      <w:pPr>
        <w:pStyle w:val="Normal"/>
        <w:spacing w:lineRule="atLeast" w:line="249" w:before="0" w:after="0"/>
        <w:ind w:firstLine="709"/>
        <w:jc w:val="center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IV. Структура и состав Совета</w:t>
      </w:r>
    </w:p>
    <w:p>
      <w:pPr>
        <w:pStyle w:val="Normal"/>
        <w:spacing w:lineRule="atLeast" w:line="249" w:before="0" w:after="0"/>
        <w:ind w:firstLine="709"/>
        <w:jc w:val="center"/>
        <w:rPr>
          <w:rFonts w:ascii="Times New Roman" w:hAnsi="Times New Roman" w:eastAsia="Times New Roman"/>
          <w:color w:val="C9211E"/>
          <w:sz w:val="28"/>
        </w:rPr>
      </w:pPr>
      <w:r>
        <w:rPr>
          <w:rFonts w:eastAsia="Times New Roman" w:ascii="Times New Roman" w:hAnsi="Times New Roman"/>
          <w:color w:val="C9211E"/>
          <w:sz w:val="28"/>
        </w:rPr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12. Состав Совета формируется из представителей администрации города Ставрополя и ее отраслевых (функциональных) и территориальных органов, общественных организаций, представителей общественности, науки, искусства и культуры.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13</w:t>
      </w:r>
      <w:r>
        <w:rPr>
          <w:rFonts w:eastAsia="Times New Roman" w:ascii="Times New Roman" w:hAnsi="Times New Roman"/>
          <w:color w:val="000000"/>
          <w:sz w:val="28"/>
        </w:rPr>
        <w:t>. Совет состоит из председателя Совета, заместителя председателя Совета, секретаря Совета и членов Совета.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14</w:t>
      </w:r>
      <w:r>
        <w:rPr>
          <w:rFonts w:eastAsia="Times New Roman" w:ascii="Times New Roman" w:hAnsi="Times New Roman"/>
          <w:color w:val="000000"/>
          <w:sz w:val="28"/>
        </w:rPr>
        <w:t>. Председатель Совета осуществляет общее руководство Советом, распределяет обязанности между членами Совета, определяет по согласованию с членами Совета повестку дня и порядок рассмотрения вопросов на заседаниях Совета.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15</w:t>
      </w:r>
      <w:r>
        <w:rPr>
          <w:rFonts w:eastAsia="Times New Roman" w:ascii="Times New Roman" w:hAnsi="Times New Roman"/>
          <w:color w:val="000000"/>
          <w:sz w:val="28"/>
        </w:rPr>
        <w:t>. В период отсутствия председателя Совета его обязанности исполняет заместитель председателя Совета.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16</w:t>
      </w:r>
      <w:r>
        <w:rPr>
          <w:rFonts w:eastAsia="Times New Roman" w:ascii="Times New Roman" w:hAnsi="Times New Roman"/>
          <w:color w:val="000000"/>
          <w:sz w:val="28"/>
        </w:rPr>
        <w:t>.</w:t>
      </w:r>
      <w:r>
        <w:rPr/>
        <w:t> </w:t>
      </w:r>
      <w:r>
        <w:rPr>
          <w:rFonts w:eastAsia="Times New Roman" w:ascii="Times New Roman" w:hAnsi="Times New Roman"/>
          <w:color w:val="000000"/>
          <w:sz w:val="28"/>
        </w:rPr>
        <w:t>Секретарь Совета осуществляет организационно-технические мероприятия по подготовке и проведению заседаний Совета, обеспечивает уведомление членов Совета о проводимых Советом мероприятиях, осуществляет ведение протоколов заседаний Совета и оформление проектов решений Совета, своевременную рассылку протоколов или выписок из протоколов заинтересованным лицам.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17</w:t>
      </w:r>
      <w:r>
        <w:rPr>
          <w:rFonts w:eastAsia="Times New Roman" w:ascii="Times New Roman" w:hAnsi="Times New Roman"/>
          <w:color w:val="000000"/>
          <w:sz w:val="28"/>
        </w:rPr>
        <w:t>. Количество членов Совета, являющихся сотрудниками администрации города Ставрополя, не может составлять более одной трети всех членов Совета.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18.</w:t>
      </w:r>
      <w:r>
        <w:rPr>
          <w:rFonts w:eastAsia="Times New Roman" w:ascii="Times New Roman" w:hAnsi="Times New Roman"/>
          <w:color w:val="000000"/>
          <w:sz w:val="28"/>
        </w:rPr>
        <w:t> Организационно-техническое и информационное обеспечение деятельности Совета осуществляет комитет культуры и молодежной политики администрации города Ставрополя.</w:t>
      </w:r>
    </w:p>
    <w:p>
      <w:pPr>
        <w:pStyle w:val="Normal"/>
        <w:spacing w:lineRule="atLeast" w:line="249" w:before="0" w:after="0"/>
        <w:ind w:firstLine="709"/>
        <w:jc w:val="center"/>
        <w:rPr>
          <w:color w:val="000000"/>
        </w:rPr>
      </w:pPr>
      <w:r>
        <w:rPr/>
      </w:r>
    </w:p>
    <w:p>
      <w:pPr>
        <w:pStyle w:val="Normal"/>
        <w:spacing w:lineRule="atLeast" w:line="249" w:before="0" w:after="0"/>
        <w:ind w:firstLine="709"/>
        <w:jc w:val="center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V. Порядок организации деятельности Совета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/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1</w:t>
      </w:r>
      <w:r>
        <w:rPr>
          <w:rFonts w:eastAsia="Times New Roman" w:ascii="Times New Roman" w:hAnsi="Times New Roman"/>
          <w:color w:val="000000"/>
          <w:sz w:val="28"/>
        </w:rPr>
        <w:t>9</w:t>
      </w:r>
      <w:r>
        <w:rPr>
          <w:rFonts w:eastAsia="Times New Roman" w:ascii="Times New Roman" w:hAnsi="Times New Roman"/>
          <w:color w:val="000000"/>
          <w:sz w:val="28"/>
        </w:rPr>
        <w:t>. Основной формой работы Совета является заседание Совета.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20</w:t>
      </w:r>
      <w:r>
        <w:rPr>
          <w:rFonts w:eastAsia="Times New Roman" w:ascii="Times New Roman" w:hAnsi="Times New Roman"/>
          <w:color w:val="000000"/>
          <w:sz w:val="28"/>
        </w:rPr>
        <w:t>.</w:t>
      </w:r>
      <w:r>
        <w:rPr/>
        <w:t> </w:t>
      </w:r>
      <w:r>
        <w:rPr>
          <w:rFonts w:eastAsia="Times New Roman" w:ascii="Times New Roman" w:hAnsi="Times New Roman"/>
          <w:color w:val="000000"/>
          <w:sz w:val="28"/>
        </w:rPr>
        <w:t>Заседания Совета могут быть плановыми и внеплановыми. Плановые заседания Совета проводятся по мере необходимости, но не реже одного раза в два месяца.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Внеплановые заседания Совета проводятся для выработки рекомендаций и предложений по проблемным вопросам, требующим принятия срочного решения.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21</w:t>
      </w:r>
      <w:r>
        <w:rPr>
          <w:rFonts w:eastAsia="Times New Roman" w:ascii="Times New Roman" w:hAnsi="Times New Roman"/>
          <w:color w:val="000000"/>
          <w:sz w:val="28"/>
        </w:rPr>
        <w:t>. В заседаниях Совета могут участвовать иные лица, не являющиеся членами Совета, без права голоса.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22</w:t>
      </w:r>
      <w:r>
        <w:rPr>
          <w:rFonts w:eastAsia="Times New Roman" w:ascii="Times New Roman" w:hAnsi="Times New Roman"/>
          <w:color w:val="000000"/>
          <w:sz w:val="28"/>
        </w:rPr>
        <w:t xml:space="preserve">. Члены совета на очередное заседание могут выходить с инициативой рассмотрения вопроса, относящегося к компетенции Совета, обратившись с заявкой к председателю, заместителю </w:t>
      </w:r>
      <w:r>
        <w:rPr>
          <w:rFonts w:eastAsia="Times New Roman" w:ascii="Times New Roman" w:hAnsi="Times New Roman"/>
          <w:color w:val="000000"/>
          <w:sz w:val="28"/>
        </w:rPr>
        <w:t xml:space="preserve">председателя </w:t>
      </w:r>
      <w:r>
        <w:rPr>
          <w:rFonts w:eastAsia="Times New Roman" w:ascii="Times New Roman" w:hAnsi="Times New Roman"/>
          <w:color w:val="000000"/>
          <w:sz w:val="28"/>
        </w:rPr>
        <w:t>или секретарю Совета. Член Совета обязан предоставить материал по рассматриваемому вопросу и выступить с докладом.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Любой член Совета имеет право выступить с инициативой внеочередного заседания Совета, обратившись с заявкой к председателю, заместителю </w:t>
      </w:r>
      <w:r>
        <w:rPr>
          <w:rFonts w:eastAsia="Times New Roman" w:ascii="Times New Roman" w:hAnsi="Times New Roman"/>
          <w:color w:val="000000"/>
          <w:sz w:val="28"/>
        </w:rPr>
        <w:t xml:space="preserve">председателя </w:t>
      </w:r>
      <w:r>
        <w:rPr>
          <w:rFonts w:eastAsia="Times New Roman" w:ascii="Times New Roman" w:hAnsi="Times New Roman"/>
          <w:color w:val="000000"/>
          <w:sz w:val="28"/>
        </w:rPr>
        <w:t>или секретарю Совета. Член Совета обязан представить повестку дня внеочередного заседания Совета и выступить с докладом.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23</w:t>
      </w:r>
      <w:r>
        <w:rPr>
          <w:rFonts w:eastAsia="Times New Roman" w:ascii="Times New Roman" w:hAnsi="Times New Roman"/>
          <w:color w:val="000000"/>
          <w:sz w:val="28"/>
        </w:rPr>
        <w:t>.</w:t>
      </w:r>
      <w:r>
        <w:rPr/>
        <w:t> </w:t>
      </w:r>
      <w:r>
        <w:rPr>
          <w:rFonts w:eastAsia="Times New Roman" w:ascii="Times New Roman" w:hAnsi="Times New Roman"/>
          <w:color w:val="000000"/>
          <w:sz w:val="28"/>
        </w:rPr>
        <w:t xml:space="preserve">Члены Совета участвуют в его работе лично. 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В случае невозможности присутствия члена Совета на заседании Совета он имеет право заблаговременно представить свое мнение по рассматриваемым вопросам в письменной форме.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24</w:t>
      </w:r>
      <w:r>
        <w:rPr>
          <w:rFonts w:eastAsia="Times New Roman" w:ascii="Times New Roman" w:hAnsi="Times New Roman"/>
          <w:color w:val="000000"/>
          <w:sz w:val="28"/>
        </w:rPr>
        <w:t>.</w:t>
      </w:r>
      <w:r>
        <w:rPr/>
        <w:t> </w:t>
      </w:r>
      <w:r>
        <w:rPr>
          <w:rFonts w:eastAsia="Times New Roman" w:ascii="Times New Roman" w:hAnsi="Times New Roman"/>
          <w:color w:val="000000"/>
          <w:sz w:val="28"/>
        </w:rPr>
        <w:t>Заседание Совета считается правомочным, если на нем присутствует не менее половины членов Совета.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25</w:t>
      </w:r>
      <w:r>
        <w:rPr>
          <w:rFonts w:eastAsia="Times New Roman" w:ascii="Times New Roman" w:hAnsi="Times New Roman"/>
          <w:color w:val="000000"/>
          <w:sz w:val="28"/>
        </w:rPr>
        <w:t>.</w:t>
      </w:r>
      <w:r>
        <w:rPr/>
        <w:t> </w:t>
      </w:r>
      <w:r>
        <w:rPr>
          <w:rFonts w:eastAsia="Times New Roman" w:ascii="Times New Roman" w:hAnsi="Times New Roman"/>
          <w:color w:val="000000"/>
          <w:sz w:val="28"/>
        </w:rPr>
        <w:t>Председатель Совета, заместитель председателя Совета, а также каждый член Совета обладает правом одного голоса.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2</w:t>
      </w:r>
      <w:r>
        <w:rPr>
          <w:rFonts w:eastAsia="Times New Roman" w:ascii="Times New Roman" w:hAnsi="Times New Roman"/>
          <w:color w:val="000000"/>
          <w:sz w:val="28"/>
        </w:rPr>
        <w:t>6</w:t>
      </w:r>
      <w:r>
        <w:rPr>
          <w:rFonts w:eastAsia="Times New Roman" w:ascii="Times New Roman" w:hAnsi="Times New Roman"/>
          <w:color w:val="000000"/>
          <w:sz w:val="28"/>
        </w:rPr>
        <w:t>. Решения Совета принимаются путем открытого голосования простым большинством голосов присутствующих на заседании Совета и носят рекомендательный характер.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2</w:t>
      </w:r>
      <w:r>
        <w:rPr>
          <w:rFonts w:eastAsia="Times New Roman" w:ascii="Times New Roman" w:hAnsi="Times New Roman"/>
          <w:color w:val="000000"/>
          <w:sz w:val="28"/>
        </w:rPr>
        <w:t>7</w:t>
      </w:r>
      <w:r>
        <w:rPr>
          <w:rFonts w:eastAsia="Times New Roman" w:ascii="Times New Roman" w:hAnsi="Times New Roman"/>
          <w:color w:val="000000"/>
          <w:sz w:val="28"/>
        </w:rPr>
        <w:t>. Решение считается принятым, если за него проголосовало более половины присутствующих на заседании Совета. При равенстве голосов решающим является голос председательствующего на заседании Совета.</w:t>
      </w:r>
    </w:p>
    <w:p>
      <w:pPr>
        <w:pStyle w:val="Normal"/>
        <w:spacing w:lineRule="atLeast" w:line="249" w:before="0" w:after="0"/>
        <w:ind w:firstLine="709"/>
        <w:jc w:val="both"/>
        <w:rPr>
          <w:color w:val="000000"/>
        </w:rPr>
      </w:pPr>
      <w:r>
        <w:rPr>
          <w:rFonts w:eastAsia="Times New Roman" w:ascii="Times New Roman" w:hAnsi="Times New Roman"/>
          <w:color w:val="000000"/>
          <w:sz w:val="28"/>
        </w:rPr>
        <w:t>2</w:t>
      </w:r>
      <w:r>
        <w:rPr>
          <w:rFonts w:eastAsia="Times New Roman" w:ascii="Times New Roman" w:hAnsi="Times New Roman"/>
          <w:color w:val="000000"/>
          <w:sz w:val="28"/>
        </w:rPr>
        <w:t>8</w:t>
      </w:r>
      <w:r>
        <w:rPr>
          <w:rFonts w:eastAsia="Times New Roman" w:ascii="Times New Roman" w:hAnsi="Times New Roman"/>
          <w:color w:val="000000"/>
          <w:sz w:val="28"/>
        </w:rPr>
        <w:t>. В случае несогласия с принятым по результатам голосования решением лицо, присутствующее на заседании Совета и обладающее правом голоса, вправе изложить письменно свое особое мнение, которое подлежит приобщению к протоколу заседания Совета.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9" w:before="0" w:after="0"/>
        <w:ind w:firstLine="709"/>
        <w:jc w:val="center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V</w:t>
      </w:r>
      <w:r>
        <w:rPr>
          <w:rFonts w:eastAsia="Times New Roman" w:ascii="Times New Roman" w:hAnsi="Times New Roman"/>
          <w:color w:val="000000"/>
          <w:sz w:val="28"/>
        </w:rPr>
        <w:t>I</w:t>
      </w:r>
      <w:r>
        <w:rPr>
          <w:rFonts w:eastAsia="Times New Roman" w:ascii="Times New Roman" w:hAnsi="Times New Roman"/>
          <w:color w:val="000000"/>
          <w:sz w:val="28"/>
        </w:rPr>
        <w:t>. Права и обязанности членов Совета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2</w:t>
      </w:r>
      <w:r>
        <w:rPr>
          <w:rFonts w:eastAsia="Times New Roman" w:ascii="Times New Roman" w:hAnsi="Times New Roman"/>
          <w:color w:val="000000"/>
          <w:sz w:val="28"/>
        </w:rPr>
        <w:t>9</w:t>
      </w:r>
      <w:r>
        <w:rPr>
          <w:rFonts w:eastAsia="Times New Roman" w:ascii="Times New Roman" w:hAnsi="Times New Roman"/>
          <w:color w:val="000000"/>
          <w:sz w:val="28"/>
        </w:rPr>
        <w:t>. Член Совета имеет право: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принимать участие в планировании работы Совета и подготовке вопросов, выносимых на заседание Совета;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принимать участие в заседаниях Совета;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представлять свое мнение по обсуждаемому вопросу (в том числе в письменном виде, если не имеет возможности принять участие в заседании);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выступать с докладами, содокладами, вносить и обосновывать предложения, давать пояснения, задавать вопросы, отвечать на вопросы в ходе заседания Совета, голосовать за принятие решений;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вносить на голосование вопросы, связанные с повесткой дня, а также по другим вопросам, затрагивающим цели и задачи Совета.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30</w:t>
      </w:r>
      <w:r>
        <w:rPr>
          <w:rFonts w:eastAsia="Times New Roman" w:ascii="Times New Roman" w:hAnsi="Times New Roman"/>
          <w:color w:val="000000"/>
          <w:sz w:val="28"/>
        </w:rPr>
        <w:t>. Член Совета обязан: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лично участвовать в заседаниях Совета (делегирование полномочий другому лицу не допускается);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своевременно направлять на имя председателя Совета извещение о невозможности принять участие в заседании Совета с указанием причин;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исполнять решения и поручения, отраженные в протоколе заседания Совета.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</w:r>
    </w:p>
    <w:p>
      <w:pPr>
        <w:pStyle w:val="Normal"/>
        <w:spacing w:lineRule="atLeast" w:line="249" w:before="0" w:after="0"/>
        <w:ind w:firstLine="709"/>
        <w:jc w:val="center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</w:t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C9211E"/>
          <w:sz w:val="28"/>
        </w:rPr>
      </w:pPr>
      <w:r>
        <w:rPr>
          <w:rFonts w:eastAsia="Times New Roman" w:ascii="Times New Roman" w:hAnsi="Times New Roman"/>
          <w:color w:val="C9211E"/>
          <w:sz w:val="28"/>
        </w:rPr>
      </w:r>
    </w:p>
    <w:p>
      <w:pPr>
        <w:pStyle w:val="Normal"/>
        <w:spacing w:lineRule="atLeast" w:line="249" w:before="0" w:after="0"/>
        <w:ind w:firstLine="709"/>
        <w:jc w:val="both"/>
        <w:rPr>
          <w:rFonts w:ascii="Times New Roman" w:hAnsi="Times New Roman" w:eastAsia="Times New Roman"/>
          <w:color w:val="C9211E"/>
          <w:sz w:val="28"/>
        </w:rPr>
      </w:pPr>
      <w:r>
        <w:rPr>
          <w:rFonts w:eastAsia="Times New Roman" w:ascii="Times New Roman" w:hAnsi="Times New Roman"/>
          <w:color w:val="C9211E"/>
          <w:sz w:val="28"/>
        </w:rPr>
      </w:r>
    </w:p>
    <w:p>
      <w:pPr>
        <w:pStyle w:val="Normal"/>
        <w:spacing w:lineRule="atLeast" w:line="249" w:before="0" w:after="0"/>
        <w:ind w:firstLine="737"/>
        <w:jc w:val="both"/>
        <w:rPr>
          <w:rFonts w:ascii="Times New Roman" w:hAnsi="Times New Roman" w:eastAsia="Times New Roman"/>
          <w:color w:val="C9211E"/>
          <w:sz w:val="28"/>
        </w:rPr>
      </w:pPr>
      <w:r>
        <w:rPr>
          <w:rFonts w:eastAsia="Times New Roman" w:ascii="Times New Roman" w:hAnsi="Times New Roman"/>
          <w:color w:val="C9211E"/>
          <w:sz w:val="28"/>
        </w:rPr>
      </w:r>
    </w:p>
    <w:sectPr>
      <w:headerReference w:type="default" r:id="rId2"/>
      <w:type w:val="nextPage"/>
      <w:pgSz w:w="11906" w:h="16838"/>
      <w:pgMar w:left="1984" w:right="567" w:gutter="0" w:header="709" w:top="1417" w:footer="0" w:bottom="1134"/>
      <w:pgNumType w:start="0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 w:customStyle="1">
    <w:name w:val="Hyperlink"/>
    <w:uiPriority w:val="99"/>
    <w:unhideWhenUsed/>
    <w:rPr>
      <w:color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 w:customStyle="1">
    <w:name w:val="Символ сноски"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 w:customStyle="1">
    <w:name w:val="Символ концевой сноски"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Текст сноски Знак1"/>
    <w:uiPriority w:val="99"/>
    <w:qFormat/>
    <w:rPr>
      <w:sz w:val="18"/>
    </w:rPr>
  </w:style>
  <w:style w:type="character" w:styleId="12" w:customStyle="1">
    <w:name w:val="Текст концевой сноски Знак1"/>
    <w:uiPriority w:val="99"/>
    <w:qFormat/>
    <w:rPr>
      <w:sz w:val="20"/>
    </w:rPr>
  </w:style>
  <w:style w:type="character" w:styleId="SubtleEmphasis">
    <w:name w:val="Subtle Emphasis"/>
    <w:qFormat/>
    <w:rPr>
      <w:i/>
      <w:iCs/>
      <w:color w:val="808080"/>
    </w:rPr>
  </w:style>
  <w:style w:type="character" w:styleId="Style9">
    <w:name w:val="Выделение"/>
    <w:qFormat/>
    <w:rPr>
      <w:i/>
      <w:iCs/>
    </w:rPr>
  </w:style>
  <w:style w:type="character" w:styleId="IntenseEmphasis">
    <w:name w:val="Intense Emphasis"/>
    <w:qFormat/>
    <w:rPr>
      <w:b/>
      <w:bCs/>
      <w:i/>
      <w:iCs/>
      <w:color w:val="4F81BD"/>
    </w:rPr>
  </w:style>
  <w:style w:type="character" w:styleId="Style10" w:customStyle="1">
    <w:name w:val="Выделение жирным"/>
    <w:qFormat/>
    <w:rPr>
      <w:b/>
      <w:bCs/>
    </w:rPr>
  </w:style>
  <w:style w:type="character" w:styleId="SubtleReference">
    <w:name w:val="Subtle Reference"/>
    <w:qFormat/>
    <w:rPr>
      <w:smallCaps/>
      <w:color w:val="C0504D"/>
      <w:u w:val="single"/>
    </w:rPr>
  </w:style>
  <w:style w:type="character" w:styleId="IntenseReference">
    <w:name w:val="Intense Reference"/>
    <w:qFormat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Pr>
      <w:b/>
      <w:bCs/>
      <w:smallCaps/>
      <w:spacing w:val="5"/>
    </w:rPr>
  </w:style>
  <w:style w:type="character" w:styleId="Style11" w:customStyle="1">
    <w:name w:val="Текст Знак"/>
    <w:qFormat/>
    <w:rPr>
      <w:rFonts w:ascii="Courier New" w:hAnsi="Courier New"/>
      <w:sz w:val="21"/>
      <w:szCs w:val="21"/>
    </w:rPr>
  </w:style>
  <w:style w:type="character" w:styleId="WW--" w:customStyle="1">
    <w:name w:val="WW-Интернет-ссылка"/>
    <w:qFormat/>
    <w:rPr>
      <w:color w:val="0000FF"/>
      <w:u w:val="single"/>
    </w:rPr>
  </w:style>
  <w:style w:type="character" w:styleId="WW-" w:customStyle="1">
    <w:name w:val="WW-Символ сноски"/>
    <w:qFormat/>
    <w:rPr>
      <w:vertAlign w:val="superscript"/>
    </w:rPr>
  </w:style>
  <w:style w:type="character" w:styleId="WW-1" w:customStyle="1">
    <w:name w:val="WW-Символ концевой сноски"/>
    <w:qFormat/>
    <w:rPr>
      <w:vertAlign w:val="superscript"/>
    </w:rPr>
  </w:style>
  <w:style w:type="character" w:styleId="13" w:customStyle="1">
    <w:name w:val="Заголовок 1 Знак"/>
    <w:qFormat/>
    <w:rPr>
      <w:rFonts w:ascii="Arial" w:hAnsi="Arial" w:eastAsia="Arial"/>
      <w:sz w:val="40"/>
      <w:szCs w:val="40"/>
    </w:rPr>
  </w:style>
  <w:style w:type="character" w:styleId="21" w:customStyle="1">
    <w:name w:val="Заголовок 2 Знак"/>
    <w:qFormat/>
    <w:rPr>
      <w:rFonts w:ascii="Arial" w:hAnsi="Arial" w:eastAsia="Arial"/>
      <w:sz w:val="34"/>
    </w:rPr>
  </w:style>
  <w:style w:type="character" w:styleId="31" w:customStyle="1">
    <w:name w:val="Заголовок 3 Знак"/>
    <w:qFormat/>
    <w:rPr>
      <w:rFonts w:ascii="Arial" w:hAnsi="Arial" w:eastAsia="Arial"/>
      <w:sz w:val="30"/>
      <w:szCs w:val="30"/>
    </w:rPr>
  </w:style>
  <w:style w:type="character" w:styleId="41" w:customStyle="1">
    <w:name w:val="Заголовок 4 Знак"/>
    <w:qFormat/>
    <w:rPr>
      <w:rFonts w:ascii="Arial" w:hAnsi="Arial" w:eastAsia="Arial"/>
      <w:b/>
      <w:bCs/>
      <w:sz w:val="26"/>
      <w:szCs w:val="26"/>
    </w:rPr>
  </w:style>
  <w:style w:type="character" w:styleId="51" w:customStyle="1">
    <w:name w:val="Заголовок 5 Знак"/>
    <w:qFormat/>
    <w:rPr>
      <w:rFonts w:ascii="Arial" w:hAnsi="Arial" w:eastAsia="Arial"/>
      <w:b/>
      <w:bCs/>
      <w:sz w:val="24"/>
      <w:szCs w:val="24"/>
    </w:rPr>
  </w:style>
  <w:style w:type="character" w:styleId="61" w:customStyle="1">
    <w:name w:val="Заголовок 6 Знак"/>
    <w:qFormat/>
    <w:rPr>
      <w:rFonts w:ascii="Arial" w:hAnsi="Arial" w:eastAsia="Arial"/>
      <w:b/>
      <w:bCs/>
      <w:sz w:val="22"/>
      <w:szCs w:val="22"/>
    </w:rPr>
  </w:style>
  <w:style w:type="character" w:styleId="71" w:customStyle="1">
    <w:name w:val="Заголовок 7 Знак"/>
    <w:qFormat/>
    <w:rPr>
      <w:rFonts w:ascii="Arial" w:hAnsi="Arial" w:eastAsia="Arial"/>
      <w:b/>
      <w:bCs/>
      <w:i/>
      <w:iCs/>
      <w:sz w:val="22"/>
      <w:szCs w:val="22"/>
    </w:rPr>
  </w:style>
  <w:style w:type="character" w:styleId="81" w:customStyle="1">
    <w:name w:val="Заголовок 8 Знак"/>
    <w:qFormat/>
    <w:rPr>
      <w:rFonts w:ascii="Arial" w:hAnsi="Arial" w:eastAsia="Arial"/>
      <w:i/>
      <w:iCs/>
      <w:sz w:val="22"/>
      <w:szCs w:val="22"/>
    </w:rPr>
  </w:style>
  <w:style w:type="character" w:styleId="91" w:customStyle="1">
    <w:name w:val="Заголовок 9 Знак"/>
    <w:qFormat/>
    <w:rPr>
      <w:rFonts w:ascii="Arial" w:hAnsi="Arial" w:eastAsia="Arial"/>
      <w:i/>
      <w:iCs/>
      <w:sz w:val="21"/>
      <w:szCs w:val="21"/>
    </w:rPr>
  </w:style>
  <w:style w:type="character" w:styleId="Style12" w:customStyle="1">
    <w:name w:val="Заголовок Знак"/>
    <w:qFormat/>
    <w:rPr>
      <w:sz w:val="48"/>
      <w:szCs w:val="48"/>
    </w:rPr>
  </w:style>
  <w:style w:type="character" w:styleId="Style13" w:customStyle="1">
    <w:name w:val="Подзаголовок Знак"/>
    <w:qFormat/>
    <w:rPr>
      <w:sz w:val="24"/>
      <w:szCs w:val="24"/>
    </w:rPr>
  </w:style>
  <w:style w:type="character" w:styleId="QuoteChar" w:customStyle="1">
    <w:name w:val="Quote Char"/>
    <w:qFormat/>
    <w:rPr>
      <w:i/>
    </w:rPr>
  </w:style>
  <w:style w:type="character" w:styleId="IntenseQuoteChar" w:customStyle="1">
    <w:name w:val="Intense Quote Char"/>
    <w:qFormat/>
    <w:rPr>
      <w:i/>
    </w:rPr>
  </w:style>
  <w:style w:type="character" w:styleId="Style14" w:customStyle="1">
    <w:name w:val="Верхний колонтитул Знак"/>
    <w:qFormat/>
    <w:rPr/>
  </w:style>
  <w:style w:type="character" w:styleId="FooterChar" w:customStyle="1">
    <w:name w:val="Footer Char"/>
    <w:qFormat/>
    <w:rPr/>
  </w:style>
  <w:style w:type="character" w:styleId="Style15" w:customStyle="1">
    <w:name w:val="Нижний колонтитул Знак"/>
    <w:qFormat/>
    <w:rPr/>
  </w:style>
  <w:style w:type="character" w:styleId="Style16" w:customStyle="1">
    <w:name w:val="Текст сноски Знак"/>
    <w:qFormat/>
    <w:rPr>
      <w:sz w:val="18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17" w:customStyle="1">
    <w:name w:val="Текст концевой сноски Знак"/>
    <w:qFormat/>
    <w:rPr>
      <w:sz w:val="20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8" w:customStyle="1">
    <w:name w:val="Текст примечания Знак"/>
    <w:qFormat/>
    <w:rPr/>
  </w:style>
  <w:style w:type="character" w:styleId="Style19" w:customStyle="1">
    <w:name w:val="Тема примечания Знак"/>
    <w:qFormat/>
    <w:rPr>
      <w:b/>
      <w:bCs/>
    </w:rPr>
  </w:style>
  <w:style w:type="character" w:styleId="Style20" w:customStyle="1">
    <w:name w:val="Текст выноски Знак"/>
    <w:qFormat/>
    <w:rPr>
      <w:rFonts w:ascii="Segoe UI" w:hAnsi="Segoe UI"/>
      <w:sz w:val="18"/>
      <w:szCs w:val="18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Style26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ru-RU" w:eastAsia="ru-RU" w:bidi="ar-SA"/>
    </w:rPr>
  </w:style>
  <w:style w:type="paragraph" w:styleId="62">
    <w:name w:val="TOC 6"/>
    <w:basedOn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hanging="0"/>
    </w:pPr>
    <w:rPr/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zh-CN" w:bidi="ar-SA"/>
    </w:rPr>
  </w:style>
  <w:style w:type="paragraph" w:styleId="Style27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8" w:customStyle="1">
    <w:name w:val="Колонтитул"/>
    <w:basedOn w:val="Normal"/>
    <w:qFormat/>
    <w:pPr/>
    <w:rPr/>
  </w:style>
  <w:style w:type="paragraph" w:styleId="Style29">
    <w:name w:val="Head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0">
    <w:name w:val="Footer"/>
    <w:basedOn w:val="Normal"/>
    <w:uiPriority w:val="99"/>
    <w:unhideWhenUsed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31">
    <w:name w:val="Footnote Text"/>
    <w:basedOn w:val="Normal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Style32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14">
    <w:name w:val="TOC 1"/>
    <w:basedOn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hanging="0"/>
    </w:pPr>
    <w:rPr/>
  </w:style>
  <w:style w:type="paragraph" w:styleId="Style33">
    <w:name w:val="Index Heading"/>
    <w:basedOn w:val="Style21"/>
    <w:pPr/>
    <w:rPr/>
  </w:style>
  <w:style w:type="paragraph" w:styleId="Style34">
    <w:name w:val="TOC Heading"/>
    <w:uiPriority w:val="39"/>
    <w:unhideWhenUsed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zh-CN" w:bidi="ar-SA"/>
    </w:rPr>
  </w:style>
  <w:style w:type="paragraph" w:styleId="Tableoffigures">
    <w:name w:val="table of figures"/>
    <w:basedOn w:val="Normal"/>
    <w:qFormat/>
    <w:pPr>
      <w:spacing w:before="0" w:after="0"/>
    </w:pPr>
    <w:rPr/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ourier New" w:hAnsi="Courier New"/>
      <w:sz w:val="21"/>
      <w:szCs w:val="21"/>
    </w:rPr>
  </w:style>
  <w:style w:type="paragraph" w:styleId="15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Tahoma"/>
      <w:sz w:val="28"/>
      <w:szCs w:val="28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  <w:szCs w:val="18"/>
    </w:rPr>
  </w:style>
  <w:style w:type="paragraph" w:styleId="Style35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6" w:customStyle="1">
    <w:name w:val="Заголовок таблицы"/>
    <w:basedOn w:val="Style3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Application>LibreOffice/7.5.8.2$Linux_X86_64 LibreOffice_project/50$Build-2</Application>
  <AppVersion>15.0000</AppVersion>
  <Pages>6</Pages>
  <Words>1306</Words>
  <Characters>9986</Characters>
  <CharactersWithSpaces>11433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2023-08-04T11:33:00Z</dcterms:created>
  <dc:creator/>
  <dc:description/>
  <dc:language>ru-RU</dc:language>
  <cp:lastModifiedBy/>
  <cp:lastPrinted>2024-02-21T09:41:15Z</cp:lastPrinted>
  <dcterms:modified xsi:type="dcterms:W3CDTF">2024-02-21T09:41:00Z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