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E5" w:rsidRDefault="002A23E5" w:rsidP="0086109B">
      <w:pPr>
        <w:pStyle w:val="a3"/>
        <w:contextualSpacing/>
      </w:pPr>
      <w:r>
        <w:t>П О С Т А Н О В Л Е Н И Е</w:t>
      </w:r>
    </w:p>
    <w:p w:rsidR="002A23E5" w:rsidRDefault="002A23E5" w:rsidP="0086109B">
      <w:pPr>
        <w:spacing w:line="240" w:lineRule="auto"/>
        <w:contextualSpacing/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ГЛАВЫ ГОРОДА СТАВРОПОЛЯ</w:t>
      </w:r>
    </w:p>
    <w:p w:rsidR="002A23E5" w:rsidRDefault="002A23E5" w:rsidP="0086109B">
      <w:pPr>
        <w:spacing w:line="240" w:lineRule="auto"/>
        <w:contextualSpacing/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2A23E5" w:rsidRDefault="002A23E5" w:rsidP="0086109B">
      <w:pPr>
        <w:spacing w:line="240" w:lineRule="auto"/>
        <w:contextualSpacing/>
        <w:jc w:val="both"/>
        <w:rPr>
          <w:rFonts w:eastAsia="Arial Unicode MS"/>
          <w:spacing w:val="30"/>
          <w:sz w:val="32"/>
        </w:rPr>
      </w:pPr>
    </w:p>
    <w:p w:rsidR="002A23E5" w:rsidRDefault="002A23E5" w:rsidP="0086109B">
      <w:pPr>
        <w:spacing w:line="240" w:lineRule="auto"/>
        <w:contextualSpacing/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  .    .2016                  г. Ставрополь                  №      </w:t>
      </w:r>
    </w:p>
    <w:p w:rsidR="002A23E5" w:rsidRDefault="002A23E5">
      <w:pPr>
        <w:spacing w:after="1" w:line="280" w:lineRule="atLeast"/>
        <w:jc w:val="center"/>
      </w:pPr>
    </w:p>
    <w:p w:rsidR="0086109B" w:rsidRDefault="0086109B">
      <w:pPr>
        <w:spacing w:after="1" w:line="280" w:lineRule="atLeast"/>
        <w:jc w:val="center"/>
      </w:pPr>
    </w:p>
    <w:p w:rsidR="002A23E5" w:rsidRPr="002A23E5" w:rsidRDefault="002A23E5" w:rsidP="002A23E5">
      <w:pPr>
        <w:spacing w:after="1" w:line="240" w:lineRule="exact"/>
        <w:jc w:val="both"/>
      </w:pPr>
      <w:r>
        <w:t>Об отмене режима «Повышенная готовность» для городского звена Ставропольской краевой территориальной подсистемы единой государственной системы предупреждения и ликвидации чрезвычайных ситуаций</w:t>
      </w:r>
    </w:p>
    <w:p w:rsidR="002A23E5" w:rsidRDefault="002A23E5">
      <w:pPr>
        <w:spacing w:after="1" w:line="280" w:lineRule="atLeast"/>
        <w:jc w:val="both"/>
      </w:pPr>
    </w:p>
    <w:p w:rsidR="00517C61" w:rsidRDefault="002A23E5" w:rsidP="002C54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соответствии с </w:t>
      </w:r>
      <w:r w:rsidR="0086109B">
        <w:t xml:space="preserve">федеральными законами от 21 декабря 1994 г. </w:t>
      </w:r>
      <w:r w:rsidR="0086109B">
        <w:br/>
        <w:t xml:space="preserve">№ 68-ФЗ «О защите населения и территорий от чрезвычайных ситуаций природного и техногенного характера», от 06 октября 2003 г. № 131-ФЗ </w:t>
      </w:r>
      <w:r w:rsidR="0086109B">
        <w:br/>
      </w:r>
      <w:r w:rsidR="0086109B" w:rsidRPr="00951523">
        <w:t>«</w:t>
      </w:r>
      <w:r w:rsidR="0086109B" w:rsidRPr="007112D0">
        <w:t>Об общих принципах организации местного самоуправления в Российской Федерации»</w:t>
      </w:r>
      <w:r w:rsidR="0086109B">
        <w:t xml:space="preserve">, постановлением Правительства Российской Федерации </w:t>
      </w:r>
      <w:r w:rsidR="0086109B">
        <w:br/>
        <w:t>от 30 декабря 2003 г. № 794 «О единой государственной системе предупреждения и ликвидации чрезвычайных ситуаций»</w:t>
      </w:r>
      <w:r>
        <w:t xml:space="preserve">, в связи с </w:t>
      </w:r>
      <w:r w:rsidR="00517C61">
        <w:t>нормализацией погодных условий на территории муниципального образования города Ставрополя Ставропольского края</w:t>
      </w:r>
    </w:p>
    <w:p w:rsidR="0086109B" w:rsidRDefault="0086109B" w:rsidP="002C54E7">
      <w:pPr>
        <w:spacing w:after="0" w:line="240" w:lineRule="auto"/>
        <w:ind w:firstLine="709"/>
        <w:contextualSpacing/>
        <w:jc w:val="both"/>
      </w:pPr>
    </w:p>
    <w:p w:rsidR="0086109B" w:rsidRDefault="0086109B" w:rsidP="002C54E7">
      <w:pPr>
        <w:spacing w:after="0" w:line="240" w:lineRule="auto"/>
        <w:contextualSpacing/>
        <w:jc w:val="both"/>
      </w:pPr>
      <w:r w:rsidRPr="0077663D">
        <w:t>ПОСТАНОВЛЯЮ:</w:t>
      </w:r>
    </w:p>
    <w:p w:rsidR="0086109B" w:rsidRDefault="0086109B" w:rsidP="002C54E7">
      <w:pPr>
        <w:spacing w:after="0" w:line="240" w:lineRule="auto"/>
        <w:ind w:firstLine="709"/>
        <w:contextualSpacing/>
        <w:jc w:val="both"/>
      </w:pPr>
    </w:p>
    <w:p w:rsidR="00517C61" w:rsidRPr="001E02AF" w:rsidRDefault="002C54E7" w:rsidP="002C54E7">
      <w:pPr>
        <w:spacing w:after="0" w:line="240" w:lineRule="auto"/>
        <w:ind w:firstLine="709"/>
        <w:jc w:val="both"/>
      </w:pPr>
      <w:r>
        <w:t>1. </w:t>
      </w:r>
      <w:r w:rsidR="0086109B">
        <w:t>Отменить на территории</w:t>
      </w:r>
      <w:r w:rsidR="002A23E5">
        <w:t xml:space="preserve"> муниципального образования города </w:t>
      </w:r>
      <w:r w:rsidR="0086109B">
        <w:t>Ставрополя Ставропольского края</w:t>
      </w:r>
      <w:r w:rsidR="002A23E5">
        <w:t xml:space="preserve"> режим </w:t>
      </w:r>
      <w:r w:rsidR="0086109B">
        <w:t>«П</w:t>
      </w:r>
      <w:r w:rsidR="002A23E5">
        <w:t>овышенн</w:t>
      </w:r>
      <w:r w:rsidR="0086109B">
        <w:t>ая</w:t>
      </w:r>
      <w:r w:rsidR="002A23E5">
        <w:t xml:space="preserve"> готовност</w:t>
      </w:r>
      <w:r w:rsidR="0086109B">
        <w:t>ь»</w:t>
      </w:r>
      <w:r w:rsidR="00DC4B84">
        <w:t xml:space="preserve"> для</w:t>
      </w:r>
      <w:r w:rsidR="002A23E5">
        <w:t xml:space="preserve"> городского звена Ставропольской краевой территориальной подсистемы единой государственной системы предупреждения и ликвидации чрезвычайных ситуаций</w:t>
      </w:r>
      <w:r w:rsidR="00B0335B">
        <w:t>, введенный постановлением главы города Ставрополя от 21.11.2016 № 3-п «О введении на территории муниципального образования города Ставрополя Ставропольского края режима «Повышенная готовность»</w:t>
      </w:r>
      <w:r w:rsidR="00B0335B" w:rsidRPr="00E91F6E">
        <w:t xml:space="preserve"> </w:t>
      </w:r>
      <w:r w:rsidR="00B0335B">
        <w:t xml:space="preserve">для городского звена Ставропольской краевой территориальной подсистемы единой государственной системы предупреждения и ликвидации </w:t>
      </w:r>
      <w:r w:rsidR="00B0335B" w:rsidRPr="001E02AF">
        <w:t>чрезвычайных ситуаций», с 09 час. 00 мин. 2</w:t>
      </w:r>
      <w:r w:rsidR="001E02AF" w:rsidRPr="001E02AF">
        <w:t>5</w:t>
      </w:r>
      <w:r w:rsidR="00B0335B" w:rsidRPr="001E02AF">
        <w:t xml:space="preserve"> ноября 2016 года</w:t>
      </w:r>
      <w:r w:rsidR="00517C61" w:rsidRPr="001E02AF">
        <w:t>.</w:t>
      </w:r>
    </w:p>
    <w:p w:rsidR="002A23E5" w:rsidRDefault="002C54E7" w:rsidP="002C54E7">
      <w:pPr>
        <w:spacing w:after="0" w:line="240" w:lineRule="auto"/>
        <w:ind w:firstLine="709"/>
        <w:jc w:val="both"/>
      </w:pPr>
      <w:r>
        <w:t>2. </w:t>
      </w:r>
      <w:r w:rsidR="00517C61">
        <w:t>П</w:t>
      </w:r>
      <w:r w:rsidR="002A23E5">
        <w:t xml:space="preserve">еревести </w:t>
      </w:r>
      <w:r w:rsidR="00517C61">
        <w:t xml:space="preserve">силы и средства городского звена Ставропольской краевой территориальной подсистемы единой государственной системы предупреждения и ликвидации чрезвычайных ситуаций </w:t>
      </w:r>
      <w:r w:rsidR="002A23E5">
        <w:t xml:space="preserve">в режим функционирования </w:t>
      </w:r>
      <w:r w:rsidR="00517C61">
        <w:t>«П</w:t>
      </w:r>
      <w:r w:rsidR="002A23E5">
        <w:t>овседневн</w:t>
      </w:r>
      <w:r w:rsidR="00517C61">
        <w:t>ая</w:t>
      </w:r>
      <w:r w:rsidR="002A23E5">
        <w:t xml:space="preserve"> деятельност</w:t>
      </w:r>
      <w:r w:rsidR="00517C61">
        <w:t>ь»</w:t>
      </w:r>
      <w:r w:rsidR="002A23E5">
        <w:t>.</w:t>
      </w:r>
    </w:p>
    <w:p w:rsidR="002A23E5" w:rsidRDefault="001E02AF" w:rsidP="002C54E7">
      <w:pPr>
        <w:spacing w:after="0" w:line="240" w:lineRule="auto"/>
        <w:ind w:firstLine="709"/>
        <w:contextualSpacing/>
        <w:jc w:val="both"/>
      </w:pPr>
      <w:r>
        <w:t>3</w:t>
      </w:r>
      <w:r w:rsidR="002A23E5">
        <w:t>.</w:t>
      </w:r>
      <w:r w:rsidR="002C54E7">
        <w:t> </w:t>
      </w:r>
      <w:r w:rsidR="002A23E5">
        <w:t xml:space="preserve">Признать утратившим силу </w:t>
      </w:r>
      <w:hyperlink r:id="rId8" w:history="1">
        <w:r w:rsidR="002A23E5" w:rsidRPr="0086109B">
          <w:t>постановление</w:t>
        </w:r>
      </w:hyperlink>
      <w:r w:rsidR="002A23E5">
        <w:t xml:space="preserve"> </w:t>
      </w:r>
      <w:r w:rsidR="0086109B">
        <w:t xml:space="preserve">главы </w:t>
      </w:r>
      <w:r w:rsidR="002A23E5">
        <w:t xml:space="preserve">города </w:t>
      </w:r>
      <w:r w:rsidR="0086109B">
        <w:t>Ставрополя</w:t>
      </w:r>
      <w:r w:rsidR="002A23E5">
        <w:t xml:space="preserve"> от </w:t>
      </w:r>
      <w:r w:rsidR="0086109B">
        <w:t>21.11.</w:t>
      </w:r>
      <w:r w:rsidR="002A23E5">
        <w:t xml:space="preserve">2016 </w:t>
      </w:r>
      <w:r w:rsidR="0086109B">
        <w:t xml:space="preserve">№ </w:t>
      </w:r>
      <w:r w:rsidR="002A23E5">
        <w:t>3</w:t>
      </w:r>
      <w:r w:rsidR="0086109B">
        <w:t>-п</w:t>
      </w:r>
      <w:r w:rsidR="002A23E5">
        <w:t xml:space="preserve"> </w:t>
      </w:r>
      <w:r w:rsidR="0086109B">
        <w:t>«О введении на территории муниципального образования города Ставрополя Ставропольского края режима «Повышенная готовность»</w:t>
      </w:r>
      <w:r w:rsidR="0086109B" w:rsidRPr="00E91F6E">
        <w:t xml:space="preserve"> </w:t>
      </w:r>
      <w:r w:rsidR="0086109B">
        <w:t>для городского звена Ставропольской краевой территориальной подсистемы единой государственной системы предупреждения и ликвидации чрезвычайных ситуаций»</w:t>
      </w:r>
      <w:r w:rsidR="002A23E5">
        <w:t>.</w:t>
      </w:r>
    </w:p>
    <w:p w:rsidR="0086109B" w:rsidRDefault="001E02AF" w:rsidP="002C54E7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lastRenderedPageBreak/>
        <w:t>4</w:t>
      </w:r>
      <w:r w:rsidR="0086109B">
        <w:t>. </w:t>
      </w:r>
      <w:r w:rsidR="0086109B" w:rsidRPr="00AE4566">
        <w:rPr>
          <w:lang w:eastAsia="ru-RU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86109B">
        <w:rPr>
          <w:lang w:eastAsia="ru-RU"/>
        </w:rPr>
        <w:t xml:space="preserve">. </w:t>
      </w:r>
    </w:p>
    <w:p w:rsidR="0086109B" w:rsidRDefault="001E02AF" w:rsidP="002C54E7">
      <w:pPr>
        <w:spacing w:after="0" w:line="240" w:lineRule="auto"/>
        <w:ind w:firstLine="709"/>
        <w:contextualSpacing/>
        <w:jc w:val="both"/>
      </w:pPr>
      <w:r>
        <w:t>5</w:t>
      </w:r>
      <w:r w:rsidR="0086109B">
        <w:t>. Опубликовать настоящее постановление в газете «Вечерний Ставрополь».</w:t>
      </w:r>
    </w:p>
    <w:p w:rsidR="0086109B" w:rsidRDefault="001E02AF" w:rsidP="002C54E7">
      <w:pPr>
        <w:spacing w:after="0" w:line="240" w:lineRule="auto"/>
        <w:ind w:firstLine="709"/>
        <w:contextualSpacing/>
        <w:jc w:val="both"/>
      </w:pPr>
      <w:r>
        <w:t>6</w:t>
      </w:r>
      <w:r w:rsidR="0086109B">
        <w:t>. Настоящее постановление вступает в силу со дня его подписания.</w:t>
      </w:r>
    </w:p>
    <w:p w:rsidR="0086109B" w:rsidRDefault="001E02AF" w:rsidP="002C54E7">
      <w:pPr>
        <w:spacing w:after="0" w:line="240" w:lineRule="auto"/>
        <w:ind w:firstLine="709"/>
        <w:contextualSpacing/>
        <w:jc w:val="both"/>
      </w:pPr>
      <w:r>
        <w:t>7</w:t>
      </w:r>
      <w:r w:rsidR="0086109B">
        <w:t>. Контроль исполнения настоящего постановления оставляю за собой.</w:t>
      </w:r>
    </w:p>
    <w:p w:rsidR="0086109B" w:rsidRDefault="0086109B" w:rsidP="0086109B">
      <w:pPr>
        <w:spacing w:line="240" w:lineRule="auto"/>
        <w:ind w:firstLine="540"/>
        <w:contextualSpacing/>
        <w:jc w:val="both"/>
      </w:pPr>
    </w:p>
    <w:p w:rsidR="0086109B" w:rsidRDefault="0086109B" w:rsidP="0086109B">
      <w:pPr>
        <w:spacing w:line="240" w:lineRule="auto"/>
        <w:ind w:left="709"/>
        <w:contextualSpacing/>
        <w:jc w:val="both"/>
      </w:pPr>
    </w:p>
    <w:p w:rsidR="0086109B" w:rsidRDefault="0086109B" w:rsidP="0086109B">
      <w:pPr>
        <w:spacing w:line="240" w:lineRule="auto"/>
        <w:ind w:left="709"/>
        <w:contextualSpacing/>
        <w:jc w:val="both"/>
      </w:pPr>
    </w:p>
    <w:p w:rsidR="0086109B" w:rsidRPr="00924EFF" w:rsidRDefault="0086109B" w:rsidP="0086109B">
      <w:pPr>
        <w:spacing w:line="240" w:lineRule="auto"/>
        <w:contextualSpacing/>
        <w:jc w:val="both"/>
      </w:pPr>
      <w:r>
        <w:t>Глава города Ставрополя                                                                А.Х. Джатдоев</w:t>
      </w:r>
    </w:p>
    <w:p w:rsidR="00890265" w:rsidRDefault="00890265" w:rsidP="0086109B">
      <w:pPr>
        <w:spacing w:after="1" w:line="280" w:lineRule="atLeast"/>
        <w:ind w:firstLine="540"/>
        <w:jc w:val="both"/>
      </w:pPr>
    </w:p>
    <w:sectPr w:rsidR="00890265" w:rsidSect="002C54E7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873" w:rsidRDefault="00BD0873" w:rsidP="002C54E7">
      <w:pPr>
        <w:spacing w:after="0" w:line="240" w:lineRule="auto"/>
      </w:pPr>
      <w:r>
        <w:separator/>
      </w:r>
    </w:p>
  </w:endnote>
  <w:endnote w:type="continuationSeparator" w:id="1">
    <w:p w:rsidR="00BD0873" w:rsidRDefault="00BD0873" w:rsidP="002C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873" w:rsidRDefault="00BD0873" w:rsidP="002C54E7">
      <w:pPr>
        <w:spacing w:after="0" w:line="240" w:lineRule="auto"/>
      </w:pPr>
      <w:r>
        <w:separator/>
      </w:r>
    </w:p>
  </w:footnote>
  <w:footnote w:type="continuationSeparator" w:id="1">
    <w:p w:rsidR="00BD0873" w:rsidRDefault="00BD0873" w:rsidP="002C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4467"/>
      <w:docPartObj>
        <w:docPartGallery w:val="Page Numbers (Top of Page)"/>
        <w:docPartUnique/>
      </w:docPartObj>
    </w:sdtPr>
    <w:sdtContent>
      <w:p w:rsidR="002C54E7" w:rsidRDefault="002C54E7">
        <w:pPr>
          <w:pStyle w:val="a6"/>
          <w:jc w:val="center"/>
        </w:pPr>
        <w:fldSimple w:instr=" PAGE   \* MERGEFORMAT ">
          <w:r w:rsidR="00C16EB0">
            <w:rPr>
              <w:noProof/>
            </w:rPr>
            <w:t>2</w:t>
          </w:r>
        </w:fldSimple>
      </w:p>
    </w:sdtContent>
  </w:sdt>
  <w:p w:rsidR="002C54E7" w:rsidRDefault="002C54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5BAD"/>
    <w:multiLevelType w:val="hybridMultilevel"/>
    <w:tmpl w:val="C8FA9BBA"/>
    <w:lvl w:ilvl="0" w:tplc="2E5A878E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3E5"/>
    <w:rsid w:val="000C4DAA"/>
    <w:rsid w:val="001E02AF"/>
    <w:rsid w:val="0023328F"/>
    <w:rsid w:val="002A23E5"/>
    <w:rsid w:val="002C54E7"/>
    <w:rsid w:val="00381E19"/>
    <w:rsid w:val="00511F46"/>
    <w:rsid w:val="00517C61"/>
    <w:rsid w:val="00517DE3"/>
    <w:rsid w:val="006B13BF"/>
    <w:rsid w:val="007757C1"/>
    <w:rsid w:val="00825738"/>
    <w:rsid w:val="0086109B"/>
    <w:rsid w:val="00890265"/>
    <w:rsid w:val="00A25C66"/>
    <w:rsid w:val="00AA6D85"/>
    <w:rsid w:val="00AA6F71"/>
    <w:rsid w:val="00B0335B"/>
    <w:rsid w:val="00BD0873"/>
    <w:rsid w:val="00C16EB0"/>
    <w:rsid w:val="00DC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23E5"/>
    <w:pPr>
      <w:spacing w:after="0" w:line="240" w:lineRule="auto"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2A23E5"/>
    <w:rPr>
      <w:rFonts w:eastAsia="Arial Unicode MS"/>
      <w:spacing w:val="-2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517C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54E7"/>
  </w:style>
  <w:style w:type="paragraph" w:styleId="a8">
    <w:name w:val="footer"/>
    <w:basedOn w:val="a"/>
    <w:link w:val="a9"/>
    <w:uiPriority w:val="99"/>
    <w:semiHidden/>
    <w:unhideWhenUsed/>
    <w:rsid w:val="002C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5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193733FF5749766104EFBCB8892B25BCE9FB58BC432B3434A093E56A813C0B2HCO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CDAF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028D-BCE1-4953-B825-8246AB43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MiloslavskayaNS</dc:creator>
  <cp:lastModifiedBy>user01</cp:lastModifiedBy>
  <cp:revision>6</cp:revision>
  <cp:lastPrinted>2016-11-24T04:46:00Z</cp:lastPrinted>
  <dcterms:created xsi:type="dcterms:W3CDTF">2016-11-22T06:14:00Z</dcterms:created>
  <dcterms:modified xsi:type="dcterms:W3CDTF">2016-11-24T06:48:00Z</dcterms:modified>
</cp:coreProperties>
</file>