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  <w:r/>
    </w:p>
    <w:p>
      <w:pPr>
        <w:jc w:val="both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</w:rPr>
        <w:t xml:space="preserve"> в подпункт 6.2.1</w:t>
      </w:r>
      <w:r>
        <w:rPr>
          <w:sz w:val="28"/>
        </w:rPr>
        <w:t xml:space="preserve"> пункта 6 </w:t>
      </w:r>
      <w:r>
        <w:rPr>
          <w:sz w:val="28"/>
        </w:rPr>
        <w:t xml:space="preserve">Методик</w:t>
      </w:r>
      <w:r>
        <w:rPr>
          <w:sz w:val="28"/>
        </w:rPr>
        <w:t xml:space="preserve">и</w:t>
      </w:r>
      <w:r>
        <w:rPr>
          <w:sz w:val="28"/>
        </w:rPr>
        <w:t xml:space="preserve"> проведения конкурса на замещение вакантной должности муниципальной службы</w:t>
      </w:r>
      <w:r>
        <w:rPr>
          <w:sz w:val="28"/>
        </w:rPr>
        <w:t xml:space="preserve"> в администрации города Ставрополя, утвержденной постановлением администрации города Ставрополя</w:t>
      </w:r>
      <w:r>
        <w:rPr>
          <w:sz w:val="28"/>
        </w:rPr>
        <w:t xml:space="preserve"> от </w:t>
      </w:r>
      <w:r>
        <w:rPr>
          <w:sz w:val="28"/>
          <w:szCs w:val="28"/>
        </w:rPr>
        <w:t xml:space="preserve">03.10.2012 № 3081</w:t>
      </w:r>
      <w:r>
        <w:rPr>
          <w:sz w:val="28"/>
        </w:rPr>
        <w:t xml:space="preserve"> </w:t>
      </w:r>
      <w:r/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>
        <w:rPr>
          <w:sz w:val="28"/>
        </w:rPr>
        <w:t xml:space="preserve">соответствии с решением Ставропольской городской Думы </w:t>
      </w:r>
      <w:r>
        <w:rPr>
          <w:sz w:val="28"/>
        </w:rPr>
        <w:br/>
        <w:t xml:space="preserve">от 25 января 2012 г. № 169 «Об утверждении Положения о конкурсе на замещение вакантной должности муниципальной службы в городе Ставрополе»</w:t>
      </w:r>
      <w:r/>
    </w:p>
    <w:p>
      <w:pPr>
        <w:jc w:val="both"/>
        <w:tabs>
          <w:tab w:val="left" w:pos="993" w:leader="none"/>
          <w:tab w:val="left" w:pos="1560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ПОСТАНОВЛЯЮ: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numPr>
          <w:ilvl w:val="0"/>
          <w:numId w:val="3"/>
        </w:numPr>
        <w:ind w:left="0" w:firstLine="705"/>
        <w:jc w:val="both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Внести изменение в</w:t>
      </w:r>
      <w:r>
        <w:rPr>
          <w:sz w:val="28"/>
        </w:rPr>
        <w:t xml:space="preserve"> подпункт 6.2.1 </w:t>
      </w:r>
      <w:r>
        <w:rPr>
          <w:sz w:val="28"/>
        </w:rPr>
        <w:t xml:space="preserve">пункта 6 </w:t>
      </w:r>
      <w:r>
        <w:rPr>
          <w:sz w:val="28"/>
        </w:rPr>
        <w:t xml:space="preserve">Методик</w:t>
      </w:r>
      <w:r>
        <w:rPr>
          <w:sz w:val="28"/>
        </w:rPr>
        <w:t xml:space="preserve">и</w:t>
      </w:r>
      <w:r>
        <w:rPr>
          <w:sz w:val="28"/>
        </w:rPr>
        <w:t xml:space="preserve"> проведения конкурса на замещение вакантной должности муниципальной службы</w:t>
      </w:r>
      <w:r>
        <w:rPr>
          <w:sz w:val="28"/>
        </w:rPr>
        <w:t xml:space="preserve"> в администрации города Ставрополя, утвержденной постановлением администрации города Ставрополя</w:t>
      </w:r>
      <w:r>
        <w:rPr>
          <w:sz w:val="28"/>
        </w:rPr>
        <w:t xml:space="preserve"> от </w:t>
      </w:r>
      <w:r>
        <w:rPr>
          <w:sz w:val="28"/>
          <w:szCs w:val="28"/>
        </w:rPr>
        <w:t xml:space="preserve">03.10.2012 № 3081</w:t>
      </w:r>
      <w:r>
        <w:rPr>
          <w:sz w:val="28"/>
        </w:rPr>
        <w:t xml:space="preserve"> «Об утверждении Методики проведения конкурса на замещение вакантной должности муниципальной службы в администрации города Ставрополя», заменив слова «</w:t>
      </w:r>
      <w:r>
        <w:rPr>
          <w:rFonts w:eastAsia="Calibri"/>
          <w:sz w:val="28"/>
          <w:szCs w:val="28"/>
        </w:rPr>
        <w:t xml:space="preserve">в течение </w:t>
      </w:r>
      <w:r>
        <w:rPr>
          <w:rFonts w:eastAsia="Calibri"/>
          <w:sz w:val="28"/>
          <w:szCs w:val="28"/>
        </w:rPr>
        <w:t xml:space="preserve">21 календарного дня» на </w:t>
      </w:r>
      <w:r>
        <w:rPr>
          <w:sz w:val="28"/>
        </w:rPr>
        <w:t xml:space="preserve">слова </w:t>
      </w:r>
      <w:r>
        <w:rPr>
          <w:rFonts w:eastAsia="Calibri"/>
          <w:sz w:val="28"/>
          <w:szCs w:val="28"/>
        </w:rPr>
        <w:t xml:space="preserve">«в течение 20 календарных дней».</w:t>
      </w:r>
      <w:r/>
    </w:p>
    <w:p>
      <w:pPr>
        <w:numPr>
          <w:ilvl w:val="0"/>
          <w:numId w:val="3"/>
        </w:numPr>
        <w:ind w:left="0" w:firstLine="705"/>
        <w:jc w:val="both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numPr>
          <w:ilvl w:val="0"/>
          <w:numId w:val="3"/>
        </w:numPr>
        <w:ind w:left="0" w:firstLine="705"/>
        <w:jc w:val="both"/>
        <w:tabs>
          <w:tab w:val="left" w:pos="993" w:leader="none"/>
        </w:tabs>
        <w:rPr>
          <w:sz w:val="28"/>
        </w:rPr>
      </w:pPr>
      <w:r>
        <w:rPr>
          <w:sz w:val="28"/>
        </w:rPr>
        <w:t xml:space="preserve">Контроль исполнения настоящего постановления оставляю за собой.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spacing w:line="240" w:lineRule="exact"/>
        <w:tabs>
          <w:tab w:val="right" w:pos="9356" w:leader="none"/>
        </w:tabs>
        <w:rPr>
          <w:color w:val="000000"/>
          <w:sz w:val="28"/>
        </w:rPr>
      </w:pPr>
      <w:r>
        <w:rPr>
          <w:sz w:val="28"/>
        </w:rPr>
        <w:t xml:space="preserve">Глава  </w:t>
      </w:r>
      <w:r>
        <w:rPr>
          <w:color w:val="000000"/>
          <w:sz w:val="28"/>
        </w:rPr>
        <w:t xml:space="preserve">города Ставрополя                                                            И.И. Ульянченко</w:t>
      </w:r>
      <w:r/>
    </w:p>
    <w:sectPr>
      <w:footnotePr/>
      <w:endnotePr/>
      <w:type w:val="nextPage"/>
      <w:pgSz w:w="11906" w:h="16838" w:orient="portrait"/>
      <w:pgMar w:top="1418" w:right="567" w:bottom="709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 w:val="false"/>
      <w:suff w:val="space"/>
      <w:lvlText w:val="%2."/>
      <w:lvlJc w:val="left"/>
      <w:pPr>
        <w:ind w:left="0" w:firstLine="709"/>
      </w:pPr>
      <w:rPr>
        <w:rFonts w:ascii="Times New Roman" w:hAnsi="Times New Roman" w:cs="Times New Roman" w:eastAsiaTheme="minorEastAsia"/>
      </w:rPr>
    </w:lvl>
    <w:lvl w:ilvl="2">
      <w:start w:val="1"/>
      <w:numFmt w:val="none"/>
      <w:isLgl w:val="false"/>
      <w:suff w:val="nothing"/>
      <w:lvlText w:val="%3"/>
      <w:lvlJc w:val="left"/>
      <w:pPr>
        <w:ind w:left="0" w:firstLine="709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17"/>
    <w:next w:val="817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5">
    <w:name w:val="Heading 1 Char"/>
    <w:basedOn w:val="818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17"/>
    <w:next w:val="817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7">
    <w:name w:val="Heading 2 Char"/>
    <w:basedOn w:val="818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9">
    <w:name w:val="Heading 3 Char"/>
    <w:basedOn w:val="818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1">
    <w:name w:val="Heading 4 Char"/>
    <w:basedOn w:val="818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3">
    <w:name w:val="Heading 5 Char"/>
    <w:basedOn w:val="818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17"/>
    <w:next w:val="817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5">
    <w:name w:val="Heading 6 Char"/>
    <w:basedOn w:val="81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17"/>
    <w:next w:val="817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7">
    <w:name w:val="Heading 7 Char"/>
    <w:basedOn w:val="818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17"/>
    <w:next w:val="817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9">
    <w:name w:val="Heading 8 Char"/>
    <w:basedOn w:val="818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17"/>
    <w:next w:val="817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1">
    <w:name w:val="Heading 9 Char"/>
    <w:basedOn w:val="818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No Spacing"/>
    <w:uiPriority w:val="1"/>
    <w:qFormat/>
    <w:pPr>
      <w:spacing w:before="0" w:after="0" w:line="240" w:lineRule="auto"/>
    </w:pPr>
  </w:style>
  <w:style w:type="character" w:styleId="663">
    <w:name w:val="Title Char"/>
    <w:basedOn w:val="818"/>
    <w:link w:val="821"/>
    <w:uiPriority w:val="10"/>
    <w:rPr>
      <w:sz w:val="48"/>
      <w:szCs w:val="48"/>
    </w:rPr>
  </w:style>
  <w:style w:type="paragraph" w:styleId="664">
    <w:name w:val="Subtitle"/>
    <w:basedOn w:val="817"/>
    <w:next w:val="817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18"/>
    <w:link w:val="664"/>
    <w:uiPriority w:val="11"/>
    <w:rPr>
      <w:sz w:val="24"/>
      <w:szCs w:val="24"/>
    </w:rPr>
  </w:style>
  <w:style w:type="paragraph" w:styleId="666">
    <w:name w:val="Quote"/>
    <w:basedOn w:val="817"/>
    <w:next w:val="817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7"/>
    <w:next w:val="817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character" w:styleId="670">
    <w:name w:val="Header Char"/>
    <w:basedOn w:val="818"/>
    <w:link w:val="826"/>
    <w:uiPriority w:val="99"/>
  </w:style>
  <w:style w:type="character" w:styleId="671">
    <w:name w:val="Footer Char"/>
    <w:basedOn w:val="818"/>
    <w:link w:val="828"/>
    <w:uiPriority w:val="99"/>
  </w:style>
  <w:style w:type="paragraph" w:styleId="672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828"/>
    <w:uiPriority w:val="99"/>
  </w:style>
  <w:style w:type="table" w:styleId="674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3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4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5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6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7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8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5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6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7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8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9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0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7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8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9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0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1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2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3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5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6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8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0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1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2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3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4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5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6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7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8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0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1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2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3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4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5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7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8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9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0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1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2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3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4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5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6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7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8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817"/>
    <w:link w:val="801"/>
    <w:uiPriority w:val="99"/>
    <w:semiHidden/>
    <w:unhideWhenUsed/>
    <w:pPr>
      <w:spacing w:after="40" w:line="240" w:lineRule="auto"/>
    </w:pPr>
    <w:rPr>
      <w:sz w:val="18"/>
    </w:rPr>
  </w:style>
  <w:style w:type="character" w:styleId="801">
    <w:name w:val="Footnote Text Char"/>
    <w:link w:val="800"/>
    <w:uiPriority w:val="99"/>
    <w:rPr>
      <w:sz w:val="18"/>
    </w:rPr>
  </w:style>
  <w:style w:type="character" w:styleId="802">
    <w:name w:val="footnote reference"/>
    <w:basedOn w:val="818"/>
    <w:uiPriority w:val="99"/>
    <w:unhideWhenUsed/>
    <w:rPr>
      <w:vertAlign w:val="superscript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  <w:rPr>
      <w:rFonts w:ascii="Times New Roman" w:hAnsi="Times New Roman" w:eastAsia="Times New Roman"/>
      <w:sz w:val="24"/>
      <w:szCs w:val="24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Title"/>
    <w:basedOn w:val="817"/>
    <w:link w:val="822"/>
    <w:qFormat/>
    <w:pPr>
      <w:jc w:val="center"/>
    </w:pPr>
    <w:rPr>
      <w:rFonts w:eastAsia="Arial Unicode MS"/>
      <w:spacing w:val="-20"/>
      <w:sz w:val="36"/>
      <w:szCs w:val="20"/>
    </w:rPr>
  </w:style>
  <w:style w:type="character" w:styleId="822" w:customStyle="1">
    <w:name w:val="Название Знак"/>
    <w:basedOn w:val="818"/>
    <w:link w:val="821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paragraph" w:styleId="823">
    <w:name w:val="Body Text Indent"/>
    <w:basedOn w:val="817"/>
    <w:link w:val="824"/>
    <w:unhideWhenUsed/>
    <w:pPr>
      <w:ind w:firstLine="700"/>
      <w:jc w:val="both"/>
      <w:spacing w:before="240" w:line="256" w:lineRule="auto"/>
      <w:widowControl w:val="off"/>
    </w:pPr>
    <w:rPr>
      <w:sz w:val="28"/>
      <w:szCs w:val="20"/>
    </w:rPr>
  </w:style>
  <w:style w:type="character" w:styleId="824" w:customStyle="1">
    <w:name w:val="Основной текст с отступом Знак"/>
    <w:basedOn w:val="818"/>
    <w:link w:val="823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825">
    <w:name w:val="List Paragraph"/>
    <w:basedOn w:val="817"/>
    <w:uiPriority w:val="34"/>
    <w:qFormat/>
    <w:pPr>
      <w:contextualSpacing/>
      <w:ind w:left="720"/>
    </w:pPr>
  </w:style>
  <w:style w:type="paragraph" w:styleId="826">
    <w:name w:val="Header"/>
    <w:basedOn w:val="817"/>
    <w:link w:val="8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7" w:customStyle="1">
    <w:name w:val="Верхний колонтитул Знак"/>
    <w:basedOn w:val="818"/>
    <w:link w:val="826"/>
    <w:uiPriority w:val="99"/>
    <w:rPr>
      <w:rFonts w:ascii="Times New Roman" w:hAnsi="Times New Roman" w:eastAsia="Times New Roman"/>
      <w:sz w:val="24"/>
      <w:szCs w:val="24"/>
    </w:rPr>
  </w:style>
  <w:style w:type="paragraph" w:styleId="828">
    <w:name w:val="Footer"/>
    <w:basedOn w:val="817"/>
    <w:link w:val="82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29" w:customStyle="1">
    <w:name w:val="Нижний колонтитул Знак"/>
    <w:basedOn w:val="818"/>
    <w:link w:val="828"/>
    <w:uiPriority w:val="99"/>
    <w:rPr>
      <w:rFonts w:ascii="Times New Roman" w:hAnsi="Times New Roman" w:eastAsia="Times New Roman"/>
      <w:sz w:val="24"/>
      <w:szCs w:val="24"/>
    </w:rPr>
  </w:style>
  <w:style w:type="paragraph" w:styleId="830">
    <w:name w:val="Balloon Text"/>
    <w:basedOn w:val="817"/>
    <w:link w:val="831"/>
    <w:uiPriority w:val="99"/>
    <w:semiHidden/>
    <w:unhideWhenUsed/>
    <w:rPr>
      <w:rFonts w:ascii="Tahoma" w:hAnsi="Tahoma" w:cs="Tahoma"/>
      <w:sz w:val="16"/>
      <w:szCs w:val="16"/>
    </w:rPr>
  </w:style>
  <w:style w:type="character" w:styleId="831" w:customStyle="1">
    <w:name w:val="Текст выноски Знак"/>
    <w:basedOn w:val="818"/>
    <w:link w:val="830"/>
    <w:uiPriority w:val="99"/>
    <w:semiHidden/>
    <w:rPr>
      <w:rFonts w:ascii="Tahoma" w:hAnsi="Tahoma" w:cs="Tahoma" w:eastAsia="Times New Roman"/>
      <w:sz w:val="16"/>
      <w:szCs w:val="16"/>
    </w:rPr>
  </w:style>
  <w:style w:type="character" w:styleId="832">
    <w:name w:val="Strong"/>
    <w:basedOn w:val="818"/>
    <w:uiPriority w:val="22"/>
    <w:qFormat/>
    <w:rPr>
      <w:b/>
      <w:bCs/>
    </w:rPr>
  </w:style>
  <w:style w:type="paragraph" w:styleId="833" w:customStyle="1">
    <w:name w:val="Default"/>
    <w:rPr>
      <w:rFonts w:ascii="Times New Roman" w:hAnsi="Times New Roman"/>
      <w:color w:val="000000"/>
      <w:sz w:val="24"/>
      <w:szCs w:val="24"/>
    </w:rPr>
  </w:style>
  <w:style w:type="paragraph" w:styleId="834" w:customStyle="1">
    <w:name w:val="ConsPlusNormal"/>
    <w:pPr>
      <w:ind w:firstLine="720"/>
    </w:pPr>
    <w:rPr>
      <w:rFonts w:ascii="Arial" w:hAnsi="Arial" w:cs="Arial" w:eastAsia="Times New Roman"/>
    </w:rPr>
  </w:style>
  <w:style w:type="table" w:styleId="835">
    <w:name w:val="Table Grid"/>
    <w:basedOn w:val="81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E4082CF-143B-42DF-8FF5-0FCBC699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IE.Zhuravskaia</dc:creator>
  <cp:revision>7</cp:revision>
  <dcterms:created xsi:type="dcterms:W3CDTF">2023-01-30T07:03:00Z</dcterms:created>
  <dcterms:modified xsi:type="dcterms:W3CDTF">2023-02-06T06:46:00Z</dcterms:modified>
</cp:coreProperties>
</file>