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2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3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4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5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6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7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8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9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A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Перечня должностей муниципальной службы в администрации города Ставрополя, отраслевых (функциональных) и территориальных органах администрации города Ставрополя,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на замещение вакантной должности муниципальной службы не проводится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D000000">
      <w:pPr>
        <w:pStyle w:val="Style_1"/>
        <w:widowControl w:val="1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соответствии с Федеральным законом от 02 марта 2007 г. № 25-ФЗ «О муниципальной службе в Российской Федерации», решением Ставропольской городской Думы от 25 января 2012 г. № 169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sz w:val="28"/>
        </w:rPr>
        <w:t xml:space="preserve">«Об утверждении Положения о конкурсе на замещение вакантной должности муниципальной службы в городе Ставрополе» 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  <w:bookmarkStart w:id="1" w:name="_GoBack"/>
      <w:bookmarkEnd w:id="1"/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1000000">
      <w:pPr>
        <w:pStyle w:val="Style_2"/>
        <w:numPr>
          <w:ilvl w:val="0"/>
          <w:numId w:val="1"/>
        </w:numPr>
        <w:tabs>
          <w:tab w:leader="none" w:pos="709" w:val="left"/>
          <w:tab w:leader="none" w:pos="993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Перечень должностей муниципальной службы в администрации города Ставрополя, отраслевых (функциональных) и территориальных органах администрации города Ставрополя,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на замещение вакантной должности муниципальной службы не проводится, согласно приложению.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>
        <w:rPr>
          <w:rFonts w:ascii="Times New Roman" w:hAnsi="Times New Roman"/>
          <w:sz w:val="28"/>
        </w:rPr>
        <w:t>Признать утратившим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силу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администрации города Ставрополя от </w:t>
      </w:r>
      <w:r>
        <w:rPr>
          <w:rFonts w:ascii="Times New Roman" w:hAnsi="Times New Roman"/>
          <w:sz w:val="28"/>
        </w:rPr>
        <w:t>29.06.2021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1394</w:t>
      </w:r>
      <w:r>
        <w:rPr>
          <w:rFonts w:ascii="Times New Roman" w:hAnsi="Times New Roman"/>
          <w:sz w:val="28"/>
        </w:rPr>
        <w:t xml:space="preserve"> «Об утверждении Перечня должностей муниципальной службы в администрации города Ставрополя, </w:t>
      </w:r>
      <w:r>
        <w:rPr>
          <w:rFonts w:ascii="Times New Roman" w:hAnsi="Times New Roman"/>
          <w:sz w:val="28"/>
        </w:rPr>
        <w:t xml:space="preserve">отраслевых (функциональных) и территориальных органах администрации города Ставрополя, </w:t>
      </w:r>
      <w:r>
        <w:rPr>
          <w:rFonts w:ascii="Times New Roman" w:hAnsi="Times New Roman"/>
          <w:sz w:val="28"/>
        </w:rPr>
        <w:t>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на замещение вакантной должности муни</w:t>
      </w:r>
      <w:r>
        <w:rPr>
          <w:rFonts w:ascii="Times New Roman" w:hAnsi="Times New Roman"/>
          <w:sz w:val="28"/>
        </w:rPr>
        <w:t>ципальной службы не проводится»;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администрации города Ставрополя </w:t>
      </w:r>
      <w:r>
        <w:rPr>
          <w:rFonts w:ascii="Times New Roman" w:hAnsi="Times New Roman"/>
          <w:sz w:val="28"/>
        </w:rPr>
        <w:t>от 24.01.2024 № 82 «</w:t>
      </w:r>
      <w:r>
        <w:rPr>
          <w:rFonts w:ascii="Times New Roman" w:hAnsi="Times New Roman"/>
          <w:sz w:val="28"/>
        </w:rPr>
        <w:t>О внесении изменени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Перечень</w:t>
      </w:r>
      <w:r>
        <w:rPr>
          <w:rFonts w:ascii="Times New Roman" w:hAnsi="Times New Roman"/>
          <w:sz w:val="28"/>
        </w:rPr>
        <w:t xml:space="preserve"> должностей муниципальной службы в администрации города Ставрополя, отраслевых (функциональных) и территориальных органах администрац</w:t>
      </w:r>
      <w:r>
        <w:rPr>
          <w:rFonts w:ascii="Times New Roman" w:hAnsi="Times New Roman"/>
          <w:sz w:val="28"/>
        </w:rPr>
        <w:t xml:space="preserve">ии города Ставрополя,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на замещение вакантной должности муниципальной службы не проводится, утвержденный </w:t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t xml:space="preserve"> администрации города Ставрополя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29.06.2021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1394</w:t>
      </w:r>
      <w:r>
        <w:rPr>
          <w:rFonts w:ascii="Times New Roman" w:hAnsi="Times New Roman"/>
          <w:sz w:val="28"/>
        </w:rPr>
        <w:t>».</w:t>
      </w:r>
    </w:p>
    <w:p w14:paraId="15000000">
      <w:pPr>
        <w:pStyle w:val="Style_2"/>
        <w:tabs>
          <w:tab w:leader="none" w:pos="709" w:val="left"/>
          <w:tab w:leader="none" w:pos="993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14:paraId="16000000">
      <w:pPr>
        <w:pStyle w:val="Style_2"/>
        <w:tabs>
          <w:tab w:leader="none" w:pos="709" w:val="left"/>
          <w:tab w:leader="none" w:pos="993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Разместить</w:t>
      </w:r>
      <w:r>
        <w:rPr>
          <w:rFonts w:ascii="Times New Roman" w:hAnsi="Times New Roman"/>
          <w:sz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17000000">
      <w:pPr>
        <w:tabs>
          <w:tab w:leader="none" w:pos="709" w:val="left"/>
          <w:tab w:leader="none" w:pos="993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8000000">
      <w:pPr>
        <w:tabs>
          <w:tab w:leader="none" w:pos="709" w:val="left"/>
          <w:tab w:leader="none" w:pos="993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9000000">
      <w:pPr>
        <w:tabs>
          <w:tab w:leader="none" w:pos="709" w:val="left"/>
          <w:tab w:leader="none" w:pos="993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A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Ставрополя                    </w:t>
      </w:r>
      <w:r>
        <w:rPr>
          <w:rFonts w:ascii="Times New Roman" w:hAnsi="Times New Roman"/>
          <w:sz w:val="28"/>
        </w:rPr>
        <w:t xml:space="preserve">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И.И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Ульянченко</w:t>
      </w:r>
    </w:p>
    <w:p w14:paraId="1B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1C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1D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1E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1F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20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21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22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23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24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25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26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27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28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29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2A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2B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2C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2D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2E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2F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30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31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32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33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34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35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36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37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38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39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3A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3B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3C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3D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3E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3F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40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41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42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43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44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45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46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47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48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49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4A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4B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4C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</w:p>
    <w:p w14:paraId="4D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4E000000">
      <w:pPr>
        <w:pStyle w:val="Style_3"/>
        <w:spacing w:line="240" w:lineRule="exact"/>
        <w:ind w:firstLine="0" w:left="5387" w:right="-1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Ставрополя</w:t>
      </w:r>
    </w:p>
    <w:p w14:paraId="4F000000">
      <w:pPr>
        <w:tabs>
          <w:tab w:leader="none" w:pos="708" w:val="left"/>
        </w:tabs>
        <w:spacing w:after="0" w:line="240" w:lineRule="exact"/>
        <w:ind w:firstLine="0" w:left="5387" w:right="-1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</w:t>
      </w:r>
    </w:p>
    <w:p w14:paraId="50000000">
      <w:pPr>
        <w:tabs>
          <w:tab w:leader="none" w:pos="708" w:val="left"/>
        </w:tabs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51000000">
      <w:pPr>
        <w:tabs>
          <w:tab w:leader="none" w:pos="708" w:val="left"/>
        </w:tabs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52000000">
      <w:pPr>
        <w:tabs>
          <w:tab w:leader="none" w:pos="708" w:val="left"/>
        </w:tabs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</w:t>
      </w:r>
    </w:p>
    <w:p w14:paraId="53000000">
      <w:pPr>
        <w:pStyle w:val="Style_3"/>
        <w:spacing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должностей муниципальной службы в администрации города Ставрополя, отраслевых (функциональных) и территориальных органах администрации города Ставрополя,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на замещение вакантной должности муниципальной службы не проводится</w:t>
      </w:r>
    </w:p>
    <w:p w14:paraId="54000000">
      <w:pPr>
        <w:pStyle w:val="Style_3"/>
        <w:spacing w:line="240" w:lineRule="exact"/>
        <w:ind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7378"/>
        <w:gridCol w:w="1415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14:paraId="56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type="dxa" w:w="7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Должность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единиц</w:t>
            </w:r>
          </w:p>
        </w:tc>
      </w:tr>
      <w:tr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9000000">
            <w:pPr>
              <w:pStyle w:val="Style_2"/>
              <w:tabs>
                <w:tab w:leader="none" w:pos="4677" w:val="center"/>
                <w:tab w:leader="none" w:pos="9355" w:val="righ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737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A000000">
            <w:pPr>
              <w:spacing w:after="0" w:line="240" w:lineRule="auto"/>
              <w:ind w:firstLine="0" w:lef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Первый заместитель главы администрации города Ставрополя</w:t>
            </w:r>
          </w:p>
        </w:tc>
        <w:tc>
          <w:tcPr>
            <w:tcW w:type="dxa" w:w="141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B000000">
            <w:pPr>
              <w:spacing w:after="0" w:line="240" w:lineRule="auto"/>
              <w:ind w:firstLine="0" w:left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C000000">
            <w:pPr>
              <w:pStyle w:val="Style_2"/>
              <w:tabs>
                <w:tab w:leader="none" w:pos="4677" w:val="center"/>
                <w:tab w:leader="none" w:pos="9355" w:val="righ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737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D000000">
            <w:pPr>
              <w:spacing w:after="0" w:line="240" w:lineRule="auto"/>
              <w:ind w:firstLine="0" w:lef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администрации города Ставрополя</w:t>
            </w:r>
          </w:p>
        </w:tc>
        <w:tc>
          <w:tcPr>
            <w:tcW w:type="dxa" w:w="141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E000000">
            <w:pPr>
              <w:spacing w:after="0" w:line="240" w:lineRule="auto"/>
              <w:ind w:firstLine="0" w:left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F000000">
            <w:pPr>
              <w:pStyle w:val="Style_2"/>
              <w:tabs>
                <w:tab w:leader="none" w:pos="176" w:val="left"/>
                <w:tab w:leader="none" w:pos="4677" w:val="center"/>
                <w:tab w:leader="none" w:pos="9355" w:val="righ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737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0000000">
            <w:pPr>
              <w:spacing w:after="0" w:line="240" w:lineRule="auto"/>
              <w:ind w:firstLine="0" w:lef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администрации Ленинского района города Ставрополя</w:t>
            </w:r>
          </w:p>
        </w:tc>
        <w:tc>
          <w:tcPr>
            <w:tcW w:type="dxa" w:w="141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1000000">
            <w:pPr>
              <w:spacing w:after="0" w:line="240" w:lineRule="auto"/>
              <w:ind w:firstLine="0" w:left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2000000">
            <w:pPr>
              <w:pStyle w:val="Style_2"/>
              <w:tabs>
                <w:tab w:leader="none" w:pos="4677" w:val="center"/>
                <w:tab w:leader="none" w:pos="9355" w:val="righ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737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3000000">
            <w:pPr>
              <w:spacing w:after="0" w:line="240" w:lineRule="auto"/>
              <w:ind w:firstLine="0" w:lef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администрации Октябрьского района города Ставрополя</w:t>
            </w:r>
          </w:p>
        </w:tc>
        <w:tc>
          <w:tcPr>
            <w:tcW w:type="dxa" w:w="141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4000000">
            <w:pPr>
              <w:spacing w:after="0" w:line="240" w:lineRule="auto"/>
              <w:ind w:firstLine="0" w:left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5000000">
            <w:pPr>
              <w:pStyle w:val="Style_2"/>
              <w:tabs>
                <w:tab w:leader="none" w:pos="4677" w:val="center"/>
                <w:tab w:leader="none" w:pos="9355" w:val="righ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737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6000000">
            <w:pPr>
              <w:spacing w:after="0" w:line="240" w:lineRule="auto"/>
              <w:ind w:firstLine="0" w:lef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администрации Промышленного района города Ставрополя</w:t>
            </w:r>
          </w:p>
        </w:tc>
        <w:tc>
          <w:tcPr>
            <w:tcW w:type="dxa" w:w="141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7000000">
            <w:pPr>
              <w:spacing w:after="0" w:line="240" w:lineRule="auto"/>
              <w:ind w:firstLine="0" w:left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8000000">
            <w:pPr>
              <w:pStyle w:val="Style_2"/>
              <w:tabs>
                <w:tab w:leader="none" w:pos="4677" w:val="center"/>
                <w:tab w:leader="none" w:pos="9355" w:val="righ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type="dxa" w:w="737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9000000">
            <w:pPr>
              <w:spacing w:after="0" w:line="240" w:lineRule="auto"/>
              <w:ind w:firstLine="0" w:lef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администрации города Ставрополя, руководитель комитета городского хозяйства администрации города Ставрополя</w:t>
            </w:r>
          </w:p>
        </w:tc>
        <w:tc>
          <w:tcPr>
            <w:tcW w:type="dxa" w:w="141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A000000">
            <w:pPr>
              <w:spacing w:after="0" w:line="240" w:lineRule="auto"/>
              <w:ind w:firstLine="0" w:left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B000000">
            <w:pPr>
              <w:pStyle w:val="Style_2"/>
              <w:tabs>
                <w:tab w:leader="none" w:pos="4677" w:val="center"/>
                <w:tab w:leader="none" w:pos="9355" w:val="righ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type="dxa" w:w="737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C000000">
            <w:pPr>
              <w:spacing w:after="0" w:line="240" w:lineRule="auto"/>
              <w:ind w:firstLine="0" w:lef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администрации города Ставрополя, руководитель комитета градостроительства администрации города Ставрополя</w:t>
            </w:r>
          </w:p>
        </w:tc>
        <w:tc>
          <w:tcPr>
            <w:tcW w:type="dxa" w:w="141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D000000">
            <w:pPr>
              <w:spacing w:after="0" w:line="240" w:lineRule="auto"/>
              <w:ind w:firstLine="0" w:left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E000000">
            <w:pPr>
              <w:pStyle w:val="Style_2"/>
              <w:tabs>
                <w:tab w:leader="none" w:pos="4677" w:val="center"/>
                <w:tab w:leader="none" w:pos="9355" w:val="righ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type="dxa" w:w="737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F000000">
            <w:pPr>
              <w:spacing w:after="0" w:line="240" w:lineRule="auto"/>
              <w:ind w:firstLine="0" w:lef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администрации города Ставрополя, руководитель комитета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 управлению муниципальным имуществом города Ставрополя</w:t>
            </w:r>
          </w:p>
        </w:tc>
        <w:tc>
          <w:tcPr>
            <w:tcW w:type="dxa" w:w="141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0000000">
            <w:pPr>
              <w:spacing w:after="0" w:line="240" w:lineRule="auto"/>
              <w:ind w:firstLine="0" w:left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1000000">
            <w:pPr>
              <w:pStyle w:val="Style_2"/>
              <w:tabs>
                <w:tab w:leader="none" w:pos="4677" w:val="center"/>
                <w:tab w:leader="none" w:pos="9355" w:val="righ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</w:rPr>
              <w:t>.</w:t>
            </w:r>
          </w:p>
        </w:tc>
        <w:tc>
          <w:tcPr>
            <w:tcW w:type="dxa" w:w="737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2000000">
            <w:pPr>
              <w:spacing w:after="0" w:line="240" w:lineRule="auto"/>
              <w:ind w:firstLine="0" w:lef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администрации города Ставрополя, руководитель комитета финансов и бюджета администрации города Ставрополя</w:t>
            </w:r>
          </w:p>
        </w:tc>
        <w:tc>
          <w:tcPr>
            <w:tcW w:type="dxa" w:w="141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3000000">
            <w:pPr>
              <w:spacing w:after="0" w:line="240" w:lineRule="auto"/>
              <w:ind w:firstLine="0" w:left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4000000">
            <w:pPr>
              <w:pStyle w:val="Style_2"/>
              <w:tabs>
                <w:tab w:leader="none" w:pos="4677" w:val="center"/>
                <w:tab w:leader="none" w:pos="9355" w:val="righ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>.</w:t>
            </w:r>
          </w:p>
        </w:tc>
        <w:tc>
          <w:tcPr>
            <w:tcW w:type="dxa" w:w="737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5000000">
            <w:pPr>
              <w:spacing w:after="0" w:line="240" w:lineRule="auto"/>
              <w:ind w:firstLine="0" w:lef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администрации города Ставрополя, р</w:t>
            </w:r>
            <w:r>
              <w:rPr>
                <w:rFonts w:ascii="Times New Roman" w:hAnsi="Times New Roman"/>
                <w:sz w:val="28"/>
              </w:rPr>
              <w:t>уководител</w:t>
            </w:r>
            <w:r>
              <w:rPr>
                <w:rFonts w:ascii="Times New Roman" w:hAnsi="Times New Roman"/>
                <w:sz w:val="28"/>
              </w:rPr>
              <w:t>ь комитета экономического развития</w:t>
            </w:r>
            <w:r>
              <w:rPr>
                <w:rFonts w:ascii="Times New Roman" w:hAnsi="Times New Roman"/>
                <w:sz w:val="28"/>
              </w:rPr>
              <w:t xml:space="preserve"> и торговли администрации города Ставрополя</w:t>
            </w:r>
          </w:p>
        </w:tc>
        <w:tc>
          <w:tcPr>
            <w:tcW w:type="dxa" w:w="141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6000000">
            <w:pPr>
              <w:spacing w:after="0" w:line="240" w:lineRule="auto"/>
              <w:ind w:firstLine="0" w:left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7000000">
            <w:pPr>
              <w:pStyle w:val="Style_2"/>
              <w:tabs>
                <w:tab w:leader="none" w:pos="4677" w:val="center"/>
                <w:tab w:leader="none" w:pos="9355" w:val="righ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type="dxa" w:w="737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8000000">
            <w:pPr>
              <w:spacing w:after="0" w:line="240" w:lineRule="auto"/>
              <w:ind w:firstLine="0" w:lef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комитета образования администрации города Ставрополя</w:t>
            </w:r>
          </w:p>
        </w:tc>
        <w:tc>
          <w:tcPr>
            <w:tcW w:type="dxa" w:w="141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9000000">
            <w:pPr>
              <w:spacing w:after="0" w:line="240" w:lineRule="auto"/>
              <w:ind w:firstLine="0" w:left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A000000">
            <w:pPr>
              <w:pStyle w:val="Style_2"/>
              <w:tabs>
                <w:tab w:leader="none" w:pos="4677" w:val="center"/>
                <w:tab w:leader="none" w:pos="9355" w:val="righ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type="dxa" w:w="737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B000000">
            <w:pPr>
              <w:spacing w:after="0" w:line="240" w:lineRule="auto"/>
              <w:ind w:firstLine="0" w:lef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комитета труда и социальной защиты населения администрации города Ставрополя</w:t>
            </w:r>
          </w:p>
        </w:tc>
        <w:tc>
          <w:tcPr>
            <w:tcW w:type="dxa" w:w="141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C000000">
            <w:pPr>
              <w:spacing w:after="0" w:line="240" w:lineRule="auto"/>
              <w:ind w:firstLine="0" w:left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737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E000000">
            <w:pPr>
              <w:spacing w:after="0" w:line="240" w:lineRule="auto"/>
              <w:ind w:firstLine="0" w:lef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комитета по делам гражданской обороны и чрезвычайным ситуациям администрации города Ставрополя </w:t>
            </w:r>
          </w:p>
        </w:tc>
        <w:tc>
          <w:tcPr>
            <w:tcW w:type="dxa" w:w="141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F000000">
            <w:pPr>
              <w:spacing w:after="0" w:line="240" w:lineRule="auto"/>
              <w:ind w:firstLine="0" w:left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0000000">
            <w:pPr>
              <w:pStyle w:val="Style_2"/>
              <w:tabs>
                <w:tab w:leader="none" w:pos="4677" w:val="center"/>
                <w:tab w:leader="none" w:pos="9355" w:val="righ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type="dxa" w:w="737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1000000">
            <w:pPr>
              <w:spacing w:after="0" w:line="240" w:lineRule="auto"/>
              <w:ind w:firstLine="0" w:lef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комитета культуры и молодежной политики администрации города Ставрополя</w:t>
            </w:r>
          </w:p>
        </w:tc>
        <w:tc>
          <w:tcPr>
            <w:tcW w:type="dxa" w:w="141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2000000">
            <w:pPr>
              <w:spacing w:after="0" w:line="240" w:lineRule="auto"/>
              <w:ind w:firstLine="0" w:left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3000000">
            <w:pPr>
              <w:pStyle w:val="Style_2"/>
              <w:tabs>
                <w:tab w:leader="none" w:pos="4677" w:val="center"/>
                <w:tab w:leader="none" w:pos="9355" w:val="righ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type="dxa" w:w="737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4000000">
            <w:pPr>
              <w:spacing w:after="0" w:line="240" w:lineRule="auto"/>
              <w:ind w:firstLine="0" w:lef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комитета физической культуры и спорта администрации города Ставрополя</w:t>
            </w:r>
          </w:p>
        </w:tc>
        <w:tc>
          <w:tcPr>
            <w:tcW w:type="dxa" w:w="141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5000000">
            <w:pPr>
              <w:spacing w:after="0" w:line="240" w:lineRule="auto"/>
              <w:ind w:firstLine="0" w:left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6000000">
            <w:pPr>
              <w:pStyle w:val="Style_2"/>
              <w:tabs>
                <w:tab w:leader="none" w:pos="4677" w:val="center"/>
                <w:tab w:leader="none" w:pos="9355" w:val="righ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type="dxa" w:w="737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7000000">
            <w:pPr>
              <w:spacing w:after="0" w:line="240" w:lineRule="auto"/>
              <w:ind w:firstLine="0" w:lef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комитета информационных технологий администрации города Ставрополя</w:t>
            </w:r>
          </w:p>
        </w:tc>
        <w:tc>
          <w:tcPr>
            <w:tcW w:type="dxa" w:w="141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8000000">
            <w:pPr>
              <w:spacing w:after="0" w:line="240" w:lineRule="auto"/>
              <w:ind w:firstLine="0" w:left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9000000">
            <w:pPr>
              <w:pStyle w:val="Style_2"/>
              <w:tabs>
                <w:tab w:leader="none" w:pos="4677" w:val="center"/>
                <w:tab w:leader="none" w:pos="9355" w:val="righ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.</w:t>
            </w:r>
          </w:p>
        </w:tc>
        <w:tc>
          <w:tcPr>
            <w:tcW w:type="dxa" w:w="737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A000000">
            <w:pPr>
              <w:spacing w:after="0" w:line="240" w:lineRule="auto"/>
              <w:ind w:firstLine="0" w:lef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комитета общественной безопасности администрации города Ставрополя</w:t>
            </w:r>
          </w:p>
        </w:tc>
        <w:tc>
          <w:tcPr>
            <w:tcW w:type="dxa" w:w="141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B000000">
            <w:pPr>
              <w:spacing w:after="0" w:line="240" w:lineRule="auto"/>
              <w:ind w:firstLine="0" w:left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C000000">
            <w:pPr>
              <w:pStyle w:val="Style_2"/>
              <w:tabs>
                <w:tab w:leader="none" w:pos="4677" w:val="center"/>
                <w:tab w:leader="none" w:pos="9355" w:val="righ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>.</w:t>
            </w:r>
          </w:p>
        </w:tc>
        <w:tc>
          <w:tcPr>
            <w:tcW w:type="dxa" w:w="737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D000000">
            <w:pPr>
              <w:spacing w:after="0" w:line="240" w:lineRule="auto"/>
              <w:ind w:firstLine="0" w:lef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комитета правового обеспечения деятельности администрации города Ставрополя</w:t>
            </w:r>
          </w:p>
        </w:tc>
        <w:tc>
          <w:tcPr>
            <w:tcW w:type="dxa" w:w="141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E000000">
            <w:pPr>
              <w:spacing w:after="0" w:line="240" w:lineRule="auto"/>
              <w:ind w:firstLine="0" w:left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F000000">
            <w:pPr>
              <w:pStyle w:val="Style_2"/>
              <w:tabs>
                <w:tab w:leader="none" w:pos="4677" w:val="center"/>
                <w:tab w:leader="none" w:pos="9355" w:val="righ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z w:val="28"/>
              </w:rPr>
              <w:t>.</w:t>
            </w:r>
          </w:p>
        </w:tc>
        <w:tc>
          <w:tcPr>
            <w:tcW w:type="dxa" w:w="737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0000000">
            <w:pPr>
              <w:spacing w:after="0" w:line="240" w:lineRule="auto"/>
              <w:ind w:firstLine="0" w:lef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управления делопроизводства и архива администрации города Ставрополя</w:t>
            </w:r>
          </w:p>
        </w:tc>
        <w:tc>
          <w:tcPr>
            <w:tcW w:type="dxa" w:w="141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1000000">
            <w:pPr>
              <w:spacing w:after="0" w:line="240" w:lineRule="auto"/>
              <w:ind w:firstLine="0" w:left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2000000">
            <w:pPr>
              <w:pStyle w:val="Style_2"/>
              <w:tabs>
                <w:tab w:leader="none" w:pos="4677" w:val="center"/>
                <w:tab w:leader="none" w:pos="9355" w:val="righ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>.</w:t>
            </w:r>
          </w:p>
        </w:tc>
        <w:tc>
          <w:tcPr>
            <w:tcW w:type="dxa" w:w="737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3000000">
            <w:pPr>
              <w:spacing w:after="0" w:line="240" w:lineRule="auto"/>
              <w:ind w:firstLine="0" w:lef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управления кадровой политики администрации города Ставрополя</w:t>
            </w:r>
          </w:p>
        </w:tc>
        <w:tc>
          <w:tcPr>
            <w:tcW w:type="dxa" w:w="141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4000000">
            <w:pPr>
              <w:spacing w:after="0" w:line="240" w:lineRule="auto"/>
              <w:ind w:firstLine="0" w:left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5000000">
            <w:pPr>
              <w:pStyle w:val="Style_2"/>
              <w:tabs>
                <w:tab w:leader="none" w:pos="4677" w:val="center"/>
                <w:tab w:leader="none" w:pos="9355" w:val="righ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type="dxa" w:w="737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6000000">
            <w:pPr>
              <w:spacing w:after="0" w:line="240" w:lineRule="auto"/>
              <w:ind w:firstLine="0" w:lef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второго отдела администрации города Ставрополя</w:t>
            </w:r>
          </w:p>
        </w:tc>
        <w:tc>
          <w:tcPr>
            <w:tcW w:type="dxa" w:w="141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7000000">
            <w:pPr>
              <w:spacing w:after="0" w:line="240" w:lineRule="auto"/>
              <w:ind w:firstLine="0" w:left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8000000">
            <w:pPr>
              <w:pStyle w:val="Style_2"/>
              <w:tabs>
                <w:tab w:leader="none" w:pos="4677" w:val="center"/>
                <w:tab w:leader="none" w:pos="9355" w:val="righ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type="dxa" w:w="737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9000000">
            <w:pPr>
              <w:spacing w:after="0" w:line="240" w:lineRule="auto"/>
              <w:ind w:firstLine="0" w:lef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отдела </w:t>
            </w:r>
            <w:r>
              <w:rPr>
                <w:rFonts w:ascii="Times New Roman" w:hAnsi="Times New Roman"/>
                <w:sz w:val="28"/>
              </w:rPr>
              <w:t>референтуры</w:t>
            </w:r>
            <w:r>
              <w:rPr>
                <w:rFonts w:ascii="Times New Roman" w:hAnsi="Times New Roman"/>
                <w:sz w:val="28"/>
              </w:rPr>
              <w:t xml:space="preserve"> администрации города Ставрополя</w:t>
            </w:r>
          </w:p>
        </w:tc>
        <w:tc>
          <w:tcPr>
            <w:tcW w:type="dxa" w:w="141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A000000">
            <w:pPr>
              <w:spacing w:after="0" w:line="240" w:lineRule="auto"/>
              <w:ind w:firstLine="0" w:left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B000000">
            <w:pPr>
              <w:pStyle w:val="Style_2"/>
              <w:tabs>
                <w:tab w:leader="none" w:pos="4677" w:val="center"/>
                <w:tab w:leader="none" w:pos="9355" w:val="righ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type="dxa" w:w="737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C000000">
            <w:pPr>
              <w:spacing w:after="0" w:line="240" w:lineRule="auto"/>
              <w:ind w:firstLine="0" w:lef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учета и отчетности администрации города Ставрополя</w:t>
            </w:r>
          </w:p>
        </w:tc>
        <w:tc>
          <w:tcPr>
            <w:tcW w:type="dxa" w:w="141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D000000">
            <w:pPr>
              <w:spacing w:after="0" w:line="240" w:lineRule="auto"/>
              <w:ind w:firstLine="0" w:left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E000000">
            <w:pPr>
              <w:pStyle w:val="Style_2"/>
              <w:tabs>
                <w:tab w:leader="none" w:pos="4677" w:val="center"/>
                <w:tab w:leader="none" w:pos="9355" w:val="righ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type="dxa" w:w="737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F000000">
            <w:pPr>
              <w:spacing w:after="0" w:line="240" w:lineRule="auto"/>
              <w:ind w:firstLine="0" w:lef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руководителя комитета – руководитель отдела </w:t>
            </w:r>
            <w:r>
              <w:rPr>
                <w:rFonts w:ascii="Times New Roman" w:hAnsi="Times New Roman"/>
                <w:sz w:val="28"/>
              </w:rPr>
              <w:t>по вопросам национально-</w:t>
            </w:r>
            <w:r>
              <w:rPr>
                <w:rFonts w:ascii="Times New Roman" w:hAnsi="Times New Roman"/>
                <w:sz w:val="28"/>
              </w:rPr>
              <w:t>культурного развития на территории города</w:t>
            </w:r>
            <w:r>
              <w:rPr>
                <w:rFonts w:ascii="Times New Roman" w:hAnsi="Times New Roman"/>
                <w:sz w:val="28"/>
              </w:rPr>
              <w:t xml:space="preserve"> комитета общественной безопасности администрации города Ставрополя</w:t>
            </w:r>
          </w:p>
        </w:tc>
        <w:tc>
          <w:tcPr>
            <w:tcW w:type="dxa" w:w="141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0000000">
            <w:pPr>
              <w:spacing w:after="0" w:line="240" w:lineRule="auto"/>
              <w:ind w:firstLine="0" w:left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1000000">
            <w:pPr>
              <w:pStyle w:val="Style_2"/>
              <w:tabs>
                <w:tab w:leader="none" w:pos="4677" w:val="center"/>
                <w:tab w:leader="none" w:pos="9355" w:val="righ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type="dxa" w:w="737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2000000">
            <w:pPr>
              <w:spacing w:after="0" w:line="240" w:lineRule="auto"/>
              <w:ind w:firstLine="0" w:lef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Консультант второго отдела администрации города Ставрополя.</w:t>
            </w:r>
          </w:p>
        </w:tc>
        <w:tc>
          <w:tcPr>
            <w:tcW w:type="dxa" w:w="141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3000000">
            <w:pPr>
              <w:spacing w:after="0" w:line="240" w:lineRule="auto"/>
              <w:ind w:firstLine="0" w:left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</w:tbl>
    <w:p w14:paraId="A4000000">
      <w:pPr>
        <w:pStyle w:val="Style_3"/>
        <w:rPr>
          <w:rFonts w:ascii="Times New Roman" w:hAnsi="Times New Roman"/>
          <w:sz w:val="28"/>
        </w:rPr>
      </w:pPr>
    </w:p>
    <w:p w14:paraId="A5000000">
      <w:pPr>
        <w:tabs>
          <w:tab w:leader="none" w:pos="708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A6000000">
      <w:pPr>
        <w:tabs>
          <w:tab w:leader="none" w:pos="708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A7000000">
      <w:pPr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</w:t>
      </w:r>
    </w:p>
    <w:p w14:paraId="A8000000">
      <w:pPr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М.С. Дубровин</w:t>
      </w:r>
    </w:p>
    <w:p w14:paraId="A9000000">
      <w:pPr>
        <w:pStyle w:val="Style_2"/>
        <w:tabs>
          <w:tab w:leader="none" w:pos="426" w:val="left"/>
          <w:tab w:leader="none" w:pos="993" w:val="left"/>
        </w:tabs>
        <w:ind w:firstLine="709" w:left="0"/>
        <w:jc w:val="right"/>
        <w:rPr>
          <w:sz w:val="28"/>
        </w:rPr>
      </w:pPr>
    </w:p>
    <w:p w14:paraId="AA000000">
      <w:pPr>
        <w:widowControl w:val="0"/>
        <w:spacing w:after="0" w:line="240" w:lineRule="auto"/>
        <w:ind w:right="6"/>
        <w:rPr>
          <w:rFonts w:ascii="Times New Roman" w:hAnsi="Times New Roman"/>
          <w:sz w:val="28"/>
        </w:rPr>
      </w:pPr>
    </w:p>
    <w:p w14:paraId="AB000000">
      <w:pPr>
        <w:widowControl w:val="0"/>
        <w:spacing w:line="240" w:lineRule="exact"/>
        <w:ind w:right="6"/>
        <w:rPr>
          <w:rFonts w:ascii="Times New Roman" w:hAnsi="Times New Roman"/>
          <w:sz w:val="28"/>
        </w:rPr>
      </w:pPr>
    </w:p>
    <w:p w14:paraId="AC000000">
      <w:pPr>
        <w:widowControl w:val="0"/>
        <w:spacing w:after="0" w:line="240" w:lineRule="auto"/>
        <w:ind w:right="6"/>
        <w:jc w:val="both"/>
        <w:rPr>
          <w:rFonts w:ascii="Times New Roman" w:hAnsi="Times New Roman"/>
          <w:sz w:val="28"/>
        </w:rPr>
      </w:pPr>
    </w:p>
    <w:sectPr>
      <w:pgSz w:h="16848" w:orient="portrait" w:w="11908"/>
      <w:pgMar w:bottom="992" w:footer="709" w:gutter="0" w:header="709" w:left="1984" w:right="567" w:top="141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header"/>
    <w:basedOn w:val="Style_5"/>
    <w:link w:val="Style_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7_ch" w:type="character">
    <w:name w:val="header"/>
    <w:basedOn w:val="Style_5_ch"/>
    <w:link w:val="Style_7"/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footer"/>
    <w:basedOn w:val="Style_5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footer"/>
    <w:basedOn w:val="Style_5_ch"/>
    <w:link w:val="Style_1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" w:type="paragraph">
    <w:name w:val="List Paragraph"/>
    <w:basedOn w:val="Style_5"/>
    <w:link w:val="Style_2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2_ch" w:type="character">
    <w:name w:val="List Paragraph"/>
    <w:basedOn w:val="Style_5_ch"/>
    <w:link w:val="Style_2"/>
    <w:rPr>
      <w:rFonts w:ascii="Times New Roman" w:hAnsi="Times New Roman"/>
      <w:sz w:val="24"/>
    </w:rPr>
  </w:style>
  <w:style w:styleId="Style_22" w:type="paragraph">
    <w:name w:val="Balloon Text"/>
    <w:basedOn w:val="Style_5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5_ch"/>
    <w:link w:val="Style_22"/>
    <w:rPr>
      <w:rFonts w:ascii="Tahoma" w:hAnsi="Tahoma"/>
      <w:sz w:val="16"/>
    </w:rPr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ConsPlusNormal"/>
    <w:link w:val="Style_24_ch"/>
    <w:pPr>
      <w:widowControl w:val="0"/>
      <w:spacing w:after="0" w:line="240" w:lineRule="auto"/>
      <w:ind w:firstLine="720" w:left="0"/>
    </w:pPr>
    <w:rPr>
      <w:rFonts w:ascii="Times New Roman" w:hAnsi="Times New Roman"/>
      <w:sz w:val="28"/>
    </w:rPr>
  </w:style>
  <w:style w:styleId="Style_24_ch" w:type="character">
    <w:name w:val="ConsPlusNormal"/>
    <w:link w:val="Style_24"/>
    <w:rPr>
      <w:rFonts w:ascii="Times New Roman" w:hAnsi="Times New Roman"/>
      <w:sz w:val="28"/>
    </w:rPr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1" w:type="paragraph">
    <w:name w:val="ConsPlusTitle"/>
    <w:link w:val="Style_1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_ch" w:type="character">
    <w:name w:val="ConsPlusTitle"/>
    <w:link w:val="Style_1"/>
    <w:rPr>
      <w:rFonts w:ascii="Calibri" w:hAnsi="Calibri"/>
      <w:b w:val="1"/>
    </w:rPr>
  </w:style>
  <w:style w:styleId="Style_26" w:type="paragraph">
    <w:name w:val="toc 5"/>
    <w:next w:val="Style_5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5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basedOn w:val="Style_5"/>
    <w:link w:val="Style_28_ch"/>
    <w:uiPriority w:val="10"/>
    <w:qFormat/>
    <w:pPr>
      <w:spacing w:after="0" w:line="240" w:lineRule="auto"/>
      <w:ind/>
      <w:jc w:val="center"/>
    </w:pPr>
    <w:rPr>
      <w:rFonts w:ascii="Times New Roman" w:hAnsi="Times New Roman"/>
      <w:spacing w:val="-20"/>
      <w:sz w:val="36"/>
    </w:rPr>
  </w:style>
  <w:style w:styleId="Style_28_ch" w:type="character">
    <w:name w:val="Title"/>
    <w:basedOn w:val="Style_5_ch"/>
    <w:link w:val="Style_28"/>
    <w:rPr>
      <w:rFonts w:ascii="Times New Roman" w:hAnsi="Times New Roman"/>
      <w:spacing w:val="-20"/>
      <w:sz w:val="36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" w:type="paragraph">
    <w:name w:val="HTML Preformatted"/>
    <w:basedOn w:val="Style_5"/>
    <w:link w:val="Style_3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3_ch" w:type="character">
    <w:name w:val="HTML Preformatted"/>
    <w:basedOn w:val="Style_5_ch"/>
    <w:link w:val="Style_3"/>
    <w:rPr>
      <w:rFonts w:ascii="Courier New" w:hAnsi="Courier New"/>
      <w:sz w:val="20"/>
    </w:rPr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2024-03-14T08:25:31Z</dcterms:modified>
</cp:coreProperties>
</file>