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9"/>
        <w:spacing w:line="240" w:lineRule="exact"/>
        <w:jc w:val="right"/>
        <w:rPr>
          <w:rFonts w:ascii="Times New Roman" w:hAnsi="Times New Roman" w:cs="Times New Roman"/>
          <w:sz w:val="28"/>
          <w:szCs w:val="28"/>
        </w:rPr>
      </w:pPr>
      <w:r>
        <w:rPr>
          <w:rFonts w:ascii="Times New Roman" w:hAnsi="Times New Roman" w:cs="Times New Roman"/>
          <w:sz w:val="28"/>
          <w:szCs w:val="28"/>
        </w:rPr>
        <w:t>Приложение к приказу</w:t>
      </w:r>
    </w:p>
    <w:p>
      <w:pPr>
        <w:pStyle w:val="para9"/>
        <w:spacing w:line="240" w:lineRule="exact"/>
        <w:jc w:val="right"/>
        <w:rPr>
          <w:rFonts w:ascii="Times New Roman" w:hAnsi="Times New Roman" w:cs="Times New Roman"/>
          <w:sz w:val="28"/>
          <w:szCs w:val="28"/>
        </w:rPr>
      </w:pPr>
      <w:r>
        <w:rPr>
          <w:rFonts w:ascii="Times New Roman" w:hAnsi="Times New Roman" w:cs="Times New Roman"/>
          <w:sz w:val="28"/>
          <w:szCs w:val="28"/>
        </w:rPr>
        <w:t>комитета городского хозяйства</w:t>
      </w:r>
    </w:p>
    <w:p>
      <w:pPr>
        <w:pStyle w:val="para9"/>
        <w:spacing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 города Ставрополя</w:t>
      </w:r>
    </w:p>
    <w:p>
      <w:pPr>
        <w:pStyle w:val="para9"/>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от                         №    </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bookmarkStart w:id="0" w:name="P42"/>
      <w:bookmarkEnd w:id="0"/>
      <w:r/>
      <w:r>
        <w:rPr>
          <w:rFonts w:ascii="Times New Roman" w:hAnsi="Times New Roman" w:cs="Times New Roman"/>
          <w:sz w:val="28"/>
          <w:szCs w:val="28"/>
        </w:rPr>
        <w:t>АДМИНИСТРАТИВНЫЙ РЕГЛАМЕНТ</w:t>
      </w: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ПРЕДОСТАВЛЕНИЯ КОМИТЕТОМ ГОРОДСКОГО ХОЗЯЙСТВА АДМИНИСТРАЦИИ</w:t>
      </w:r>
    </w:p>
    <w:p>
      <w:pPr>
        <w:pStyle w:val="para9"/>
        <w:spacing/>
        <w:jc w:val="center"/>
        <w:rPr>
          <w:rFonts w:ascii="Times New Roman" w:hAnsi="Times New Roman" w:cs="Times New Roman"/>
          <w:sz w:val="28"/>
          <w:szCs w:val="28"/>
        </w:rPr>
      </w:pPr>
      <w:r>
        <w:rPr>
          <w:rFonts w:ascii="Times New Roman" w:hAnsi="Times New Roman" w:cs="Times New Roman"/>
          <w:sz w:val="28"/>
          <w:szCs w:val="28"/>
        </w:rPr>
        <w:t>ГОРОДА СТАВРОПОЛЯ МУНИЦИПАЛЬНОЙ УСЛУГИ "ПРОВЕДЕНИЕ</w:t>
      </w:r>
    </w:p>
    <w:p>
      <w:pPr>
        <w:pStyle w:val="para9"/>
        <w:spacing/>
        <w:jc w:val="center"/>
        <w:rPr>
          <w:rFonts w:ascii="Times New Roman" w:hAnsi="Times New Roman" w:cs="Times New Roman"/>
          <w:sz w:val="28"/>
          <w:szCs w:val="28"/>
        </w:rPr>
      </w:pPr>
      <w:r>
        <w:rPr>
          <w:rFonts w:ascii="Times New Roman" w:hAnsi="Times New Roman" w:cs="Times New Roman"/>
          <w:sz w:val="28"/>
          <w:szCs w:val="28"/>
        </w:rPr>
        <w:t>МУНИЦИПАЛЬНОЙ ЭКСПЕРТИЗЫ ПРОЕКТА ОСВОЕНИЯ ЛЕСОВ"</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pPr>
        <w:pStyle w:val="para9"/>
        <w:spacing/>
        <w:jc w:val="center"/>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предоставления комитетом городского хозяйства администрации города Ставрополя муниципальной услуги «Проведение муниципальной экспертизы проекта освоения лесов» (далее соответственно – Административный регламент, Комитет, услуга, муниципальная экспертиза) определяет сроки и последовательность действий (административных процедур) по предоставлению муниципальной услуги.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 Российской Федерации.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Круг заявителей</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2. Заявителями являются граждане, юридические лица и индивидуальные предприниматели, которым которым предоставлены лесные участки</w:t>
      </w:r>
      <w:r>
        <w:rPr>
          <w:rFonts w:ascii="Times New Roman" w:hAnsi="Times New Roman" w:eastAsia="Times New Roman" w:cs="Times New Roman"/>
          <w:kern w:val="1"/>
          <w:sz w:val="28"/>
          <w:szCs w:val="28"/>
        </w:rPr>
        <w:t xml:space="preserve"> предоставлены в постоянное (бесрочное) пользование или в аренду сервитут в целях размещения объектов электросетевого хозяйства, тепловых, водопроводных сетей, сетей водоотведения, линий и сооружений связи, объектов системы газоснабжения, нефтепроводов и нефтепродуктопроводов, складирования строительных материалов, размещения временных или вспомогательных сооружений и (или) строительной техники (на срок строительства, реконструкции или ремонта объектов транспортной инфраструктуры), проведения инженерных изысканий для подготовки документации по планировке территории, предусматривающей размещение линейных объектов.</w:t>
      </w: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С заявлением вправе обратиться представители указанных лиц, действующие в силу полномочий, основанных на оформленной в установленном законодательством порядке доверенности, указании федерального закона либо акте уполномоченного на то государственного органа или органа местного самоуправления (далее – представитель заявителя).</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предоставлении услуги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bookmarkStart w:id="1" w:name="P61"/>
      <w:bookmarkEnd w:id="1"/>
      <w:r/>
      <w:r>
        <w:rPr>
          <w:rFonts w:ascii="Times New Roman" w:hAnsi="Times New Roman" w:cs="Times New Roman"/>
          <w:color w:val="000000"/>
          <w:sz w:val="28"/>
          <w:szCs w:val="28"/>
        </w:rPr>
        <w:t>3. </w:t>
      </w:r>
      <w:r>
        <w:rPr>
          <w:rFonts w:ascii="Times New Roman" w:hAnsi="Times New Roman" w:cs="Times New Roman"/>
          <w:sz w:val="28"/>
          <w:szCs w:val="28"/>
        </w:rPr>
        <w:t>Получение информации по вопросам предоставления услуги и сведений о ходе пр</w:t>
      </w:r>
      <w:r>
        <w:rPr>
          <w:rFonts w:ascii="Times New Roman" w:hAnsi="Times New Roman" w:cs="Times New Roman"/>
          <w:sz w:val="28"/>
          <w:szCs w:val="28"/>
        </w:rPr>
        <w:t xml:space="preserve">едоставления услуги в Комитете </w:t>
      </w:r>
      <w:r>
        <w:rPr>
          <w:rFonts w:ascii="Times New Roman" w:hAnsi="Times New Roman" w:cs="Times New Roman"/>
          <w:sz w:val="28"/>
          <w:szCs w:val="28"/>
        </w:rPr>
        <w:t>осуществляется:</w:t>
      </w: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заявителя;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посредством телефонной связи;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 xml:space="preserve">через официальные сайты и электронную почту, указанные в </w:t>
      </w:r>
      <w:hyperlink w:anchor="P81" w:history="1">
        <w:r>
          <w:rPr>
            <w:rFonts w:ascii="Times New Roman" w:hAnsi="Times New Roman" w:cs="Times New Roman"/>
            <w:sz w:val="28"/>
            <w:szCs w:val="28"/>
          </w:rPr>
          <w:t>пункте 5</w:t>
        </w:r>
      </w:hyperlink>
      <w:r>
        <w:rPr>
          <w:rFonts w:ascii="Times New Roman" w:hAnsi="Times New Roman" w:cs="Times New Roman"/>
          <w:sz w:val="28"/>
          <w:szCs w:val="28"/>
        </w:rPr>
        <w:t xml:space="preserve"> Административного регламента;</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pPr>
        <w:pStyle w:val="para1"/>
        <w:ind w:firstLine="709"/>
        <w:spacing/>
        <w:jc w:val="both"/>
        <w:rPr>
          <w:rFonts w:ascii="Times New Roman" w:hAnsi="Times New Roman" w:cs="Times New Roman"/>
          <w:sz w:val="28"/>
          <w:szCs w:val="28"/>
        </w:rPr>
      </w:pPr>
      <w:r>
        <w:rPr>
          <w:rFonts w:ascii="Times New Roman" w:hAnsi="Times New Roman" w:cs="Times New Roman"/>
          <w:color w:val="000000"/>
          <w:sz w:val="28"/>
          <w:szCs w:val="28"/>
        </w:rPr>
        <w:t>4. Справочная информация размещена на официальном сайте администрации города Ставрополя в информационно- телекоммуникационной сети «Интернет» (</w:t>
      </w:r>
      <w:hyperlink r:id="rId7" w:history="1">
        <w:r>
          <w:rPr>
            <w:rStyle w:val="char1"/>
            <w:rFonts w:ascii="Times New Roman" w:hAnsi="Times New Roman" w:cs="Times New Roman"/>
            <w:color w:val="000000"/>
            <w:sz w:val="28"/>
            <w:szCs w:val="28"/>
          </w:rPr>
          <w:t>https://ставрополь.рф/gosserv/for/65/vedomstva/19/76434/</w:t>
        </w:r>
      </w:hyperlink>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соответственно – Администрация, официальный сайт Администрации),</w:t>
      </w:r>
      <w:r>
        <w:rPr>
          <w:rFonts w:ascii="Times New Roman" w:hAnsi="Times New Roman" w:cs="Times New Roman"/>
          <w:sz w:val="28"/>
          <w:szCs w:val="28"/>
        </w:rPr>
        <w:t xml:space="preserve"> Едином портале, Региональном портале и в государственной информационно</w:t>
      </w:r>
      <w:r>
        <w:rPr>
          <w:rFonts w:ascii="Times New Roman" w:hAnsi="Times New Roman" w:cs="Times New Roman"/>
          <w:sz w:val="28"/>
          <w:szCs w:val="28"/>
        </w:rPr>
        <w:t>й системе Ставропольского края «</w:t>
      </w:r>
      <w:r>
        <w:rPr>
          <w:rFonts w:ascii="Times New Roman" w:hAnsi="Times New Roman" w:cs="Times New Roman"/>
          <w:sz w:val="28"/>
          <w:szCs w:val="28"/>
        </w:rPr>
        <w:t xml:space="preserve">Региональный реестр </w:t>
      </w:r>
      <w:r>
        <w:rPr>
          <w:rFonts w:ascii="Times New Roman" w:hAnsi="Times New Roman" w:cs="Times New Roman"/>
          <w:sz w:val="28"/>
          <w:szCs w:val="28"/>
        </w:rPr>
        <w:t>государственных услуг (функций)»</w:t>
      </w:r>
      <w:r>
        <w:rPr>
          <w:rFonts w:ascii="Times New Roman" w:hAnsi="Times New Roman" w:cs="Times New Roman"/>
          <w:sz w:val="28"/>
          <w:szCs w:val="28"/>
        </w:rPr>
        <w:t xml:space="preserve"> (далее - Региональный реестр).</w:t>
      </w: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К справочной информации относится: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информация о месте нахождения и графике работы органа, предоставляющего услугу;</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справочные телефоны Комитета;</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адреса официального сайта органа, предоставляющего услугу, в информационно-телекоммуникационной сети «Интернет», содержащего информацию о предоставлении услуги, адреса электронной почты.</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Комитета размещается следующая информация: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сроки предоставления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5. 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w:t>
      </w:r>
    </w:p>
    <w:p>
      <w:pPr>
        <w:pStyle w:val="para9"/>
        <w:ind w:firstLine="709"/>
        <w:spacing/>
        <w:jc w:val="both"/>
        <w:rPr>
          <w:rFonts w:ascii="Times New Roman" w:hAnsi="Times New Roman" w:cs="Times New Roman"/>
          <w:sz w:val="28"/>
          <w:szCs w:val="28"/>
        </w:rPr>
      </w:pPr>
      <w:r/>
      <w:bookmarkStart w:id="2" w:name="P81"/>
      <w:bookmarkEnd w:id="2"/>
      <w:r/>
      <w:r>
        <w:rPr>
          <w:rFonts w:ascii="Times New Roman" w:hAnsi="Times New Roman" w:cs="Times New Roman"/>
          <w:sz w:val="28"/>
          <w:szCs w:val="28"/>
        </w:rPr>
        <w:t>6</w:t>
      </w:r>
      <w:r>
        <w:rPr>
          <w:rFonts w:ascii="Times New Roman" w:hAnsi="Times New Roman" w:cs="Times New Roman"/>
          <w:sz w:val="28"/>
          <w:szCs w:val="28"/>
        </w:rPr>
        <w:t>.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Комитета, а также на Едином портале и Региональном портале</w:t>
      </w:r>
      <w:r>
        <w:rPr>
          <w:rFonts w:ascii="Times New Roman" w:hAnsi="Times New Roman" w:cs="Times New Roman"/>
          <w:sz w:val="28"/>
          <w:szCs w:val="28"/>
        </w:rPr>
        <w:t>.</w:t>
      </w: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II. Стандарт предоставления услуги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7. Полное наименование услуги – «Проведение муниципальной экспертизы проекта освоения лесов».</w:t>
      </w:r>
    </w:p>
    <w:p>
      <w:pPr>
        <w:ind w:firstLine="709"/>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8. Муниципальная услуга предоставляется Комитетом.</w:t>
      </w:r>
    </w:p>
    <w:p>
      <w:pPr>
        <w:pStyle w:val="para9"/>
        <w:ind w:firstLine="709"/>
        <w: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соответствии с </w:t>
      </w:r>
      <w:r>
        <w:rPr>
          <w:rFonts w:ascii="Times New Roman" w:hAnsi="Times New Roman" w:eastAsia="Times New Roman" w:cs="Times New Roman"/>
          <w:sz w:val="28"/>
          <w:szCs w:val="28"/>
        </w:rPr>
        <w:t xml:space="preserve">подпунктом 3 пункта 1 статьи 7 </w:t>
      </w:r>
      <w:r>
        <w:rPr>
          <w:rFonts w:ascii="Times New Roman" w:hAnsi="Times New Roman" w:eastAsia="Times New Roman" w:cs="Times New Roman"/>
          <w:color w:val="000000"/>
          <w:sz w:val="28"/>
          <w:szCs w:val="28"/>
        </w:rPr>
        <w:t xml:space="preserve">Федерального закона </w:t>
        <w:br w:type="textWrapping"/>
        <w:t xml:space="preserve">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Times New Roman" w:hAnsi="Times New Roman" w:eastAsia="Times New Roman" w:cs="Times New Roman"/>
          <w:sz w:val="28"/>
          <w:szCs w:val="28"/>
        </w:rPr>
        <w:t>перечень</w:t>
      </w:r>
      <w:r>
        <w:rPr>
          <w:rFonts w:ascii="Times New Roman" w:hAnsi="Times New Roman" w:eastAsia="Times New Roman" w:cs="Times New Roman"/>
          <w:color w:val="000000"/>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предоставления организациями, участвующими в предоставлении муниципальных услуг, утвержденный решением Ставропольской городской Думы от 23 октября 2019 г. № 387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предоставления организациями, участвующими в предоставлении муниципальных услуг»</w:t>
      </w:r>
      <w:r>
        <w:rPr>
          <w:rFonts w:ascii="Times New Roman" w:hAnsi="Times New Roman" w:cs="Times New Roman"/>
          <w:sz w:val="28"/>
          <w:szCs w:val="28"/>
        </w:rPr>
        <w:t>.</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9. Результатом предоставления услуги является выдача Заявителю заключения муниципальной экспертизы проектов освоения лесов, утвержденного приказом Комитета в пределах полномочий в соответствии со </w:t>
      </w:r>
      <w:hyperlink r:id="rId8" w:history="1">
        <w:r>
          <w:rPr>
            <w:rFonts w:ascii="Times New Roman" w:hAnsi="Times New Roman" w:cs="Times New Roman"/>
            <w:sz w:val="28"/>
            <w:szCs w:val="28"/>
          </w:rPr>
          <w:t>статьей 84</w:t>
        </w:r>
      </w:hyperlink>
      <w:r>
        <w:rPr>
          <w:rFonts w:ascii="Times New Roman" w:hAnsi="Times New Roman" w:cs="Times New Roman"/>
          <w:sz w:val="28"/>
          <w:szCs w:val="28"/>
        </w:rPr>
        <w:t xml:space="preserve"> Лесного кодекса Российской Федерации. Заключение муниципальной экспертизы может быть положительным либо отрицательным.</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Форма </w:t>
      </w:r>
      <w:hyperlink w:anchor="P686" w:history="1">
        <w:r>
          <w:rPr>
            <w:rFonts w:ascii="Times New Roman" w:hAnsi="Times New Roman" w:cs="Times New Roman"/>
            <w:sz w:val="28"/>
            <w:szCs w:val="28"/>
          </w:rPr>
          <w:t>заключения</w:t>
        </w:r>
      </w:hyperlink>
      <w:r>
        <w:rPr>
          <w:rFonts w:ascii="Times New Roman" w:hAnsi="Times New Roman" w:cs="Times New Roman"/>
          <w:sz w:val="28"/>
          <w:szCs w:val="28"/>
        </w:rPr>
        <w:t xml:space="preserve"> муниципальной экспертизы приведена в приложении 2 к Административному регламенту.</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10. Срок предоставления услуги не должен превышать 30 дней со дня приема заявления о предоставлении услуги и документов, необходимых для предоставления услуги, указанных в </w:t>
      </w:r>
      <w:hyperlink w:anchor="P177" w:history="1">
        <w:r>
          <w:rPr>
            <w:rFonts w:ascii="Times New Roman" w:hAnsi="Times New Roman" w:cs="Times New Roman"/>
            <w:sz w:val="28"/>
            <w:szCs w:val="28"/>
          </w:rPr>
          <w:t>пункте 13</w:t>
        </w:r>
      </w:hyperlink>
      <w:r>
        <w:rPr>
          <w:rFonts w:ascii="Times New Roman" w:hAnsi="Times New Roman" w:cs="Times New Roman"/>
          <w:sz w:val="28"/>
          <w:szCs w:val="28"/>
        </w:rPr>
        <w:t xml:space="preserve"> Административного регламента.</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11. Срок предоставления услуги по муниципальной экспертизе изменений в проект освоения лесов, подготовленных на основании акта лесопатологического обследования, не должен превышать 10 рабочих со дня их поступления в Комитет.</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12. Заключение комиссии по проведению муниципальной экспертизы проектов освоения лесов (далее - комиссия), утвержденной приказом руководителя Комитета, выдается в течение 5 дней после его утверждения.</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r>
    </w:p>
    <w:p>
      <w:pPr>
        <w:pStyle w:val="para9"/>
        <w:spacing w:line="336" w:lineRule="exact"/>
        <w:jc w:val="center"/>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Российской Федерации,</w:t>
      </w:r>
    </w:p>
    <w:p>
      <w:pPr>
        <w:pStyle w:val="para9"/>
        <w:spacing w:line="336" w:lineRule="exact"/>
        <w:jc w:val="center"/>
        <w:rPr>
          <w:rFonts w:ascii="Times New Roman" w:hAnsi="Times New Roman" w:cs="Times New Roman"/>
          <w:sz w:val="28"/>
          <w:szCs w:val="28"/>
        </w:rPr>
      </w:pPr>
      <w:r>
        <w:rPr>
          <w:rFonts w:ascii="Times New Roman" w:hAnsi="Times New Roman" w:cs="Times New Roman"/>
          <w:sz w:val="28"/>
          <w:szCs w:val="28"/>
        </w:rPr>
        <w:t>Ставропольского края, муниципальных правовых актов</w:t>
      </w:r>
    </w:p>
    <w:p>
      <w:pPr>
        <w:pStyle w:val="para9"/>
        <w:spacing w:line="336" w:lineRule="exact"/>
        <w:jc w:val="center"/>
        <w:rPr>
          <w:rFonts w:ascii="Times New Roman" w:hAnsi="Times New Roman" w:cs="Times New Roman"/>
          <w:sz w:val="28"/>
          <w:szCs w:val="28"/>
        </w:rPr>
      </w:pPr>
      <w:r>
        <w:rPr>
          <w:rFonts w:ascii="Times New Roman" w:hAnsi="Times New Roman" w:cs="Times New Roman"/>
          <w:sz w:val="28"/>
          <w:szCs w:val="28"/>
        </w:rPr>
        <w:t>города Ставрополя, регулирующих отношения,</w:t>
      </w:r>
    </w:p>
    <w:p>
      <w:pPr>
        <w:pStyle w:val="para9"/>
        <w:spacing w:line="336" w:lineRule="exact"/>
        <w:jc w:val="center"/>
        <w:rPr>
          <w:rFonts w:ascii="Times New Roman" w:hAnsi="Times New Roman" w:cs="Times New Roman"/>
          <w:sz w:val="28"/>
          <w:szCs w:val="28"/>
        </w:rPr>
      </w:pPr>
      <w:r>
        <w:rPr>
          <w:rFonts w:ascii="Times New Roman" w:hAnsi="Times New Roman" w:cs="Times New Roman"/>
          <w:sz w:val="28"/>
          <w:szCs w:val="28"/>
        </w:rPr>
        <w:t>возникающие при предоставлении услуги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13.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размещен на официальном сайте администрации (http://ставрополь.рф/gosserv/for/65/vedomstva/22/75447/), Едином портале, Региональном портале и в соответствующем разделе Регионального реестра.</w:t>
      </w:r>
    </w:p>
    <w:p>
      <w:pPr>
        <w:pStyle w:val="para9"/>
        <w:rPr>
          <w:rFonts w:ascii="Times New Roman" w:hAnsi="Times New Roman" w:cs="Times New Roman"/>
          <w:sz w:val="28"/>
          <w:szCs w:val="28"/>
        </w:rPr>
      </w:pPr>
      <w:r>
        <w:rPr>
          <w:rFonts w:ascii="Times New Roman" w:hAnsi="Times New Roman" w:cs="Times New Roman"/>
          <w:sz w:val="28"/>
          <w:szCs w:val="28"/>
        </w:rPr>
      </w:r>
    </w:p>
    <w:p>
      <w:pPr>
        <w:ind w:firstLine="709"/>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заявителем, порядок их представления</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bookmarkStart w:id="3" w:name="P177"/>
      <w:bookmarkEnd w:id="3"/>
      <w:r/>
      <w:r>
        <w:rPr>
          <w:rFonts w:ascii="Times New Roman" w:hAnsi="Times New Roman" w:cs="Times New Roman"/>
          <w:sz w:val="28"/>
          <w:szCs w:val="28"/>
        </w:rPr>
        <w:t>14. Для предоставления услуги Заявитель предоставляет в Комитет:</w:t>
      </w: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1) </w:t>
      </w:r>
      <w:hyperlink w:anchor="P635"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о предоставлении услуги, заполненное по форме, приведенной в приложении 1 к Административному регламенту;</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2) проект освоения лесов или изменения в проект освоения лесов на бумажном носителе в двух экземплярах, в прошитом и пронумерованном виде или в электронном виде в форме электронного документа, подписанного усиленной квалифицированной электронной подписью (далее – электронная подпись);</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3)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4) копию документа, удостоверяющего полномочия представителя физического или юридического лица, если с заявлением обращается представитель Заявителя.</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Заявление и проект освоения лесов заверяются подписью Заявителя                       (для физических лиц), подписью руководителя или уполномоченного лица                       и при наличии печатью (для юридических лиц и индивидуальных предпринимателей), прошиваются и пронумеровываются.</w:t>
      </w:r>
    </w:p>
    <w:p>
      <w:pPr>
        <w:pStyle w:val="para1"/>
        <w:ind w:firstLine="709"/>
        <w:spacing/>
        <w:jc w:val="both"/>
        <w:rPr>
          <w:rFonts w:ascii="Times New Roman" w:hAnsi="Times New Roman" w:cs="Times New Roman"/>
          <w:sz w:val="28"/>
          <w:szCs w:val="28"/>
        </w:rPr>
      </w:pPr>
      <w:r>
        <w:rPr>
          <w:rFonts w:ascii="Times New Roman" w:hAnsi="Times New Roman" w:cs="Times New Roman"/>
          <w:color w:val="000000"/>
          <w:sz w:val="28"/>
          <w:szCs w:val="28"/>
        </w:rPr>
        <w:t xml:space="preserve">15. </w:t>
      </w:r>
      <w:r>
        <w:rPr>
          <w:rFonts w:ascii="Times New Roman" w:hAnsi="Times New Roman" w:cs="Times New Roman"/>
          <w:sz w:val="28"/>
          <w:szCs w:val="28"/>
        </w:rPr>
        <w:t>При обращении за получением услуги в электронной форме заявление и документы, необходимые для предоставления услуги, подписываются с использованием простой электронной подписи или усиленной квалифицированной электронной подписи (далее - электронная подпись) следующих классов средств электронной подписи: КС1, КС2, КС3, КВ1, КВ2, КА1.</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 xml:space="preserve">Правила использования электронной подписи при обращении за получением услуги установлены </w:t>
      </w:r>
      <w:hyperlink r:id="rId9"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0"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w:t>
        <w:br w:type="textWrapping"/>
        <w:t>от 06 апреля 2011 г. № 63-ФЗ «Об электронной подписи» (далее - удостоверяющий центр).</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 xml:space="preserve">16. Использование заявителем электронной подписи осуществляется с соблюдением обязанностей, предусмотренных </w:t>
      </w:r>
      <w:hyperlink r:id="rId11" w:history="1">
        <w:r>
          <w:rPr>
            <w:rFonts w:ascii="Times New Roman" w:hAnsi="Times New Roman" w:cs="Times New Roman"/>
            <w:sz w:val="28"/>
            <w:szCs w:val="28"/>
          </w:rPr>
          <w:t>статьей 10</w:t>
        </w:r>
      </w:hyperlink>
      <w:r>
        <w:rPr>
          <w:rFonts w:ascii="Times New Roman" w:hAnsi="Times New Roman" w:cs="Times New Roman"/>
          <w:sz w:val="28"/>
          <w:szCs w:val="28"/>
        </w:rPr>
        <w:t xml:space="preserve"> Федерального закона от 06 апреля 2011 г. N 63-ФЗ «Об электронной подписи».</w:t>
      </w:r>
    </w:p>
    <w:p>
      <w:pPr>
        <w:ind w:firstLine="709"/>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color w:val="333333"/>
          <w:sz w:val="28"/>
          <w:szCs w:val="28"/>
        </w:rPr>
      </w:pPr>
      <w:r>
        <w:rPr>
          <w:rFonts w:ascii="Times New Roman" w:hAnsi="Times New Roman" w:cs="Times New Roman"/>
          <w:sz w:val="28"/>
          <w:szCs w:val="28"/>
        </w:rPr>
        <w:t>Заявитель вправе обратиться в Центр с запросом о предоставлении нескольких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услуги, с приложением заверенной Центром копии комплексного запроса.</w:t>
      </w:r>
      <w:r>
        <w:rPr>
          <w:rFonts w:ascii="Times New Roman" w:hAnsi="Times New Roman" w:eastAsia="Times New Roman" w:cs="Times New Roman"/>
          <w:color w:val="333333"/>
          <w:sz w:val="28"/>
          <w:szCs w:val="28"/>
        </w:rPr>
      </w:r>
    </w:p>
    <w:p>
      <w:pPr>
        <w:pStyle w:val="para1"/>
        <w:ind w:firstLine="540"/>
        <w:spacing w:before="220"/>
        <w:contextual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порядок их предоставления</w:t>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r>
    </w:p>
    <w:p>
      <w:pPr>
        <w:pStyle w:val="para9"/>
        <w:spacing w:line="336" w:lineRule="exact"/>
        <w:jc w:val="center"/>
        <w:rPr>
          <w:rFonts w:ascii="Times New Roman" w:hAnsi="Times New Roman" w:cs="Times New Roman"/>
          <w:sz w:val="28"/>
          <w:szCs w:val="28"/>
        </w:rPr>
      </w:pPr>
      <w:r>
        <w:rPr>
          <w:rFonts w:ascii="Times New Roman" w:hAnsi="Times New Roman" w:cs="Times New Roman"/>
          <w:sz w:val="28"/>
          <w:szCs w:val="28"/>
        </w:rPr>
        <w:t>информационного взаимодействия</w:t>
      </w:r>
    </w:p>
    <w:p>
      <w:pPr>
        <w:pStyle w:val="para9"/>
        <w: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both"/>
        <w:outlineLvl w:val="2"/>
        <w:rPr>
          <w:rFonts w:ascii="Times New Roman" w:hAnsi="Times New Roman" w:cs="Times New Roman"/>
          <w:b w:val="0"/>
          <w:sz w:val="28"/>
          <w:szCs w:val="28"/>
        </w:rPr>
      </w:pPr>
      <w:r/>
      <w:bookmarkStart w:id="4" w:name="P156"/>
      <w:bookmarkEnd w:id="4"/>
      <w:r/>
      <w:r>
        <w:rPr>
          <w:rFonts w:ascii="Times New Roman" w:hAnsi="Times New Roman" w:cs="Times New Roman"/>
          <w:b w:val="0"/>
          <w:sz w:val="28"/>
          <w:szCs w:val="28"/>
        </w:rPr>
        <w:t>17</w:t>
      </w:r>
      <w:r>
        <w:rPr>
          <w:rFonts w:ascii="Times New Roman" w:hAnsi="Times New Roman" w:cs="Times New Roman"/>
          <w:b w:val="0"/>
          <w:sz w:val="28"/>
          <w:szCs w:val="28"/>
        </w:rPr>
        <w:t>.</w:t>
      </w:r>
      <w:r>
        <w:rPr>
          <w:rFonts w:ascii="Times New Roman" w:hAnsi="Times New Roman" w:cs="Times New Roman"/>
          <w:b w:val="0"/>
          <w:sz w:val="28"/>
          <w:szCs w:val="28"/>
        </w:rPr>
        <w:t xml:space="preserve"> </w:t>
      </w:r>
      <w:r>
        <w:rPr>
          <w:rFonts w:ascii="Times New Roman" w:hAnsi="Times New Roman" w:cs="Times New Roman"/>
          <w:b w:val="0"/>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r>
        <w:rPr>
          <w:rFonts w:ascii="Times New Roman" w:hAnsi="Times New Roman" w:cs="Times New Roman"/>
          <w:b w:val="0"/>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w:t>
      </w:r>
    </w:p>
    <w:p>
      <w:pPr>
        <w:pStyle w:val="para3"/>
        <w:ind w:firstLine="709"/>
        <w:spacing/>
        <w:jc w:val="both"/>
        <w:outlineLvl w:val="2"/>
        <w:rPr>
          <w:rFonts w:ascii="Times New Roman" w:hAnsi="Times New Roman" w:cs="Times New Roman"/>
          <w:b w:val="0"/>
          <w:sz w:val="28"/>
          <w:szCs w:val="28"/>
        </w:rPr>
      </w:pPr>
      <w:r>
        <w:rPr>
          <w:rFonts w:ascii="Times New Roman" w:hAnsi="Times New Roman" w:cs="Times New Roman"/>
          <w:b w:val="0"/>
          <w:sz w:val="28"/>
          <w:szCs w:val="28"/>
        </w:rPr>
        <w:t>18. Заявитель вправе предоставить документы, указанные в пункте 17 настоящего Административного регламента, по собственной инициативе.</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 xml:space="preserve">19. В соответствии с </w:t>
      </w:r>
      <w:hyperlink r:id="rId12"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w:t>
      </w:r>
      <w:hyperlink r:id="rId13" w:history="1">
        <w:r>
          <w:rPr>
            <w:rFonts w:ascii="Times New Roman" w:hAnsi="Times New Roman" w:cs="Times New Roman"/>
            <w:sz w:val="28"/>
            <w:szCs w:val="28"/>
          </w:rPr>
          <w:t>2</w:t>
        </w:r>
      </w:hyperlink>
      <w:r>
        <w:rPr>
          <w:rFonts w:ascii="Times New Roman" w:hAnsi="Times New Roman" w:cs="Times New Roman"/>
          <w:sz w:val="28"/>
          <w:szCs w:val="28"/>
        </w:rPr>
        <w:t xml:space="preserve"> и </w:t>
      </w:r>
      <w:hyperlink r:id="rId14" w:history="1">
        <w:r>
          <w:rPr>
            <w:rFonts w:ascii="Times New Roman" w:hAnsi="Times New Roman" w:cs="Times New Roman"/>
            <w:sz w:val="28"/>
            <w:szCs w:val="28"/>
          </w:rPr>
          <w:t>4 части 1 статьи 7</w:t>
        </w:r>
      </w:hyperlink>
      <w:r>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запрещается требовать от заявителя:</w:t>
      </w: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Комитета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Исчерпывающий перечень оснований для отказа в приеме документов, необходимых для предоставления муниципальной услуги</w:t>
      </w:r>
    </w:p>
    <w:p>
      <w:pPr>
        <w:pStyle w:val="para3"/>
        <w:ind w:firstLine="709"/>
        <w:spacing/>
        <w:jc w:val="both"/>
        <w:outlineLvl w:val="2"/>
        <w:rPr>
          <w:rFonts w:ascii="Times New Roman" w:hAnsi="Times New Roman" w:cs="Times New Roman"/>
          <w:b w:val="0"/>
          <w:sz w:val="28"/>
          <w:szCs w:val="28"/>
        </w:rPr>
      </w:pPr>
      <w:r>
        <w:rPr>
          <w:rFonts w:ascii="Times New Roman" w:hAnsi="Times New Roman" w:cs="Times New Roman"/>
          <w:b w:val="0"/>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20. Основанием для отказа в приеме заявления и документов, необходимых для предоставления услуги, поступивших в электронной форме, является признание усиленной квалифицированной электронной подписи, с использованием которой подписаны указанные заявление и документы, недействительной.</w:t>
      </w:r>
    </w:p>
    <w:p>
      <w:pPr>
        <w:pStyle w:val="para9"/>
        <w:ind w:firstLine="70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para3"/>
        <w:ind w:firstLine="709"/>
        <w:spacing w:line="240" w:lineRule="exact"/>
        <w:jc w:val="both"/>
        <w:outlineLvl w:val="2"/>
        <w:rPr>
          <w:rFonts w:ascii="Times New Roman" w:hAnsi="Times New Roman" w:cs="Times New Roman"/>
          <w:b w:val="0"/>
          <w:sz w:val="28"/>
          <w:szCs w:val="28"/>
        </w:rPr>
      </w:pPr>
      <w:r>
        <w:rPr>
          <w:rFonts w:ascii="Times New Roman" w:hAnsi="Times New Roman" w:cs="Times New Roman"/>
          <w:b w:val="0"/>
          <w:sz w:val="28"/>
          <w:szCs w:val="28"/>
        </w:rPr>
      </w:r>
    </w:p>
    <w:p>
      <w:pPr>
        <w:pStyle w:val="para3"/>
        <w:ind w:firstLine="709"/>
        <w:spacing/>
        <w:jc w:val="both"/>
        <w:outlineLvl w:val="2"/>
        <w:rPr>
          <w:rFonts w:ascii="Times New Roman" w:hAnsi="Times New Roman" w:cs="Times New Roman"/>
          <w:b w:val="0"/>
          <w:sz w:val="28"/>
          <w:szCs w:val="28"/>
        </w:rPr>
      </w:pPr>
      <w:r>
        <w:rPr>
          <w:rFonts w:ascii="Times New Roman" w:hAnsi="Times New Roman" w:cs="Times New Roman"/>
          <w:b w:val="0"/>
          <w:sz w:val="28"/>
          <w:szCs w:val="28"/>
        </w:rPr>
        <w:t>21. Отказ в предоставлении муниципальной услуги осуществляется в следующих случаях:</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обращение лица, не указанного в </w:t>
      </w:r>
      <w:hyperlink w:anchor="P58" w:history="1">
        <w:r>
          <w:rPr>
            <w:rFonts w:ascii="Times New Roman" w:hAnsi="Times New Roman" w:cs="Times New Roman"/>
            <w:sz w:val="28"/>
            <w:szCs w:val="28"/>
          </w:rPr>
          <w:t>пункте 2</w:t>
        </w:r>
      </w:hyperlink>
      <w:r>
        <w:rPr>
          <w:rFonts w:ascii="Times New Roman" w:hAnsi="Times New Roman" w:cs="Times New Roman"/>
          <w:sz w:val="28"/>
          <w:szCs w:val="28"/>
        </w:rPr>
        <w:t xml:space="preserve"> Административного регламента;</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отсутствие у Комитета полномочий на подписание порубочного билета и (или) разрешения на пересадку деревьев и кустарников, в том числе и обрезку зеленых насаждений;</w:t>
      </w:r>
    </w:p>
    <w:p>
      <w:pPr>
        <w:pStyle w:val="para3"/>
        <w:ind w:firstLine="709"/>
        <w:spacing/>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отсутствие документов, необходимых для предоставления услуги, предусмотренных </w:t>
      </w:r>
      <w:hyperlink w:anchor="P156" w:history="1">
        <w:r>
          <w:rPr>
            <w:rFonts w:ascii="Times New Roman" w:hAnsi="Times New Roman" w:cs="Times New Roman"/>
            <w:b w:val="0"/>
            <w:sz w:val="28"/>
            <w:szCs w:val="28"/>
          </w:rPr>
          <w:t>пунктом 14</w:t>
        </w:r>
      </w:hyperlink>
      <w:r>
        <w:rPr>
          <w:rFonts w:ascii="Times New Roman" w:hAnsi="Times New Roman" w:cs="Times New Roman"/>
          <w:b w:val="0"/>
          <w:sz w:val="28"/>
          <w:szCs w:val="28"/>
        </w:rPr>
        <w:t xml:space="preserve"> Административного регламента;</w:t>
      </w:r>
    </w:p>
    <w:p>
      <w:pPr>
        <w:pStyle w:val="para3"/>
        <w:ind w:firstLine="709"/>
        <w:spacing/>
        <w:jc w:val="both"/>
        <w:outlineLvl w:val="2"/>
        <w:rPr>
          <w:rFonts w:ascii="Times New Roman" w:hAnsi="Times New Roman" w:cs="Times New Roman"/>
          <w:b w:val="0"/>
          <w:sz w:val="28"/>
          <w:szCs w:val="28"/>
        </w:rPr>
      </w:pPr>
      <w:r>
        <w:rPr>
          <w:rFonts w:ascii="Times New Roman" w:hAnsi="Times New Roman" w:cs="Times New Roman"/>
          <w:b w:val="0"/>
          <w:sz w:val="28"/>
          <w:szCs w:val="28"/>
        </w:rPr>
        <w:t>снос зеленых насаждений, в отношении которых подано заявление, запрещен действующим законодательством.</w:t>
      </w:r>
    </w:p>
    <w:p>
      <w:pPr>
        <w:pStyle w:val="para3"/>
        <w:ind w:firstLine="709"/>
        <w:spacing/>
        <w:jc w:val="both"/>
        <w:outlineLvl w:val="2"/>
        <w:rPr>
          <w:rFonts w:ascii="Times New Roman" w:hAnsi="Times New Roman" w:cs="Times New Roman"/>
          <w:b w:val="0"/>
          <w:sz w:val="28"/>
          <w:szCs w:val="28"/>
        </w:rPr>
      </w:pPr>
      <w:r>
        <w:rPr>
          <w:rFonts w:ascii="Times New Roman" w:hAnsi="Times New Roman" w:cs="Times New Roman"/>
          <w:b w:val="0"/>
          <w:sz w:val="28"/>
          <w:szCs w:val="28"/>
        </w:rPr>
        <w:t>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w:t>
      </w:r>
    </w:p>
    <w:p>
      <w:pPr>
        <w:pStyle w:val="para9"/>
        <w:ind w:firstLine="709"/>
        <w:spacing/>
        <w:jc w:val="both"/>
        <w:rPr>
          <w:rFonts w:ascii="Times New Roman" w:hAnsi="Times New Roman" w:eastAsia="Times New Roman" w:cs="Times New Roman"/>
          <w:sz w:val="28"/>
          <w:szCs w:val="28"/>
        </w:rPr>
      </w:pPr>
      <w:r>
        <w:rPr>
          <w:rFonts w:ascii="Times New Roman" w:hAnsi="Times New Roman" w:cs="Times New Roman"/>
          <w:sz w:val="28"/>
          <w:szCs w:val="28"/>
        </w:rPr>
        <w:t>22</w:t>
      </w:r>
      <w:r>
        <w:t xml:space="preserve">. </w:t>
      </w:r>
      <w:r>
        <w:rPr>
          <w:rFonts w:ascii="Times New Roman" w:hAnsi="Times New Roman" w:cs="Times New Roman"/>
          <w:sz w:val="28"/>
          <w:szCs w:val="28"/>
        </w:rPr>
        <w:t>Основания для приостановления предоставления услуги отсутствуют</w:t>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pStyle w:val="para1"/>
        <w:spacing/>
        <w:jc w:val="both"/>
        <w:rPr>
          <w:rFonts w:ascii="Times New Roman" w:hAnsi="Times New Roman" w:cs="Times New Roman"/>
          <w:sz w:val="28"/>
          <w:szCs w:val="28"/>
        </w:rPr>
      </w:pPr>
      <w:r>
        <w:rPr>
          <w:rFonts w:ascii="Times New Roman" w:hAnsi="Times New Roman" w:cs="Times New Roman"/>
          <w:sz w:val="28"/>
          <w:szCs w:val="28"/>
        </w:rPr>
      </w:r>
    </w:p>
    <w:p>
      <w:pPr>
        <w:ind w:right="-425"/>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Исчерпывающий перечень оснований для отказа в исправлении</w:t>
      </w:r>
    </w:p>
    <w:p>
      <w:pPr>
        <w:ind w:right="-425"/>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допущенных опечаток и (или) ошибок в выданных в результате </w:t>
      </w:r>
    </w:p>
    <w:p>
      <w:pPr>
        <w:ind w:right="-425"/>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 документах</w:t>
      </w:r>
    </w:p>
    <w:p>
      <w:pPr>
        <w:ind w:right="-425"/>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para9"/>
        <w:ind w:firstLine="708"/>
        <w:rPr>
          <w:rFonts w:ascii="Times New Roman" w:hAnsi="Times New Roman" w:cs="Times New Roman"/>
          <w:bCs/>
          <w:color w:val="000000"/>
          <w:sz w:val="28"/>
          <w:szCs w:val="28"/>
        </w:rPr>
      </w:pPr>
      <w:r>
        <w:rPr>
          <w:rFonts w:ascii="Times New Roman" w:hAnsi="Times New Roman" w:cs="Times New Roman"/>
          <w:color w:val="000000"/>
          <w:sz w:val="28"/>
          <w:szCs w:val="28"/>
        </w:rPr>
        <w:t>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w:t>
      </w:r>
      <w:r>
        <w:rPr>
          <w:rFonts w:ascii="Times New Roman" w:hAnsi="Times New Roman" w:cs="Times New Roman"/>
          <w:bCs/>
          <w:color w:val="000000"/>
          <w:sz w:val="28"/>
          <w:szCs w:val="28"/>
        </w:rPr>
        <w:t>тсутствие опечаток и (или) ошибок в выданных в результате предоставления муниципальной услуги документах</w:t>
      </w:r>
      <w:r>
        <w:rPr>
          <w:rFonts w:ascii="Times New Roman" w:hAnsi="Times New Roman" w:cs="Times New Roman"/>
          <w:bCs/>
          <w:color w:val="000000"/>
          <w:sz w:val="28"/>
          <w:szCs w:val="28"/>
        </w:rPr>
        <w:t>.</w:t>
      </w:r>
      <w:r>
        <w:rPr>
          <w:rFonts w:ascii="Times New Roman" w:hAnsi="Times New Roman" w:cs="Times New Roman"/>
          <w:bCs/>
          <w:color w:val="000000"/>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3"/>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Размер платы, взимаемой с заявителя при предоставлении</w:t>
      </w:r>
    </w:p>
    <w:p>
      <w:pPr>
        <w:pStyle w:val="para3"/>
        <w:spacing/>
        <w:jc w:val="center"/>
        <w:rPr>
          <w:rFonts w:ascii="Times New Roman" w:hAnsi="Times New Roman" w:cs="Times New Roman"/>
          <w:b w:val="0"/>
          <w:sz w:val="28"/>
          <w:szCs w:val="28"/>
        </w:rPr>
      </w:pPr>
      <w:r>
        <w:rPr>
          <w:rFonts w:ascii="Times New Roman" w:hAnsi="Times New Roman" w:cs="Times New Roman"/>
          <w:b w:val="0"/>
          <w:sz w:val="28"/>
          <w:szCs w:val="28"/>
        </w:rPr>
        <w:t>услуги, и способы ее взимания в случаях, предусмотренных</w:t>
      </w:r>
    </w:p>
    <w:p>
      <w:pPr>
        <w:pStyle w:val="para3"/>
        <w:spacing/>
        <w:jc w:val="center"/>
        <w:rPr>
          <w:rFonts w:ascii="Times New Roman" w:hAnsi="Times New Roman" w:cs="Times New Roman"/>
          <w:b w:val="0"/>
          <w:sz w:val="28"/>
          <w:szCs w:val="28"/>
        </w:rPr>
      </w:pPr>
      <w:r>
        <w:rPr>
          <w:rFonts w:ascii="Times New Roman" w:hAnsi="Times New Roman" w:cs="Times New Roman"/>
          <w:b w:val="0"/>
          <w:sz w:val="28"/>
          <w:szCs w:val="28"/>
        </w:rPr>
        <w:t>федеральными законами, принимаемыми в соответствии с иными</w:t>
      </w:r>
    </w:p>
    <w:p>
      <w:pPr>
        <w:pStyle w:val="para3"/>
        <w:spacing/>
        <w:jc w:val="center"/>
        <w:rPr>
          <w:rFonts w:ascii="Times New Roman" w:hAnsi="Times New Roman" w:cs="Times New Roman"/>
          <w:b w:val="0"/>
          <w:sz w:val="28"/>
          <w:szCs w:val="28"/>
        </w:rPr>
      </w:pPr>
      <w:r>
        <w:rPr>
          <w:rFonts w:ascii="Times New Roman" w:hAnsi="Times New Roman" w:cs="Times New Roman"/>
          <w:b w:val="0"/>
          <w:sz w:val="28"/>
          <w:szCs w:val="28"/>
        </w:rPr>
        <w:t>нормативными правовыми актами Российской Федерации</w:t>
      </w:r>
    </w:p>
    <w:p>
      <w:pPr>
        <w:pStyle w:val="para1"/>
        <w:ind w:firstLine="709"/>
        <w:spacing/>
        <w:jc w:val="both"/>
        <w:rPr>
          <w:rFonts w:ascii="Times New Roman" w:hAnsi="Times New Roman" w:cs="Times New Roman"/>
          <w:sz w:val="28"/>
          <w:szCs w:val="28"/>
        </w:rPr>
      </w:pPr>
      <w:r/>
      <w:bookmarkStart w:id="5" w:name="P206"/>
      <w:bookmarkEnd w:id="5"/>
      <w:r/>
      <w:r>
        <w:rPr>
          <w:rFonts w:ascii="Times New Roman" w:hAnsi="Times New Roman" w:cs="Times New Roman"/>
          <w:sz w:val="28"/>
          <w:szCs w:val="28"/>
        </w:rPr>
        <w:t>2</w:t>
      </w:r>
      <w:r>
        <w:rPr>
          <w:rFonts w:ascii="Times New Roman" w:hAnsi="Times New Roman" w:cs="Times New Roman"/>
          <w:sz w:val="28"/>
          <w:szCs w:val="28"/>
        </w:rPr>
        <w:t>4</w:t>
      </w:r>
      <w:r>
        <w:rPr>
          <w:rFonts w:ascii="Times New Roman" w:hAnsi="Times New Roman" w:cs="Times New Roman"/>
          <w:sz w:val="28"/>
          <w:szCs w:val="28"/>
        </w:rPr>
        <w:t>. Государственная пошлина за предоставление услуги не установлена. Услуга предоставляется на безвозмездной основе.</w:t>
      </w: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25. Получение заявителем услуг, необходимых и обязательных для предоставления услуги, не предусмотрено.</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26. В случае внесения изменений в выданный по результатам предоставления муниципальной услуги документ, направленных на исправление опечаток и (или) ошибок, плата с заявителя не взимается.</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pPr>
        <w:pStyle w:val="para3"/>
        <w:ind w:firstLine="709"/>
        <w:spacing/>
        <w:jc w:val="both"/>
        <w:outlineLvl w:val="2"/>
        <w:rPr>
          <w:rFonts w:ascii="Times New Roman" w:hAnsi="Times New Roman" w:cs="Times New Roman"/>
          <w:b w:val="0"/>
          <w:sz w:val="28"/>
          <w:szCs w:val="28"/>
        </w:rPr>
      </w:pPr>
      <w:r>
        <w:rPr>
          <w:rFonts w:ascii="Times New Roman" w:hAnsi="Times New Roman" w:cs="Times New Roman"/>
          <w:b w:val="0"/>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27. Максимальный срок ожидания в очереди при подаче заявления о предоставлении муниципальной услуги и при получении результата муниципальной услуги в Комитете не должен превышать 15 минут.</w:t>
      </w:r>
    </w:p>
    <w:p>
      <w:pPr>
        <w:pStyle w:val="para9"/>
        <w:spacing/>
        <w:jc w:val="center"/>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Срок и порядок регистрации заявления о предоставлении</w:t>
      </w:r>
    </w:p>
    <w:p>
      <w:pPr>
        <w:pStyle w:val="para9"/>
        <w:spacing/>
        <w:jc w:val="center"/>
        <w:rPr>
          <w:rFonts w:ascii="Times New Roman" w:hAnsi="Times New Roman" w:cs="Times New Roman"/>
          <w:sz w:val="28"/>
          <w:szCs w:val="28"/>
        </w:rPr>
      </w:pPr>
      <w:r>
        <w:rPr>
          <w:rFonts w:ascii="Times New Roman" w:hAnsi="Times New Roman" w:cs="Times New Roman"/>
          <w:sz w:val="28"/>
          <w:szCs w:val="28"/>
        </w:rPr>
        <w:t>услуги, в том числе в электронной форме</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28. Заявление о предоставлении услуги, с приложением документов, указанных в </w:t>
      </w:r>
      <w:hyperlink w:anchor="P177" w:history="1">
        <w:r>
          <w:rPr>
            <w:rFonts w:ascii="Times New Roman" w:hAnsi="Times New Roman" w:cs="Times New Roman"/>
            <w:sz w:val="28"/>
            <w:szCs w:val="28"/>
          </w:rPr>
          <w:t>пункте 13</w:t>
        </w:r>
      </w:hyperlink>
      <w:r>
        <w:rPr>
          <w:rFonts w:ascii="Times New Roman" w:hAnsi="Times New Roman" w:cs="Times New Roman"/>
          <w:sz w:val="28"/>
          <w:szCs w:val="28"/>
        </w:rPr>
        <w:t xml:space="preserve"> Административного регламента, представленное                               в Комитет Заявителем, регистрируется в день его поступления путем внесения данных в систему автоматизации делопроизводства и электронного документооборота «Дело».</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29. При поступлении заявления о предоставлении услуги с приложением документов в электронной форме, с использованием информационно-телекоммуникационной сети «Интернет» посредством электронной почты, Единого портала или Портала государственных и муниципальных услуг Ставропольского края регистрация заявлений производится в тот же день, если заявление поступило в период рабочего времени. В случае поступления заявления в электронной форме в нерабочее время, выходные и праздничные дни заявления регистрируются в первый рабочий день, следующий за днем поступления заявления о предоставлении услуги.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Требования к помещения,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para3"/>
        <w:ind w:firstLine="709"/>
        <w:spacing w:line="240" w:lineRule="exact"/>
        <w:jc w:val="both"/>
        <w:outlineLvl w:val="2"/>
        <w:rPr>
          <w:rFonts w:ascii="Times New Roman" w:hAnsi="Times New Roman" w:cs="Times New Roman"/>
          <w:b w:val="0"/>
          <w:sz w:val="28"/>
          <w:szCs w:val="28"/>
        </w:rPr>
      </w:pPr>
      <w:r>
        <w:rPr>
          <w:rFonts w:ascii="Times New Roman" w:hAnsi="Times New Roman" w:cs="Times New Roman"/>
          <w:b w:val="0"/>
          <w:sz w:val="28"/>
          <w:szCs w:val="28"/>
        </w:rPr>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b/>
          <w:sz w:val="28"/>
          <w:szCs w:val="28"/>
        </w:rPr>
        <w:t xml:space="preserve"> </w:t>
      </w:r>
      <w:r>
        <w:rPr>
          <w:rFonts w:ascii="Times New Roman" w:hAnsi="Times New Roman" w:cs="Times New Roman"/>
          <w:sz w:val="28"/>
          <w:szCs w:val="28"/>
        </w:rPr>
        <w:t>Требования к помещениям Комитета, в которых предоставляется муниципальная услуга, к местам ожидания и приема заявителей.</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Здание, в котором расположен Комитет, должно быть оборудовано входом для свободного доступа заявителей в помещение, в том числе заявителей с ограниченными возможностями здоровья.</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Вход в здание Комитета оборудуется информационной табличкой (вывеской), содержащей следующую информацию:</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нахождения;</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работы.</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 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номера кабинета;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прием и выдачу документов;</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времени перерыва.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Комитета, ответственных за рассмотрение заявления о предоставлении муниципальной услуги и документов, необходимых для предоставления муниципальной услуги, оборудуется компьютером с возможностью доступа к необходимым информационным ресурсам, печатающим и копирующим устройствами.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31. Требования к размещению и оформлению визуальной, текстовой информации о порядке предоставления услуги в Комитете.</w:t>
      </w:r>
    </w:p>
    <w:p>
      <w:pPr>
        <w:ind w:firstLine="709"/>
        <w:spacing w:after="0" w:line="240" w:lineRule="auto"/>
        <w:jc w:val="both"/>
        <w:widowControl w:val="0"/>
        <w:rPr>
          <w:rFonts w:ascii="Times New Roman" w:hAnsi="Times New Roman" w:cs="Times New Roman"/>
          <w:sz w:val="28"/>
          <w:szCs w:val="28"/>
        </w:rPr>
      </w:pPr>
      <w:r>
        <w:rPr>
          <w:rFonts w:ascii="Times New Roman" w:hAnsi="Times New Roman" w:cs="Times New Roman"/>
          <w:sz w:val="28"/>
          <w:szCs w:val="28"/>
        </w:rPr>
        <w:t>На информационных стендах в местах ожидания, официальном сайте Администрации в информационно-телекоммуникационной сети «Интернет» размещается следующая информация:</w:t>
      </w:r>
    </w:p>
    <w:p>
      <w:pPr>
        <w:ind w:firstLine="709"/>
        <w:spacing w:after="0" w:line="240" w:lineRule="auto"/>
        <w:jc w:val="both"/>
        <w:widowControl w:val="0"/>
        <w:rPr>
          <w:rFonts w:ascii="Times New Roman" w:hAnsi="Times New Roman" w:cs="Times New Roman"/>
          <w:sz w:val="28"/>
          <w:szCs w:val="28"/>
        </w:rPr>
      </w:pPr>
      <w:r>
        <w:rPr>
          <w:rFonts w:ascii="Times New Roman" w:hAnsi="Times New Roman" w:cs="Times New Roman"/>
          <w:sz w:val="28"/>
          <w:szCs w:val="28"/>
        </w:rPr>
        <w:t>местонахождение, график приема заявителей по вопросам предоставления муниципальной услуги, номера телефонов, адрес электронной почты Комитета;</w:t>
      </w:r>
    </w:p>
    <w:p>
      <w:pPr>
        <w:ind w:firstLine="709"/>
        <w:spacing w:after="0" w:line="240" w:lineRule="auto"/>
        <w:jc w:val="both"/>
        <w:widowControl w:val="0"/>
        <w:rPr>
          <w:rFonts w:ascii="Times New Roman" w:hAnsi="Times New Roman" w:cs="Times New Roman"/>
          <w:sz w:val="28"/>
          <w:szCs w:val="28"/>
        </w:rPr>
      </w:pPr>
      <w:r>
        <w:rPr>
          <w:rFonts w:ascii="Times New Roman" w:hAnsi="Times New Roman" w:cs="Times New Roman"/>
          <w:sz w:val="28"/>
          <w:szCs w:val="28"/>
        </w:rPr>
        <w:t>информация о размещении специалистов Комитета, ответственных за рассмотрение заявления о предоставлении муниципальной услуги и документов, необходимых для предоставления муниципальной услуги;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муниципальных услуг, предоставляемых Комитетом;</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документам;</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pPr>
        <w:pStyle w:val="para1"/>
        <w:ind w:firstLine="540"/>
        <w:spacing/>
        <w:contextualSpacing/>
        <w:jc w:val="both"/>
        <w:rPr>
          <w:rFonts w:ascii="Times New Roman" w:hAnsi="Times New Roman" w:cs="Times New Roman"/>
          <w:sz w:val="28"/>
          <w:szCs w:val="28"/>
        </w:rPr>
      </w:pPr>
      <w:r>
        <w:rPr>
          <w:rFonts w:ascii="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содержащими нормы, регулирующие деятельность по предоставлению муниципальной услуги, размещается на официальном сайте Администрации в информационно-телекоммуникационной сети «Интернет».</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line="336" w:lineRule="exact"/>
        <w:jc w:val="center"/>
        <w:rPr>
          <w:rFonts w:ascii="Times New Roman" w:hAnsi="Times New Roman" w:cs="Times New Roman"/>
          <w:sz w:val="28"/>
          <w:szCs w:val="28"/>
        </w:rPr>
      </w:pPr>
      <w:r>
        <w:rPr>
          <w:rFonts w:ascii="Times New Roman" w:hAnsi="Times New Roman" w:cs="Times New Roman"/>
          <w:sz w:val="28"/>
          <w:szCs w:val="28"/>
        </w:rPr>
        <w:t xml:space="preserve"> Показатели доступности и качества услуги, в том числе количество взаимодействий Заявителя с должностными лицами, ответственными                               за предоставление услуги, при предоставлении услуги и их продолжительность, возможность получения услуги, возможность получения информации о ходе предоставления услуги, в том числе с использованием информационно-коммуникационных технологий.</w:t>
      </w:r>
    </w:p>
    <w:p>
      <w:pPr>
        <w:pStyle w:val="para9"/>
        <w:ind w:firstLine="709"/>
        <w:spacing/>
        <w:jc w:val="center"/>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Своевременность:</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процент (доля) случаев предоставления услуги в установленный срок                     с момента подачи документов, - 100 процентов;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процент (доля) Заявителей, ожидающих получения услуги в очереди                     не более 15 минут, - 100 процентов.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Качество:</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качеством процесса предоставления услуги, - 95 процентов.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Доступность:</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качеством и информацией                  о порядке предоставления услуги, - 100 процентов;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процент (доля) услуг, информация о которых доступна через информационно-телекоммуникационную сеть «Интернет», - 90 процентов.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Вежливость:</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вежливостью персонала, - 95 процентов.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Процесс обжалования:</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процент (доля) обоснованных жалоб к общему количеству обслуженных Заявителей поданному виду услуг - 2 процента;</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процент (доля) обоснованных жалоб, рассмотренных и удовлетворенных в установленный срок, - 100 процентов;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существующим порядком обжалования, - 100 процентов;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сроками обжалования, - 90 процентов.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bookmarkStart w:id="6" w:name="P310"/>
      <w:bookmarkEnd w:id="6"/>
      <w:r/>
      <w:r>
        <w:rPr>
          <w:rFonts w:ascii="Times New Roman" w:hAnsi="Times New Roman" w:cs="Times New Roman"/>
          <w:sz w:val="28"/>
          <w:szCs w:val="28"/>
        </w:rPr>
        <w:t>III. Состав, последовательность и сроки выполнения</w:t>
      </w: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pPr>
        <w:pStyle w:val="para9"/>
        <w:spacing/>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pPr>
        <w:pStyle w:val="para9"/>
        <w:spacing/>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1"/>
        <w:spacing/>
        <w:jc w:val="both"/>
        <w:rPr>
          <w:szCs w:val="20"/>
        </w:rPr>
      </w:pPr>
      <w:r>
        <w:rPr>
          <w:szCs w:val="20"/>
        </w:rPr>
      </w:r>
    </w:p>
    <w:p>
      <w:pPr>
        <w:pStyle w:val="para1"/>
        <w:ind w:firstLine="540"/>
        <w:spacing/>
        <w:contextualSpacing/>
        <w:jc w:val="both"/>
        <w:rPr>
          <w:rFonts w:ascii="Times New Roman" w:hAnsi="Times New Roman" w:cs="Times New Roman"/>
          <w:sz w:val="28"/>
          <w:szCs w:val="28"/>
        </w:rPr>
      </w:pPr>
      <w:r>
        <w:rPr>
          <w:rFonts w:ascii="Times New Roman" w:hAnsi="Times New Roman" w:cs="Times New Roman"/>
          <w:sz w:val="28"/>
          <w:szCs w:val="28"/>
        </w:rPr>
        <w:t>32. Предоставление услуги включает в себя следующие административные процедуры:</w:t>
      </w:r>
    </w:p>
    <w:p>
      <w:pPr>
        <w:pStyle w:val="para1"/>
        <w:ind w:firstLine="540"/>
        <w:spacing w:before="220"/>
        <w:contextualSpacing/>
        <w:jc w:val="both"/>
        <w:rPr>
          <w:rFonts w:ascii="Times New Roman" w:hAnsi="Times New Roman" w:cs="Times New Roman"/>
          <w:sz w:val="28"/>
          <w:szCs w:val="28"/>
        </w:rPr>
      </w:pPr>
      <w:r>
        <w:rPr>
          <w:rFonts w:ascii="Times New Roman" w:hAnsi="Times New Roman" w:cs="Times New Roman"/>
          <w:sz w:val="28"/>
          <w:szCs w:val="28"/>
        </w:rPr>
        <w:t>1)  информирование и консультирование по вопросам предоставления услуги;</w:t>
      </w:r>
    </w:p>
    <w:p>
      <w:pPr>
        <w:pStyle w:val="para1"/>
        <w:ind w:firstLine="540"/>
        <w:spacing w:before="220"/>
        <w:contextualSpacing/>
        <w:jc w:val="both"/>
        <w:rPr>
          <w:rFonts w:ascii="Times New Roman" w:hAnsi="Times New Roman" w:cs="Times New Roman"/>
          <w:sz w:val="28"/>
          <w:szCs w:val="28"/>
        </w:rPr>
      </w:pPr>
      <w:r>
        <w:rPr>
          <w:rFonts w:ascii="Times New Roman" w:hAnsi="Times New Roman" w:cs="Times New Roman"/>
          <w:sz w:val="28"/>
          <w:szCs w:val="28"/>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pPr>
        <w:pStyle w:val="para1"/>
        <w:ind w:firstLine="540"/>
        <w:spacing w:before="220"/>
        <w:contextualSpacing/>
        <w:jc w:val="both"/>
        <w:rPr>
          <w:rFonts w:ascii="Times New Roman" w:hAnsi="Times New Roman" w:cs="Times New Roman"/>
          <w:sz w:val="28"/>
          <w:szCs w:val="28"/>
        </w:rPr>
      </w:pPr>
      <w:r>
        <w:rPr>
          <w:rFonts w:ascii="Times New Roman" w:hAnsi="Times New Roman" w:cs="Times New Roman"/>
          <w:sz w:val="28"/>
          <w:szCs w:val="28"/>
        </w:rPr>
        <w:t>3) расмотрение заявления о предоставлении услуги и документов, необходых для предоставленияуслуги;</w:t>
      </w:r>
    </w:p>
    <w:p>
      <w:pPr>
        <w:pStyle w:val="para1"/>
        <w:ind w:firstLine="540"/>
        <w:spacing w:before="220"/>
        <w:contextualSpacing/>
        <w:jc w:val="both"/>
        <w:rPr>
          <w:rFonts w:ascii="Times New Roman" w:hAnsi="Times New Roman" w:cs="Times New Roman"/>
          <w:sz w:val="28"/>
          <w:szCs w:val="28"/>
        </w:rPr>
      </w:pPr>
      <w:r>
        <w:rPr>
          <w:rFonts w:ascii="Times New Roman" w:hAnsi="Times New Roman" w:cs="Times New Roman"/>
          <w:sz w:val="28"/>
          <w:szCs w:val="28"/>
        </w:rPr>
        <w:t>4) проведение муниципальной экспертизы проекта освоения лесов, потготовка положительного либо отрицательного заключения комиссии;</w:t>
      </w:r>
    </w:p>
    <w:p>
      <w:pPr>
        <w:pStyle w:val="para1"/>
        <w:ind w:firstLine="540"/>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5) утверждение и выдача заключения комиссии.  </w:t>
      </w:r>
    </w:p>
    <w:p>
      <w:pPr>
        <w:pStyle w:val="para1"/>
        <w:ind w:firstLine="540"/>
        <w:spacing w:before="220"/>
        <w:contextual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Информирование и консультирование по вопросам предоставления</w:t>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муниципальной услуги</w:t>
      </w:r>
    </w:p>
    <w:p>
      <w:pPr>
        <w:pStyle w:val="para3"/>
        <w:ind w:firstLine="709"/>
        <w:spacing w:line="240" w:lineRule="exact"/>
        <w:outlineLvl w:val="2"/>
        <w:rPr>
          <w:rFonts w:ascii="Times New Roman" w:hAnsi="Times New Roman" w:cs="Times New Roman"/>
          <w:b w:val="0"/>
          <w:sz w:val="28"/>
          <w:szCs w:val="28"/>
        </w:rPr>
      </w:pPr>
      <w:r>
        <w:rPr>
          <w:rFonts w:ascii="Times New Roman" w:hAnsi="Times New Roman" w:cs="Times New Roman"/>
          <w:b w:val="0"/>
          <w:sz w:val="28"/>
          <w:szCs w:val="28"/>
        </w:rPr>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b/>
          <w:sz w:val="28"/>
          <w:szCs w:val="28"/>
        </w:rPr>
        <w:t> </w:t>
      </w:r>
      <w:r>
        <w:rPr>
          <w:rFonts w:ascii="Times New Roman" w:hAnsi="Times New Roman" w:cs="Times New Roman"/>
          <w:sz w:val="28"/>
          <w:szCs w:val="28"/>
        </w:rPr>
        <w:t>Основанием для начала административной процедуры информирования и консультирования по вопросам предоставления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Комитет.</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34. Информирование и консультирование по вопросам предоставления муниципальной услуги осуществляется специалистами отдела благоустройства и содержания мест захоронения  Комитета (далее – отдел).</w:t>
      </w:r>
    </w:p>
    <w:p>
      <w:pPr>
        <w:ind w:firstLine="709"/>
        <w:spacing w:after="0" w:line="240" w:lineRule="auto"/>
        <w:jc w:val="both"/>
        <w:widowControl w:val="0"/>
        <w:rPr>
          <w:rFonts w:ascii="Times New Roman" w:hAnsi="Times New Roman" w:cs="Times New Roman"/>
          <w:sz w:val="28"/>
          <w:szCs w:val="28"/>
        </w:rPr>
      </w:pPr>
      <w:r>
        <w:rPr>
          <w:rFonts w:ascii="Times New Roman" w:hAnsi="Times New Roman" w:cs="Times New Roman"/>
          <w:sz w:val="28"/>
          <w:szCs w:val="28"/>
        </w:rPr>
        <w:t>35. В случае личного обращения заявителя специалист отдела в доброжелательной, вежливой форме отвечает на вопросы заявителя, выдает перечень документов, необходимых для предоставления муниципальной услуги.</w:t>
      </w:r>
    </w:p>
    <w:p>
      <w:pPr>
        <w:ind w:firstLine="709"/>
        <w:spacing w:after="0" w:line="240" w:lineRule="auto"/>
        <w:jc w:val="both"/>
        <w:widowControl w:val="0"/>
        <w:rPr>
          <w:rFonts w:ascii="Times New Roman" w:hAnsi="Times New Roman" w:cs="Times New Roman"/>
          <w:sz w:val="28"/>
          <w:szCs w:val="28"/>
        </w:rPr>
      </w:pPr>
      <w:r>
        <w:rPr>
          <w:rFonts w:ascii="Times New Roman" w:hAnsi="Times New Roman" w:cs="Times New Roman"/>
          <w:sz w:val="28"/>
          <w:szCs w:val="28"/>
        </w:rPr>
        <w:t>36. В случае обращения заявителя посредством телефонной связи специалист отдела в доброжелательной, вежливой форме информируют заявителя по вопросам предоставления муниципальной услуги, а также о месте нахождения, графике работы, справочных телефонах, адресах электронной почты и официального сайта Комитета.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37. Ответ на телефонный звонок должен содержать информацию о фамилии, имени, отчестве и должности специалиста отдела, принявшего телефонный звонок.</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38. Срок информирования и консультирования по вопросам предоставления муниципальной услуги при личном обращении заявителя или обращении заявителя посредством телефонной связи не должен превышать 15 минут.</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39. Если для информирования и консультирования по вопросам предоставления муниципальной услуги при личном обращении заявителя или обращении заявителя посредством телефонной связи требуется более 15 минут, специалист отдела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муниципальной услуги в письменном, электронном виде в Комитет с указанием их места нахождения, графиков работы, адресов электронной почты.</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40. При поступлении обращения в Комитет специалист общего отдела Комитета: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регистрирует обращения в информационной системе, указанной в пункте 25 Административного регламента, в день поступления обращения;</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проекта ответа заявителю по существу поставленных в обращении вопросов о предоставлении муниципальной услуги (далее - ответ) и направляет проект ответа на визирование руководителю отдела Комитета в течение 10 дней со дня регистрации обращения.</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41. Руководитель отдела Комитета в течение одного рабочего дня со дня поступления проекта ответа визирует его и направляет на подписание заместителю руководителя Комитета, либо возвращает специалисту отдела для доработки.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42. Заместитель руководителя Комитета в течение одного рабочего дня со дня поступления проекта ответа визирует его и направляет на подписание заместителю главы администрации города Ставрополя, руководителю Комитета.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43. Заместитель главы администрации города Ставрополя, руководитель Комитета в течение двух рабочих дней со дня поступления проекта ответа подписывает его и направляет в общий отдел Комитета для регистрации.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44. Специалист общего отдела Комитета в течение одного рабочего дня со дня поступления ответа регистрирует его и направляет по почтовому или электронному адресу заявителя либо направляет ответ заявителю через Единый портал или Портал государственных и муниципальных услуг Ставропольского края.</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45. Максимальный срок подготовки ответа при поступлении обращения в письменном, электронном виде составляет тридцать дней со дня регистрации обращения.</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46. Административная процедура завершается выдачей заявителю экземпляра перечня документов, необходимых для предоставления муниципальной услуги, при личном обращении заявителя (его представителя) либо направлением ответа по почтовому или электронному адресу заявителя при поступлении обращения в письменном, электронном виде.</w:t>
      </w:r>
    </w:p>
    <w:p>
      <w:pPr>
        <w:pStyle w:val="para9"/>
        <w:ind w:firstLine="709"/>
        <w:spacing w:line="336" w:lineRule="exact"/>
        <w:jc w:val="both"/>
        <w:rPr>
          <w:rFonts w:ascii="Times New Roman" w:hAnsi="Times New Roman" w:cs="Times New Roman"/>
          <w:sz w:val="28"/>
          <w:szCs w:val="28"/>
        </w:rPr>
      </w:pPr>
      <w:r>
        <w:rPr>
          <w:rFonts w:ascii="Times New Roman" w:hAnsi="Times New Roman" w:cs="Times New Roman"/>
          <w:sz w:val="28"/>
          <w:szCs w:val="28"/>
        </w:rPr>
        <w:t>47. Контроль исполнения данной административной процедуры в Комитете осуществляет руководитель отдела Комитета.</w:t>
      </w:r>
    </w:p>
    <w:p>
      <w:pPr>
        <w:pStyle w:val="para9"/>
        <w:ind w:firstLine="709"/>
        <w:spacing w:line="336" w:lineRule="exact"/>
        <w:jc w:val="center"/>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line="336" w:lineRule="exact"/>
        <w:jc w:val="center"/>
        <w:rPr>
          <w:rFonts w:ascii="Times New Roman" w:hAnsi="Times New Roman" w:cs="Times New Roman"/>
          <w:sz w:val="28"/>
          <w:szCs w:val="28"/>
        </w:rPr>
      </w:pPr>
      <w:r>
        <w:rPr>
          <w:rFonts w:ascii="Times New Roman" w:hAnsi="Times New Roman" w:cs="Times New Roman"/>
          <w:sz w:val="28"/>
          <w:szCs w:val="28"/>
        </w:rPr>
        <w:t>Прием и регистрация заявления о предоставлении услуги</w:t>
      </w:r>
    </w:p>
    <w:p>
      <w:pPr>
        <w:pStyle w:val="para9"/>
        <w:ind w:firstLine="709"/>
        <w:spacing w:line="336" w:lineRule="exact"/>
        <w:jc w:val="center"/>
        <w:rPr>
          <w:rFonts w:ascii="Times New Roman" w:hAnsi="Times New Roman" w:cs="Times New Roman"/>
          <w:sz w:val="28"/>
          <w:szCs w:val="28"/>
        </w:rPr>
      </w:pPr>
      <w:r>
        <w:rPr>
          <w:rFonts w:ascii="Times New Roman" w:hAnsi="Times New Roman" w:cs="Times New Roman"/>
          <w:sz w:val="28"/>
          <w:szCs w:val="28"/>
        </w:rPr>
        <w:t>и документов, необходимых для предоставления услуги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48. Основанием для начала административной процедуры является поступление в Комитет заявления о предоставлении услуги и прилагаемых к нему документов, указанных в </w:t>
      </w:r>
      <w:hyperlink w:anchor="P177" w:history="1">
        <w:r>
          <w:rPr>
            <w:rFonts w:ascii="Times New Roman" w:hAnsi="Times New Roman" w:cs="Times New Roman"/>
            <w:sz w:val="28"/>
            <w:szCs w:val="28"/>
          </w:rPr>
          <w:t>пункте 13</w:t>
        </w:r>
      </w:hyperlink>
      <w:r>
        <w:rPr>
          <w:rFonts w:ascii="Times New Roman" w:hAnsi="Times New Roman" w:cs="Times New Roman"/>
          <w:sz w:val="28"/>
          <w:szCs w:val="28"/>
        </w:rPr>
        <w:t xml:space="preserve"> настоящего Административного регламента.</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Критерии принятия решения при выполнении административной процедуры:</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 обращение заявителя за предоставлением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 xml:space="preserve">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(приведены в </w:t>
      </w:r>
      <w:hyperlink w:anchor="P199" w:history="1">
        <w:r>
          <w:rPr>
            <w:rFonts w:ascii="Times New Roman" w:hAnsi="Times New Roman" w:cs="Times New Roman"/>
            <w:sz w:val="28"/>
            <w:szCs w:val="28"/>
          </w:rPr>
          <w:t>пункте 19</w:t>
        </w:r>
      </w:hyperlink>
      <w:r>
        <w:rPr>
          <w:rFonts w:ascii="Times New Roman" w:hAnsi="Times New Roman" w:cs="Times New Roman"/>
          <w:sz w:val="28"/>
          <w:szCs w:val="28"/>
        </w:rPr>
        <w:t xml:space="preserve"> Административного регламента).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49. При поступлении в Комитет заявления о предоставлении муниципальной услуги и документов, необходимых для предоставления муниципальной услуги, в электронной форме, подписанных электронной подписью, специалист отдела благоустройства и содержания мест захоронения Комитета в день их поступления:</w:t>
      </w:r>
    </w:p>
    <w:p>
      <w:pPr>
        <w:ind w:firstLine="709"/>
        <w:spacing w:after="0" w:line="240" w:lineRule="auto"/>
        <w:jc w:val="both"/>
        <w:widowControl w:val="0"/>
        <w:rPr>
          <w:rFonts w:ascii="Times New Roman" w:hAnsi="Times New Roman" w:cs="Times New Roman"/>
          <w:sz w:val="28"/>
          <w:szCs w:val="28"/>
        </w:rPr>
      </w:pPr>
      <w:r>
        <w:rPr>
          <w:rFonts w:ascii="Times New Roman" w:hAnsi="Times New Roman" w:cs="Times New Roman"/>
          <w:sz w:val="28"/>
          <w:szCs w:val="28"/>
        </w:rPr>
        <w:t xml:space="preserve">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муниципальной услуги, предусматривающую проверку соблюдения условий, указанных </w:t>
        <w:br w:type="textWrapping"/>
        <w:t xml:space="preserve">в статье 11 Федерального закона от 06 апреля 2011 г. № 63-ФЗ </w:t>
        <w:br w:type="textWrapping"/>
        <w:t>«Об электронной подписи»;</w:t>
      </w:r>
    </w:p>
    <w:p>
      <w:pPr>
        <w:ind w:firstLine="709"/>
        <w:spacing w:after="0" w:line="240" w:lineRule="auto"/>
        <w:jc w:val="both"/>
        <w:widowControl w:val="0"/>
        <w:rPr>
          <w:rFonts w:ascii="Times New Roman" w:hAnsi="Times New Roman" w:cs="Times New Roman"/>
          <w:sz w:val="28"/>
          <w:szCs w:val="28"/>
        </w:rPr>
      </w:pPr>
      <w:r>
        <w:rPr>
          <w:rFonts w:ascii="Times New Roman" w:hAnsi="Times New Roman" w:cs="Times New Roman"/>
          <w:sz w:val="28"/>
          <w:szCs w:val="28"/>
        </w:rPr>
        <w:t>осуществляет распечатку заявления о предоставлении муниципальной услуги и документов, необходимых для предоставления муниципальной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регистрирует поступившее заявление и документы, необходимые для предоставления муниципальной услуги, в информационной системе, указанной в пункте 25 Административного регламента;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направляет указанные документы на регистрацию специалисту общего отдела Комитета, ответственному за регистрацию.</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50. В случае поступления заявления и документов, необходимых для предоставления муниципальной услуги, в нерабочее время, выходные или праздничные дни, проверка действительности электронной подписи, распечатка заявления о предоставлении муниципальной услуги и документов, необходимых для предоставления муниципальной услуги, осуществляются в первый рабочий день, следующий за днем поступления указанных документов.</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51. В случае если в результате проверки электронной подписи будет выявлено несоблюдение установленных условий признания ее действительности, специалист отдела Комитета в день проведения проверки осуществляет подготовку проекта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по форме, приведенной в приложении 2 к Административному регламенту, с указанием причин, приведенных в статье 11 Федерального закона от 06 апреля 2011 г. № 63-ФЗ «Об электронной подписи», послуживших основанием для принятия указанного решения, и направляет его на визирование руководителю отдела Комитета.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52.</w:t>
      </w:r>
      <w:r>
        <w:t xml:space="preserve"> </w:t>
      </w:r>
      <w:r>
        <w:rPr>
          <w:rFonts w:ascii="Times New Roman" w:hAnsi="Times New Roman" w:cs="Times New Roman"/>
          <w:sz w:val="28"/>
          <w:szCs w:val="28"/>
        </w:rPr>
        <w:t>Руководитель отдела Комитета в день поступления проекта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визирует его и направляет на подписание заместителю руководителя Комитета.</w:t>
      </w:r>
      <w:r>
        <w:rPr>
          <w:rFonts w:ascii="Times New Roman" w:hAnsi="Times New Roman" w:cs="Times New Roman"/>
          <w:sz w:val="28"/>
          <w:szCs w:val="28"/>
        </w:rPr>
        <w:t xml:space="preserve"> </w:t>
      </w:r>
      <w:r>
        <w:rPr>
          <w:rFonts w:ascii="Times New Roman" w:hAnsi="Times New Roman" w:cs="Times New Roman"/>
          <w:sz w:val="28"/>
          <w:szCs w:val="28"/>
        </w:rPr>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53. Заместитель руководителя Комитета в день поступления проекта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визирует его и направляет на подписание заместителю главы администрации города Ставрополя, руководителю Комитета.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54. Заместитель главы администрации города Ставрополя, руководитель Комитета (далее - руководитель Комитета) в течение одного дня со дня поступления проекта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подписывает его и направляет на регистрацию специалисту общего отдела Комитета.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55. Специалист общего отдела Комитета в течение одного дня со дня подписания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регистрирует его и направляет в отдел Комитета.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56. Специалист отдела Комитета в течение одного дня со дня поступления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подписывает его электронной подписью руководителя Комитета и направляет по адресу электронной почты заявителя либо в его личный кабинет на Едином портале, на Портале государственных и муниципальных услуг Ставропольского края.</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57. Ответственность за подготовку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несет руководитель отдела Комитета.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58. После получения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при первичном обращении.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59. Ответственность за прием и регистрацию заявления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Комитета, который:</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и его представителя(ей) путем проверки документа, удостоверяющего личность заявителя или его представителя(ей), документа, подтверждающего наличие прав (полномочий) представителя заявителя;</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проводит проверку представленных заявителем документов на предмет их соответствия установленным законодательством требованиям:</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фамилии, имена, отчества, адреса мест жительства указаны полностью;</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истек срок действия представленных документов;</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отсутствие в документах подчисток, приписок, зачеркнутых слов;</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3) снимает с представленных заявителем документов, указанных в пункте 14 Административного регламента, копии и ниже реквизита «Подпись» проставляет заверительную надпись «с подлинником сверено», свою должность, личную подпись, расшифровку подписи.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Подлинники представленных заявителем или его представителем документов возвращаются заявителю.</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60. Заявление о предоставлении муниципальной услуги по просьбе заявителя заполняется специалистом отдела Комитета.</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61. Специалист общего отдела Комитета вносит в соответствующую информационную систему, указанную в пункте 25 Административного регламента, следующие данные:</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1) порядковый номер записи о приеме заявления о предоставлении муниципальной услуги и документов, необходимых для предоставления муниципальной услуги;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2) данные заявителя (фамилию, имя, отчество);</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3) дату подачи заявления о предоставлении муниципальной услуги и документов, необходимых для предоставления муниципальной услуги;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4) фамилию специалиста, ответственного за прием заявления о предоставлении муниципальной услуги и документов, необходимых для предоставления муниципальной услуги.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62. Критерием принятия решения при выполнении настоящей административной процедуры является обращение заявителя с заявлением и документами, необходимыми для предоставления муниципальной услуги.</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63. Административная процедура заканчивается выдачей заявителю расписки в получении заявления и документов, необходимых для предоставления муниципальной услуги, по форме, приведенной в приложении 3 к Административному регламенту.</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64. Контроль исполнения настоящей административной процедуры осуществляют руководитель отдела Комитета.</w:t>
      </w:r>
    </w:p>
    <w:p>
      <w:pPr>
        <w:pStyle w:val="para9"/>
        <w:ind w:firstLine="708"/>
        <w:spacing/>
        <w:jc w:val="both"/>
        <w:rPr>
          <w:rFonts w:ascii="Times New Roman" w:hAnsi="Times New Roman" w:cs="Times New Roman"/>
          <w:sz w:val="28"/>
          <w:szCs w:val="28"/>
        </w:rPr>
      </w:pPr>
      <w:r>
        <w:rPr>
          <w:rFonts w:ascii="Times New Roman" w:hAnsi="Times New Roman" w:cs="Times New Roman"/>
          <w:sz w:val="28"/>
          <w:szCs w:val="28"/>
        </w:rPr>
        <w:t>65. Заявители имеют право направить документы почтовым отправлением, представить документы лично либо через уполномоченного представителя.</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66. При предоставлении заявления и документов лично либо через уполномоченного представителя Заявителя специалист структурного подразделения Комитета, на которого возложены функции по организации документооборота в Комитете, делает отметку о приеме заявления                                   о предоставлении услуги и документов, необходимых для предоставления услуги, осуществляет их регистрацию.</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67. Регистрация заявления, поступившего в Комитет, осуществляется                       в системе электронного документооборота должностным лицом Комитета, осуществляющим регистрацию входящей корреспонденции, в день его поступления.</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При регистрации заявлению присваивается входящий номер.</w:t>
      </w:r>
    </w:p>
    <w:p>
      <w:pPr>
        <w:pStyle w:val="para9"/>
        <w:ind w:firstLine="709"/>
        <w:spacing/>
        <w:jc w:val="both"/>
        <w:rPr>
          <w:rFonts w:eastAsia="Times New Roman" w:cs="Calibri"/>
          <w:szCs w:val="20"/>
        </w:rPr>
      </w:pPr>
      <w:r>
        <w:rPr>
          <w:rFonts w:ascii="Times New Roman" w:hAnsi="Times New Roman" w:cs="Times New Roman"/>
          <w:sz w:val="28"/>
          <w:szCs w:val="28"/>
        </w:rPr>
        <w:t xml:space="preserve">68. </w:t>
      </w:r>
      <w:r>
        <w:rPr>
          <w:rFonts w:ascii="Times New Roman" w:hAnsi="Times New Roman" w:eastAsia="Times New Roman" w:cs="Times New Roman"/>
          <w:sz w:val="28"/>
          <w:szCs w:val="28"/>
        </w:rPr>
        <w:t>Критерий принятия решения при выполнении административной процедуры обращение заявителя за информированием и консультированием по вопросам предоставления услуги.</w:t>
      </w:r>
      <w:r>
        <w:rPr>
          <w:rFonts w:eastAsia="Times New Roman" w:cs="Calibri"/>
          <w:szCs w:val="20"/>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69. Должностное лицо Комитета ответственное за делопроизводство, в день поступления к нему зарегистрированного заявления с приложением представленных документов с визой руководителя Комитета передает их Ответственному за предоставление услуги.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70. Результатом исполнения административной процедуры является передача зарегистрированного заявления Ответственному за предоставление услуги.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71. Результат исполнения административной процедуры приема                               и регистрации заявления о предоставлении услуги фиксируется в системе электронного документооборота должностным лицом Комитета.</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line="336" w:lineRule="exact"/>
        <w:jc w:val="center"/>
        <w:rPr>
          <w:rFonts w:ascii="Times New Roman" w:hAnsi="Times New Roman" w:cs="Times New Roman"/>
          <w:sz w:val="28"/>
          <w:szCs w:val="28"/>
        </w:rPr>
      </w:pPr>
      <w:r>
        <w:rPr>
          <w:rFonts w:ascii="Times New Roman" w:hAnsi="Times New Roman" w:cs="Times New Roman"/>
          <w:sz w:val="28"/>
          <w:szCs w:val="28"/>
        </w:rPr>
        <w:t>Рассмотрение заявления о предоставлении услуги и документов,</w:t>
      </w:r>
    </w:p>
    <w:p>
      <w:pPr>
        <w:pStyle w:val="para9"/>
        <w:spacing w:line="336" w:lineRule="exact"/>
        <w:jc w:val="center"/>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услуги</w:t>
      </w:r>
    </w:p>
    <w:p>
      <w:pPr>
        <w:pStyle w:val="para9"/>
        <w:spacing/>
        <w:jc w:val="center"/>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72. Основанием для начала выполнения административной процедуры является получение Ответственным за предоставление услуги зарегистрированного заявления о предоставлении услуги и документов, необходимых для предоставления услуги.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при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 и не представленных сами заявителем, предусмотренных </w:t>
      </w:r>
      <w:hyperlink w:anchor="P187" w:history="1">
        <w:r>
          <w:rPr>
            <w:rFonts w:ascii="Times New Roman" w:hAnsi="Times New Roman" w:cs="Times New Roman"/>
            <w:sz w:val="28"/>
            <w:szCs w:val="28"/>
          </w:rPr>
          <w:t>пунктом 17</w:t>
        </w:r>
      </w:hyperlink>
      <w:r>
        <w:rPr>
          <w:rFonts w:ascii="Times New Roman" w:hAnsi="Times New Roman" w:cs="Times New Roman"/>
          <w:sz w:val="28"/>
          <w:szCs w:val="28"/>
        </w:rPr>
        <w:t xml:space="preserve"> Административного регламента.</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73. При поступлении заявления о предоставлении услуги с приложением документов, необходимых для предоставления услуги, Ответственный за предоставление услуги осуществляет их рассмотрение.</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2 рабочих дня, следующих за днем передачи Ответственному за предоставление услуги зарегистрированного заявления о предоставлении услуги и документов.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74. При наличии оснований, предусмотренных </w:t>
      </w:r>
      <w:hyperlink w:anchor="P214" w:history="1">
        <w:r>
          <w:rPr>
            <w:rFonts w:ascii="Times New Roman" w:hAnsi="Times New Roman" w:cs="Times New Roman"/>
            <w:sz w:val="28"/>
            <w:szCs w:val="28"/>
          </w:rPr>
          <w:t>пунктом 18</w:t>
        </w:r>
      </w:hyperlink>
      <w:r>
        <w:rPr>
          <w:rFonts w:ascii="Times New Roman" w:hAnsi="Times New Roman" w:cs="Times New Roman"/>
          <w:sz w:val="28"/>
          <w:szCs w:val="28"/>
        </w:rPr>
        <w:t xml:space="preserve"> Административного регламента, Ответственный за предоставление услуги обеспечивает подготовку, согласование и подписание мотивированного отказа                в предоставлении услуги с обязательным информированием Заявителя                              о возможности повторно представить заявление о предоставлении услуги                             с приложением необходимых документов.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Данный отказ оформляется в виде уведомления за подписью руководителя Комитета и вручается Заявителю или представителю Заявителя лично либо направляется в адрес Заявителя в виде почтового отправления с уведомлением                   о вручении.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При вынесении решения об отказе в предоставлении услуги по проведению муниципальной экспертизы представленные документы возвращаются Заявителю в течение 3 дней одновременно с письменным уведомлением о принятом решении.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75. При отсутствии оснований, предусмотренных </w:t>
      </w:r>
      <w:hyperlink w:anchor="P214" w:history="1">
        <w:r>
          <w:rPr>
            <w:rFonts w:ascii="Times New Roman" w:hAnsi="Times New Roman" w:cs="Times New Roman"/>
            <w:sz w:val="28"/>
            <w:szCs w:val="28"/>
          </w:rPr>
          <w:t>пунктом 18</w:t>
        </w:r>
      </w:hyperlink>
      <w:r>
        <w:rPr>
          <w:rFonts w:ascii="Times New Roman" w:hAnsi="Times New Roman" w:cs="Times New Roman"/>
          <w:sz w:val="28"/>
          <w:szCs w:val="28"/>
        </w:rPr>
        <w:t xml:space="preserve"> Административного регламента, Ответственный за предоставление услуги обеспечивает выполнение административных процедур, предусмотренных </w:t>
      </w:r>
      <w:hyperlink w:anchor="P355" w:history="1">
        <w:r>
          <w:rPr>
            <w:rFonts w:ascii="Times New Roman" w:hAnsi="Times New Roman" w:cs="Times New Roman"/>
            <w:sz w:val="28"/>
            <w:szCs w:val="28"/>
          </w:rPr>
          <w:t>пунктами 45</w:t>
        </w:r>
      </w:hyperlink>
      <w:r>
        <w:rPr>
          <w:rFonts w:ascii="Times New Roman" w:hAnsi="Times New Roman" w:cs="Times New Roman"/>
          <w:sz w:val="28"/>
          <w:szCs w:val="28"/>
        </w:rPr>
        <w:t xml:space="preserve"> - </w:t>
      </w:r>
      <w:hyperlink w:anchor="P372" w:history="1">
        <w:r>
          <w:rPr>
            <w:rFonts w:ascii="Times New Roman" w:hAnsi="Times New Roman" w:cs="Times New Roman"/>
            <w:sz w:val="28"/>
            <w:szCs w:val="28"/>
          </w:rPr>
          <w:t>53</w:t>
        </w:r>
      </w:hyperlink>
      <w:r>
        <w:rPr>
          <w:rFonts w:ascii="Times New Roman" w:hAnsi="Times New Roman" w:cs="Times New Roman"/>
          <w:sz w:val="28"/>
          <w:szCs w:val="28"/>
        </w:rPr>
        <w:t xml:space="preserve"> Административного регламента.</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76. Результатом административной процедуры является подготовка письма, содержащего мотивированный отказ в предоставлении услуги либо обеспечение выполнения административных процедур, предусмотренных </w:t>
      </w:r>
      <w:hyperlink w:anchor="P355" w:history="1">
        <w:r>
          <w:rPr>
            <w:rFonts w:ascii="Times New Roman" w:hAnsi="Times New Roman" w:cs="Times New Roman"/>
            <w:sz w:val="28"/>
            <w:szCs w:val="28"/>
          </w:rPr>
          <w:t>пунктами 44</w:t>
        </w:r>
      </w:hyperlink>
      <w:r>
        <w:rPr>
          <w:rFonts w:ascii="Times New Roman" w:hAnsi="Times New Roman" w:cs="Times New Roman"/>
          <w:sz w:val="28"/>
          <w:szCs w:val="28"/>
        </w:rPr>
        <w:t xml:space="preserve"> - </w:t>
      </w:r>
      <w:hyperlink w:anchor="P372" w:history="1">
        <w:r>
          <w:rPr>
            <w:rFonts w:ascii="Times New Roman" w:hAnsi="Times New Roman" w:cs="Times New Roman"/>
            <w:sz w:val="28"/>
            <w:szCs w:val="28"/>
          </w:rPr>
          <w:t>53</w:t>
        </w:r>
      </w:hyperlink>
      <w:r>
        <w:rPr>
          <w:rFonts w:ascii="Times New Roman" w:hAnsi="Times New Roman" w:cs="Times New Roman"/>
          <w:sz w:val="28"/>
          <w:szCs w:val="28"/>
        </w:rPr>
        <w:t xml:space="preserve"> Административного регламента.</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77. Способом фиксации результата административной процедуры в случае наличия оснований, предусмотренных </w:t>
      </w:r>
      <w:hyperlink w:anchor="P214" w:history="1">
        <w:r>
          <w:rPr>
            <w:rFonts w:ascii="Times New Roman" w:hAnsi="Times New Roman" w:cs="Times New Roman"/>
            <w:sz w:val="28"/>
            <w:szCs w:val="28"/>
          </w:rPr>
          <w:t>пунктом 18</w:t>
        </w:r>
      </w:hyperlink>
      <w:r>
        <w:rPr>
          <w:rFonts w:ascii="Times New Roman" w:hAnsi="Times New Roman" w:cs="Times New Roman"/>
          <w:sz w:val="28"/>
          <w:szCs w:val="28"/>
        </w:rPr>
        <w:t xml:space="preserve"> Административного регламента, является оформление на бумажном носителе письма, содержащего мотивированный отказ в предоставлении услуги.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line="336" w:lineRule="exact"/>
        <w:jc w:val="center"/>
        <w:rPr>
          <w:rFonts w:ascii="Times New Roman" w:hAnsi="Times New Roman" w:cs="Times New Roman"/>
          <w:sz w:val="28"/>
          <w:szCs w:val="28"/>
        </w:rPr>
      </w:pPr>
      <w:r>
        <w:rPr>
          <w:rFonts w:ascii="Times New Roman" w:hAnsi="Times New Roman" w:cs="Times New Roman"/>
          <w:sz w:val="28"/>
          <w:szCs w:val="28"/>
        </w:rPr>
        <w:t>Проведение муниципальной экспертизы проекта освоения лесов,</w:t>
      </w:r>
    </w:p>
    <w:p>
      <w:pPr>
        <w:pStyle w:val="para9"/>
        <w:spacing w:line="336" w:lineRule="exact"/>
        <w:jc w:val="center"/>
        <w:rPr>
          <w:rFonts w:ascii="Times New Roman" w:hAnsi="Times New Roman" w:cs="Times New Roman"/>
          <w:sz w:val="28"/>
          <w:szCs w:val="28"/>
        </w:rPr>
      </w:pPr>
      <w:r>
        <w:rPr>
          <w:rFonts w:ascii="Times New Roman" w:hAnsi="Times New Roman" w:cs="Times New Roman"/>
          <w:sz w:val="28"/>
          <w:szCs w:val="28"/>
        </w:rPr>
        <w:t>подготовка положительного либо отрицательного заключения</w:t>
      </w:r>
    </w:p>
    <w:p>
      <w:pPr>
        <w:pStyle w:val="para9"/>
        <w:spacing w:line="336" w:lineRule="exact"/>
        <w:jc w:val="center"/>
        <w:rPr>
          <w:rFonts w:ascii="Times New Roman" w:hAnsi="Times New Roman" w:cs="Times New Roman"/>
          <w:sz w:val="28"/>
          <w:szCs w:val="28"/>
        </w:rPr>
      </w:pPr>
      <w:r>
        <w:rPr>
          <w:rFonts w:ascii="Times New Roman" w:hAnsi="Times New Roman" w:cs="Times New Roman"/>
          <w:sz w:val="28"/>
          <w:szCs w:val="28"/>
        </w:rPr>
        <w:t>комиссии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bookmarkStart w:id="7" w:name="P355"/>
      <w:bookmarkEnd w:id="7"/>
      <w:r/>
      <w:r>
        <w:rPr>
          <w:rFonts w:ascii="Times New Roman" w:hAnsi="Times New Roman" w:cs="Times New Roman"/>
          <w:sz w:val="28"/>
          <w:szCs w:val="28"/>
        </w:rPr>
        <w:t>78. Основанием для начала административной процедуры является передача Ответственным за предоставление услуги представленных документов членам комиссии, утвержденной приказом руководителя Комитета.</w:t>
      </w: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Критериями принятия решения при выполнении административной процедуры являются: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 xml:space="preserve">1) наличие либо отсутствие оснований для отказа в предоставлении услуги, указанных в </w:t>
      </w:r>
      <w:hyperlink w:anchor="P206" w:history="1">
        <w:r>
          <w:rPr>
            <w:rFonts w:ascii="Times New Roman" w:hAnsi="Times New Roman" w:cs="Times New Roman"/>
            <w:sz w:val="28"/>
            <w:szCs w:val="28"/>
          </w:rPr>
          <w:t>пункте 20</w:t>
        </w:r>
      </w:hyperlink>
      <w:r>
        <w:rPr>
          <w:rFonts w:ascii="Times New Roman" w:hAnsi="Times New Roman" w:cs="Times New Roman"/>
          <w:sz w:val="28"/>
          <w:szCs w:val="28"/>
        </w:rPr>
        <w:t xml:space="preserve"> Административного регламента;</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2) наличие зарегистрированного результата предоставления муниципальной услуги.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79. Работу комиссии организует, обеспечивает и возглавляет Ответственный за предоставление услуги, который в том числе информирует членов комиссии                  о порядке и сроках проведения экспертизы, о вопросах, подлежащих                                       ее рассмотрению, о месте, времени и повестке дня очередных заседаний,                                      о порядке подготовки и утверждения экспертного заключения комиссии.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Заседания комиссии проводятся для рассмотрения вопросов, возникающих при проведении экспертизы, и обмена мнениями между членами комиссии. Заседания комиссии оформляются протоколом за подписью Ответственного                   за предоставление услуги.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80. При выявлении в ходе муниципальной экспертизы замечаний                                по оформлению проекта освоения лесов он возвращается Заявителю для устранения замечаний в течение 2 рабочих дней со дня принятия решения                           о возврате. Срок устранения замечаний составляет 5 рабочих дней. В проекте освоения лесов делается отметка о его возвращении для устранения замечаний                    и отметка о принятии на повторное рассмотрение.</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81. Комиссия вправе запрашивать дополнительную информацию (документы). Комиссия вправе пригласить на заседание комиссии Заявителя (представителя Заявителя) для получения пояснений и ответов на возникшие в процессе муниципальной экспертизы вопросы.</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О запросе дополнительной информации (документов) и (или)                                  о необходимости присутствия Заявителя (представителя Заявителя) на очередном заседании комиссии Ответственный за предоставление услуги уведомляет Заявителя не позднее чем за 3 дня до установленной даты представления информации (документов) и (или) соответствующего заседания комиссии,                          с указанием даты, времени и места его проведения, вопросов, подлежащих рассмотрению.</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Дополнительно поступившая информация (документы) регистрируется                           и передается Ответственному за предоставление услуги для использования членами комиссии в работе не позднее дня, следующего за днем регистрации.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82. Каждый член комиссии вправе выразить свое мнение по проекту освоения лесов, что также отражается в протоколе заседания комиссии.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83. При проведении муниципальной экспертизы комиссия рассматривает соответствие предусмотренных проектом освоения лесов мероприятий                           по использованию, охране, защите и воспроизводству лесов целям и видам освоения лесов, лесохозяйственному регламенту лесничества, лесному плану города Ставрополя, требованиям, предъявляемым к составу проекта освоения лесов и порядку его разработки, а также законодательству Российской Федерации.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Проект заключения комиссии подготавливается Ответственным                               за предоставление услуги и подлежит обсуждению на заседании комиссии.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Члены комиссии, не согласные с положениями проекта экспертного заключения, подписывают заключение с пометкой «особое мнение». Особое мнение оформляется членом комиссии в виде отдельного документа, содержащего обоснование причин несогласия с выводами заключения и указание конкретных фактов несоответствия представленного на муниципальную экспертизу проекта освоения лесов лесохозяйственному регламенту лесничества, лесному плану города Ставрополя и законодательству Российской Федерации.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При наличии замечаний членов комиссии по проекту заключения комиссии он дорабатывается с учетом замечаний и подписывается Ответственным                              за предоставление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84. К заявлению об исправлении ошибок прилагаются следующие документы:</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3) документы, обосновывающие доводы заявителя о наличии опечаток и (или) ошибок в выданных документах, а также содержащие правильные сведения.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85. В случае выявления допущенных опечаток и (или) ошибок в выданных документах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 xml:space="preserve">86. В случае наличия основания для отказа в исправлении опечаток и (или) ошибок в выданных документах, указанного в </w:t>
      </w:r>
      <w:hyperlink w:anchor="P206" w:history="1">
        <w:r>
          <w:rPr>
            <w:rFonts w:ascii="Times New Roman" w:hAnsi="Times New Roman" w:cs="Times New Roman"/>
            <w:sz w:val="28"/>
            <w:szCs w:val="28"/>
          </w:rPr>
          <w:t>пункте 20</w:t>
        </w:r>
      </w:hyperlink>
      <w:r>
        <w:rPr>
          <w:rFonts w:ascii="Times New Roman" w:hAnsi="Times New Roman" w:cs="Times New Roman"/>
          <w:sz w:val="28"/>
          <w:szCs w:val="28"/>
        </w:rPr>
        <w:t xml:space="preserve"> Административного регламента,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Утверждение и выдача заключения муниципальной экспертизы</w:t>
      </w:r>
    </w:p>
    <w:p>
      <w:pPr>
        <w:pStyle w:val="para9"/>
        <w:spacing/>
        <w:jc w:val="center"/>
        <w:rPr>
          <w:rFonts w:ascii="Times New Roman" w:hAnsi="Times New Roman" w:cs="Times New Roman"/>
          <w:sz w:val="28"/>
          <w:szCs w:val="28"/>
        </w:rPr>
      </w:pPr>
      <w:r>
        <w:rPr>
          <w:rFonts w:ascii="Times New Roman" w:hAnsi="Times New Roman" w:cs="Times New Roman"/>
          <w:sz w:val="28"/>
          <w:szCs w:val="28"/>
        </w:rPr>
        <w:t>проекта освоения лесов</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87. Результаты муниципальной экспертизы проекта освоения лесов оформляются в виде заключения, которое может быть положительным или отрицательным. Критериями принятия решения о подготовке проекта положительного или отрицательного заключения муниципальной экспертизы являются его оценка членами комиссии, выводы относительно возможности или невозможности реализации предусмотренных проектом мероприятий по использованию, охране, защите и воспроизводству лесов в связи с их соответствием или несоответствием установленным целям, видам использования лесов, лесохозяйственному регламенту лесничества, лесному плану города Ставрополя и законодательству Российской Федерации.</w:t>
      </w:r>
    </w:p>
    <w:p>
      <w:pPr>
        <w:pStyle w:val="para9"/>
        <w:ind w:firstLine="709"/>
        <w:spacing/>
        <w:jc w:val="both"/>
        <w:rPr>
          <w:rFonts w:ascii="Times New Roman" w:hAnsi="Times New Roman" w:cs="Times New Roman"/>
          <w:sz w:val="28"/>
          <w:szCs w:val="28"/>
        </w:rPr>
      </w:pPr>
      <w:r/>
      <w:bookmarkStart w:id="8" w:name="P372"/>
      <w:bookmarkEnd w:id="8"/>
      <w:r/>
      <w:r>
        <w:rPr>
          <w:rFonts w:ascii="Times New Roman" w:hAnsi="Times New Roman" w:cs="Times New Roman"/>
          <w:sz w:val="28"/>
          <w:szCs w:val="28"/>
        </w:rPr>
        <w:t>88. Утверждение заключения комиссии проводится в присутствии только членов комиссии путем открытого голосования. Решение считается принятым, если за него проголосовало не менее двух третей присутствующих членов комиссии.</w:t>
      </w:r>
      <w:r>
        <w:rPr>
          <w:rFonts w:ascii="Times New Roman" w:hAnsi="Times New Roman" w:cs="Times New Roman"/>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Заключение муниципальной экспертизы в двух экземплярах подписывают Ответственный за предоставление услуги.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89. Положительное заключение, подготовленное комиссией, содержит выводы:</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о соответствии предусмотренных проектом освоения лесов мероприятий по использованию, охране, защите и воспроизводству лесов целям, видам использования лесов, лесохозяйственному регламенту лесничества, лесному плану города Ставрополя и законодательству Российской Федерации;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о соответствии предусмотренных проектом освоения лесов мероприятий по использованию, охране, защите и воспроизводству лесов требованиям, предъявляемым к составу проекта освоения лесов, порядку его разработки и внесения в него изменений, законодательству Российской Федерации.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Заключение может содержать рекомендации, не влияющие на результат муниципальной экспертизы.</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Отрицательное заключение, подготовленное комиссией, содержит выводы:</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о несоответствии предусмотренных проектом освоения лесов мероприятий по использованию, охране, защите и воспроизводству лесов целям и видам использования лесов, лесохозяйственному регламенту лесничества, лесному плану города Ставрополя и законодательству Российской Федерации;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о несоответствии требованиям, предъявляемым законодательством Российской Федерации к составу проекта освоения лесов, порядку его разработки и внесения в него изменений;</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о необходимости доработки представленных материалов по замечаниям и предложениям, изложенным в заключении.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Заключение, подписанное большинством членов комиссии, утверждается приказом руководителя Комитета.</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Проект приказа об утверждении заключения комиссии после визирования должностными лицами передается на подпись руководителю Комитета с приложением следующих документов:</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особых мнений членов комиссии (при наличии);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протоколов заседаний комиссии;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подлинника заключения муниципальной экспертизы.</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Руководитель Комитета имеет право не утверждать заключение комиссии в случае нарушения процедуры проведения муниципальной экспертизы.</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После утверждения заключения комиссии руководителем Комитета должностное лицо Комитета, ответственное за делопроизводство, в день получения приказа руководителя Комитета об утверждении заключения комиссии осуществляет его регистрацию путем проставления даты и номера, фиксирует в системе электронного документооборота и передает копию правового акта Ответственному за предоставление услуги.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Заключение муниципальной экспертизы в течение 5 дней после его утверждения направляется Заявителю.</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Срок действия положительного заключения муниципальной экспертизы устанавливается на срок действия проекта освоения лесов. В случае отрицательного заключения муниципальной экспертизы Заявитель вправе предоставить проект освоения лесов на повторную муниципальную экспертизу при условии его доработки с учетом замечаний и предложений, изложенных в заключении.</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Повторная муниципальная экспертиза осуществляется комиссией в течение не более чем 10 рабочих дней со дня поступления в Комитет проекта освоения лесов, доработанного с учетом замечаний, изложенных в отрицательном заключении муниципальной экспертизы.</w:t>
      </w:r>
    </w:p>
    <w:p>
      <w:pPr>
        <w:pStyle w:val="para9"/>
        <w:ind w:firstLine="709"/>
        <w:spacing/>
        <w:jc w:val="both"/>
        <w:rPr>
          <w:rFonts w:ascii="Times New Roman" w:hAnsi="Times New Roman" w:cs="Times New Roman"/>
          <w:sz w:val="28"/>
          <w:szCs w:val="28"/>
        </w:rPr>
      </w:pPr>
      <w:r>
        <w:rPr>
          <w:rFonts w:ascii="Times New Roman" w:hAnsi="Times New Roman" w:cs="Times New Roman"/>
          <w:sz w:val="28"/>
          <w:szCs w:val="28"/>
        </w:rPr>
        <w:t>90. Результатом исполнения административной процедуры является передача лично Заявителю либо уполномоченному представителю Заявителя (или направление Заявителю по почте заказным письмом с уведомлением о вручении и описью вложения) копии приказа руководителя Комитета об утверждении заключения комиссии и экземпляра проекта освоения лесов или дополнений и (или) изменений в него.</w:t>
      </w:r>
    </w:p>
    <w:p>
      <w:pPr>
        <w:pStyle w:val="para9"/>
        <w:rPr>
          <w:rFonts w:ascii="Times New Roman" w:hAnsi="Times New Roman" w:cs="Times New Roman"/>
          <w:sz w:val="28"/>
          <w:szCs w:val="28"/>
        </w:rPr>
      </w:pPr>
      <w:r>
        <w:rPr>
          <w:rFonts w:ascii="Times New Roman" w:hAnsi="Times New Roman" w:cs="Times New Roman"/>
          <w:sz w:val="28"/>
          <w:szCs w:val="28"/>
        </w:rPr>
      </w:r>
    </w:p>
    <w:p>
      <w:pPr>
        <w:ind w:firstLine="709"/>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Формы контроля за исполнением Административного регламента</w:t>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осуществляется руководителями соответствующих отделов Комитета.</w:t>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92. Контроль за полнотой и качеством предоставления муниципальной услуги осуществляется уполномоченным органом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Комитета по предоставлению муниципальной услуги.</w:t>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Периодичность проведения проверок полноты и качества предоставления муниципальной услуги определяется уполномоченным органом.</w:t>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Уполномоченным органом не реже 1 раза в год проводится проверка полноты и качества предоставления муниципальной услуги.</w:t>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принятия главой города Ставрополя решения об удовлетворении жалобы заявителя на решения и действия (бездействие) Администрации, Комитета, должностного лица, муниципального служащего Администрации, Комитета в досудебном (внесудебном) порядке, оказание муниципальной услуги возобновляется с начала административной процедуры, предусмотренной подпунктом 4 пункта 28 Административного регламента.</w:t>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93. Должностные лица Комитета ответственные за осуществление административных процедур, указанных в разделе 3 Административного регламента, несут персональную ответственность за полноту и качество осуществления административных процедур.</w:t>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допущенных нарушений должностные лица Комитета привлекаются к ответственности в соответствии с законодательством Российской Федерации.</w:t>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94.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pPr>
        <w:ind w:firstLine="709"/>
        <w:spacing w:after="0" w:line="240" w:lineRule="auto"/>
        <w:rPr>
          <w:rFonts w:ascii="Times New Roman" w:hAnsi="Times New Roman" w:cs="Times New Roman"/>
          <w:sz w:val="28"/>
          <w:szCs w:val="28"/>
        </w:rPr>
      </w:pPr>
      <w:r>
        <w:rPr>
          <w:rFonts w:ascii="Times New Roman" w:hAnsi="Times New Roman" w:cs="Times New Roman"/>
          <w:sz w:val="28"/>
          <w:szCs w:val="28"/>
        </w:rPr>
      </w:r>
    </w:p>
    <w:p>
      <w:pPr>
        <w:ind w:firstLine="709"/>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ind w:firstLine="709"/>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r>
    </w:p>
    <w:p>
      <w:pPr>
        <w:ind w:firstLine="709"/>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их должностных лиц, муниципальных служащих</w:t>
      </w:r>
    </w:p>
    <w:p>
      <w:pPr>
        <w:ind w:firstLine="709"/>
        <w:spacing w:after="0" w:line="240" w:lineRule="auto"/>
        <w:rPr>
          <w:rFonts w:ascii="Times New Roman" w:hAnsi="Times New Roman" w:cs="Times New Roman"/>
          <w:sz w:val="28"/>
          <w:szCs w:val="28"/>
        </w:rPr>
      </w:pP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95. Заявители имеют право на обжалование 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Предмет жалобы</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96. Заявитель может обратиться с жалобой, в том числе в следующих случаях:</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о предоставлении услуги, комплексного запроса;</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2) нарушение Комитетом, должностным лицом, муниципальным служащим Комитета, специалистом Комитета срока предоставления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5) отказ Комитета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 xml:space="preserve">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предусмотренного </w:t>
      </w:r>
      <w:hyperlink w:anchor="P463" w:history="1">
        <w:r>
          <w:rPr>
            <w:rFonts w:ascii="Times New Roman" w:hAnsi="Times New Roman" w:cs="Times New Roman"/>
            <w:sz w:val="28"/>
            <w:szCs w:val="28"/>
          </w:rPr>
          <w:t>пунктами 95</w:t>
        </w:r>
      </w:hyperlink>
      <w:r>
        <w:rPr>
          <w:rFonts w:ascii="Times New Roman" w:hAnsi="Times New Roman" w:cs="Times New Roman"/>
          <w:sz w:val="28"/>
          <w:szCs w:val="28"/>
        </w:rPr>
        <w:t xml:space="preserve">, </w:t>
      </w:r>
      <w:hyperlink w:anchor="P464" w:history="1">
        <w:r>
          <w:rPr>
            <w:rFonts w:ascii="Times New Roman" w:hAnsi="Times New Roman" w:cs="Times New Roman"/>
            <w:sz w:val="28"/>
            <w:szCs w:val="28"/>
          </w:rPr>
          <w:t>96</w:t>
        </w:r>
      </w:hyperlink>
      <w:r>
        <w:rPr>
          <w:rFonts w:ascii="Times New Roman" w:hAnsi="Times New Roman" w:cs="Times New Roman"/>
          <w:sz w:val="28"/>
          <w:szCs w:val="28"/>
        </w:rPr>
        <w:t xml:space="preserve"> Административного регламента;</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9)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 xml:space="preserve">10) требование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подпунктом 3 </w:t>
      </w:r>
      <w:hyperlink w:anchor="P193" w:history="1">
        <w:r>
          <w:rPr>
            <w:rFonts w:ascii="Times New Roman" w:hAnsi="Times New Roman" w:cs="Times New Roman"/>
            <w:sz w:val="28"/>
            <w:szCs w:val="28"/>
          </w:rPr>
          <w:t>пункта 18</w:t>
        </w:r>
      </w:hyperlink>
      <w:r>
        <w:rPr>
          <w:rFonts w:ascii="Times New Roman" w:hAnsi="Times New Roman" w:cs="Times New Roman"/>
          <w:sz w:val="28"/>
          <w:szCs w:val="28"/>
        </w:rPr>
        <w:t xml:space="preserve"> Административного регламента.</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Органы исполнительной власти Ставропольского края, органы</w:t>
      </w:r>
    </w:p>
    <w:p>
      <w:pPr>
        <w:pStyle w:val="para3"/>
        <w:ind w:firstLine="709"/>
        <w:spacing/>
        <w:jc w:val="center"/>
        <w:rPr>
          <w:rFonts w:ascii="Times New Roman" w:hAnsi="Times New Roman" w:cs="Times New Roman"/>
          <w:b w:val="0"/>
          <w:sz w:val="28"/>
          <w:szCs w:val="28"/>
        </w:rPr>
      </w:pPr>
      <w:r>
        <w:rPr>
          <w:rFonts w:ascii="Times New Roman" w:hAnsi="Times New Roman" w:cs="Times New Roman"/>
          <w:b w:val="0"/>
          <w:sz w:val="28"/>
          <w:szCs w:val="28"/>
        </w:rPr>
        <w:t>местного самоуправления города Ставрополя и уполномоченные</w:t>
      </w:r>
    </w:p>
    <w:p>
      <w:pPr>
        <w:pStyle w:val="para3"/>
        <w:ind w:firstLine="709"/>
        <w:spacing/>
        <w:jc w:val="center"/>
        <w:rPr>
          <w:rFonts w:ascii="Times New Roman" w:hAnsi="Times New Roman" w:cs="Times New Roman"/>
          <w:b w:val="0"/>
          <w:sz w:val="28"/>
          <w:szCs w:val="28"/>
        </w:rPr>
      </w:pPr>
      <w:r>
        <w:rPr>
          <w:rFonts w:ascii="Times New Roman" w:hAnsi="Times New Roman" w:cs="Times New Roman"/>
          <w:b w:val="0"/>
          <w:sz w:val="28"/>
          <w:szCs w:val="28"/>
        </w:rPr>
        <w:t>на рассмотрение жалобы должностные лица</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97. Жалоба на действия (бездействие) муниципальных служащих, специалистов Комитета подается в Комитет и рассматривается его руководителем.</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98. Жалоба на действия (бездействие) специалистов Центра подается в Центр и рассматривается его руководителем.</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99. Жалоба на действия (бездействие)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муниципальных служащих Администрации подается в Администрацию и рассматривается главой города Ставрополя.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100. Жалоба на действия (бездействие)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101. Заявители, являющиеся индивидуальными предпринимателями, юридическими лицами, вправе подать жалобу на решение и (или) действия (бездействие)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Порядок подачи и рассмотрения жалобы</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102. Жалоба подается в письменной форме на бумажном носителе или в электронной форме.</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103.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104. Жалоба должна содержать:</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специалиста Комитета, руководителя Центра, специалиста Центра, решение и (или) действия (бездействие) которых обжалуются;</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(или) действиях (бездействии) Администрации, Комитета, Центра, должностного лица, муниципального служащего Администрации, Комитета, специалиста Комитета, руководителя Центра, специалиста Центра;</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(или) действием (бездействием) Администрации, Комитета, Центра, должностного лица, муниципального служащего Администрации, Комитета, специалиста Комитета, руководителя Центра, специалиста Центра. Заявителем могут быть представлены документы (при наличии), подтверждающие доводы заявителя, либо их копии.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Сроки рассмотрения жалобы</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105. Жалоба регистрируется в день ее поступления в Администрацию, Комитет, Центр.</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106. Жалоба, поступившая в Администрацию, Комитет,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107. 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Результат рассмотрения жалобы</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108. По результатам рассмотрения жалобы принимается одно из следующих решений:</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административных процедур, предусмотренной </w:t>
      </w:r>
      <w:hyperlink w:anchor="P415" w:history="1">
        <w:r>
          <w:rPr>
            <w:rFonts w:ascii="Times New Roman" w:hAnsi="Times New Roman" w:cs="Times New Roman"/>
            <w:sz w:val="28"/>
            <w:szCs w:val="28"/>
          </w:rPr>
          <w:t>пунктом 70</w:t>
        </w:r>
      </w:hyperlink>
      <w:r>
        <w:rPr>
          <w:rFonts w:ascii="Times New Roman" w:hAnsi="Times New Roman" w:cs="Times New Roman"/>
          <w:sz w:val="28"/>
          <w:szCs w:val="28"/>
        </w:rPr>
        <w:t xml:space="preserve"> Административного регламента;</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2) отказ в удовлетворении жалобы.</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109.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3"/>
        <w:ind w:firstLine="709"/>
        <w: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Порядок информирования заявителя о результатах</w:t>
      </w:r>
    </w:p>
    <w:p>
      <w:pPr>
        <w:pStyle w:val="para3"/>
        <w:ind w:firstLine="709"/>
        <w:spacing/>
        <w:jc w:val="center"/>
        <w:rPr>
          <w:rFonts w:ascii="Times New Roman" w:hAnsi="Times New Roman" w:cs="Times New Roman"/>
          <w:b w:val="0"/>
          <w:sz w:val="28"/>
          <w:szCs w:val="28"/>
        </w:rPr>
      </w:pPr>
      <w:r>
        <w:rPr>
          <w:rFonts w:ascii="Times New Roman" w:hAnsi="Times New Roman" w:cs="Times New Roman"/>
          <w:b w:val="0"/>
          <w:sz w:val="28"/>
          <w:szCs w:val="28"/>
        </w:rPr>
        <w:t>рассмотрения жалобы</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110.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111. 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ind w:firstLine="709"/>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112. Информация о порядке обжалования действий (бездействия), а также решений Администрации, Комитета, Центра, должностных лиц, муниципальных служащих Администрации,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  </w:t>
      </w:r>
    </w:p>
    <w:p>
      <w:pPr>
        <w:pStyle w:val="para1"/>
        <w:ind w:firstLine="709"/>
        <w:spacing/>
        <w:jc w:val="both"/>
        <w:rPr>
          <w:rFonts w:ascii="Times New Roman" w:hAnsi="Times New Roman" w:eastAsia="Calibri" w:cs="Times New Roman"/>
          <w:sz w:val="28"/>
          <w:szCs w:val="28"/>
        </w:rPr>
      </w:pPr>
      <w:r>
        <w:rPr>
          <w:rFonts w:ascii="Times New Roman" w:hAnsi="Times New Roman" w:eastAsia="Calibri" w:cs="Times New Roman"/>
          <w:sz w:val="28"/>
          <w:szCs w:val="28"/>
        </w:rPr>
      </w:r>
    </w:p>
    <w:p>
      <w:pPr>
        <w:pStyle w:val="para3"/>
        <w:ind w:firstLine="709"/>
        <w:spacing/>
        <w:jc w:val="center"/>
        <w:outlineLvl w:val="2"/>
        <w:rPr>
          <w:rFonts w:ascii="Times New Roman" w:hAnsi="Times New Roman" w:cs="Times New Roman"/>
          <w:b w:val="0"/>
          <w:color w:val="000000"/>
          <w:sz w:val="28"/>
          <w:szCs w:val="28"/>
        </w:rPr>
      </w:pPr>
      <w:r>
        <w:rPr>
          <w:rFonts w:ascii="Times New Roman" w:hAnsi="Times New Roman" w:cs="Times New Roman"/>
          <w:b w:val="0"/>
          <w:color w:val="000000"/>
          <w:sz w:val="28"/>
          <w:szCs w:val="28"/>
        </w:rPr>
        <w:t>Порядок обжалования решения по жалобе</w:t>
      </w:r>
    </w:p>
    <w:p>
      <w:pPr>
        <w:pStyle w:val="para1"/>
        <w:ind w:firstLine="709"/>
        <w:spacing/>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para1"/>
        <w:ind w:firstLine="709"/>
        <w:spacing/>
        <w:jc w:val="both"/>
        <w:rPr>
          <w:color w:val="000000"/>
        </w:rPr>
      </w:pPr>
      <w:r>
        <w:rPr>
          <w:rFonts w:ascii="Times New Roman" w:hAnsi="Times New Roman" w:cs="Times New Roman"/>
          <w:color w:val="000000"/>
          <w:sz w:val="28"/>
          <w:szCs w:val="28"/>
        </w:rPr>
        <w:t>1. Решение по жалобе может быть обжаловано в порядке, установленном законодательством Российской Федерации.</w:t>
      </w:r>
      <w:r>
        <w:rPr>
          <w:color w:val="000000"/>
        </w:rPr>
      </w:r>
    </w:p>
    <w:p>
      <w:pPr>
        <w:pStyle w:val="para3"/>
        <w:ind w:firstLine="709"/>
        <w:spacing/>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para3"/>
        <w:ind w:firstLine="709"/>
        <w:spacing/>
        <w:jc w:val="center"/>
        <w:outlineLvl w:val="2"/>
        <w:rPr>
          <w:rFonts w:ascii="Times New Roman" w:hAnsi="Times New Roman" w:cs="Times New Roman"/>
          <w:b w:val="0"/>
          <w:color w:val="000000"/>
          <w:sz w:val="28"/>
          <w:szCs w:val="28"/>
        </w:rPr>
      </w:pPr>
      <w:r>
        <w:rPr>
          <w:rFonts w:ascii="Times New Roman" w:hAnsi="Times New Roman" w:cs="Times New Roman"/>
          <w:b w:val="0"/>
          <w:color w:val="000000"/>
          <w:sz w:val="28"/>
          <w:szCs w:val="28"/>
        </w:rPr>
        <w:t>Право заявителя на получение информации и документов,</w:t>
      </w:r>
    </w:p>
    <w:p>
      <w:pPr>
        <w:pStyle w:val="para3"/>
        <w:ind w:firstLine="709"/>
        <w:spacing/>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необходимых для обоснования и рассмотрения жалобы</w:t>
      </w:r>
    </w:p>
    <w:p>
      <w:pPr>
        <w:pStyle w:val="para1"/>
        <w:ind w:firstLine="709"/>
        <w:spacing/>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para9"/>
        <w:ind w:firstLine="709"/>
        <w:spacing/>
        <w:jc w:val="both"/>
        <w:rPr>
          <w:rFonts w:ascii="Times New Roman" w:hAnsi="Times New Roman" w:cs="Times New Roman"/>
          <w:sz w:val="28"/>
          <w:szCs w:val="28"/>
        </w:rPr>
      </w:pPr>
      <w:r>
        <w:rPr>
          <w:rFonts w:ascii="Times New Roman" w:hAnsi="Times New Roman" w:cs="Times New Roman"/>
          <w:color w:val="000000"/>
          <w:sz w:val="28"/>
          <w:szCs w:val="28"/>
        </w:rPr>
        <w:t>121.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Pr>
          <w:rFonts w:ascii="Times New Roman" w:hAnsi="Times New Roman" w:cs="Times New Roman"/>
          <w:sz w:val="28"/>
          <w:szCs w:val="28"/>
        </w:rPr>
        <w:t>.</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line="240" w:lineRule="exact"/>
        <w:rPr>
          <w:rFonts w:ascii="Times New Roman" w:hAnsi="Times New Roman" w:cs="Times New Roman"/>
          <w:sz w:val="28"/>
          <w:szCs w:val="28"/>
        </w:rPr>
      </w:pPr>
      <w:r>
        <w:rPr>
          <w:rFonts w:ascii="Times New Roman" w:hAnsi="Times New Roman" w:cs="Times New Roman"/>
          <w:sz w:val="28"/>
          <w:szCs w:val="28"/>
        </w:rPr>
        <w:t>Заместитель руководителя комитета</w:t>
      </w:r>
    </w:p>
    <w:p>
      <w:pPr>
        <w:pStyle w:val="para9"/>
        <w:spacing w:line="240" w:lineRule="exact"/>
        <w:rPr>
          <w:rFonts w:ascii="Times New Roman" w:hAnsi="Times New Roman" w:cs="Times New Roman"/>
          <w:sz w:val="28"/>
          <w:szCs w:val="28"/>
        </w:rPr>
      </w:pPr>
      <w:r>
        <w:rPr>
          <w:rFonts w:ascii="Times New Roman" w:hAnsi="Times New Roman" w:cs="Times New Roman"/>
          <w:sz w:val="28"/>
          <w:szCs w:val="28"/>
        </w:rPr>
        <w:t>городского хозяйства администрации</w:t>
      </w:r>
    </w:p>
    <w:p>
      <w:pPr>
        <w:pStyle w:val="para9"/>
        <w:spacing w:line="240" w:lineRule="exact"/>
        <w:rPr>
          <w:rFonts w:ascii="Times New Roman" w:hAnsi="Times New Roman" w:cs="Times New Roman"/>
          <w:sz w:val="28"/>
          <w:szCs w:val="28"/>
        </w:rPr>
      </w:pPr>
      <w:r>
        <w:rPr>
          <w:rFonts w:ascii="Times New Roman" w:hAnsi="Times New Roman" w:cs="Times New Roman"/>
          <w:sz w:val="28"/>
          <w:szCs w:val="28"/>
        </w:rPr>
        <w:t>города Ставрополя                                                                                  И.А. Скорняков</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sectPr>
          <w:footnotePr>
            <w:pos w:val="pageBottom"/>
            <w:numFmt w:val="decimal"/>
            <w:numStart w:val="1"/>
            <w:numRestart w:val="continuous"/>
          </w:footnotePr>
          <w:endnotePr>
            <w:pos w:val="docEnd"/>
            <w:numFmt w:val="decimal"/>
            <w:numStart w:val="1"/>
            <w:numRestart w:val="continuous"/>
          </w:endnotePr>
          <w:headerReference w:type="default" r:id="rId15"/>
          <w:type w:val="nextPage"/>
          <w:pgSz w:h="16838" w:w="11906"/>
          <w:pgMar w:left="1418" w:top="1701" w:right="567" w:bottom="1134" w:header="567" w:footer="0"/>
          <w:paperSrc w:first="0" w:other="0"/>
          <w:pgNumType w:fmt="decimal"/>
          <w:tmGutter w:val="3"/>
          <w:mirrorMargins w:val="0"/>
          <w:tmSection w:h="-1">
            <w:tmHeader w:id="0" w:h="0" edge="567"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Приложение 1</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предоставления комитетом городского хозяйства</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администрации города Ставрополя</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«Проведение муниципальной экспертизы</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проекта освоения лесов»</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ФОРМА</w:t>
      </w:r>
    </w:p>
    <w:p>
      <w:pPr>
        <w:pStyle w:val="para9"/>
        <w:spacing/>
        <w:jc w:val="center"/>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bookmarkStart w:id="9" w:name="P635"/>
      <w:bookmarkEnd w:id="9"/>
      <w:r/>
      <w:r>
        <w:rPr>
          <w:rFonts w:ascii="Times New Roman" w:hAnsi="Times New Roman" w:cs="Times New Roman"/>
          <w:sz w:val="28"/>
          <w:szCs w:val="28"/>
        </w:rPr>
        <w:t>ЗАЯВЛЕНИЕ</w:t>
      </w: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о предоставлении услуги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rPr>
          <w:rFonts w:ascii="Times New Roman" w:hAnsi="Times New Roman" w:cs="Times New Roman"/>
          <w:sz w:val="28"/>
          <w:szCs w:val="28"/>
        </w:rPr>
      </w:pPr>
      <w:r>
        <w:rPr>
          <w:rFonts w:ascii="Times New Roman" w:hAnsi="Times New Roman" w:cs="Times New Roman"/>
          <w:sz w:val="28"/>
          <w:szCs w:val="28"/>
        </w:rPr>
        <w:t>Прошу  провести  муниципальную  экспертизу представленного проекта освоения лесов.</w:t>
      </w:r>
    </w:p>
    <w:p>
      <w:pPr>
        <w:pStyle w:val="para9"/>
        <w:ind w:firstLine="709"/>
        <w:spacing/>
        <w:jc w:val="center"/>
        <w:rPr>
          <w:rFonts w:ascii="Times New Roman" w:hAnsi="Times New Roman" w:cs="Times New Roman"/>
          <w:sz w:val="28"/>
          <w:szCs w:val="28"/>
        </w:rPr>
      </w:pPr>
      <w:r>
        <w:rPr>
          <w:rFonts w:ascii="Times New Roman" w:hAnsi="Times New Roman" w:cs="Times New Roman"/>
          <w:sz w:val="28"/>
          <w:szCs w:val="28"/>
        </w:rPr>
        <w:t>Данные  о  Заявителе: (для Заявителя - физического лица или индивидуального предпринимателя)</w:t>
      </w:r>
    </w:p>
    <w:p>
      <w:pPr>
        <w:pStyle w:val="para9"/>
        <w:rPr>
          <w:rFonts w:ascii="Times New Roman" w:hAnsi="Times New Roman" w:cs="Times New Roman"/>
          <w:sz w:val="28"/>
          <w:szCs w:val="28"/>
        </w:rPr>
      </w:pPr>
      <w:r>
        <w:rPr>
          <w:rFonts w:ascii="Times New Roman" w:hAnsi="Times New Roman" w:cs="Times New Roman"/>
          <w:sz w:val="28"/>
          <w:szCs w:val="28"/>
        </w:rPr>
        <w:t>1. Фамилия, имя, отчество 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2. Данные документа, удостоверяющего личность, 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3. Адрес места жительства 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4. Контактный телефон 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(для Заявителя - юридического лица)</w:t>
      </w:r>
    </w:p>
    <w:p>
      <w:pPr>
        <w:pStyle w:val="para9"/>
        <w:rPr>
          <w:rFonts w:ascii="Times New Roman" w:hAnsi="Times New Roman" w:cs="Times New Roman"/>
          <w:sz w:val="28"/>
          <w:szCs w:val="28"/>
        </w:rPr>
      </w:pPr>
      <w:r>
        <w:rPr>
          <w:rFonts w:ascii="Times New Roman" w:hAnsi="Times New Roman" w:cs="Times New Roman"/>
          <w:sz w:val="28"/>
          <w:szCs w:val="28"/>
        </w:rPr>
        <w:t>5. Полное и сокращенное наименование 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6. Адрес местонахождения, почтовый, юридический 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7. Контактный телефон 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8. Банковские реквизиты 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Лесной участок площадью _____ га находится на территории __________________</w:t>
      </w:r>
    </w:p>
    <w:p>
      <w:pPr>
        <w:pStyle w:val="para9"/>
        <w:rPr>
          <w:rFonts w:ascii="Times New Roman" w:hAnsi="Times New Roman" w:cs="Times New Roman"/>
          <w:sz w:val="28"/>
          <w:szCs w:val="28"/>
        </w:rPr>
      </w:pPr>
      <w:r>
        <w:rPr>
          <w:rFonts w:ascii="Times New Roman" w:hAnsi="Times New Roman" w:cs="Times New Roman"/>
          <w:sz w:val="28"/>
          <w:szCs w:val="28"/>
        </w:rPr>
        <w:t>лесничества в квартале ____________________ выделе участкового лесничества.</w:t>
      </w:r>
    </w:p>
    <w:p>
      <w:pPr>
        <w:pStyle w:val="para9"/>
        <w:rPr>
          <w:rFonts w:ascii="Times New Roman" w:hAnsi="Times New Roman" w:cs="Times New Roman"/>
          <w:sz w:val="28"/>
          <w:szCs w:val="28"/>
        </w:rPr>
      </w:pPr>
      <w:r>
        <w:rPr>
          <w:rFonts w:ascii="Times New Roman" w:hAnsi="Times New Roman" w:cs="Times New Roman"/>
          <w:sz w:val="28"/>
          <w:szCs w:val="28"/>
        </w:rPr>
        <w:t>Разрешенный вид использования 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Разрешенный срок использования с ___________________ по ___________________</w:t>
      </w:r>
    </w:p>
    <w:p>
      <w:pPr>
        <w:pStyle w:val="para9"/>
        <w:rPr>
          <w:rFonts w:ascii="Times New Roman" w:hAnsi="Times New Roman" w:cs="Times New Roman"/>
          <w:sz w:val="28"/>
          <w:szCs w:val="28"/>
        </w:rPr>
      </w:pPr>
      <w:r>
        <w:rPr>
          <w:rFonts w:ascii="Times New Roman" w:hAnsi="Times New Roman" w:cs="Times New Roman"/>
          <w:sz w:val="28"/>
          <w:szCs w:val="28"/>
        </w:rPr>
        <w:t>Договор   аренды/право   постоянного   (бессрочного)   пользования   лесным</w:t>
      </w:r>
    </w:p>
    <w:p>
      <w:pPr>
        <w:pStyle w:val="para9"/>
        <w:rPr>
          <w:rFonts w:ascii="Times New Roman" w:hAnsi="Times New Roman" w:cs="Times New Roman"/>
          <w:sz w:val="28"/>
          <w:szCs w:val="28"/>
        </w:rPr>
      </w:pPr>
      <w:r>
        <w:rPr>
          <w:rFonts w:ascii="Times New Roman" w:hAnsi="Times New Roman" w:cs="Times New Roman"/>
          <w:sz w:val="28"/>
          <w:szCs w:val="28"/>
        </w:rPr>
        <w:t>участком N __________________________ от 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Номер  и  дата  регистрации договора аренды/права постоянного (бессрочного)</w:t>
      </w:r>
    </w:p>
    <w:p>
      <w:pPr>
        <w:pStyle w:val="para9"/>
        <w:rPr>
          <w:rFonts w:ascii="Times New Roman" w:hAnsi="Times New Roman" w:cs="Times New Roman"/>
          <w:sz w:val="28"/>
          <w:szCs w:val="28"/>
        </w:rPr>
      </w:pPr>
      <w:r>
        <w:rPr>
          <w:rFonts w:ascii="Times New Roman" w:hAnsi="Times New Roman" w:cs="Times New Roman"/>
          <w:sz w:val="28"/>
          <w:szCs w:val="28"/>
        </w:rPr>
        <w:t>пользования лесным участком 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Приложение:</w:t>
      </w:r>
    </w:p>
    <w:p>
      <w:pPr>
        <w:pStyle w:val="para9"/>
        <w:rPr>
          <w:rFonts w:ascii="Times New Roman" w:hAnsi="Times New Roman" w:cs="Times New Roman"/>
          <w:sz w:val="28"/>
          <w:szCs w:val="28"/>
        </w:rPr>
      </w:pPr>
      <w:r>
        <w:rPr>
          <w:rFonts w:ascii="Times New Roman" w:hAnsi="Times New Roman" w:cs="Times New Roman"/>
          <w:sz w:val="28"/>
          <w:szCs w:val="28"/>
        </w:rPr>
        <w:t xml:space="preserve">    Своей  подписью подтверждаю согласие на обработку и использование своих</w:t>
      </w:r>
    </w:p>
    <w:p>
      <w:pPr>
        <w:pStyle w:val="para9"/>
        <w:rPr>
          <w:rFonts w:ascii="Times New Roman" w:hAnsi="Times New Roman" w:cs="Times New Roman"/>
          <w:sz w:val="28"/>
          <w:szCs w:val="28"/>
        </w:rPr>
      </w:pPr>
      <w:r>
        <w:rPr>
          <w:rFonts w:ascii="Times New Roman" w:hAnsi="Times New Roman" w:cs="Times New Roman"/>
          <w:sz w:val="28"/>
          <w:szCs w:val="28"/>
        </w:rPr>
        <w:t>персональных  данных для служебного пользования с целью получения ответа на</w:t>
      </w:r>
    </w:p>
    <w:p>
      <w:pPr>
        <w:pStyle w:val="para9"/>
        <w:rPr>
          <w:rFonts w:ascii="Times New Roman" w:hAnsi="Times New Roman" w:cs="Times New Roman"/>
          <w:sz w:val="28"/>
          <w:szCs w:val="28"/>
        </w:rPr>
      </w:pPr>
      <w:r>
        <w:rPr>
          <w:rFonts w:ascii="Times New Roman" w:hAnsi="Times New Roman" w:cs="Times New Roman"/>
          <w:sz w:val="28"/>
          <w:szCs w:val="28"/>
        </w:rPr>
        <w:t>свое обращение.</w:t>
      </w:r>
    </w:p>
    <w:p>
      <w:pPr>
        <w:pStyle w:val="para9"/>
        <w:rPr>
          <w:rFonts w:ascii="Times New Roman" w:hAnsi="Times New Roman" w:cs="Times New Roman"/>
          <w:sz w:val="28"/>
          <w:szCs w:val="28"/>
        </w:rPr>
      </w:pPr>
      <w:r>
        <w:rPr>
          <w:rFonts w:ascii="Times New Roman" w:hAnsi="Times New Roman" w:cs="Times New Roman"/>
          <w:sz w:val="28"/>
          <w:szCs w:val="28"/>
        </w:rPr>
        <w:t xml:space="preserve">    _____________________                   «___» _________________ ____ г.</w:t>
      </w:r>
    </w:p>
    <w:p>
      <w:pPr>
        <w:pStyle w:val="para9"/>
        <w:rPr>
          <w:rFonts w:ascii="Times New Roman" w:hAnsi="Times New Roman" w:cs="Times New Roman"/>
          <w:sz w:val="28"/>
          <w:szCs w:val="28"/>
        </w:rPr>
      </w:pPr>
      <w:r>
        <w:rPr>
          <w:rFonts w:ascii="Times New Roman" w:hAnsi="Times New Roman" w:cs="Times New Roman"/>
          <w:sz w:val="28"/>
          <w:szCs w:val="28"/>
        </w:rPr>
        <w:t xml:space="preserve">          (подпись)                                     (дата)</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Приложение 2</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предоставления комитетом городского хозяйства</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администрации города Ставрополя</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«Проведение муниципальной экспертизы</w:t>
      </w:r>
    </w:p>
    <w:p>
      <w:pPr>
        <w:pStyle w:val="para9"/>
        <w:spacing w:line="336" w:lineRule="exact"/>
        <w:jc w:val="right"/>
        <w:rPr>
          <w:rFonts w:ascii="Times New Roman" w:hAnsi="Times New Roman" w:cs="Times New Roman"/>
          <w:sz w:val="28"/>
          <w:szCs w:val="28"/>
        </w:rPr>
      </w:pPr>
      <w:r>
        <w:rPr>
          <w:rFonts w:ascii="Times New Roman" w:hAnsi="Times New Roman" w:cs="Times New Roman"/>
          <w:sz w:val="28"/>
          <w:szCs w:val="28"/>
        </w:rPr>
        <w:t>проекта освоения лесов»</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Комитет городского хозяйства администрации</w:t>
      </w:r>
    </w:p>
    <w:p>
      <w:pPr>
        <w:pStyle w:val="para9"/>
        <w:spacing/>
        <w:jc w:val="center"/>
        <w:rPr>
          <w:rFonts w:ascii="Times New Roman" w:hAnsi="Times New Roman" w:cs="Times New Roman"/>
          <w:sz w:val="28"/>
          <w:szCs w:val="28"/>
        </w:rPr>
      </w:pPr>
      <w:r>
        <w:rPr>
          <w:rFonts w:ascii="Times New Roman" w:hAnsi="Times New Roman" w:cs="Times New Roman"/>
          <w:sz w:val="28"/>
          <w:szCs w:val="28"/>
        </w:rPr>
        <w:t>города Ставрополя</w:t>
      </w:r>
    </w:p>
    <w:p>
      <w:pPr>
        <w:pStyle w:val="para9"/>
        <w:spacing/>
        <w:jc w:val="center"/>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bookmarkStart w:id="10" w:name="P686"/>
      <w:bookmarkEnd w:id="10"/>
      <w:r/>
      <w:r>
        <w:rPr>
          <w:rFonts w:ascii="Times New Roman" w:hAnsi="Times New Roman" w:cs="Times New Roman"/>
          <w:sz w:val="28"/>
          <w:szCs w:val="28"/>
        </w:rPr>
        <w:t>ЗАКЛЮЧЕНИЕ МУНИЦИПАЛЬНОЙ ЭКСПЕРТИЗЫ</w:t>
      </w: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по проекту освоения лесов лесного участка,</w:t>
      </w:r>
    </w:p>
    <w:p>
      <w:pPr>
        <w:pStyle w:val="para9"/>
        <w:spacing/>
        <w:jc w:val="center"/>
        <w:rPr>
          <w:rFonts w:ascii="Times New Roman" w:hAnsi="Times New Roman" w:cs="Times New Roman"/>
          <w:sz w:val="28"/>
          <w:szCs w:val="28"/>
        </w:rPr>
      </w:pPr>
      <w:r>
        <w:rPr>
          <w:rFonts w:ascii="Times New Roman" w:hAnsi="Times New Roman" w:cs="Times New Roman"/>
          <w:sz w:val="28"/>
          <w:szCs w:val="28"/>
        </w:rPr>
        <w:t>предоставленного в постоянное (бессрочное)</w:t>
      </w:r>
    </w:p>
    <w:p>
      <w:pPr>
        <w:pStyle w:val="para9"/>
        <w:spacing/>
        <w:jc w:val="center"/>
        <w:rPr>
          <w:rFonts w:ascii="Times New Roman" w:hAnsi="Times New Roman" w:cs="Times New Roman"/>
          <w:sz w:val="28"/>
          <w:szCs w:val="28"/>
        </w:rPr>
      </w:pPr>
      <w:r>
        <w:rPr>
          <w:rFonts w:ascii="Times New Roman" w:hAnsi="Times New Roman" w:cs="Times New Roman"/>
          <w:sz w:val="28"/>
          <w:szCs w:val="28"/>
        </w:rPr>
        <w:t>пользование/в аренду для осуществления</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(наименование/Ф.И.О. лесопользователя, целевое назначение лесного участка)</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t>Комиссия  по  проведению  муниципальной  экспертизы  проекта освоения лесов</w:t>
      </w:r>
    </w:p>
    <w:p>
      <w:pPr>
        <w:pStyle w:val="para9"/>
        <w:rPr>
          <w:rFonts w:ascii="Times New Roman" w:hAnsi="Times New Roman" w:cs="Times New Roman"/>
          <w:sz w:val="28"/>
          <w:szCs w:val="28"/>
        </w:rPr>
      </w:pPr>
      <w:r>
        <w:rPr>
          <w:rFonts w:ascii="Times New Roman" w:hAnsi="Times New Roman" w:cs="Times New Roman"/>
          <w:sz w:val="28"/>
          <w:szCs w:val="28"/>
        </w:rPr>
        <w:t>(далее - комиссия) в составе:</w:t>
      </w:r>
    </w:p>
    <w:p>
      <w:pPr>
        <w:pStyle w:val="para9"/>
        <w:rPr>
          <w:rFonts w:ascii="Times New Roman" w:hAnsi="Times New Roman" w:cs="Times New Roman"/>
          <w:sz w:val="28"/>
          <w:szCs w:val="28"/>
        </w:rPr>
      </w:pPr>
      <w:r>
        <w:rPr>
          <w:rFonts w:ascii="Times New Roman" w:hAnsi="Times New Roman" w:cs="Times New Roman"/>
          <w:sz w:val="28"/>
          <w:szCs w:val="28"/>
        </w:rPr>
        <w:t>Председателя комиссии 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(Ф.И.О.)</w:t>
      </w:r>
    </w:p>
    <w:p>
      <w:pPr>
        <w:pStyle w:val="para9"/>
        <w:rPr>
          <w:rFonts w:ascii="Times New Roman" w:hAnsi="Times New Roman" w:cs="Times New Roman"/>
          <w:sz w:val="28"/>
          <w:szCs w:val="28"/>
        </w:rPr>
      </w:pPr>
      <w:r>
        <w:rPr>
          <w:rFonts w:ascii="Times New Roman" w:hAnsi="Times New Roman" w:cs="Times New Roman"/>
          <w:sz w:val="28"/>
          <w:szCs w:val="28"/>
        </w:rPr>
        <w:t>Секретаря комиссии 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(Ф.И.О.)</w:t>
      </w:r>
    </w:p>
    <w:p>
      <w:pPr>
        <w:pStyle w:val="para9"/>
        <w:rPr>
          <w:rFonts w:ascii="Times New Roman" w:hAnsi="Times New Roman" w:cs="Times New Roman"/>
          <w:sz w:val="28"/>
          <w:szCs w:val="28"/>
        </w:rPr>
      </w:pPr>
      <w:r>
        <w:rPr>
          <w:rFonts w:ascii="Times New Roman" w:hAnsi="Times New Roman" w:cs="Times New Roman"/>
          <w:sz w:val="28"/>
          <w:szCs w:val="28"/>
        </w:rPr>
        <w:t>Членов комиссии:</w:t>
      </w:r>
    </w:p>
    <w:p>
      <w:pPr>
        <w:pStyle w:val="para9"/>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(Ф.И.О.)</w:t>
      </w:r>
    </w:p>
    <w:p>
      <w:pPr>
        <w:pStyle w:val="para9"/>
        <w:rPr>
          <w:rFonts w:ascii="Times New Roman" w:hAnsi="Times New Roman" w:cs="Times New Roman"/>
          <w:sz w:val="28"/>
          <w:szCs w:val="28"/>
        </w:rPr>
      </w:pPr>
      <w:r>
        <w:rPr>
          <w:rFonts w:ascii="Times New Roman" w:hAnsi="Times New Roman" w:cs="Times New Roman"/>
          <w:sz w:val="28"/>
          <w:szCs w:val="28"/>
        </w:rPr>
        <w:t xml:space="preserve">    Рассмотрела  проект  освоения лесов лесного участка, предоставленного в</w:t>
      </w:r>
    </w:p>
    <w:p>
      <w:pPr>
        <w:pStyle w:val="para9"/>
        <w:rPr>
          <w:rFonts w:ascii="Times New Roman" w:hAnsi="Times New Roman" w:cs="Times New Roman"/>
          <w:sz w:val="28"/>
          <w:szCs w:val="28"/>
        </w:rPr>
      </w:pPr>
      <w:r>
        <w:rPr>
          <w:rFonts w:ascii="Times New Roman" w:hAnsi="Times New Roman" w:cs="Times New Roman"/>
          <w:sz w:val="28"/>
          <w:szCs w:val="28"/>
        </w:rPr>
        <w:t>постоянное (бессрочное) пользование/аренду для осуществления ______________</w:t>
      </w:r>
    </w:p>
    <w:p>
      <w:pPr>
        <w:pStyle w:val="para9"/>
        <w:rPr>
          <w:rFonts w:ascii="Times New Roman" w:hAnsi="Times New Roman" w:cs="Times New Roman"/>
          <w:sz w:val="28"/>
          <w:szCs w:val="28"/>
        </w:rPr>
      </w:pPr>
      <w:r>
        <w:rPr>
          <w:rFonts w:ascii="Times New Roman" w:hAnsi="Times New Roman" w:cs="Times New Roman"/>
          <w:sz w:val="28"/>
          <w:szCs w:val="28"/>
        </w:rPr>
        <w:t>на площади _____ га.</w:t>
      </w:r>
    </w:p>
    <w:p>
      <w:pPr>
        <w:pStyle w:val="para9"/>
        <w:rPr>
          <w:rFonts w:ascii="Times New Roman" w:hAnsi="Times New Roman" w:cs="Times New Roman"/>
          <w:sz w:val="28"/>
          <w:szCs w:val="28"/>
        </w:rPr>
      </w:pPr>
      <w:r>
        <w:rPr>
          <w:rFonts w:ascii="Times New Roman" w:hAnsi="Times New Roman" w:cs="Times New Roman"/>
          <w:sz w:val="28"/>
          <w:szCs w:val="28"/>
        </w:rPr>
        <w:t xml:space="preserve">    Заказчик муниципальной экспертизы 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На рассмотрение представлены следующие материалы:</w:t>
      </w:r>
    </w:p>
    <w:p>
      <w:pPr>
        <w:pStyle w:val="para9"/>
        <w:rPr>
          <w:rFonts w:ascii="Times New Roman" w:hAnsi="Times New Roman" w:cs="Times New Roman"/>
          <w:sz w:val="28"/>
          <w:szCs w:val="28"/>
        </w:rPr>
      </w:pPr>
      <w:r>
        <w:rPr>
          <w:rFonts w:ascii="Times New Roman" w:hAnsi="Times New Roman" w:cs="Times New Roman"/>
          <w:sz w:val="28"/>
          <w:szCs w:val="28"/>
        </w:rPr>
        <w:t xml:space="preserve">    1. Заявление от 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2. Проект освоения лесов 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(наименование/Ф.И.О. лесопользователя, целевое назначение лесного участка,</w:t>
      </w:r>
    </w:p>
    <w:p>
      <w:pPr>
        <w:pStyle w:val="para9"/>
        <w:rPr>
          <w:rFonts w:ascii="Times New Roman" w:hAnsi="Times New Roman" w:cs="Times New Roman"/>
          <w:sz w:val="28"/>
          <w:szCs w:val="28"/>
        </w:rPr>
      </w:pPr>
      <w:r>
        <w:rPr>
          <w:rFonts w:ascii="Times New Roman" w:hAnsi="Times New Roman" w:cs="Times New Roman"/>
          <w:sz w:val="28"/>
          <w:szCs w:val="28"/>
        </w:rPr>
        <w:t xml:space="preserve"> его месторасположение и площадь) на бумажном носителе в двух экземплярах</w:t>
      </w:r>
    </w:p>
    <w:p>
      <w:pPr>
        <w:pStyle w:val="para9"/>
        <w:rPr>
          <w:rFonts w:ascii="Times New Roman" w:hAnsi="Times New Roman" w:cs="Times New Roman"/>
          <w:sz w:val="28"/>
          <w:szCs w:val="28"/>
        </w:rPr>
      </w:pPr>
      <w:r>
        <w:rPr>
          <w:rFonts w:ascii="Times New Roman" w:hAnsi="Times New Roman" w:cs="Times New Roman"/>
          <w:sz w:val="28"/>
          <w:szCs w:val="28"/>
        </w:rPr>
        <w:t xml:space="preserve">                           и в электронном виде</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t>Общие сведения:</w:t>
      </w:r>
    </w:p>
    <w:p>
      <w:pPr>
        <w:pStyle w:val="par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(указываются общие сведения, в том числе нормативно-правового характера,</w:t>
      </w:r>
    </w:p>
    <w:p>
      <w:pPr>
        <w:pStyle w:val="para9"/>
        <w:rPr>
          <w:rFonts w:ascii="Times New Roman" w:hAnsi="Times New Roman" w:cs="Times New Roman"/>
          <w:sz w:val="28"/>
          <w:szCs w:val="28"/>
        </w:rPr>
      </w:pPr>
      <w:r>
        <w:rPr>
          <w:rFonts w:ascii="Times New Roman" w:hAnsi="Times New Roman" w:cs="Times New Roman"/>
          <w:sz w:val="28"/>
          <w:szCs w:val="28"/>
        </w:rPr>
        <w:t xml:space="preserve">       а также излагается оценка соответствия проекта освоения лесов</w:t>
      </w:r>
    </w:p>
    <w:p>
      <w:pPr>
        <w:pStyle w:val="para9"/>
        <w:rPr>
          <w:rFonts w:ascii="Times New Roman" w:hAnsi="Times New Roman" w:cs="Times New Roman"/>
          <w:sz w:val="28"/>
          <w:szCs w:val="28"/>
        </w:rPr>
      </w:pPr>
      <w:r>
        <w:rPr>
          <w:rFonts w:ascii="Times New Roman" w:hAnsi="Times New Roman" w:cs="Times New Roman"/>
          <w:sz w:val="28"/>
          <w:szCs w:val="28"/>
        </w:rPr>
        <w:t xml:space="preserve">   лесохозяйственному регламенту Ставропольского городского лесничества,</w:t>
      </w:r>
    </w:p>
    <w:p>
      <w:pPr>
        <w:pStyle w:val="para9"/>
        <w:rPr>
          <w:rFonts w:ascii="Times New Roman" w:hAnsi="Times New Roman" w:cs="Times New Roman"/>
          <w:sz w:val="28"/>
          <w:szCs w:val="28"/>
        </w:rPr>
      </w:pPr>
      <w:r>
        <w:rPr>
          <w:rFonts w:ascii="Times New Roman" w:hAnsi="Times New Roman" w:cs="Times New Roman"/>
          <w:sz w:val="28"/>
          <w:szCs w:val="28"/>
        </w:rPr>
        <w:t xml:space="preserve">      сохранения биологического разнообразия лесов и законодательству</w:t>
      </w:r>
    </w:p>
    <w:p>
      <w:pPr>
        <w:pStyle w:val="para9"/>
        <w:rPr>
          <w:rFonts w:ascii="Times New Roman" w:hAnsi="Times New Roman" w:cs="Times New Roman"/>
          <w:sz w:val="28"/>
          <w:szCs w:val="28"/>
        </w:rPr>
      </w:pPr>
      <w:r>
        <w:rPr>
          <w:rFonts w:ascii="Times New Roman" w:hAnsi="Times New Roman" w:cs="Times New Roman"/>
          <w:sz w:val="28"/>
          <w:szCs w:val="28"/>
        </w:rPr>
        <w:t xml:space="preserve">                           Российской Федерации)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t>Выводы:</w:t>
      </w:r>
    </w:p>
    <w:p>
      <w:pPr>
        <w:pStyle w:val="para9"/>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(указываются выводы, в том числе о соответствии/несоответствии</w:t>
      </w:r>
    </w:p>
    <w:p>
      <w:pPr>
        <w:pStyle w:val="para9"/>
        <w:rPr>
          <w:rFonts w:ascii="Times New Roman" w:hAnsi="Times New Roman" w:cs="Times New Roman"/>
          <w:sz w:val="28"/>
          <w:szCs w:val="28"/>
        </w:rPr>
      </w:pPr>
      <w:r>
        <w:rPr>
          <w:rFonts w:ascii="Times New Roman" w:hAnsi="Times New Roman" w:cs="Times New Roman"/>
          <w:sz w:val="28"/>
          <w:szCs w:val="28"/>
        </w:rPr>
        <w:t xml:space="preserve">   предусмотренных проектом освоения лесов мероприятий по использованию,</w:t>
      </w:r>
    </w:p>
    <w:p>
      <w:pPr>
        <w:pStyle w:val="para9"/>
        <w:rPr>
          <w:rFonts w:ascii="Times New Roman" w:hAnsi="Times New Roman" w:cs="Times New Roman"/>
          <w:sz w:val="28"/>
          <w:szCs w:val="28"/>
        </w:rPr>
      </w:pPr>
      <w:r>
        <w:rPr>
          <w:rFonts w:ascii="Times New Roman" w:hAnsi="Times New Roman" w:cs="Times New Roman"/>
          <w:sz w:val="28"/>
          <w:szCs w:val="28"/>
        </w:rPr>
        <w:t xml:space="preserve">   охране, защите и воспроизводству лесов целям и видам освоения лесов,</w:t>
      </w:r>
    </w:p>
    <w:p>
      <w:pPr>
        <w:pStyle w:val="para9"/>
        <w:rPr>
          <w:rFonts w:ascii="Times New Roman" w:hAnsi="Times New Roman" w:cs="Times New Roman"/>
          <w:sz w:val="28"/>
          <w:szCs w:val="28"/>
        </w:rPr>
      </w:pPr>
      <w:r>
        <w:rPr>
          <w:rFonts w:ascii="Times New Roman" w:hAnsi="Times New Roman" w:cs="Times New Roman"/>
          <w:sz w:val="28"/>
          <w:szCs w:val="28"/>
        </w:rPr>
        <w:t xml:space="preserve">   лесохозяйственному регламенту Ставропольского городского лесничества,</w:t>
      </w:r>
    </w:p>
    <w:p>
      <w:pPr>
        <w:pStyle w:val="para9"/>
        <w:rPr>
          <w:rFonts w:ascii="Times New Roman" w:hAnsi="Times New Roman" w:cs="Times New Roman"/>
          <w:sz w:val="28"/>
          <w:szCs w:val="28"/>
        </w:rPr>
      </w:pPr>
      <w:r>
        <w:rPr>
          <w:rFonts w:ascii="Times New Roman" w:hAnsi="Times New Roman" w:cs="Times New Roman"/>
          <w:sz w:val="28"/>
          <w:szCs w:val="28"/>
        </w:rPr>
        <w:t xml:space="preserve">   отрицательное заключение муниципальной экспертизы - должно содержать</w:t>
      </w:r>
    </w:p>
    <w:p>
      <w:pPr>
        <w:pStyle w:val="para9"/>
        <w:rPr>
          <w:rFonts w:ascii="Times New Roman" w:hAnsi="Times New Roman" w:cs="Times New Roman"/>
          <w:sz w:val="28"/>
          <w:szCs w:val="28"/>
        </w:rPr>
      </w:pPr>
      <w:r>
        <w:rPr>
          <w:rFonts w:ascii="Times New Roman" w:hAnsi="Times New Roman" w:cs="Times New Roman"/>
          <w:sz w:val="28"/>
          <w:szCs w:val="28"/>
        </w:rPr>
        <w:t xml:space="preserve">     указание на конкретные положения, противоречащие законодательству</w:t>
      </w:r>
    </w:p>
    <w:p>
      <w:pPr>
        <w:pStyle w:val="para9"/>
        <w:rPr>
          <w:rFonts w:ascii="Times New Roman" w:hAnsi="Times New Roman" w:cs="Times New Roman"/>
          <w:sz w:val="28"/>
          <w:szCs w:val="28"/>
        </w:rPr>
      </w:pPr>
      <w:r>
        <w:rPr>
          <w:rFonts w:ascii="Times New Roman" w:hAnsi="Times New Roman" w:cs="Times New Roman"/>
          <w:sz w:val="28"/>
          <w:szCs w:val="28"/>
        </w:rPr>
        <w:t xml:space="preserve">    Российской Федерации, а также не соответствующие лесохозяйственному</w:t>
      </w:r>
    </w:p>
    <w:p>
      <w:pPr>
        <w:pStyle w:val="para9"/>
        <w:rPr>
          <w:rFonts w:ascii="Times New Roman" w:hAnsi="Times New Roman" w:cs="Times New Roman"/>
          <w:sz w:val="28"/>
          <w:szCs w:val="28"/>
        </w:rPr>
      </w:pPr>
      <w:r>
        <w:rPr>
          <w:rFonts w:ascii="Times New Roman" w:hAnsi="Times New Roman" w:cs="Times New Roman"/>
          <w:sz w:val="28"/>
          <w:szCs w:val="28"/>
        </w:rPr>
        <w:t xml:space="preserve">                          регламенту лесничества)</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t>Срок действия заключения муниципальной экспертизы _______________ - на срок действия проекта освоения лесов.</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pPr>
        <w:pStyle w:val="para9"/>
        <w:rPr>
          <w:rFonts w:ascii="Times New Roman" w:hAnsi="Times New Roman" w:cs="Times New Roman"/>
          <w:sz w:val="28"/>
          <w:szCs w:val="28"/>
        </w:rPr>
      </w:pPr>
      <w:r>
        <w:rPr>
          <w:rFonts w:ascii="Times New Roman" w:hAnsi="Times New Roman" w:cs="Times New Roman"/>
          <w:sz w:val="28"/>
          <w:szCs w:val="28"/>
        </w:rPr>
        <w:t>Секретарь комиссии 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t xml:space="preserve">                                            Заместитель главы администрации</w:t>
      </w:r>
    </w:p>
    <w:p>
      <w:pPr>
        <w:pStyle w:val="para9"/>
        <w:rPr>
          <w:rFonts w:ascii="Times New Roman" w:hAnsi="Times New Roman" w:cs="Times New Roman"/>
          <w:sz w:val="28"/>
          <w:szCs w:val="28"/>
        </w:rPr>
      </w:pPr>
      <w:r>
        <w:rPr>
          <w:rFonts w:ascii="Times New Roman" w:hAnsi="Times New Roman" w:cs="Times New Roman"/>
          <w:sz w:val="28"/>
          <w:szCs w:val="28"/>
        </w:rPr>
        <w:t xml:space="preserve">                                                         города Ставрополя,</w:t>
      </w:r>
    </w:p>
    <w:p>
      <w:pPr>
        <w:pStyle w:val="para9"/>
        <w:rPr>
          <w:rFonts w:ascii="Times New Roman" w:hAnsi="Times New Roman" w:cs="Times New Roman"/>
          <w:sz w:val="28"/>
          <w:szCs w:val="28"/>
        </w:rPr>
      </w:pPr>
      <w:r>
        <w:rPr>
          <w:rFonts w:ascii="Times New Roman" w:hAnsi="Times New Roman" w:cs="Times New Roman"/>
          <w:sz w:val="28"/>
          <w:szCs w:val="28"/>
        </w:rPr>
        <w:t xml:space="preserve">                                           руководитель комитета городского</w:t>
      </w:r>
    </w:p>
    <w:p>
      <w:pPr>
        <w:pStyle w:val="para9"/>
        <w:rPr>
          <w:rFonts w:ascii="Times New Roman" w:hAnsi="Times New Roman" w:cs="Times New Roman"/>
          <w:sz w:val="28"/>
          <w:szCs w:val="28"/>
        </w:rPr>
      </w:pPr>
      <w:r>
        <w:rPr>
          <w:rFonts w:ascii="Times New Roman" w:hAnsi="Times New Roman" w:cs="Times New Roman"/>
          <w:sz w:val="28"/>
          <w:szCs w:val="28"/>
        </w:rPr>
        <w:t xml:space="preserve">                                                    хозяйства администрации</w:t>
      </w:r>
    </w:p>
    <w:p>
      <w:pPr>
        <w:pStyle w:val="para9"/>
        <w:rPr>
          <w:rFonts w:ascii="Times New Roman" w:hAnsi="Times New Roman" w:cs="Times New Roman"/>
          <w:sz w:val="28"/>
          <w:szCs w:val="28"/>
        </w:rPr>
      </w:pPr>
      <w:r>
        <w:rPr>
          <w:rFonts w:ascii="Times New Roman" w:hAnsi="Times New Roman" w:cs="Times New Roman"/>
          <w:sz w:val="28"/>
          <w:szCs w:val="28"/>
        </w:rPr>
        <w:t xml:space="preserve">                                                          города Ставрополя</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right"/>
        <w:rPr>
          <w:rFonts w:ascii="Times New Roman" w:hAnsi="Times New Roman" w:cs="Times New Roman"/>
          <w:sz w:val="28"/>
          <w:szCs w:val="28"/>
        </w:rPr>
      </w:pPr>
      <w:r>
        <w:rPr>
          <w:rFonts w:ascii="Times New Roman" w:hAnsi="Times New Roman" w:cs="Times New Roman"/>
          <w:sz w:val="28"/>
          <w:szCs w:val="28"/>
        </w:rPr>
        <w:t>Приложение 3</w:t>
      </w:r>
    </w:p>
    <w:p>
      <w:pPr>
        <w:pStyle w:val="para9"/>
        <w:spacing/>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pPr>
        <w:pStyle w:val="para9"/>
        <w:spacing/>
        <w:jc w:val="right"/>
        <w:rPr>
          <w:rFonts w:ascii="Times New Roman" w:hAnsi="Times New Roman" w:cs="Times New Roman"/>
          <w:sz w:val="28"/>
          <w:szCs w:val="28"/>
        </w:rPr>
      </w:pPr>
      <w:r>
        <w:rPr>
          <w:rFonts w:ascii="Times New Roman" w:hAnsi="Times New Roman" w:cs="Times New Roman"/>
          <w:sz w:val="28"/>
          <w:szCs w:val="28"/>
        </w:rPr>
        <w:t>предоставления комитетом городского хозяйства</w:t>
      </w:r>
    </w:p>
    <w:p>
      <w:pPr>
        <w:pStyle w:val="para9"/>
        <w: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Ставрополя</w:t>
      </w:r>
    </w:p>
    <w:p>
      <w:pPr>
        <w:pStyle w:val="para9"/>
        <w:spacing/>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pPr>
        <w:pStyle w:val="para9"/>
        <w:spacing/>
        <w:jc w:val="right"/>
        <w:rPr>
          <w:rFonts w:ascii="Times New Roman" w:hAnsi="Times New Roman" w:cs="Times New Roman"/>
          <w:sz w:val="28"/>
          <w:szCs w:val="28"/>
        </w:rPr>
      </w:pPr>
      <w:r>
        <w:rPr>
          <w:rFonts w:ascii="Times New Roman" w:hAnsi="Times New Roman" w:cs="Times New Roman"/>
          <w:sz w:val="28"/>
          <w:szCs w:val="28"/>
        </w:rPr>
        <w:t>«Проведение муниципальной экспертизы</w:t>
      </w:r>
    </w:p>
    <w:p>
      <w:pPr>
        <w:pStyle w:val="para9"/>
        <w:spacing/>
        <w:jc w:val="right"/>
        <w:rPr>
          <w:rFonts w:ascii="Times New Roman" w:hAnsi="Times New Roman" w:cs="Times New Roman"/>
          <w:sz w:val="28"/>
          <w:szCs w:val="28"/>
        </w:rPr>
      </w:pPr>
      <w:r>
        <w:rPr>
          <w:rFonts w:ascii="Times New Roman" w:hAnsi="Times New Roman" w:cs="Times New Roman"/>
          <w:sz w:val="28"/>
          <w:szCs w:val="28"/>
        </w:rPr>
        <w:t>проекта освоения лесов»</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bookmarkStart w:id="11" w:name="P764"/>
      <w:bookmarkEnd w:id="11"/>
      <w:r/>
      <w:r>
        <w:rPr>
          <w:rFonts w:ascii="Times New Roman" w:hAnsi="Times New Roman" w:cs="Times New Roman"/>
          <w:sz w:val="28"/>
          <w:szCs w:val="28"/>
        </w:rPr>
        <w:t>БЛАНК УВЕДОМЛЕНИЯ</w:t>
      </w: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услуги</w:t>
      </w:r>
    </w:p>
    <w:p>
      <w:pPr>
        <w:pStyle w:val="para9"/>
        <w:spacing/>
        <w:jc w:val="center"/>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 xml:space="preserve">                                                       Ф.И.О. ___________________</w:t>
      </w:r>
    </w:p>
    <w:p>
      <w:pPr>
        <w:pStyle w:val="para9"/>
        <w:spacing/>
        <w:jc w:val="center"/>
        <w:rPr>
          <w:rFonts w:ascii="Times New Roman" w:hAnsi="Times New Roman" w:cs="Times New Roman"/>
          <w:sz w:val="28"/>
          <w:szCs w:val="28"/>
        </w:rPr>
      </w:pPr>
      <w:r>
        <w:rPr>
          <w:rFonts w:ascii="Times New Roman" w:hAnsi="Times New Roman" w:cs="Times New Roman"/>
          <w:sz w:val="28"/>
          <w:szCs w:val="28"/>
        </w:rPr>
        <w:t xml:space="preserve">                                                     Адрес: ___________________</w:t>
      </w:r>
    </w:p>
    <w:p>
      <w:pPr>
        <w:pStyle w:val="para9"/>
        <w:spacing/>
        <w:jc w:val="center"/>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услуги</w:t>
      </w:r>
    </w:p>
    <w:p>
      <w:pPr>
        <w:pStyle w:val="para9"/>
        <w:spacing/>
        <w:jc w:val="center"/>
        <w:rPr>
          <w:rFonts w:ascii="Times New Roman" w:hAnsi="Times New Roman" w:cs="Times New Roman"/>
          <w:sz w:val="28"/>
          <w:szCs w:val="28"/>
        </w:rPr>
      </w:pPr>
      <w:r>
        <w:rPr>
          <w:rFonts w:ascii="Times New Roman" w:hAnsi="Times New Roman" w:cs="Times New Roman"/>
          <w:sz w:val="28"/>
          <w:szCs w:val="28"/>
        </w:rPr>
      </w:r>
    </w:p>
    <w:p>
      <w:pPr>
        <w:pStyle w:val="para9"/>
        <w:spacing/>
        <w:jc w:val="center"/>
        <w:rPr>
          <w:rFonts w:ascii="Times New Roman" w:hAnsi="Times New Roman" w:cs="Times New Roman"/>
          <w:sz w:val="28"/>
          <w:szCs w:val="28"/>
        </w:rPr>
      </w:pPr>
      <w:r>
        <w:rPr>
          <w:rFonts w:ascii="Times New Roman" w:hAnsi="Times New Roman" w:cs="Times New Roman"/>
          <w:sz w:val="28"/>
          <w:szCs w:val="28"/>
        </w:rPr>
        <w:t>Уважаемый(ая) __________________!</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ind w:firstLine="709"/>
        <w:rPr>
          <w:rFonts w:ascii="Times New Roman" w:hAnsi="Times New Roman" w:cs="Times New Roman"/>
          <w:sz w:val="28"/>
          <w:szCs w:val="28"/>
        </w:rPr>
      </w:pPr>
      <w:r>
        <w:rPr>
          <w:rFonts w:ascii="Times New Roman" w:hAnsi="Times New Roman" w:cs="Times New Roman"/>
          <w:sz w:val="28"/>
          <w:szCs w:val="28"/>
        </w:rPr>
        <w:t>Комитет   городского   хозяйства   администрации   города   Ставрополя,</w:t>
      </w:r>
    </w:p>
    <w:p>
      <w:pPr>
        <w:pStyle w:val="para9"/>
        <w:rPr>
          <w:rFonts w:ascii="Times New Roman" w:hAnsi="Times New Roman" w:cs="Times New Roman"/>
          <w:sz w:val="28"/>
          <w:szCs w:val="28"/>
        </w:rPr>
      </w:pPr>
      <w:r>
        <w:rPr>
          <w:rFonts w:ascii="Times New Roman" w:hAnsi="Times New Roman" w:cs="Times New Roman"/>
          <w:sz w:val="28"/>
          <w:szCs w:val="28"/>
        </w:rPr>
        <w:t>рассмотрев  Ваше заявление и представленный пакет документов по делу N ____</w:t>
      </w:r>
    </w:p>
    <w:p>
      <w:pPr>
        <w:pStyle w:val="para9"/>
        <w:rPr>
          <w:rFonts w:ascii="Times New Roman" w:hAnsi="Times New Roman" w:cs="Times New Roman"/>
          <w:sz w:val="28"/>
          <w:szCs w:val="28"/>
        </w:rPr>
      </w:pPr>
      <w:r>
        <w:rPr>
          <w:rFonts w:ascii="Times New Roman" w:hAnsi="Times New Roman" w:cs="Times New Roman"/>
          <w:sz w:val="28"/>
          <w:szCs w:val="28"/>
        </w:rPr>
        <w:t>от _____._____._____ о проведении муниципальной экспертизы проекта освоения</w:t>
      </w:r>
    </w:p>
    <w:p>
      <w:pPr>
        <w:pStyle w:val="para9"/>
        <w:rPr>
          <w:rFonts w:ascii="Times New Roman" w:hAnsi="Times New Roman" w:cs="Times New Roman"/>
          <w:sz w:val="28"/>
          <w:szCs w:val="28"/>
        </w:rPr>
      </w:pPr>
      <w:r>
        <w:rPr>
          <w:rFonts w:ascii="Times New Roman" w:hAnsi="Times New Roman" w:cs="Times New Roman"/>
          <w:sz w:val="28"/>
          <w:szCs w:val="28"/>
        </w:rPr>
        <w:t>лесов, сообщает следующее.</w:t>
      </w:r>
    </w:p>
    <w:p>
      <w:pPr>
        <w:pStyle w:val="para9"/>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(Далее текст и обоснование отказа в предоставлении услуги)</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t>Руководитель комитета 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 xml:space="preserve">                                            Ф.И.О./подпись</w:t>
      </w:r>
    </w:p>
    <w:p>
      <w:pPr>
        <w:pStyle w:val="para9"/>
        <w:rPr>
          <w:rFonts w:ascii="Times New Roman" w:hAnsi="Times New Roman" w:cs="Times New Roman"/>
          <w:sz w:val="28"/>
          <w:szCs w:val="28"/>
        </w:rPr>
      </w:pPr>
      <w:r>
        <w:rPr>
          <w:rFonts w:ascii="Times New Roman" w:hAnsi="Times New Roman" w:cs="Times New Roman"/>
          <w:sz w:val="28"/>
          <w:szCs w:val="28"/>
        </w:rPr>
        <w:t>Ф.И.О. исполнителя ________________________________________________________</w:t>
      </w:r>
    </w:p>
    <w:p>
      <w:pPr>
        <w:pStyle w:val="para9"/>
        <w:rPr>
          <w:rFonts w:ascii="Times New Roman" w:hAnsi="Times New Roman" w:cs="Times New Roman"/>
          <w:sz w:val="28"/>
          <w:szCs w:val="28"/>
        </w:rPr>
      </w:pPr>
      <w:r>
        <w:rPr>
          <w:rFonts w:ascii="Times New Roman" w:hAnsi="Times New Roman" w:cs="Times New Roman"/>
          <w:sz w:val="28"/>
          <w:szCs w:val="28"/>
        </w:rPr>
        <w:t>Тел.</w:t>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rPr>
          <w:rFonts w:ascii="Times New Roman" w:hAnsi="Times New Roman" w:cs="Times New Roman"/>
          <w:sz w:val="28"/>
          <w:szCs w:val="28"/>
        </w:rPr>
      </w:r>
    </w:p>
    <w:p>
      <w:pPr>
        <w:pStyle w:val="para9"/>
        <w:rPr>
          <w:rFonts w:ascii="Times New Roman" w:hAnsi="Times New Roman" w:cs="Times New Roman"/>
          <w:sz w:val="28"/>
          <w:szCs w:val="28"/>
        </w:rPr>
      </w:pPr>
      <w:r/>
      <w:bookmarkStart w:id="12" w:name="_GoBack"/>
      <w:bookmarkEnd w:id="12"/>
      <w:r/>
      <w:r>
        <w:rPr>
          <w:rFonts w:ascii="Times New Roman" w:hAnsi="Times New Roman" w:cs="Times New Roman"/>
          <w:sz w:val="28"/>
          <w:szCs w:val="28"/>
        </w:rPr>
      </w:r>
    </w:p>
    <w:sectPr>
      <w:footnotePr>
        <w:pos w:val="pageBottom"/>
        <w:numFmt w:val="decimal"/>
        <w:numStart w:val="1"/>
        <w:numRestart w:val="continuous"/>
      </w:footnotePr>
      <w:endnotePr>
        <w:pos w:val="docEnd"/>
        <w:numFmt w:val="decimal"/>
        <w:numStart w:val="1"/>
        <w:numRestart w:val="continuous"/>
      </w:endnotePr>
      <w:headerReference w:type="default" r:id="rId16"/>
      <w:type w:val="nextPage"/>
      <w:pgSz w:h="16838" w:w="11905"/>
      <w:pgMar w:left="1418" w:top="1701" w:right="567" w:bottom="1134" w:header="567" w:footer="0"/>
      <w:paperSrc w:first="0" w:other="0"/>
      <w:pgNumType w:fmt="decimal"/>
      <w:tmGutter w:val="3"/>
      <w:mirrorMargins w:val="0"/>
      <w:tmSection w:h="-2">
        <w:tmHeader w:id="0" w:h="0" edge="567"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Calibri">
    <w:charset w:val="cc"/>
    <w:family w:val="swiss"/>
    <w:pitch w:val="default"/>
  </w:font>
  <w:font w:name="Times New Roman">
    <w:charset w:val="cc"/>
    <w:family w:val="roman"/>
    <w:pitch w:val="default"/>
  </w:font>
  <w:font w:name="Courier New">
    <w:charset w:val="cc"/>
    <w:family w:val="modern"/>
    <w:pitch w:val="default"/>
  </w:font>
  <w:font w:name="Tahoma">
    <w:charset w:val="cc"/>
    <w:family w:val="swiss"/>
    <w:pitch w:val="default"/>
  </w:font>
  <w:font w:name="Arial">
    <w:charset w:val="cc"/>
    <w:family w:val="swiss"/>
    <w:pitch w:val="default"/>
  </w:font>
  <w:font w:name="Cambria">
    <w:charset w:val="cc"/>
    <w:family w:val="roman"/>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0"/>
      <w:spacing/>
      <w:jc w:val="center"/>
    </w:pPr>
    <w:r/>
  </w:p>
  <w:p>
    <w:pPr>
      <w:pStyle w:val="para10"/>
      <w:spacing/>
      <w:jc w:val="center"/>
      <w:rPr>
        <w:rFonts w:ascii="Times New Roman" w:hAnsi="Times New Roman" w:eastAsia="Times New Roman" w:cs="Times New Roman"/>
      </w:rPr>
    </w:pPr>
    <w:r>
      <w:rPr>
        <w:rFonts w:ascii="Times New Roman" w:hAnsi="Times New Roman" w:eastAsia="Times New Roman" w:cs="Times New Roman"/>
      </w:rPr>
      <w:fldChar w:fldCharType="begin"/>
      <w:instrText xml:space="preserve"> PAGE </w:instrText>
      <w:fldChar w:fldCharType="separate"/>
      <w:t>1</w:t>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0"/>
      <w:spacing/>
      <w:jc w:val="center"/>
    </w:pPr>
    <w:r>
      <w:fldChar w:fldCharType="begin"/>
      <w:instrText xml:space="preserve"> PAGE </w:instrText>
      <w:fldChar w:fldCharType="separate"/>
      <w:t>33</w:t>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3"/>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1"/>
  </w:tmReviewPr>
  <w:tmLastPos>
    <w:tmLastPosPage w:val="29"/>
    <w:tmLastPosSelect w:val="0"/>
    <w:tmLastPosFrameIdx w:val="0"/>
    <w:tmLastPosCaret>
      <w:tmLastPosPgfIdx w:val="517"/>
      <w:tmLastPosIdx w:val="38"/>
    </w:tmLastPosCaret>
    <w:tmLastPosAnchor>
      <w:tmLastPosPgfIdx w:val="0"/>
      <w:tmLastPosIdx w:val="0"/>
    </w:tmLastPosAnchor>
    <w:tmLastPosTblRect w:left="0" w:top="0" w:right="0" w:bottom="0"/>
  </w:tmLastPos>
  <w:tmAppRevision w:date="1612963365" w:val="980" w:fileVer="342" w:fileVerOS="3"/>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Basic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ConsPlusNormal"/>
    <w:qFormat/>
    <w:pPr>
      <w:spacing w:after="0" w:line="240" w:lineRule="auto"/>
      <w:widowControl w:val="0"/>
    </w:pPr>
    <w:rPr>
      <w:rFonts w:ascii="Calibri" w:hAnsi="Calibri" w:eastAsia="Times New Roman" w:cs="Calibri"/>
      <w:sz w:val="22"/>
      <w:szCs w:val="22"/>
      <w:lang w:val="ru-ru" w:eastAsia="zh-cn" w:bidi="ar-sa"/>
    </w:rPr>
  </w:style>
  <w:style w:type="paragraph" w:styleId="para2" w:customStyle="1">
    <w:name w:val="ConsPlusNonformat"/>
    <w:qFormat/>
    <w:pPr>
      <w:spacing w:after="0" w:line="240" w:lineRule="auto"/>
      <w:widowControl w:val="0"/>
    </w:pPr>
    <w:rPr>
      <w:rFonts w:ascii="Courier New" w:hAnsi="Courier New" w:eastAsia="Times New Roman" w:cs="Courier New"/>
      <w:sz w:val="22"/>
      <w:szCs w:val="22"/>
      <w:lang w:val="ru-ru" w:eastAsia="zh-cn" w:bidi="ar-sa"/>
    </w:rPr>
  </w:style>
  <w:style w:type="paragraph" w:styleId="para3" w:customStyle="1">
    <w:name w:val="ConsPlusTitle"/>
    <w:qFormat/>
    <w:pPr>
      <w:spacing w:after="0" w:line="240" w:lineRule="auto"/>
      <w:widowControl w:val="0"/>
    </w:pPr>
    <w:rPr>
      <w:rFonts w:ascii="Calibri" w:hAnsi="Calibri" w:eastAsia="Times New Roman" w:cs="Calibri"/>
      <w:b/>
      <w:sz w:val="22"/>
      <w:szCs w:val="22"/>
      <w:lang w:val="ru-ru" w:eastAsia="zh-cn" w:bidi="ar-sa"/>
    </w:rPr>
  </w:style>
  <w:style w:type="paragraph" w:styleId="para4" w:customStyle="1">
    <w:name w:val="ConsPlusCell"/>
    <w:qFormat/>
    <w:pPr>
      <w:spacing w:after="0" w:line="240" w:lineRule="auto"/>
      <w:widowControl w:val="0"/>
    </w:pPr>
    <w:rPr>
      <w:rFonts w:ascii="Courier New" w:hAnsi="Courier New" w:eastAsia="Times New Roman" w:cs="Courier New"/>
      <w:sz w:val="22"/>
      <w:szCs w:val="22"/>
      <w:lang w:val="ru-ru" w:eastAsia="zh-cn" w:bidi="ar-sa"/>
    </w:rPr>
  </w:style>
  <w:style w:type="paragraph" w:styleId="para5" w:customStyle="1">
    <w:name w:val="ConsPlusDocList"/>
    <w:qFormat/>
    <w:pPr>
      <w:spacing w:after="0" w:line="240" w:lineRule="auto"/>
      <w:widowControl w:val="0"/>
    </w:pPr>
    <w:rPr>
      <w:rFonts w:ascii="Calibri" w:hAnsi="Calibri" w:eastAsia="Times New Roman" w:cs="Calibri"/>
      <w:sz w:val="22"/>
      <w:szCs w:val="22"/>
      <w:lang w:val="ru-ru" w:eastAsia="zh-cn" w:bidi="ar-sa"/>
    </w:rPr>
  </w:style>
  <w:style w:type="paragraph" w:styleId="para6" w:customStyle="1">
    <w:name w:val="ConsPlusTitlePage"/>
    <w:qFormat/>
    <w:pPr>
      <w:spacing w:after="0" w:line="240" w:lineRule="auto"/>
      <w:widowControl w:val="0"/>
    </w:pPr>
    <w:rPr>
      <w:rFonts w:ascii="Tahoma" w:hAnsi="Tahoma" w:eastAsia="Times New Roman" w:cs="Tahoma"/>
      <w:sz w:val="22"/>
      <w:szCs w:val="22"/>
      <w:lang w:val="ru-ru" w:eastAsia="zh-cn" w:bidi="ar-sa"/>
    </w:rPr>
  </w:style>
  <w:style w:type="paragraph" w:styleId="para7" w:customStyle="1">
    <w:name w:val="ConsPlusJurTerm"/>
    <w:qFormat/>
    <w:pPr>
      <w:spacing w:after="0" w:line="240" w:lineRule="auto"/>
      <w:widowControl w:val="0"/>
    </w:pPr>
    <w:rPr>
      <w:rFonts w:ascii="Tahoma" w:hAnsi="Tahoma" w:eastAsia="Times New Roman" w:cs="Tahoma"/>
      <w:sz w:val="26"/>
      <w:szCs w:val="22"/>
      <w:lang w:val="ru-ru" w:eastAsia="zh-cn" w:bidi="ar-sa"/>
    </w:rPr>
  </w:style>
  <w:style w:type="paragraph" w:styleId="para8" w:customStyle="1">
    <w:name w:val="ConsPlusTextList"/>
    <w:qFormat/>
    <w:pPr>
      <w:spacing w:after="0" w:line="240" w:lineRule="auto"/>
      <w:widowControl w:val="0"/>
    </w:pPr>
    <w:rPr>
      <w:rFonts w:ascii="Arial" w:hAnsi="Arial" w:eastAsia="Times New Roman" w:cs="Arial"/>
      <w:sz w:val="22"/>
      <w:szCs w:val="22"/>
      <w:lang w:val="ru-ru" w:eastAsia="zh-cn" w:bidi="ar-sa"/>
    </w:rPr>
  </w:style>
  <w:style w:type="paragraph" w:styleId="para9">
    <w:name w:val="No Spacing"/>
    <w:qFormat/>
    <w:pPr>
      <w:spacing w:after="0" w:line="240" w:lineRule="auto"/>
    </w:pPr>
    <w:rPr>
      <w:rFonts w:ascii="Calibri" w:hAnsi="Calibri" w:eastAsia="Calibri"/>
      <w:sz w:val="22"/>
      <w:szCs w:val="22"/>
      <w:lang w:val="ru-ru" w:eastAsia="zh-cn" w:bidi="ar-sa"/>
    </w:rPr>
  </w:style>
  <w:style w:type="paragraph" w:styleId="para10" w:customStyle="1">
    <w:name w:val="Header"/>
    <w:qFormat/>
    <w:basedOn w:val="para0"/>
    <w:pPr>
      <w:spacing w:after="0" w:line="240" w:lineRule="auto"/>
      <w:tabs defTabSz="708">
        <w:tab w:val="center" w:pos="4960" w:leader="none"/>
        <w:tab w:val="right" w:pos="9921" w:leader="none"/>
      </w:tabs>
    </w:pPr>
  </w:style>
  <w:style w:type="paragraph" w:styleId="para11">
    <w:name w:val="Normal (Web)"/>
    <w:qFormat/>
    <w:basedOn w:val="para0"/>
    <w:pPr>
      <w:spacing w:before="100" w:after="100" w:beforeAutospacing="1" w:afterAutospacing="1" w:line="240" w:lineRule="auto"/>
    </w:pPr>
    <w:rPr>
      <w:rFonts w:ascii="Times New Roman" w:hAnsi="Times New Roman" w:eastAsia="Times New Roman" w:cs="Times New Roman"/>
      <w:sz w:val="24"/>
      <w:szCs w:val="24"/>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ConsPlusNormal"/>
    <w:qFormat/>
    <w:pPr>
      <w:spacing w:after="0" w:line="240" w:lineRule="auto"/>
      <w:widowControl w:val="0"/>
    </w:pPr>
    <w:rPr>
      <w:rFonts w:ascii="Calibri" w:hAnsi="Calibri" w:eastAsia="Times New Roman" w:cs="Calibri"/>
      <w:sz w:val="22"/>
      <w:szCs w:val="22"/>
      <w:lang w:val="ru-ru" w:eastAsia="zh-cn" w:bidi="ar-sa"/>
    </w:rPr>
  </w:style>
  <w:style w:type="paragraph" w:styleId="para2" w:customStyle="1">
    <w:name w:val="ConsPlusNonformat"/>
    <w:qFormat/>
    <w:pPr>
      <w:spacing w:after="0" w:line="240" w:lineRule="auto"/>
      <w:widowControl w:val="0"/>
    </w:pPr>
    <w:rPr>
      <w:rFonts w:ascii="Courier New" w:hAnsi="Courier New" w:eastAsia="Times New Roman" w:cs="Courier New"/>
      <w:sz w:val="22"/>
      <w:szCs w:val="22"/>
      <w:lang w:val="ru-ru" w:eastAsia="zh-cn" w:bidi="ar-sa"/>
    </w:rPr>
  </w:style>
  <w:style w:type="paragraph" w:styleId="para3" w:customStyle="1">
    <w:name w:val="ConsPlusTitle"/>
    <w:qFormat/>
    <w:pPr>
      <w:spacing w:after="0" w:line="240" w:lineRule="auto"/>
      <w:widowControl w:val="0"/>
    </w:pPr>
    <w:rPr>
      <w:rFonts w:ascii="Calibri" w:hAnsi="Calibri" w:eastAsia="Times New Roman" w:cs="Calibri"/>
      <w:b/>
      <w:sz w:val="22"/>
      <w:szCs w:val="22"/>
      <w:lang w:val="ru-ru" w:eastAsia="zh-cn" w:bidi="ar-sa"/>
    </w:rPr>
  </w:style>
  <w:style w:type="paragraph" w:styleId="para4" w:customStyle="1">
    <w:name w:val="ConsPlusCell"/>
    <w:qFormat/>
    <w:pPr>
      <w:spacing w:after="0" w:line="240" w:lineRule="auto"/>
      <w:widowControl w:val="0"/>
    </w:pPr>
    <w:rPr>
      <w:rFonts w:ascii="Courier New" w:hAnsi="Courier New" w:eastAsia="Times New Roman" w:cs="Courier New"/>
      <w:sz w:val="22"/>
      <w:szCs w:val="22"/>
      <w:lang w:val="ru-ru" w:eastAsia="zh-cn" w:bidi="ar-sa"/>
    </w:rPr>
  </w:style>
  <w:style w:type="paragraph" w:styleId="para5" w:customStyle="1">
    <w:name w:val="ConsPlusDocList"/>
    <w:qFormat/>
    <w:pPr>
      <w:spacing w:after="0" w:line="240" w:lineRule="auto"/>
      <w:widowControl w:val="0"/>
    </w:pPr>
    <w:rPr>
      <w:rFonts w:ascii="Calibri" w:hAnsi="Calibri" w:eastAsia="Times New Roman" w:cs="Calibri"/>
      <w:sz w:val="22"/>
      <w:szCs w:val="22"/>
      <w:lang w:val="ru-ru" w:eastAsia="zh-cn" w:bidi="ar-sa"/>
    </w:rPr>
  </w:style>
  <w:style w:type="paragraph" w:styleId="para6" w:customStyle="1">
    <w:name w:val="ConsPlusTitlePage"/>
    <w:qFormat/>
    <w:pPr>
      <w:spacing w:after="0" w:line="240" w:lineRule="auto"/>
      <w:widowControl w:val="0"/>
    </w:pPr>
    <w:rPr>
      <w:rFonts w:ascii="Tahoma" w:hAnsi="Tahoma" w:eastAsia="Times New Roman" w:cs="Tahoma"/>
      <w:sz w:val="22"/>
      <w:szCs w:val="22"/>
      <w:lang w:val="ru-ru" w:eastAsia="zh-cn" w:bidi="ar-sa"/>
    </w:rPr>
  </w:style>
  <w:style w:type="paragraph" w:styleId="para7" w:customStyle="1">
    <w:name w:val="ConsPlusJurTerm"/>
    <w:qFormat/>
    <w:pPr>
      <w:spacing w:after="0" w:line="240" w:lineRule="auto"/>
      <w:widowControl w:val="0"/>
    </w:pPr>
    <w:rPr>
      <w:rFonts w:ascii="Tahoma" w:hAnsi="Tahoma" w:eastAsia="Times New Roman" w:cs="Tahoma"/>
      <w:sz w:val="26"/>
      <w:szCs w:val="22"/>
      <w:lang w:val="ru-ru" w:eastAsia="zh-cn" w:bidi="ar-sa"/>
    </w:rPr>
  </w:style>
  <w:style w:type="paragraph" w:styleId="para8" w:customStyle="1">
    <w:name w:val="ConsPlusTextList"/>
    <w:qFormat/>
    <w:pPr>
      <w:spacing w:after="0" w:line="240" w:lineRule="auto"/>
      <w:widowControl w:val="0"/>
    </w:pPr>
    <w:rPr>
      <w:rFonts w:ascii="Arial" w:hAnsi="Arial" w:eastAsia="Times New Roman" w:cs="Arial"/>
      <w:sz w:val="22"/>
      <w:szCs w:val="22"/>
      <w:lang w:val="ru-ru" w:eastAsia="zh-cn" w:bidi="ar-sa"/>
    </w:rPr>
  </w:style>
  <w:style w:type="paragraph" w:styleId="para9">
    <w:name w:val="No Spacing"/>
    <w:qFormat/>
    <w:pPr>
      <w:spacing w:after="0" w:line="240" w:lineRule="auto"/>
    </w:pPr>
    <w:rPr>
      <w:rFonts w:ascii="Calibri" w:hAnsi="Calibri" w:eastAsia="Calibri"/>
      <w:sz w:val="22"/>
      <w:szCs w:val="22"/>
      <w:lang w:val="ru-ru" w:eastAsia="zh-cn" w:bidi="ar-sa"/>
    </w:rPr>
  </w:style>
  <w:style w:type="paragraph" w:styleId="para10" w:customStyle="1">
    <w:name w:val="Header"/>
    <w:qFormat/>
    <w:basedOn w:val="para0"/>
    <w:pPr>
      <w:spacing w:after="0" w:line="240" w:lineRule="auto"/>
      <w:tabs defTabSz="708">
        <w:tab w:val="center" w:pos="4960" w:leader="none"/>
        <w:tab w:val="right" w:pos="9921" w:leader="none"/>
      </w:tabs>
    </w:pPr>
  </w:style>
  <w:style w:type="paragraph" w:styleId="para11">
    <w:name w:val="Normal (Web)"/>
    <w:qFormat/>
    <w:basedOn w:val="para0"/>
    <w:pPr>
      <w:spacing w:before="100" w:after="100" w:beforeAutospacing="1" w:afterAutospacing="1" w:line="240" w:lineRule="auto"/>
    </w:pPr>
    <w:rPr>
      <w:rFonts w:ascii="Times New Roman" w:hAnsi="Times New Roman" w:eastAsia="Times New Roman" w:cs="Times New Roman"/>
      <w:sz w:val="24"/>
      <w:szCs w:val="24"/>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1089;&#1090;&#1072;&#1074;&#1088;&#1086;&#1087;&#1086;&#1083;&#1100;.&#1088;&#1092;/gosserv/for/65/vedomstva/19/76434/" TargetMode="External"/><Relationship Id="rId8" Type="http://schemas.openxmlformats.org/officeDocument/2006/relationships/hyperlink" Target="consultantplus://offline/ref=B37D5FE5EAA85ED3A7432BAD1904466BA027BDC253DC2A5DD149AD5B20FFF57E41E8DC43176597FB59530811568B4B9CCAF2045645FF4723wBY9I" TargetMode="External"/><Relationship Id="rId9" Type="http://schemas.openxmlformats.org/officeDocument/2006/relationships/hyperlink" Target="consultantplus://offline/ref=22CDC8AC7FF89A6D191E4FE3C84ADE4862F435DBD8F859AA8BECC7AB572CCEC0ABBB0B52DE154943AD8108847Bs7v6M" TargetMode="External"/><Relationship Id="rId10" Type="http://schemas.openxmlformats.org/officeDocument/2006/relationships/hyperlink" Target="consultantplus://offline/ref=22CDC8AC7FF89A6D191E4FE3C84ADE4863F836DCDBF359AA8BECC7AB572CCEC0ABBB0B52DE154943AD8108847Bs7v6M" TargetMode="External"/><Relationship Id="rId11" Type="http://schemas.openxmlformats.org/officeDocument/2006/relationships/hyperlink" Target="consultantplus://offline/ref=22CDC8AC7FF89A6D191E4FE3C84ADE4863F836DCDBF359AA8BECC7AB572CCEC0B9BB535EDE14574AAF945ED53D234228E0D4A33ED426456Ds4v8M" TargetMode="External"/><Relationship Id="rId12" Type="http://schemas.openxmlformats.org/officeDocument/2006/relationships/hyperlink" Target="consultantplus://offline/ref=22CDC8AC7FF89A6D191E4FE3C84ADE4863F93CD5DEFD59AA8BECC7AB572CCEC0B9BB535CD81F0313E9CA078478684E28FFC8A23CsCvAM" TargetMode="External"/><Relationship Id="rId13" Type="http://schemas.openxmlformats.org/officeDocument/2006/relationships/hyperlink" Target="consultantplus://offline/ref=22CDC8AC7FF89A6D191E4FE3C84ADE4863F93CD5DEFD59AA8BECC7AB572CCEC0B9BB535EDB1D5C16FCDB5F8979775129E1D4A03EC8s2v4M" TargetMode="External"/><Relationship Id="rId14" Type="http://schemas.openxmlformats.org/officeDocument/2006/relationships/hyperlink" Target="consultantplus://offline/ref=22CDC8AC7FF89A6D191E4FE3C84ADE4863F93CD5DEFD59AA8BECC7AB572CCEC0B9BB535DD7145C16FCDB5F8979775129E1D4A03EC8s2v4M" TargetMode="External"/><Relationship Id="rId15" Type="http://schemas.openxmlformats.org/officeDocument/2006/relationships/header" Target="header1.xml"/><Relationship Id="rId1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 Валентина Николаевна</dc:creator>
  <cp:keywords/>
  <dc:description/>
  <cp:lastModifiedBy/>
  <cp:revision>7</cp:revision>
  <cp:lastPrinted>2021-02-10T13:39:18Z</cp:lastPrinted>
  <dcterms:created xsi:type="dcterms:W3CDTF">2020-12-29T13:50:00Z</dcterms:created>
  <dcterms:modified xsi:type="dcterms:W3CDTF">2021-02-10T13:22:45Z</dcterms:modified>
</cp:coreProperties>
</file>