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CC6550">
        <w:rPr>
          <w:rFonts w:ascii="Times New Roman" w:eastAsia="Times New Roman" w:hAnsi="Times New Roman" w:cs="Times New Roman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6.25pt;margin-top:6.95pt;width:55.35pt;height:46.35pt;z-index:1;visibility:visible;mso-wrap-distance-left:9.05pt;mso-wrap-distance-right:9.05pt" filled="t">
            <v:imagedata r:id="rId8" o:title=""/>
          </v:shape>
        </w:pict>
      </w: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C65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Администрация города Ставрополя</w:t>
      </w: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C65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Комитет труда и социальной защиты населения </w:t>
      </w: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C65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города Ставрополя</w:t>
      </w: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CC655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П Р И К А З</w:t>
      </w:r>
    </w:p>
    <w:p w:rsidR="00CC6550" w:rsidRPr="00CC6550" w:rsidRDefault="00CC6550" w:rsidP="00CC6550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</w:p>
    <w:p w:rsidR="00CC6550" w:rsidRPr="00CC6550" w:rsidRDefault="00CC6550" w:rsidP="00CC65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  <w:r w:rsidRPr="00CC6550">
        <w:rPr>
          <w:rFonts w:ascii="Times New Roman" w:eastAsia="Times New Roman" w:hAnsi="Times New Roman" w:cs="Times New Roman"/>
          <w:kern w:val="0"/>
          <w:sz w:val="28"/>
          <w:lang w:eastAsia="ru-RU"/>
        </w:rPr>
        <w:t>_______________                         г. Ставрополь                              № __________</w:t>
      </w:r>
    </w:p>
    <w:p w:rsidR="00CC6550" w:rsidRPr="00CC6550" w:rsidRDefault="00CC6550" w:rsidP="00CC6550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eastAsia="ru-RU"/>
        </w:rPr>
      </w:pPr>
    </w:p>
    <w:p w:rsidR="00CC6550" w:rsidRPr="00CC6550" w:rsidRDefault="00CC6550" w:rsidP="00CC6550">
      <w:pPr>
        <w:tabs>
          <w:tab w:val="left" w:pos="5387"/>
        </w:tabs>
        <w:spacing w:line="200" w:lineRule="atLeast"/>
        <w:ind w:right="4301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CC6550" w:rsidRPr="00CC6550" w:rsidRDefault="00CC6550" w:rsidP="00CC6550">
      <w:pPr>
        <w:tabs>
          <w:tab w:val="left" w:pos="4575"/>
          <w:tab w:val="left" w:pos="4678"/>
          <w:tab w:val="left" w:pos="4820"/>
        </w:tabs>
        <w:spacing w:line="238" w:lineRule="exact"/>
        <w:ind w:right="-3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  <w:r w:rsidRPr="00CC6550">
        <w:rPr>
          <w:rFonts w:ascii="Times New Roman" w:eastAsia="Times New Roman" w:hAnsi="Times New Roman" w:cs="Times New Roman CYR"/>
          <w:sz w:val="28"/>
          <w:szCs w:val="28"/>
          <w:lang w:eastAsia="zh-CN"/>
        </w:rPr>
        <w:t>Об</w:t>
      </w:r>
      <w:r w:rsidRPr="00CC65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утверждении административного </w:t>
      </w:r>
      <w:r w:rsidRPr="00CC6550"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регламента</w:t>
      </w:r>
      <w:r w:rsidRPr="00CC65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                 1995 года № 81-ФЗ «О государственных пособиях гражданам, имеющим детей»</w:t>
      </w:r>
    </w:p>
    <w:p w:rsidR="00CC6550" w:rsidRPr="00CC6550" w:rsidRDefault="00CC6550" w:rsidP="00CC6550">
      <w:pPr>
        <w:spacing w:line="200" w:lineRule="atLeast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</w:p>
    <w:p w:rsidR="00CC6550" w:rsidRPr="00CC6550" w:rsidRDefault="00CC6550" w:rsidP="00CC6550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В целях реализации пункта 3 статьи 1 Закона Ставропольского края                        от 11 декабря 2009 года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 и в соответствии с Федеральным законом от 27 июля 2010 года № 210-ФЗ </w:t>
      </w:r>
      <w:r w:rsidRPr="00CC655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br/>
        <w:t>«Об организации предоставления государственных и муниципальных услуг»,</w:t>
      </w:r>
      <w:r w:rsidRPr="00CC6550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Pr="00CC6550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</w:rPr>
        <w:t xml:space="preserve">постановлением Правительства Ставропольского края от 25 июля 2011 года                 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 </w:t>
      </w:r>
    </w:p>
    <w:p w:rsidR="00CC6550" w:rsidRPr="00CC6550" w:rsidRDefault="00CC6550" w:rsidP="00CC6550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</w:p>
    <w:p w:rsidR="00CC6550" w:rsidRPr="00CC6550" w:rsidRDefault="00CC6550" w:rsidP="00CC6550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</w:p>
    <w:p w:rsidR="00CC6550" w:rsidRPr="00CC6550" w:rsidRDefault="00CC6550" w:rsidP="00CC6550">
      <w:pPr>
        <w:widowControl/>
        <w:ind w:right="-93"/>
        <w:jc w:val="both"/>
        <w:textAlignment w:val="auto"/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Times New Roman CYR"/>
          <w:kern w:val="2"/>
          <w:sz w:val="28"/>
          <w:szCs w:val="28"/>
          <w:shd w:val="clear" w:color="auto" w:fill="FFFFFF"/>
        </w:rPr>
        <w:lastRenderedPageBreak/>
        <w:t>ПРИКАЗЫВАЮ:</w:t>
      </w:r>
    </w:p>
    <w:p w:rsidR="00CC6550" w:rsidRPr="00CC6550" w:rsidRDefault="00CC6550" w:rsidP="00CC6550">
      <w:pPr>
        <w:widowControl/>
        <w:tabs>
          <w:tab w:val="left" w:pos="1276"/>
        </w:tabs>
        <w:ind w:left="15" w:right="-93" w:firstLine="552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  <w:tab w:val="left" w:pos="993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1. Утвердить прилагаемый административный регламент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детей».</w:t>
      </w: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2. Признать утратившими силу:</w:t>
      </w: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приказ руководителя управления труда и социальной поддержки населения по осуществлению отдельных государственных полномочий в городе Ставрополе от 20.02.2012 № 47-од «Об утверждении административного регламента предоставления государственной услуги»;</w:t>
      </w: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приказ руководителя управления труда и социальной поддержки населения по осуществлению отдельных государственных полномочий в городе Ставрополе от 20.02.2012 № 51-од «Об утверждении административного регламента предоставления государственной услуги».</w:t>
      </w: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3.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>4. Контроль исполнения настоящего приказа оставляю за собой.</w:t>
      </w: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Руководитель комитета </w:t>
      </w: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</w: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ab/>
        <w:t xml:space="preserve">                   </w:t>
      </w:r>
      <w:r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          </w:t>
      </w:r>
      <w:r w:rsidRPr="00CC6550"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  <w:t xml:space="preserve">                   Л.А. Карпенко</w:t>
      </w: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Calibri"/>
          <w:kern w:val="2"/>
          <w:sz w:val="28"/>
          <w:szCs w:val="28"/>
          <w:shd w:val="clear" w:color="auto" w:fill="FFFFFF"/>
        </w:rPr>
      </w:pPr>
    </w:p>
    <w:p w:rsidR="00CC6550" w:rsidRPr="00CC6550" w:rsidRDefault="00CC6550" w:rsidP="00CC6550">
      <w:pPr>
        <w:widowControl/>
        <w:tabs>
          <w:tab w:val="left" w:pos="0"/>
          <w:tab w:val="num" w:pos="348"/>
          <w:tab w:val="left" w:pos="851"/>
        </w:tabs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CC6550" w:rsidRDefault="00CC6550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suppressAutoHyphens w:val="0"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lastRenderedPageBreak/>
        <w:t>Приложение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 xml:space="preserve">к приказу руководителя комитета труда и социальной защиты населения </w:t>
      </w:r>
    </w:p>
    <w:p w:rsidR="00700AD6" w:rsidRPr="00700AD6" w:rsidRDefault="00700AD6" w:rsidP="00700AD6">
      <w:pPr>
        <w:widowControl/>
        <w:autoSpaceDE w:val="0"/>
        <w:spacing w:line="240" w:lineRule="exact"/>
        <w:ind w:left="4536"/>
        <w:textAlignment w:val="auto"/>
        <w:rPr>
          <w:rFonts w:ascii="Times New Roman" w:eastAsia="Arial" w:hAnsi="Times New Roman" w:cs="Times New Roman"/>
          <w:kern w:val="0"/>
          <w:sz w:val="28"/>
          <w:szCs w:val="20"/>
        </w:rPr>
      </w:pPr>
      <w:r w:rsidRPr="00700AD6">
        <w:rPr>
          <w:rFonts w:ascii="Times New Roman" w:eastAsia="Arial" w:hAnsi="Times New Roman" w:cs="Times New Roman"/>
          <w:kern w:val="0"/>
          <w:sz w:val="28"/>
          <w:szCs w:val="20"/>
        </w:rPr>
        <w:t>администрации города Ставрополя</w:t>
      </w:r>
    </w:p>
    <w:p w:rsidR="00AC0301" w:rsidRPr="00AC0301" w:rsidRDefault="00AC0301" w:rsidP="00AC0301">
      <w:pPr>
        <w:suppressAutoHyphens w:val="0"/>
        <w:autoSpaceDE w:val="0"/>
        <w:autoSpaceDN w:val="0"/>
        <w:adjustRightInd w:val="0"/>
        <w:spacing w:line="240" w:lineRule="exact"/>
        <w:ind w:left="4536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от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  <w:proofErr w:type="gramEnd"/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 </w:t>
      </w:r>
      <w:r w:rsidR="0089433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    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AC030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№</w:t>
      </w:r>
      <w:r w:rsidR="0025332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EC6D2C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280045" w:rsidRDefault="00280045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62559F" w:rsidRDefault="0062559F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BC0269" w:rsidRDefault="00BC0269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EC6D2C" w:rsidRPr="00700AD6" w:rsidRDefault="00EC6D2C">
      <w:pPr>
        <w:pStyle w:val="ConsPlusNormal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700AD6"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EC6D2C" w:rsidRPr="00700AD6" w:rsidRDefault="002A51B8" w:rsidP="00AC0301">
      <w:pPr>
        <w:pStyle w:val="Standard"/>
        <w:spacing w:line="240" w:lineRule="exact"/>
        <w:jc w:val="center"/>
        <w:rPr>
          <w:sz w:val="28"/>
          <w:szCs w:val="28"/>
        </w:rPr>
      </w:pPr>
      <w:r w:rsidRPr="00700AD6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 w:rsidR="00EC6D2C" w:rsidRPr="00700AD6">
        <w:rPr>
          <w:sz w:val="28"/>
          <w:szCs w:val="28"/>
        </w:rPr>
        <w:t>«</w:t>
      </w:r>
      <w:r w:rsidR="006E3649" w:rsidRPr="006E3649">
        <w:rPr>
          <w:sz w:val="28"/>
          <w:szCs w:val="28"/>
        </w:rPr>
        <w:t>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</w:r>
    </w:p>
    <w:p w:rsidR="00EC6D2C" w:rsidRDefault="00EC6D2C">
      <w:pPr>
        <w:pStyle w:val="1"/>
        <w:tabs>
          <w:tab w:val="clear" w:pos="432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7F71" w:rsidRPr="00567F71" w:rsidRDefault="00567F71" w:rsidP="00004124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I. Общие положения</w:t>
      </w:r>
    </w:p>
    <w:p w:rsidR="00567F71" w:rsidRPr="00567F71" w:rsidRDefault="00567F71" w:rsidP="00567F71">
      <w:pPr>
        <w:pStyle w:val="Standard"/>
        <w:jc w:val="center"/>
        <w:rPr>
          <w:sz w:val="28"/>
          <w:szCs w:val="28"/>
        </w:rPr>
      </w:pPr>
    </w:p>
    <w:p w:rsidR="00567F71" w:rsidRPr="00567F71" w:rsidRDefault="00567F71" w:rsidP="00153FC2">
      <w:pPr>
        <w:pStyle w:val="Standard"/>
        <w:spacing w:line="240" w:lineRule="exact"/>
        <w:jc w:val="center"/>
        <w:rPr>
          <w:sz w:val="28"/>
          <w:szCs w:val="28"/>
        </w:rPr>
      </w:pPr>
      <w:r w:rsidRPr="00567F71">
        <w:rPr>
          <w:sz w:val="28"/>
          <w:szCs w:val="28"/>
        </w:rPr>
        <w:t>Предмет регулирования административного регламента</w:t>
      </w:r>
    </w:p>
    <w:p w:rsidR="00EC6D2C" w:rsidRDefault="00EC6D2C">
      <w:pPr>
        <w:pStyle w:val="Standard"/>
        <w:jc w:val="both"/>
        <w:rPr>
          <w:color w:val="000000"/>
          <w:sz w:val="28"/>
        </w:rPr>
      </w:pPr>
    </w:p>
    <w:p w:rsidR="00225A8E" w:rsidRDefault="00EC6D2C" w:rsidP="00CF71B4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 w:rsidR="002A51B8" w:rsidRPr="002A51B8">
        <w:rPr>
          <w:sz w:val="28"/>
          <w:szCs w:val="28"/>
        </w:rPr>
        <w:t xml:space="preserve">предоставления комитетом труда и социальной защиты населения администрации города Ставрополя государственной услуги </w:t>
      </w:r>
      <w:r>
        <w:rPr>
          <w:sz w:val="28"/>
          <w:szCs w:val="28"/>
        </w:rPr>
        <w:t>«</w:t>
      </w:r>
      <w:r w:rsidR="006E3649" w:rsidRPr="006E3649">
        <w:rPr>
          <w:sz w:val="28"/>
          <w:szCs w:val="28"/>
        </w:rPr>
        <w:t xml:space="preserve">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</w:t>
      </w:r>
      <w:r w:rsidR="00F22EBD">
        <w:rPr>
          <w:sz w:val="28"/>
          <w:szCs w:val="28"/>
        </w:rPr>
        <w:t xml:space="preserve">                  </w:t>
      </w:r>
      <w:r w:rsidR="006E3649" w:rsidRPr="006E3649">
        <w:rPr>
          <w:sz w:val="28"/>
          <w:szCs w:val="28"/>
        </w:rPr>
        <w:t>1995 года № 81-ФЗ «О государственных пособиях гражданам, имеющим детей»</w:t>
      </w:r>
      <w:r w:rsidR="00D63117" w:rsidRPr="00D63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соответственно – Административный регламент, государственная услуга, </w:t>
      </w:r>
      <w:r w:rsidR="00AC0301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) </w:t>
      </w:r>
      <w:r w:rsidR="00567F71" w:rsidRPr="00567F71">
        <w:rPr>
          <w:sz w:val="28"/>
          <w:szCs w:val="28"/>
        </w:rPr>
        <w:t xml:space="preserve">определяет стандарт и порядок предоставления государственной услуги </w:t>
      </w:r>
      <w:r w:rsidR="00225A8E" w:rsidRPr="00CB285B">
        <w:rPr>
          <w:sz w:val="28"/>
          <w:szCs w:val="28"/>
        </w:rPr>
        <w:t>гражданам, указанным в пункте</w:t>
      </w:r>
      <w:r w:rsidR="00225A8E">
        <w:rPr>
          <w:sz w:val="28"/>
          <w:szCs w:val="28"/>
        </w:rPr>
        <w:t xml:space="preserve"> 2 Административного регламента.</w:t>
      </w:r>
    </w:p>
    <w:p w:rsidR="00567F71" w:rsidRPr="00942315" w:rsidRDefault="00567F71" w:rsidP="00225A8E">
      <w:pPr>
        <w:pStyle w:val="Standard"/>
        <w:tabs>
          <w:tab w:val="left" w:pos="525"/>
          <w:tab w:val="left" w:pos="735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:rsidR="00567F71" w:rsidRDefault="00567F71" w:rsidP="00CF71B4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67F71" w:rsidRDefault="00567F71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10C" w:rsidRDefault="00567F71" w:rsidP="00814B9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43">
        <w:rPr>
          <w:rFonts w:ascii="Times New Roman" w:hAnsi="Times New Roman" w:cs="Times New Roman"/>
          <w:sz w:val="28"/>
          <w:szCs w:val="28"/>
        </w:rPr>
        <w:t xml:space="preserve">2. </w:t>
      </w:r>
      <w:r w:rsidR="0095510C" w:rsidRPr="0095510C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95510C">
        <w:rPr>
          <w:rFonts w:ascii="Times New Roman" w:hAnsi="Times New Roman" w:cs="Times New Roman"/>
          <w:sz w:val="28"/>
          <w:szCs w:val="28"/>
        </w:rPr>
        <w:t>государственной</w:t>
      </w:r>
      <w:r w:rsidR="0095510C" w:rsidRPr="0095510C">
        <w:rPr>
          <w:rFonts w:ascii="Times New Roman" w:hAnsi="Times New Roman" w:cs="Times New Roman"/>
          <w:sz w:val="28"/>
          <w:szCs w:val="28"/>
        </w:rPr>
        <w:t xml:space="preserve"> услуги (далее – заявители) являются лица, имеющие право на следующие меры социальной поддержки:</w:t>
      </w:r>
    </w:p>
    <w:p w:rsidR="0095510C" w:rsidRDefault="0095510C" w:rsidP="00814B9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5510C">
        <w:rPr>
          <w:rFonts w:ascii="Times New Roman" w:hAnsi="Times New Roman" w:cs="Times New Roman"/>
          <w:sz w:val="28"/>
          <w:szCs w:val="28"/>
        </w:rPr>
        <w:t>единовременно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10C">
        <w:rPr>
          <w:rFonts w:ascii="Times New Roman" w:hAnsi="Times New Roman" w:cs="Times New Roman"/>
          <w:sz w:val="28"/>
          <w:szCs w:val="28"/>
        </w:rPr>
        <w:t xml:space="preserve"> пособ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5510C">
        <w:rPr>
          <w:rFonts w:ascii="Times New Roman" w:hAnsi="Times New Roman" w:cs="Times New Roman"/>
          <w:sz w:val="28"/>
          <w:szCs w:val="28"/>
        </w:rPr>
        <w:t xml:space="preserve"> беременной жене военнослужащего, проходящего военную службу по призыву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10C" w:rsidRDefault="0095510C" w:rsidP="00814B9D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95510C">
        <w:rPr>
          <w:rFonts w:ascii="Times New Roman" w:hAnsi="Times New Roman" w:cs="Times New Roman"/>
          <w:sz w:val="28"/>
          <w:szCs w:val="28"/>
        </w:rPr>
        <w:t>жемесячно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10C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10C">
        <w:rPr>
          <w:rFonts w:ascii="Times New Roman" w:hAnsi="Times New Roman" w:cs="Times New Roman"/>
          <w:sz w:val="28"/>
          <w:szCs w:val="28"/>
        </w:rPr>
        <w:t xml:space="preserve"> на ребенка военнослужащего, проходящего военную службу по призыву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10C" w:rsidRDefault="0095510C" w:rsidP="0095510C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95510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Заявителем на предоставление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государственной</w:t>
      </w:r>
      <w:r w:rsidRPr="0095510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 по назначению мер социальной поддержки, предусмотренных подпунктом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95510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настоящего </w:t>
      </w:r>
      <w:r w:rsidRPr="0095510C">
        <w:rPr>
          <w:rFonts w:ascii="Times New Roman" w:eastAsia="Times New Roman" w:hAnsi="Times New Roman" w:cs="Times New Roman"/>
          <w:kern w:val="0"/>
          <w:sz w:val="28"/>
          <w:szCs w:val="28"/>
        </w:rPr>
        <w:t>пункта Административного регламента, является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95510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жена военнослужащего, проходящего военную службу по призыву, срок беременности которой </w:t>
      </w:r>
      <w:r w:rsidRPr="0095510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составляет не менее ста восьмидесяти дней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95510C" w:rsidRDefault="00A42181" w:rsidP="0095510C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421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Заявителем на предоставление государственной услуги по назначению мер социальной поддержки, предусмотренных подпунктом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Pr="00A421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настоящего пункта Административного регламента, является</w:t>
      </w:r>
      <w:r w:rsidR="0062559F">
        <w:rPr>
          <w:rFonts w:ascii="Times New Roman" w:eastAsia="Times New Roman" w:hAnsi="Times New Roman" w:cs="Times New Roman"/>
          <w:kern w:val="0"/>
          <w:sz w:val="28"/>
          <w:szCs w:val="28"/>
        </w:rPr>
        <w:t>:</w:t>
      </w:r>
    </w:p>
    <w:p w:rsidR="0062559F" w:rsidRDefault="0062559F" w:rsidP="0095510C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2559F">
        <w:rPr>
          <w:rFonts w:ascii="Times New Roman" w:eastAsia="Times New Roman" w:hAnsi="Times New Roman" w:cs="Times New Roman"/>
          <w:kern w:val="0"/>
          <w:sz w:val="28"/>
          <w:szCs w:val="28"/>
        </w:rPr>
        <w:t>мать ребенка военнослужащего, проходящего военную службу по призыву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;</w:t>
      </w:r>
    </w:p>
    <w:p w:rsidR="0062559F" w:rsidRDefault="0062559F" w:rsidP="0095510C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2559F">
        <w:rPr>
          <w:rFonts w:ascii="Times New Roman" w:eastAsia="Times New Roman" w:hAnsi="Times New Roman" w:cs="Times New Roman"/>
          <w:kern w:val="0"/>
          <w:sz w:val="28"/>
          <w:szCs w:val="28"/>
        </w:rPr>
        <w:t>опекун ребенка военнослужащего, проходящего военную службу по призыву, либо другой родственник такого ребенка, фактически осуществляющий уход за ним, в случае, если мать умерла, объявлена умершей, лишена родительских прав, ограничена в родительских правах, признана безвестно отсутствующей, недееспособной (ограниченно дееспособной), по состоянию здоровья не может лично воспитывать и содержать ребенка, отбывает наказание в учреждениях, исполняющих наказание в виде лишения свободы, находится в местах содержания под стражей подозреваемых и обвиняемых в совершении преступлений, уклоняется от воспитания ребенка или от защиты его прав и интересов, или отказалась взять своего ребенка из воспитательных учреждений, медицинских организаций, учреждений социальной защиты населения и из других аналогичных учреждений.</w:t>
      </w:r>
    </w:p>
    <w:p w:rsidR="00007134" w:rsidRPr="003C6835" w:rsidRDefault="00F22EBD" w:rsidP="009E3148">
      <w:pPr>
        <w:pStyle w:val="a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22EBD">
        <w:rPr>
          <w:rFonts w:ascii="Times New Roman" w:eastAsia="Times New Roman" w:hAnsi="Times New Roman" w:cs="Times New Roman"/>
          <w:kern w:val="0"/>
          <w:sz w:val="28"/>
          <w:szCs w:val="28"/>
        </w:rPr>
        <w:t>От имени заявителей заявление и документы, предусмотренные</w:t>
      </w:r>
      <w:r w:rsidR="00D6291A" w:rsidRPr="00D6291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>пункт</w:t>
      </w:r>
      <w:r w:rsidR="00D81482">
        <w:rPr>
          <w:rFonts w:ascii="Times New Roman" w:eastAsia="Times New Roman" w:hAnsi="Times New Roman" w:cs="Times New Roman"/>
          <w:kern w:val="0"/>
          <w:sz w:val="28"/>
          <w:szCs w:val="28"/>
        </w:rPr>
        <w:t>ами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17</w:t>
      </w:r>
      <w:r w:rsidR="00D81482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EA77D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D81482">
        <w:rPr>
          <w:rFonts w:ascii="Times New Roman" w:eastAsia="Times New Roman" w:hAnsi="Times New Roman" w:cs="Times New Roman"/>
          <w:kern w:val="0"/>
          <w:sz w:val="28"/>
          <w:szCs w:val="28"/>
        </w:rPr>
        <w:t>18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Административн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>ого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регламент</w:t>
      </w:r>
      <w:r w:rsidR="003C6835">
        <w:rPr>
          <w:rFonts w:ascii="Times New Roman" w:eastAsia="Times New Roman" w:hAnsi="Times New Roman" w:cs="Times New Roman"/>
          <w:kern w:val="0"/>
          <w:sz w:val="28"/>
          <w:szCs w:val="28"/>
        </w:rPr>
        <w:t>а</w:t>
      </w:r>
      <w:r w:rsidR="00007134" w:rsidRPr="003C6835">
        <w:rPr>
          <w:rFonts w:ascii="Times New Roman" w:eastAsia="Times New Roman" w:hAnsi="Times New Roman" w:cs="Times New Roman"/>
          <w:kern w:val="0"/>
          <w:sz w:val="28"/>
          <w:szCs w:val="28"/>
        </w:rPr>
        <w:t>, могут подавать представители заявителей, уполномоченные в соответствии с законодательством Российской Федерации.</w:t>
      </w:r>
    </w:p>
    <w:p w:rsidR="00007134" w:rsidRPr="00306B3F" w:rsidRDefault="00007134" w:rsidP="00007134">
      <w:pPr>
        <w:widowControl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Default="00007134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color w:val="000000"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544F75" w:rsidRDefault="00544F75" w:rsidP="00007134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44F75" w:rsidRPr="00306B3F" w:rsidRDefault="00544F75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Информация о месте нахождения и графике работы органа, предоставляющего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государственную</w:t>
      </w:r>
      <w:r w:rsidRPr="00544F7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007134" w:rsidRPr="00306B3F" w:rsidRDefault="00007134" w:rsidP="00007134">
      <w:pPr>
        <w:autoSpaceDE w:val="0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07134" w:rsidRPr="00306B3F" w:rsidRDefault="00007134" w:rsidP="0074203B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Комитет 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труда и социальной защиты населения администрации города Ставрополя (далее – Комитет)</w:t>
      </w:r>
      <w:r w:rsid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расположен по адресу: г. Ставрополь, ул. Ленина, д. 415</w:t>
      </w:r>
      <w:r w:rsidR="00525E17">
        <w:rPr>
          <w:rFonts w:ascii="Times New Roman" w:eastAsia="Arial CYR" w:hAnsi="Times New Roman" w:cs="Times New Roman"/>
          <w:kern w:val="0"/>
          <w:sz w:val="28"/>
          <w:szCs w:val="28"/>
        </w:rPr>
        <w:t>-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б.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График работы:</w:t>
      </w:r>
    </w:p>
    <w:p w:rsidR="00007134" w:rsidRPr="00306B3F" w:rsidRDefault="0087164F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>п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онедельник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-</w:t>
      </w:r>
      <w:r w:rsidRPr="0087164F">
        <w:t xml:space="preserve"> </w:t>
      </w:r>
      <w:r w:rsidRPr="0087164F">
        <w:rPr>
          <w:rFonts w:ascii="Times New Roman" w:eastAsia="Arial CYR" w:hAnsi="Times New Roman" w:cs="Times New Roman"/>
          <w:kern w:val="0"/>
          <w:sz w:val="28"/>
          <w:szCs w:val="28"/>
        </w:rPr>
        <w:t>четверг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с </w:t>
      </w:r>
      <w:r w:rsidR="005541E5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9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.00 до </w:t>
      </w:r>
      <w:r>
        <w:rPr>
          <w:rFonts w:ascii="Times New Roman" w:eastAsia="Arial CYR" w:hAnsi="Times New Roman" w:cs="Times New Roman"/>
          <w:kern w:val="0"/>
          <w:sz w:val="28"/>
          <w:szCs w:val="28"/>
        </w:rPr>
        <w:t>18</w:t>
      </w:r>
      <w:r w:rsidR="00007134"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пятница с </w:t>
      </w:r>
      <w:r w:rsidR="005541E5">
        <w:rPr>
          <w:rFonts w:ascii="Times New Roman" w:eastAsia="Arial CYR" w:hAnsi="Times New Roman" w:cs="Times New Roman"/>
          <w:kern w:val="0"/>
          <w:sz w:val="28"/>
          <w:szCs w:val="28"/>
        </w:rPr>
        <w:t>0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9.00 до 1</w:t>
      </w:r>
      <w:r w:rsidR="0087164F">
        <w:rPr>
          <w:rFonts w:ascii="Times New Roman" w:eastAsia="Arial CYR" w:hAnsi="Times New Roman" w:cs="Times New Roman"/>
          <w:kern w:val="0"/>
          <w:sz w:val="28"/>
          <w:szCs w:val="28"/>
        </w:rPr>
        <w:t>3</w:t>
      </w: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.00;</w:t>
      </w:r>
    </w:p>
    <w:p w:rsidR="00007134" w:rsidRPr="00306B3F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перерыв: с 13.00 до 14.00;</w:t>
      </w:r>
    </w:p>
    <w:p w:rsidR="00007134" w:rsidRDefault="00007134" w:rsidP="00007134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 CYR" w:hAnsi="Times New Roman" w:cs="Times New Roman"/>
          <w:kern w:val="0"/>
          <w:sz w:val="28"/>
          <w:szCs w:val="28"/>
        </w:rPr>
        <w:t>выходные дни - суббота, воскресенье.</w:t>
      </w:r>
    </w:p>
    <w:p w:rsidR="0074203B" w:rsidRPr="0074203B" w:rsidRDefault="00544F75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>
        <w:rPr>
          <w:rFonts w:ascii="Times New Roman" w:eastAsia="Arial CYR" w:hAnsi="Times New Roman" w:cs="Times New Roman"/>
          <w:kern w:val="0"/>
          <w:sz w:val="28"/>
          <w:szCs w:val="28"/>
        </w:rPr>
        <w:t xml:space="preserve">4. 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осударственное казенное учреждение Ставропольского края «Многофункциональный центр предоставления государственных и 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lastRenderedPageBreak/>
        <w:t xml:space="preserve">муниципальных услуг в Ставропольском крае» расположено по адресу: </w:t>
      </w:r>
      <w:r w:rsidR="00B447E7">
        <w:rPr>
          <w:rFonts w:ascii="Times New Roman" w:eastAsia="Arial CYR" w:hAnsi="Times New Roman" w:cs="Times New Roman"/>
          <w:kern w:val="0"/>
          <w:sz w:val="28"/>
          <w:szCs w:val="28"/>
        </w:rPr>
        <w:br/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г</w:t>
      </w:r>
      <w:r w:rsidR="004651C4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Ставрополь, ул</w:t>
      </w:r>
      <w:r w:rsidR="00CF466C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 </w:t>
      </w:r>
      <w:r w:rsidR="00637E1E">
        <w:rPr>
          <w:rFonts w:ascii="Times New Roman" w:eastAsia="Arial CYR" w:hAnsi="Times New Roman" w:cs="Times New Roman"/>
          <w:kern w:val="0"/>
          <w:sz w:val="28"/>
          <w:szCs w:val="28"/>
        </w:rPr>
        <w:t>Ленина</w:t>
      </w:r>
      <w:r w:rsidR="00511851" w:rsidRPr="00511851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, </w:t>
      </w:r>
      <w:r w:rsidR="00637E1E">
        <w:rPr>
          <w:rFonts w:ascii="Times New Roman" w:eastAsia="Arial CYR" w:hAnsi="Times New Roman" w:cs="Times New Roman"/>
          <w:kern w:val="0"/>
          <w:sz w:val="28"/>
          <w:szCs w:val="28"/>
        </w:rPr>
        <w:t>д. 359</w:t>
      </w:r>
      <w:r w:rsidR="0074203B" w:rsidRPr="0074203B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 xml:space="preserve">График работы: 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понедельник – четверг с 08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18</w:t>
      </w:r>
      <w:r w:rsidR="00BF4C57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пятница с 08</w:t>
      </w:r>
      <w:r w:rsidR="00700032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00 до 20.00;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суббота с 09.00 до 13.00;</w:t>
      </w:r>
    </w:p>
    <w:p w:rsidR="0074203B" w:rsidRPr="0074203B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без перерыва;</w:t>
      </w:r>
    </w:p>
    <w:p w:rsidR="00544F75" w:rsidRPr="00306B3F" w:rsidRDefault="0074203B" w:rsidP="0074203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eastAsia="Arial CYR" w:hAnsi="Times New Roman" w:cs="Times New Roman"/>
          <w:kern w:val="0"/>
          <w:sz w:val="28"/>
          <w:szCs w:val="28"/>
        </w:rPr>
      </w:pPr>
      <w:r w:rsidRPr="0074203B">
        <w:rPr>
          <w:rFonts w:ascii="Times New Roman" w:eastAsia="Arial CYR" w:hAnsi="Times New Roman" w:cs="Times New Roman"/>
          <w:kern w:val="0"/>
          <w:sz w:val="28"/>
          <w:szCs w:val="28"/>
        </w:rPr>
        <w:t>выходной день – воскресенье</w:t>
      </w:r>
      <w:r w:rsidR="00FF072E">
        <w:rPr>
          <w:rFonts w:ascii="Times New Roman" w:eastAsia="Arial CYR" w:hAnsi="Times New Roman" w:cs="Times New Roman"/>
          <w:kern w:val="0"/>
          <w:sz w:val="28"/>
          <w:szCs w:val="28"/>
        </w:rPr>
        <w:t>.</w:t>
      </w:r>
    </w:p>
    <w:p w:rsidR="00007134" w:rsidRPr="00306B3F" w:rsidRDefault="00544F75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Start w:id="0" w:name="Par74"/>
      <w:bookmarkEnd w:id="0"/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униципально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казенно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 w:rsidR="0000415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в городе Ставрополе» расположен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по адрес</w:t>
      </w:r>
      <w:r w:rsidR="00BF4C5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ам</w:t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: г. Ставрополь, ул. Мира, д. 282-а, </w:t>
      </w:r>
      <w:r w:rsidR="00B447E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br/>
      </w:r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ул. </w:t>
      </w:r>
      <w:proofErr w:type="spellStart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007134"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д. 21, ул. 50 лет ВЛКСМ, </w:t>
      </w:r>
      <w:r w:rsidR="0051185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д. 8а/1-2, ул. Васильева, д. </w:t>
      </w:r>
      <w:proofErr w:type="gramStart"/>
      <w:r w:rsidR="0051185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49,</w:t>
      </w:r>
      <w:r w:rsidR="00511851" w:rsidRPr="00511851">
        <w:t xml:space="preserve"> </w:t>
      </w:r>
      <w:r w:rsidR="00511851">
        <w:t xml:space="preserve">  </w:t>
      </w:r>
      <w:proofErr w:type="gramEnd"/>
      <w:r w:rsidR="00511851">
        <w:t xml:space="preserve">               </w:t>
      </w:r>
      <w:r w:rsidR="00511851" w:rsidRPr="00511851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просп. Кулакова, 10-м.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понедельник с </w:t>
      </w:r>
      <w:r w:rsidR="005541E5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0</w:t>
      </w: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8.00 до 20.00;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007134" w:rsidRPr="00306B3F" w:rsidRDefault="00007134" w:rsidP="00007134">
      <w:pPr>
        <w:widowControl/>
        <w:suppressAutoHyphens w:val="0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007134" w:rsidRPr="00306B3F" w:rsidRDefault="00007134" w:rsidP="00007134">
      <w:pPr>
        <w:widowControl/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ab/>
        <w:t>без перерыва;</w:t>
      </w:r>
    </w:p>
    <w:p w:rsidR="00007134" w:rsidRDefault="00007134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306B3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8704BA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8704BA" w:rsidRDefault="00C02C0F" w:rsidP="00BC0269">
      <w:pPr>
        <w:tabs>
          <w:tab w:val="left" w:pos="1418"/>
        </w:tabs>
        <w:autoSpaceDE w:val="0"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Справочные телефоны </w:t>
      </w:r>
      <w:r w:rsidR="001F7EFC" w:rsidRPr="001F7EFC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органа, предоставляющего государственную услугу,</w:t>
      </w:r>
      <w:r w:rsidRPr="00C02C0F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</w:p>
    <w:p w:rsidR="008704BA" w:rsidRPr="00306B3F" w:rsidRDefault="008704BA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Arial CYR" w:hAnsi="Times New Roman" w:cs="Times New Roman"/>
          <w:kern w:val="0"/>
          <w:sz w:val="28"/>
          <w:szCs w:val="28"/>
        </w:rPr>
      </w:pPr>
    </w:p>
    <w:p w:rsidR="00007134" w:rsidRDefault="00C02C0F" w:rsidP="00007134">
      <w:pPr>
        <w:tabs>
          <w:tab w:val="left" w:pos="1418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елефоны Комитета (8652) 56-66-43, 56-19-98, 56-49-82, 56-66-71.</w:t>
      </w:r>
    </w:p>
    <w:p w:rsidR="00E829D3" w:rsidRPr="00E829D3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C02C0F" w:rsidRDefault="00E829D3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29D3">
        <w:rPr>
          <w:rFonts w:ascii="Times New Roman" w:eastAsia="Times New Roman" w:hAnsi="Times New Roman" w:cs="Times New Roman"/>
          <w:kern w:val="0"/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CD6F22" w:rsidRDefault="00CD6F22" w:rsidP="00E829D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D6F22" w:rsidRDefault="00BA68D1" w:rsidP="00BC0269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государственную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государственной</w:t>
      </w:r>
      <w:r w:rsidRPr="00BA68D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услуги, адреса их эл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ектронной почты</w:t>
      </w:r>
    </w:p>
    <w:p w:rsidR="00C02C0F" w:rsidRPr="00306B3F" w:rsidRDefault="00C02C0F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C02C0F" w:rsidP="00007134">
      <w:pPr>
        <w:autoSpaceDE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Информация о предоставлении государственной услуги Комитетом размещена на официальном сайте администрации города Ставрополя </w:t>
      </w:r>
      <w:r w:rsidR="003133D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разделе Комитета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информационно-телекоммуникационной сети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«Интернет» по адресу: 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www</w:t>
      </w:r>
      <w:r w:rsidR="00007134"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proofErr w:type="spellStart"/>
      <w:r w:rsidR="00007134"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ставрополь.рф</w:t>
      </w:r>
      <w:proofErr w:type="spellEnd"/>
      <w:r w:rsidR="001A40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www.umfc26.ru.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www.mfc26.ru.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Комитета: utsznstav@yandex.ru.</w:t>
      </w:r>
    </w:p>
    <w:p w:rsidR="006958C8" w:rsidRP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mfc@umfc26.ru.</w:t>
      </w:r>
    </w:p>
    <w:p w:rsidR="006958C8" w:rsidRDefault="006958C8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r w:rsidR="0032704B" w:rsidRPr="0032704B">
        <w:rPr>
          <w:rFonts w:ascii="Times New Roman" w:eastAsia="Times New Roman" w:hAnsi="Times New Roman" w:cs="Times New Roman"/>
          <w:kern w:val="0"/>
          <w:sz w:val="28"/>
          <w:szCs w:val="28"/>
        </w:rPr>
        <w:t>mfc.stv@mfc26.ru</w:t>
      </w:r>
      <w:r w:rsidRPr="006958C8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32704B" w:rsidRDefault="0032704B" w:rsidP="006958C8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2704B" w:rsidRDefault="00AE2091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«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Pr="00AE2091">
        <w:rPr>
          <w:rFonts w:ascii="Times New Roman" w:eastAsia="Times New Roman" w:hAnsi="Times New Roman" w:cs="Times New Roman"/>
          <w:kern w:val="0"/>
          <w:sz w:val="28"/>
          <w:szCs w:val="28"/>
        </w:rPr>
        <w:t>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</w:p>
    <w:p w:rsidR="006958C8" w:rsidRPr="00306B3F" w:rsidRDefault="006958C8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07134" w:rsidRPr="00306B3F" w:rsidRDefault="00007134" w:rsidP="00E16CC8">
      <w:p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Получение информации по вопросам </w:t>
      </w:r>
      <w:r w:rsidR="00E16CC8" w:rsidRP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предоставления государственной услуги, услуг, необходимых и обязательных для предоставления государственной услуги, сведений о ходе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предоставления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16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государственной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</w:t>
      </w:r>
      <w:r w:rsidR="00356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</w:t>
      </w:r>
      <w:r w:rsidR="00AE2091" w:rsidRP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муниципальном казенном учреждении «Многофункциональный центр предоставления государственных и муниципальных услуг в городе Ставрополе» (</w:t>
      </w:r>
      <w:r w:rsidR="00AE20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далее – МФЦ) осуществляется: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личном обращении;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посредством телефонной связи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телефонам, указанным в пункте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по адрес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, указанн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ым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>пункт</w:t>
      </w:r>
      <w:r w:rsidR="00536772">
        <w:rPr>
          <w:rFonts w:ascii="Times New Roman" w:eastAsia="Arial Unicode MS" w:hAnsi="Times New Roman" w:cs="Times New Roman"/>
          <w:sz w:val="28"/>
          <w:szCs w:val="28"/>
        </w:rPr>
        <w:t>ах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7164F">
        <w:rPr>
          <w:rFonts w:ascii="Times New Roman" w:eastAsia="Arial Unicode MS" w:hAnsi="Times New Roman" w:cs="Times New Roman"/>
          <w:sz w:val="28"/>
          <w:szCs w:val="28"/>
        </w:rPr>
        <w:t>3</w:t>
      </w:r>
      <w:r w:rsidR="00A476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-</w:t>
      </w:r>
      <w:r w:rsidR="00A4768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5893">
        <w:rPr>
          <w:rFonts w:ascii="Times New Roman" w:eastAsia="Arial Unicode MS" w:hAnsi="Times New Roman" w:cs="Times New Roman"/>
          <w:sz w:val="28"/>
          <w:szCs w:val="28"/>
        </w:rPr>
        <w:t>5</w:t>
      </w:r>
      <w:r w:rsidR="0087164F" w:rsidRPr="0087164F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007134" w:rsidRPr="00306B3F" w:rsidRDefault="00007134" w:rsidP="00007134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06B3F">
        <w:rPr>
          <w:rFonts w:ascii="Times New Roman" w:eastAsia="Arial Unicode MS" w:hAnsi="Times New Roman" w:cs="Times New Roman"/>
          <w:sz w:val="28"/>
          <w:szCs w:val="28"/>
        </w:rPr>
        <w:t>при обращении в электронной форме: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через официальный сайт администрации города Ставрополя</w:t>
      </w:r>
      <w:r w:rsidR="00AE7B6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AE7B68" w:rsidRPr="00AE7B68">
        <w:rPr>
          <w:rFonts w:ascii="Times New Roman" w:eastAsia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,</w:t>
      </w:r>
      <w:r w:rsidR="00631381" w:rsidRPr="00631381">
        <w:t xml:space="preserve"> 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>официальн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сайт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</w:t>
      </w:r>
      <w:r w:rsidR="00631381" w:rsidRPr="0063138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МФЦ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информационно-телекоммуникационной сети «Интернет» и электронную почту, указанн</w:t>
      </w:r>
      <w:r w:rsidR="007D7001">
        <w:rPr>
          <w:rFonts w:ascii="Times New Roman" w:eastAsia="Times New Roman" w:hAnsi="Times New Roman" w:cs="Times New Roman"/>
          <w:kern w:val="0"/>
          <w:sz w:val="28"/>
          <w:szCs w:val="28"/>
        </w:rPr>
        <w:t>ые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пункт</w:t>
      </w:r>
      <w:r w:rsidR="00C25893">
        <w:rPr>
          <w:rFonts w:ascii="Times New Roman" w:eastAsia="Times New Roman" w:hAnsi="Times New Roman" w:cs="Times New Roman"/>
          <w:kern w:val="0"/>
          <w:sz w:val="28"/>
          <w:szCs w:val="28"/>
        </w:rPr>
        <w:t>е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31381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</w:t>
      </w:r>
      <w:r w:rsidRPr="00306B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(www.gosuslugi.ru) (далее - единый портал)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- региональный портал)</w:t>
      </w:r>
      <w:r w:rsidR="0087189B"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6665CC" w:rsidRDefault="006665CC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6665CC" w:rsidRDefault="006665CC" w:rsidP="003C258F">
      <w:pPr>
        <w:widowControl/>
        <w:autoSpaceDE w:val="0"/>
        <w:spacing w:line="240" w:lineRule="exact"/>
        <w:jc w:val="center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>
        <w:rPr>
          <w:rFonts w:ascii="Times New Roman" w:eastAsia="Arial" w:hAnsi="Times New Roman" w:cs="Times New Roman"/>
          <w:kern w:val="0"/>
          <w:sz w:val="28"/>
          <w:szCs w:val="28"/>
        </w:rPr>
        <w:t>П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орядок, форма и место размещения информации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 вопросам предоставления государственной услуги, услуг, необходимых и обязательных для предоставления государственной услуги, сведений о ходе предоставления государственной услуги,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>Интернет</w:t>
      </w:r>
      <w:r w:rsidR="006972D8"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6665CC">
        <w:rPr>
          <w:rFonts w:ascii="Times New Roman" w:eastAsia="Arial" w:hAnsi="Times New Roman" w:cs="Times New Roman"/>
          <w:kern w:val="0"/>
          <w:sz w:val="28"/>
          <w:szCs w:val="28"/>
        </w:rPr>
        <w:t xml:space="preserve"> на официальных сайтах органа, предоставляющего государственную услугу, иных организаций, участвующих в предоставлении государственной услуги</w:t>
      </w:r>
    </w:p>
    <w:p w:rsidR="006665CC" w:rsidRPr="00306B3F" w:rsidRDefault="006665CC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9. Размещается </w:t>
      </w:r>
      <w:r w:rsidRPr="00306B3F">
        <w:rPr>
          <w:rFonts w:ascii="Times New Roman" w:eastAsia="Times New Roman" w:hAnsi="Times New Roman" w:cs="Times New Roman"/>
          <w:kern w:val="0"/>
          <w:sz w:val="28"/>
          <w:szCs w:val="28"/>
        </w:rPr>
        <w:t>на информационных стендах в зданиях Комитета и МФЦ, на официальном сайте администрации города Ставрополя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3133DB">
        <w:rPr>
          <w:rFonts w:ascii="Times New Roman" w:eastAsia="Arial" w:hAnsi="Times New Roman" w:cs="Times New Roman"/>
          <w:kern w:val="0"/>
          <w:sz w:val="28"/>
          <w:szCs w:val="28"/>
        </w:rPr>
        <w:t xml:space="preserve">в разделе Комитета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и МФЦ в информационно-телекоммуникационной сети «Интернет», на едином портале, региональном портале, и поддерживается в актуальном состоянии следующая информация: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текст Административного регламента;</w:t>
      </w:r>
    </w:p>
    <w:p w:rsidR="00007134" w:rsidRPr="00306B3F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 xml:space="preserve">блок-схема 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предоставления государственной услуги 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(приложение 1 к Административному регламенту);</w:t>
      </w:r>
    </w:p>
    <w:p w:rsidR="00007134" w:rsidRDefault="00007134" w:rsidP="00007134">
      <w:pPr>
        <w:widowControl/>
        <w:autoSpaceDE w:val="0"/>
        <w:ind w:firstLine="709"/>
        <w:jc w:val="both"/>
        <w:textAlignment w:val="auto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график работы Комитета, почтовый адрес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номера телефонов, адрес электронной почты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306B3F">
        <w:rPr>
          <w:rFonts w:ascii="Times New Roman" w:eastAsia="Arial" w:hAnsi="Times New Roman" w:cs="Times New Roman"/>
          <w:kern w:val="0"/>
          <w:sz w:val="28"/>
          <w:szCs w:val="28"/>
        </w:rPr>
        <w:t>, адрес официального сайта администрации города Ставрополя в информационно-телекоммуникационной сети «Интернет», а также график работы МФЦ, почтовый адрес, номера телефонов, адреса официального сайта МФЦ в информационно-телекоммуникационной сети «Интернет» и электронной почты, по которым заявители могут получать необходимую информацию и документы.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сведения о должностных лицах, ответственных за предос</w:t>
      </w:r>
      <w:r w:rsidR="00155663">
        <w:rPr>
          <w:rFonts w:ascii="Times New Roman" w:eastAsia="Arial" w:hAnsi="Times New Roman" w:cs="Times New Roman"/>
          <w:kern w:val="0"/>
          <w:sz w:val="28"/>
          <w:szCs w:val="28"/>
        </w:rPr>
        <w:t>тавление государственной услуги;</w:t>
      </w:r>
    </w:p>
    <w:p w:rsidR="00155663" w:rsidRDefault="00155663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155663">
        <w:rPr>
          <w:rFonts w:ascii="Times New Roman" w:eastAsia="Arial" w:hAnsi="Times New Roman" w:cs="Times New Roman"/>
          <w:kern w:val="0"/>
          <w:sz w:val="28"/>
          <w:szCs w:val="28"/>
        </w:rPr>
        <w:t>порядок обжалования действий (бездействия) Комитета, МФЦ, должностного лица, муниципального служащего Комитета, специалиста Комитета, МФЦ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На едином портале и региональном портале размещаются следующие информационные материалы: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полное наименование, почтовый адрес и график работы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справочные телефоны, по которым можно получить информацию о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lastRenderedPageBreak/>
        <w:t>порядке предоставления государственной услуги;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адрес электронной почты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Комитета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;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порядок получения информации заявителем по вопросам предоставления государственной услуги, 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>услуг, необходимых и обязательных для предоставления государственной услуги, сведений о ходе предоставления государственной услуги</w:t>
      </w:r>
      <w:r w:rsidR="003C258F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="003C258F" w:rsidRPr="003C258F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сведений о результатах предоставления государственной услуги.</w:t>
      </w:r>
    </w:p>
    <w:p w:rsidR="007D29FC" w:rsidRP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Федеральный реестр государственных и муниципальных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и государственной информационной системе Ставропольского края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«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>»</w:t>
      </w:r>
      <w:r w:rsidR="003133DB">
        <w:rPr>
          <w:rFonts w:ascii="Times New Roman" w:eastAsia="Arial" w:hAnsi="Times New Roman" w:cs="Times New Roman"/>
          <w:kern w:val="0"/>
          <w:sz w:val="28"/>
          <w:szCs w:val="28"/>
        </w:rPr>
        <w:t xml:space="preserve"> (далее – региональный реестр)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размещенная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="00D90B42" w:rsidRPr="00D90B42">
        <w:rPr>
          <w:rFonts w:ascii="Times New Roman" w:eastAsia="Arial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, представляется заявителю бесплатно.</w:t>
      </w:r>
    </w:p>
    <w:p w:rsidR="007D29FC" w:rsidRDefault="007D29FC" w:rsidP="007D29FC">
      <w:pPr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Доступ к информации о сроках и порядке предоставления государственной услуги, размещенной на едином портале, региональном портале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,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="00D90B42">
        <w:rPr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 официальном сайте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 xml:space="preserve">администрации города Ставрополя </w:t>
      </w:r>
      <w:r w:rsidR="005522D1">
        <w:rPr>
          <w:rFonts w:ascii="Times New Roman" w:eastAsia="Arial" w:hAnsi="Times New Roman" w:cs="Times New Roman"/>
          <w:kern w:val="0"/>
          <w:sz w:val="28"/>
          <w:szCs w:val="28"/>
        </w:rPr>
        <w:t xml:space="preserve">в разделе Комитета </w:t>
      </w:r>
      <w:r>
        <w:rPr>
          <w:rFonts w:ascii="Times New Roman" w:eastAsia="Arial" w:hAnsi="Times New Roman" w:cs="Times New Roman"/>
          <w:kern w:val="0"/>
          <w:sz w:val="28"/>
          <w:szCs w:val="28"/>
        </w:rPr>
        <w:t xml:space="preserve">и МФЦ </w:t>
      </w:r>
      <w:r w:rsidRPr="007D29FC">
        <w:rPr>
          <w:rFonts w:ascii="Times New Roman" w:eastAsia="Arial" w:hAnsi="Times New Roman" w:cs="Times New Roman"/>
          <w:kern w:val="0"/>
          <w:sz w:val="28"/>
          <w:szCs w:val="28"/>
        </w:rPr>
        <w:t>в информационно-телекоммуникационной сети «Интернет»,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522D1" w:rsidRPr="00A4768B" w:rsidRDefault="005522D1" w:rsidP="00B53FFB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725C" w:rsidRPr="00D3725C" w:rsidRDefault="00D3725C" w:rsidP="00B53FFB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3725C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II</w:t>
      </w:r>
      <w:r w:rsidRPr="00D3725C">
        <w:rPr>
          <w:rFonts w:ascii="Times New Roman" w:eastAsia="Times New Roman" w:hAnsi="Times New Roman" w:cs="Times New Roman"/>
          <w:kern w:val="0"/>
          <w:sz w:val="28"/>
          <w:szCs w:val="28"/>
        </w:rPr>
        <w:t>. Стандарт предоставления государственной услуги</w:t>
      </w:r>
    </w:p>
    <w:p w:rsidR="00D3725C" w:rsidRPr="00D3725C" w:rsidRDefault="00D3725C" w:rsidP="00D3725C">
      <w:pPr>
        <w:widowControl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D3725C" w:rsidRPr="00D3725C" w:rsidRDefault="00D3725C" w:rsidP="00C36328">
      <w:pPr>
        <w:spacing w:line="240" w:lineRule="exact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D3725C">
        <w:rPr>
          <w:rFonts w:ascii="Times New Roman" w:eastAsia="Arial CYR" w:hAnsi="Times New Roman" w:cs="Times New Roman"/>
          <w:sz w:val="28"/>
          <w:szCs w:val="28"/>
        </w:rPr>
        <w:t>Наименование государственной услуги</w:t>
      </w:r>
    </w:p>
    <w:p w:rsidR="00D3725C" w:rsidRDefault="00D3725C" w:rsidP="00F76A96">
      <w:pPr>
        <w:pStyle w:val="Standard"/>
        <w:widowControl w:val="0"/>
        <w:suppressAutoHyphens w:val="0"/>
        <w:ind w:firstLine="709"/>
        <w:jc w:val="both"/>
        <w:rPr>
          <w:rFonts w:eastAsia="Arial CYR"/>
          <w:sz w:val="28"/>
          <w:szCs w:val="28"/>
        </w:rPr>
      </w:pPr>
    </w:p>
    <w:p w:rsidR="00733223" w:rsidRDefault="00D3725C" w:rsidP="00F76A96">
      <w:pPr>
        <w:pStyle w:val="Standard"/>
        <w:widowControl w:val="0"/>
        <w:suppressAutoHyphens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10. Государственная услуга - </w:t>
      </w:r>
      <w:r w:rsidR="00733223">
        <w:rPr>
          <w:rFonts w:eastAsia="Arial CYR"/>
          <w:sz w:val="28"/>
          <w:szCs w:val="28"/>
        </w:rPr>
        <w:t>н</w:t>
      </w:r>
      <w:r w:rsidR="00733223" w:rsidRPr="00733223">
        <w:rPr>
          <w:rFonts w:eastAsia="Arial CYR"/>
          <w:sz w:val="28"/>
          <w:szCs w:val="28"/>
        </w:rPr>
        <w:t xml:space="preserve">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</w:t>
      </w:r>
      <w:r w:rsidR="00733223">
        <w:rPr>
          <w:rFonts w:eastAsia="Arial CYR"/>
          <w:sz w:val="28"/>
          <w:szCs w:val="28"/>
        </w:rPr>
        <w:t xml:space="preserve">                          </w:t>
      </w:r>
      <w:r w:rsidR="00733223" w:rsidRPr="00733223">
        <w:rPr>
          <w:rFonts w:eastAsia="Arial CYR"/>
          <w:sz w:val="28"/>
          <w:szCs w:val="28"/>
        </w:rPr>
        <w:t>от 19 мая 1995 года № 81-ФЗ «О государственных пособиях гражданам, имеющим детей»</w:t>
      </w:r>
      <w:r w:rsidR="00733223">
        <w:rPr>
          <w:rFonts w:eastAsia="Arial CYR"/>
          <w:sz w:val="28"/>
          <w:szCs w:val="28"/>
        </w:rPr>
        <w:t>.</w:t>
      </w:r>
    </w:p>
    <w:p w:rsidR="0062559F" w:rsidRDefault="00A96048" w:rsidP="00F76A96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r w:rsidR="0062559F" w:rsidRPr="0062559F">
        <w:rPr>
          <w:sz w:val="28"/>
          <w:szCs w:val="28"/>
        </w:rPr>
        <w:t xml:space="preserve">услуга включает следующие </w:t>
      </w:r>
      <w:proofErr w:type="spellStart"/>
      <w:r w:rsidR="0062559F" w:rsidRPr="0062559F">
        <w:rPr>
          <w:sz w:val="28"/>
          <w:szCs w:val="28"/>
        </w:rPr>
        <w:t>подуслуги</w:t>
      </w:r>
      <w:proofErr w:type="spellEnd"/>
      <w:r w:rsidR="0062559F" w:rsidRPr="0062559F">
        <w:rPr>
          <w:sz w:val="28"/>
          <w:szCs w:val="28"/>
        </w:rPr>
        <w:t>:</w:t>
      </w:r>
    </w:p>
    <w:p w:rsidR="00A96048" w:rsidRPr="00A96048" w:rsidRDefault="00A96048" w:rsidP="00A96048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A96048">
        <w:rPr>
          <w:sz w:val="28"/>
          <w:szCs w:val="28"/>
        </w:rPr>
        <w:t xml:space="preserve">1) </w:t>
      </w:r>
      <w:r w:rsidR="00733223">
        <w:rPr>
          <w:sz w:val="28"/>
          <w:szCs w:val="28"/>
        </w:rPr>
        <w:t xml:space="preserve">назначение </w:t>
      </w:r>
      <w:r w:rsidRPr="00A96048">
        <w:rPr>
          <w:sz w:val="28"/>
          <w:szCs w:val="28"/>
        </w:rPr>
        <w:t>единовременно</w:t>
      </w:r>
      <w:r w:rsidR="00733223">
        <w:rPr>
          <w:sz w:val="28"/>
          <w:szCs w:val="28"/>
        </w:rPr>
        <w:t>го</w:t>
      </w:r>
      <w:r w:rsidRPr="00A96048">
        <w:rPr>
          <w:sz w:val="28"/>
          <w:szCs w:val="28"/>
        </w:rPr>
        <w:t xml:space="preserve"> пособи</w:t>
      </w:r>
      <w:r w:rsidR="00733223">
        <w:rPr>
          <w:sz w:val="28"/>
          <w:szCs w:val="28"/>
        </w:rPr>
        <w:t>я</w:t>
      </w:r>
      <w:r w:rsidRPr="00A96048">
        <w:rPr>
          <w:sz w:val="28"/>
          <w:szCs w:val="28"/>
        </w:rPr>
        <w:t xml:space="preserve"> беременной жене военнослужащего, проходящего военную службу по призыву;</w:t>
      </w:r>
    </w:p>
    <w:p w:rsidR="0062559F" w:rsidRDefault="00A96048" w:rsidP="00A96048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A96048">
        <w:rPr>
          <w:sz w:val="28"/>
          <w:szCs w:val="28"/>
        </w:rPr>
        <w:t xml:space="preserve">2) </w:t>
      </w:r>
      <w:r w:rsidR="00733223">
        <w:rPr>
          <w:sz w:val="28"/>
          <w:szCs w:val="28"/>
        </w:rPr>
        <w:t xml:space="preserve">назначение </w:t>
      </w:r>
      <w:r w:rsidRPr="00A96048">
        <w:rPr>
          <w:sz w:val="28"/>
          <w:szCs w:val="28"/>
        </w:rPr>
        <w:t>ежемесячно</w:t>
      </w:r>
      <w:r w:rsidR="00733223">
        <w:rPr>
          <w:sz w:val="28"/>
          <w:szCs w:val="28"/>
        </w:rPr>
        <w:t>го</w:t>
      </w:r>
      <w:r w:rsidRPr="00A96048">
        <w:rPr>
          <w:sz w:val="28"/>
          <w:szCs w:val="28"/>
        </w:rPr>
        <w:t xml:space="preserve"> пособи</w:t>
      </w:r>
      <w:r w:rsidR="00733223">
        <w:rPr>
          <w:sz w:val="28"/>
          <w:szCs w:val="28"/>
        </w:rPr>
        <w:t>я</w:t>
      </w:r>
      <w:r w:rsidRPr="00A96048">
        <w:rPr>
          <w:sz w:val="28"/>
          <w:szCs w:val="28"/>
        </w:rPr>
        <w:t xml:space="preserve"> на ребенка военнослужащего, проходящего военную службу по призыву.</w:t>
      </w:r>
    </w:p>
    <w:p w:rsidR="00D3725C" w:rsidRPr="007A7BED" w:rsidRDefault="00D3725C" w:rsidP="00F76A96">
      <w:pPr>
        <w:pStyle w:val="Standard"/>
        <w:widowControl w:val="0"/>
        <w:suppressAutoHyphens w:val="0"/>
        <w:ind w:firstLine="709"/>
        <w:jc w:val="both"/>
        <w:rPr>
          <w:bCs/>
          <w:sz w:val="28"/>
          <w:szCs w:val="28"/>
        </w:rPr>
      </w:pPr>
    </w:p>
    <w:p w:rsidR="00007134" w:rsidRPr="00FE0651" w:rsidRDefault="00007134" w:rsidP="004622B3">
      <w:pPr>
        <w:widowControl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E065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Наименование органа, предоставляющего государственную услугу, а также наименования всех иных органов и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D3725C" w:rsidRPr="00BB7243" w:rsidRDefault="00D3725C" w:rsidP="00D3725C">
      <w:pPr>
        <w:pStyle w:val="Textbody"/>
        <w:widowControl w:val="0"/>
        <w:ind w:firstLine="709"/>
        <w:rPr>
          <w:bCs/>
        </w:rPr>
      </w:pPr>
    </w:p>
    <w:p w:rsidR="00007134" w:rsidRPr="001835D4" w:rsidRDefault="00D3725C" w:rsidP="0000713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4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7134">
        <w:rPr>
          <w:rFonts w:ascii="Times New Roman" w:hAnsi="Times New Roman" w:cs="Times New Roman"/>
          <w:sz w:val="28"/>
          <w:szCs w:val="28"/>
        </w:rPr>
        <w:t>Г</w:t>
      </w:r>
      <w:r w:rsidR="00007134" w:rsidRPr="001835D4">
        <w:rPr>
          <w:rFonts w:ascii="Times New Roman" w:hAnsi="Times New Roman" w:cs="Times New Roman"/>
          <w:sz w:val="28"/>
          <w:szCs w:val="28"/>
        </w:rPr>
        <w:t xml:space="preserve">осударственная услуга предоставляется </w:t>
      </w:r>
      <w:r w:rsidR="00007134">
        <w:rPr>
          <w:rFonts w:ascii="Times New Roman" w:hAnsi="Times New Roman" w:cs="Times New Roman"/>
          <w:sz w:val="28"/>
          <w:szCs w:val="28"/>
        </w:rPr>
        <w:t>К</w:t>
      </w:r>
      <w:r w:rsidR="00007134" w:rsidRPr="001835D4">
        <w:rPr>
          <w:rFonts w:ascii="Times New Roman" w:hAnsi="Times New Roman" w:cs="Times New Roman"/>
          <w:sz w:val="28"/>
          <w:szCs w:val="28"/>
        </w:rPr>
        <w:t>омитетом.</w:t>
      </w:r>
    </w:p>
    <w:p w:rsidR="00C97EF3" w:rsidRDefault="00007134" w:rsidP="00007134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B7243">
        <w:rPr>
          <w:rFonts w:ascii="Times New Roman" w:eastAsia="Arial Unicode MS" w:hAnsi="Times New Roman" w:cs="Times New Roman"/>
          <w:sz w:val="28"/>
          <w:szCs w:val="28"/>
        </w:rPr>
        <w:t xml:space="preserve">12. </w:t>
      </w:r>
      <w:r>
        <w:rPr>
          <w:rFonts w:ascii="Times New Roman" w:eastAsia="Arial Unicode MS" w:hAnsi="Times New Roman" w:cs="Times New Roman"/>
          <w:sz w:val="28"/>
          <w:szCs w:val="28"/>
        </w:rPr>
        <w:t>Органами, участвующими в предоставлении государственной услуги, являются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3E34D7" w:rsidRDefault="00007134" w:rsidP="00007134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МФЦ</w:t>
      </w:r>
      <w:r w:rsidR="00C97EF3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C97EF3" w:rsidRDefault="00C91833" w:rsidP="00C97EF3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91833">
        <w:rPr>
          <w:rFonts w:ascii="Times New Roman" w:eastAsia="Arial Unicode MS" w:hAnsi="Times New Roman" w:cs="Times New Roman"/>
          <w:sz w:val="28"/>
          <w:szCs w:val="28"/>
        </w:rPr>
        <w:t xml:space="preserve">органы социальной защиты населения </w:t>
      </w:r>
      <w:r>
        <w:rPr>
          <w:rFonts w:ascii="Times New Roman" w:eastAsia="Arial Unicode MS" w:hAnsi="Times New Roman" w:cs="Times New Roman"/>
          <w:sz w:val="28"/>
          <w:szCs w:val="28"/>
        </w:rPr>
        <w:t>Российской Федерации</w:t>
      </w:r>
      <w:r w:rsidR="00C545FE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274E6" w:rsidRDefault="004E20B5" w:rsidP="00A274E6">
      <w:pPr>
        <w:spacing w:line="20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E20B5">
        <w:rPr>
          <w:rFonts w:ascii="Times New Roman" w:eastAsia="Arial Unicode MS" w:hAnsi="Times New Roman" w:cs="Times New Roman"/>
          <w:sz w:val="28"/>
          <w:szCs w:val="28"/>
        </w:rPr>
        <w:t>военн</w:t>
      </w:r>
      <w:r>
        <w:rPr>
          <w:rFonts w:ascii="Times New Roman" w:eastAsia="Arial Unicode MS" w:hAnsi="Times New Roman" w:cs="Times New Roman"/>
          <w:sz w:val="28"/>
          <w:szCs w:val="28"/>
        </w:rPr>
        <w:t>ые</w:t>
      </w:r>
      <w:r w:rsidRPr="004E20B5">
        <w:rPr>
          <w:rFonts w:ascii="Times New Roman" w:eastAsia="Arial Unicode MS" w:hAnsi="Times New Roman" w:cs="Times New Roman"/>
          <w:sz w:val="28"/>
          <w:szCs w:val="28"/>
        </w:rPr>
        <w:t xml:space="preserve"> комиссариат</w:t>
      </w:r>
      <w:r>
        <w:rPr>
          <w:rFonts w:ascii="Times New Roman" w:eastAsia="Arial Unicode MS" w:hAnsi="Times New Roman" w:cs="Times New Roman"/>
          <w:sz w:val="28"/>
          <w:szCs w:val="28"/>
        </w:rPr>
        <w:t>ы</w:t>
      </w:r>
      <w:r w:rsidR="00A274E6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A6D21" w:rsidRDefault="00D3725C" w:rsidP="00A274E6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4A6D21" w:rsidRPr="004A6D21">
        <w:rPr>
          <w:rFonts w:ascii="Times New Roman" w:eastAsia="Times New Roman" w:hAnsi="Times New Roman" w:cs="Times New Roman"/>
          <w:sz w:val="28"/>
          <w:szCs w:val="28"/>
        </w:rPr>
        <w:t>Требования к взаимодействию с заявителем при предоставлении государственн</w:t>
      </w:r>
      <w:r w:rsidR="004A6D21">
        <w:rPr>
          <w:rFonts w:ascii="Times New Roman" w:eastAsia="Times New Roman" w:hAnsi="Times New Roman" w:cs="Times New Roman"/>
          <w:sz w:val="28"/>
          <w:szCs w:val="28"/>
        </w:rPr>
        <w:t>ой услуги, установленные частью 1 статьи 7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3B4554" w:rsidRPr="003B4554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, указаны в пункте </w:t>
      </w:r>
      <w:r w:rsidR="00527F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E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45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3725C" w:rsidRDefault="00D3725C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писание результата предоставления государственной услуги</w:t>
      </w:r>
    </w:p>
    <w:p w:rsidR="009C6826" w:rsidRDefault="009C6826" w:rsidP="009C6826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9C6826" w:rsidRDefault="009C6826" w:rsidP="009C68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Результатом предоставления государственной услуги является: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160BE">
        <w:rPr>
          <w:color w:val="000000"/>
          <w:sz w:val="28"/>
          <w:szCs w:val="28"/>
        </w:rPr>
        <w:t xml:space="preserve">принятие решения о </w:t>
      </w:r>
      <w:r w:rsidR="001E5222">
        <w:rPr>
          <w:color w:val="000000"/>
          <w:sz w:val="28"/>
          <w:szCs w:val="28"/>
        </w:rPr>
        <w:t>назначени</w:t>
      </w:r>
      <w:r w:rsidR="002160BE">
        <w:rPr>
          <w:color w:val="000000"/>
          <w:sz w:val="28"/>
          <w:szCs w:val="28"/>
        </w:rPr>
        <w:t>и</w:t>
      </w:r>
      <w:r w:rsidR="001E5222">
        <w:rPr>
          <w:color w:val="000000"/>
          <w:sz w:val="28"/>
          <w:szCs w:val="28"/>
        </w:rPr>
        <w:t xml:space="preserve"> </w:t>
      </w:r>
      <w:r w:rsidR="00BE783D">
        <w:rPr>
          <w:color w:val="000000"/>
          <w:sz w:val="28"/>
          <w:szCs w:val="28"/>
        </w:rPr>
        <w:t>пособия</w:t>
      </w:r>
      <w:r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 назначении</w:t>
      </w:r>
      <w:r>
        <w:rPr>
          <w:color w:val="000000"/>
          <w:sz w:val="28"/>
          <w:szCs w:val="28"/>
        </w:rPr>
        <w:t xml:space="preserve"> </w:t>
      </w:r>
      <w:r w:rsidR="00BE783D">
        <w:rPr>
          <w:color w:val="000000"/>
          <w:sz w:val="28"/>
          <w:szCs w:val="28"/>
        </w:rPr>
        <w:t>пособия</w:t>
      </w:r>
      <w:r w:rsidR="001E5222">
        <w:rPr>
          <w:color w:val="000000"/>
          <w:sz w:val="28"/>
          <w:szCs w:val="28"/>
        </w:rPr>
        <w:t>;</w:t>
      </w:r>
    </w:p>
    <w:p w:rsidR="001E5222" w:rsidRDefault="00007134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0D076C">
        <w:rPr>
          <w:color w:val="000000"/>
          <w:sz w:val="28"/>
          <w:szCs w:val="28"/>
        </w:rPr>
        <w:t xml:space="preserve">принятие решения об </w:t>
      </w:r>
      <w:r w:rsidR="001E5222">
        <w:rPr>
          <w:color w:val="000000"/>
          <w:sz w:val="28"/>
          <w:szCs w:val="28"/>
        </w:rPr>
        <w:t>отказ</w:t>
      </w:r>
      <w:r w:rsidR="000D076C">
        <w:rPr>
          <w:color w:val="000000"/>
          <w:sz w:val="28"/>
          <w:szCs w:val="28"/>
        </w:rPr>
        <w:t>е</w:t>
      </w:r>
      <w:r w:rsidR="001E5222">
        <w:rPr>
          <w:color w:val="000000"/>
          <w:sz w:val="28"/>
          <w:szCs w:val="28"/>
        </w:rPr>
        <w:t xml:space="preserve"> в назначении </w:t>
      </w:r>
      <w:r w:rsidR="00BE783D">
        <w:rPr>
          <w:color w:val="000000"/>
          <w:sz w:val="28"/>
          <w:szCs w:val="28"/>
        </w:rPr>
        <w:t>пособия</w:t>
      </w:r>
      <w:r w:rsidR="00E02D5A" w:rsidRPr="00E02D5A">
        <w:rPr>
          <w:color w:val="000000"/>
          <w:sz w:val="28"/>
          <w:szCs w:val="28"/>
        </w:rPr>
        <w:t xml:space="preserve"> </w:t>
      </w:r>
      <w:r w:rsidRPr="00007134">
        <w:rPr>
          <w:color w:val="000000"/>
          <w:sz w:val="28"/>
          <w:szCs w:val="28"/>
        </w:rPr>
        <w:t>и уведомление заявителя об отказе в назначении</w:t>
      </w:r>
      <w:r>
        <w:rPr>
          <w:color w:val="000000"/>
          <w:sz w:val="28"/>
          <w:szCs w:val="28"/>
        </w:rPr>
        <w:t xml:space="preserve"> </w:t>
      </w:r>
      <w:r w:rsidR="00BE783D">
        <w:rPr>
          <w:color w:val="000000"/>
          <w:sz w:val="28"/>
          <w:szCs w:val="28"/>
        </w:rPr>
        <w:t>пособия</w:t>
      </w:r>
      <w:r w:rsidR="001E5222">
        <w:rPr>
          <w:color w:val="000000"/>
          <w:sz w:val="28"/>
          <w:szCs w:val="28"/>
        </w:rPr>
        <w:t>.</w:t>
      </w:r>
    </w:p>
    <w:p w:rsidR="009C6826" w:rsidRDefault="009C6826" w:rsidP="001E5222">
      <w:pPr>
        <w:pStyle w:val="Standard"/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9C6826" w:rsidRPr="00574DE6" w:rsidRDefault="009C6826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1" w:name="sub_2212"/>
      <w:r w:rsidRPr="00574DE6">
        <w:rPr>
          <w:rFonts w:ascii="Times New Roman" w:eastAsia="Times New Roman" w:hAnsi="Times New Roman" w:cs="Times New Roman"/>
          <w:kern w:val="0"/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9C6826" w:rsidRDefault="009C6826" w:rsidP="009C6826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F10848" w:rsidRPr="009A5286" w:rsidRDefault="009C6826" w:rsidP="00007134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r w:rsidRPr="009A5286">
        <w:rPr>
          <w:sz w:val="28"/>
          <w:szCs w:val="28"/>
        </w:rPr>
        <w:t xml:space="preserve">15. </w:t>
      </w:r>
      <w:r w:rsidR="00007134" w:rsidRPr="009A5286">
        <w:rPr>
          <w:rFonts w:eastAsia="Arial Unicode MS"/>
          <w:sz w:val="28"/>
          <w:szCs w:val="28"/>
        </w:rPr>
        <w:t xml:space="preserve">Срок предоставления государственной услуги </w:t>
      </w:r>
      <w:r w:rsidR="005F7243" w:rsidRPr="009A5286">
        <w:rPr>
          <w:rFonts w:eastAsia="Arial Unicode MS"/>
          <w:sz w:val="28"/>
          <w:szCs w:val="28"/>
        </w:rPr>
        <w:t xml:space="preserve">в части принятия решения о назначении </w:t>
      </w:r>
      <w:r w:rsidR="00E7013E" w:rsidRPr="00E7013E">
        <w:rPr>
          <w:rFonts w:eastAsia="Arial Unicode MS"/>
          <w:sz w:val="28"/>
          <w:szCs w:val="28"/>
        </w:rPr>
        <w:t>(отказе в назначении</w:t>
      </w:r>
      <w:r w:rsidR="00E7013E">
        <w:rPr>
          <w:rFonts w:eastAsia="Arial Unicode MS"/>
          <w:sz w:val="28"/>
          <w:szCs w:val="28"/>
        </w:rPr>
        <w:t>)</w:t>
      </w:r>
      <w:r w:rsidR="00E7013E" w:rsidRPr="00E7013E">
        <w:rPr>
          <w:rFonts w:eastAsia="Arial Unicode MS"/>
          <w:sz w:val="28"/>
          <w:szCs w:val="28"/>
        </w:rPr>
        <w:t xml:space="preserve"> </w:t>
      </w:r>
      <w:r w:rsidR="00F10848" w:rsidRPr="009A5286">
        <w:rPr>
          <w:rFonts w:eastAsia="Arial Unicode MS"/>
          <w:sz w:val="28"/>
          <w:szCs w:val="28"/>
        </w:rPr>
        <w:t xml:space="preserve">пособия </w:t>
      </w:r>
      <w:r w:rsidR="00E7013E">
        <w:rPr>
          <w:rFonts w:eastAsia="Arial Unicode MS"/>
          <w:sz w:val="28"/>
          <w:szCs w:val="28"/>
        </w:rPr>
        <w:t xml:space="preserve">и уведомления </w:t>
      </w:r>
      <w:r w:rsidR="00E7013E" w:rsidRPr="00E7013E">
        <w:rPr>
          <w:rFonts w:eastAsia="Arial Unicode MS"/>
          <w:sz w:val="28"/>
          <w:szCs w:val="28"/>
        </w:rPr>
        <w:t xml:space="preserve">заявителя о назначении </w:t>
      </w:r>
      <w:r w:rsidR="00E7013E">
        <w:rPr>
          <w:rFonts w:eastAsia="Arial Unicode MS"/>
          <w:sz w:val="28"/>
          <w:szCs w:val="28"/>
        </w:rPr>
        <w:t xml:space="preserve">(отказе в назначении) </w:t>
      </w:r>
      <w:r w:rsidR="00E7013E" w:rsidRPr="00E7013E">
        <w:rPr>
          <w:rFonts w:eastAsia="Arial Unicode MS"/>
          <w:sz w:val="28"/>
          <w:szCs w:val="28"/>
        </w:rPr>
        <w:t xml:space="preserve">пособия </w:t>
      </w:r>
      <w:r w:rsidR="00007134" w:rsidRPr="009A5286">
        <w:rPr>
          <w:rFonts w:eastAsia="Arial Unicode MS"/>
          <w:sz w:val="28"/>
          <w:szCs w:val="28"/>
        </w:rPr>
        <w:t xml:space="preserve">составляет </w:t>
      </w:r>
      <w:r w:rsidR="008C5287">
        <w:rPr>
          <w:rFonts w:eastAsia="Arial Unicode MS"/>
          <w:sz w:val="28"/>
          <w:szCs w:val="28"/>
        </w:rPr>
        <w:t xml:space="preserve">                              </w:t>
      </w:r>
      <w:r w:rsidR="00F10848" w:rsidRPr="009A5286">
        <w:rPr>
          <w:rFonts w:eastAsia="Arial Unicode MS"/>
          <w:sz w:val="28"/>
          <w:szCs w:val="28"/>
        </w:rPr>
        <w:t>1</w:t>
      </w:r>
      <w:r w:rsidR="002E3F92" w:rsidRPr="009A5286">
        <w:rPr>
          <w:rFonts w:eastAsia="Arial Unicode MS"/>
          <w:sz w:val="28"/>
          <w:szCs w:val="28"/>
        </w:rPr>
        <w:t>0</w:t>
      </w:r>
      <w:r w:rsidR="001A2A33" w:rsidRPr="009A5286">
        <w:rPr>
          <w:rFonts w:eastAsia="Arial Unicode MS"/>
          <w:sz w:val="28"/>
          <w:szCs w:val="28"/>
        </w:rPr>
        <w:t xml:space="preserve"> календарных дней</w:t>
      </w:r>
      <w:r w:rsidR="00007134" w:rsidRPr="009A5286">
        <w:rPr>
          <w:rFonts w:eastAsia="Arial Unicode MS"/>
          <w:sz w:val="28"/>
          <w:szCs w:val="28"/>
        </w:rPr>
        <w:t xml:space="preserve"> со дня принятия Комитетом либо МФЦ заявления и документов, необходимых для предоставления государственной услуги, указанных в пункт</w:t>
      </w:r>
      <w:r w:rsidR="000D78BD">
        <w:rPr>
          <w:rFonts w:eastAsia="Arial Unicode MS"/>
          <w:sz w:val="28"/>
          <w:szCs w:val="28"/>
        </w:rPr>
        <w:t>ах</w:t>
      </w:r>
      <w:r w:rsidR="00007134" w:rsidRPr="009A5286">
        <w:rPr>
          <w:rFonts w:eastAsia="Arial Unicode MS"/>
          <w:sz w:val="28"/>
          <w:szCs w:val="28"/>
        </w:rPr>
        <w:t xml:space="preserve"> 17</w:t>
      </w:r>
      <w:r w:rsidR="000D78BD">
        <w:rPr>
          <w:rFonts w:eastAsia="Arial Unicode MS"/>
          <w:sz w:val="28"/>
          <w:szCs w:val="28"/>
        </w:rPr>
        <w:t>, 18</w:t>
      </w:r>
      <w:r w:rsidR="00007134" w:rsidRPr="009A5286">
        <w:rPr>
          <w:rFonts w:eastAsia="Arial Unicode MS"/>
          <w:sz w:val="28"/>
          <w:szCs w:val="28"/>
        </w:rPr>
        <w:t xml:space="preserve"> Административного регламента.</w:t>
      </w:r>
    </w:p>
    <w:p w:rsidR="009C6826" w:rsidRDefault="00F037E5" w:rsidP="000B707D">
      <w:pPr>
        <w:pStyle w:val="Standard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F037E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Приостановление предоставления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государственной</w:t>
      </w:r>
      <w:r w:rsidRPr="00F037E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услуги не предусмотрено.</w:t>
      </w:r>
    </w:p>
    <w:p w:rsidR="00F037E5" w:rsidRPr="00F95FC1" w:rsidRDefault="00F037E5" w:rsidP="0054505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24CBC" w:rsidRPr="00A24CBC" w:rsidRDefault="00A24CBC" w:rsidP="00A24CBC">
      <w:pPr>
        <w:widowControl/>
        <w:autoSpaceDE w:val="0"/>
        <w:spacing w:line="240" w:lineRule="exact"/>
        <w:jc w:val="center"/>
        <w:textAlignment w:val="auto"/>
        <w:rPr>
          <w:sz w:val="28"/>
          <w:szCs w:val="28"/>
        </w:rPr>
      </w:pPr>
      <w:bookmarkStart w:id="2" w:name="sub_121"/>
      <w:bookmarkEnd w:id="1"/>
      <w:r w:rsidRPr="00A24CBC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>ормативные правовые акты Российской Федерации и нормативны</w:t>
      </w:r>
      <w:r w:rsidR="00AB0E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AB0E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AB0EC6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>Ставропольского края, регулирующи</w:t>
      </w:r>
      <w:r w:rsidR="00AB0EC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4CB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государственной услуги</w:t>
      </w:r>
    </w:p>
    <w:p w:rsidR="00686212" w:rsidRDefault="00686212" w:rsidP="0068621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57152" w:rsidRPr="00221B79" w:rsidRDefault="00686212" w:rsidP="00A274E6">
      <w:pPr>
        <w:pStyle w:val="Standard"/>
        <w:widowControl w:val="0"/>
        <w:tabs>
          <w:tab w:val="left" w:pos="1095"/>
          <w:tab w:val="left" w:pos="1125"/>
        </w:tabs>
        <w:spacing w:line="200" w:lineRule="atLeast"/>
        <w:ind w:firstLine="709"/>
        <w:jc w:val="both"/>
        <w:rPr>
          <w:rFonts w:eastAsia="Times New Roman"/>
          <w:kern w:val="0"/>
          <w:sz w:val="28"/>
        </w:rPr>
      </w:pPr>
      <w:r>
        <w:rPr>
          <w:color w:val="000000"/>
          <w:sz w:val="28"/>
        </w:rPr>
        <w:t xml:space="preserve">16. </w:t>
      </w:r>
      <w:bookmarkEnd w:id="2"/>
      <w:r w:rsidR="00A24CBC" w:rsidRPr="00A24CBC">
        <w:rPr>
          <w:color w:val="000000"/>
          <w:sz w:val="28"/>
        </w:rPr>
        <w:t xml:space="preserve">Перечень нормативных правовых актов Российской Федерации и </w:t>
      </w:r>
      <w:r w:rsidR="00A24CBC" w:rsidRPr="00A24CBC">
        <w:rPr>
          <w:color w:val="000000"/>
          <w:sz w:val="28"/>
        </w:rPr>
        <w:lastRenderedPageBreak/>
        <w:t xml:space="preserve">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</w:t>
      </w:r>
      <w:r w:rsidR="00A744CD" w:rsidRPr="00A744CD">
        <w:rPr>
          <w:color w:val="000000"/>
          <w:sz w:val="28"/>
        </w:rPr>
        <w:t xml:space="preserve">официальном сайте администрации города Ставрополя </w:t>
      </w:r>
      <w:r w:rsidR="00D8717E">
        <w:rPr>
          <w:color w:val="000000"/>
          <w:sz w:val="28"/>
        </w:rPr>
        <w:t xml:space="preserve">в разделе Комитета </w:t>
      </w:r>
      <w:r w:rsidR="00A744CD" w:rsidRPr="00A744CD">
        <w:rPr>
          <w:color w:val="000000"/>
          <w:sz w:val="28"/>
        </w:rPr>
        <w:t>в информационно-телекоммуникационной сети «Интернет»</w:t>
      </w:r>
      <w:r w:rsidR="00A24CBC" w:rsidRPr="00A24CBC">
        <w:rPr>
          <w:color w:val="000000"/>
          <w:sz w:val="28"/>
        </w:rPr>
        <w:t>, на едином портале, на региональном портале и в региональном реестре.</w:t>
      </w:r>
    </w:p>
    <w:p w:rsidR="00694CC3" w:rsidRDefault="00694CC3">
      <w:pPr>
        <w:tabs>
          <w:tab w:val="left" w:pos="1125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694CC3" w:rsidRDefault="0042479D" w:rsidP="004622B3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479D">
        <w:rPr>
          <w:rFonts w:ascii="Times New Roman" w:eastAsia="Times New Roman" w:hAnsi="Times New Roman" w:cs="Times New Roman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FD27FC" w:rsidRPr="00697D5C" w:rsidRDefault="00FD27FC" w:rsidP="0042479D">
      <w:pPr>
        <w:widowControl/>
        <w:autoSpaceDE w:val="0"/>
        <w:ind w:firstLine="709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57152" w:rsidRDefault="00694CC3" w:rsidP="00257152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EC6D2C">
        <w:rPr>
          <w:color w:val="000000"/>
          <w:sz w:val="28"/>
          <w:szCs w:val="28"/>
        </w:rPr>
        <w:t xml:space="preserve">. </w:t>
      </w:r>
      <w:r w:rsidR="00257152">
        <w:rPr>
          <w:rFonts w:eastAsia="Lucida Sans Unicode"/>
          <w:color w:val="000000"/>
          <w:sz w:val="28"/>
          <w:szCs w:val="28"/>
        </w:rPr>
        <w:t xml:space="preserve">В целях получения государственной услуги </w:t>
      </w:r>
      <w:r w:rsidR="007C3A4D" w:rsidRPr="007C3A4D">
        <w:rPr>
          <w:rFonts w:eastAsia="Lucida Sans Unicode"/>
          <w:color w:val="000000"/>
          <w:sz w:val="28"/>
          <w:szCs w:val="28"/>
        </w:rPr>
        <w:t xml:space="preserve">для </w:t>
      </w:r>
      <w:proofErr w:type="spellStart"/>
      <w:r w:rsidR="007C3A4D" w:rsidRPr="007C3A4D">
        <w:rPr>
          <w:rFonts w:eastAsia="Lucida Sans Unicode"/>
          <w:color w:val="000000"/>
          <w:sz w:val="28"/>
          <w:szCs w:val="28"/>
        </w:rPr>
        <w:t>подуслуги</w:t>
      </w:r>
      <w:proofErr w:type="spellEnd"/>
      <w:r w:rsidR="007C3A4D" w:rsidRPr="007C3A4D">
        <w:rPr>
          <w:rFonts w:eastAsia="Lucida Sans Unicode"/>
          <w:color w:val="000000"/>
          <w:sz w:val="28"/>
          <w:szCs w:val="28"/>
        </w:rPr>
        <w:t xml:space="preserve">, указанной в подпункте </w:t>
      </w:r>
      <w:r w:rsidR="007C3A4D">
        <w:rPr>
          <w:rFonts w:eastAsia="Lucida Sans Unicode"/>
          <w:color w:val="000000"/>
          <w:sz w:val="28"/>
          <w:szCs w:val="28"/>
        </w:rPr>
        <w:t>1</w:t>
      </w:r>
      <w:r w:rsidR="007C3A4D" w:rsidRPr="007C3A4D">
        <w:rPr>
          <w:rFonts w:eastAsia="Lucida Sans Unicode"/>
          <w:color w:val="000000"/>
          <w:sz w:val="28"/>
          <w:szCs w:val="28"/>
        </w:rPr>
        <w:t xml:space="preserve"> пункта </w:t>
      </w:r>
      <w:r w:rsidR="007C3A4D">
        <w:rPr>
          <w:rFonts w:eastAsia="Lucida Sans Unicode"/>
          <w:color w:val="000000"/>
          <w:sz w:val="28"/>
          <w:szCs w:val="28"/>
        </w:rPr>
        <w:t>10</w:t>
      </w:r>
      <w:r w:rsidR="007C3A4D" w:rsidRPr="007C3A4D">
        <w:rPr>
          <w:rFonts w:eastAsia="Lucida Sans Unicode"/>
          <w:color w:val="000000"/>
          <w:sz w:val="28"/>
          <w:szCs w:val="28"/>
        </w:rPr>
        <w:t xml:space="preserve"> Административного регламента, заявителем подается заявление по форме,</w:t>
      </w:r>
      <w:r w:rsidR="007C3A4D">
        <w:rPr>
          <w:rFonts w:eastAsia="Lucida Sans Unicode"/>
          <w:color w:val="000000"/>
          <w:sz w:val="28"/>
          <w:szCs w:val="28"/>
        </w:rPr>
        <w:t xml:space="preserve"> приведенной в приложении 2 Административного регламента, </w:t>
      </w:r>
      <w:r w:rsidR="003D7103">
        <w:rPr>
          <w:color w:val="000000"/>
          <w:sz w:val="28"/>
          <w:szCs w:val="28"/>
        </w:rPr>
        <w:t xml:space="preserve">а также </w:t>
      </w:r>
      <w:r w:rsidR="003D7103" w:rsidRPr="003D7103">
        <w:rPr>
          <w:color w:val="000000"/>
          <w:sz w:val="28"/>
          <w:szCs w:val="28"/>
        </w:rPr>
        <w:t>документ, удостоверяющи</w:t>
      </w:r>
      <w:r w:rsidR="003D7103">
        <w:rPr>
          <w:color w:val="000000"/>
          <w:sz w:val="28"/>
          <w:szCs w:val="28"/>
        </w:rPr>
        <w:t>й</w:t>
      </w:r>
      <w:r w:rsidR="003D7103" w:rsidRPr="003D7103">
        <w:rPr>
          <w:color w:val="000000"/>
          <w:sz w:val="28"/>
          <w:szCs w:val="28"/>
        </w:rPr>
        <w:t xml:space="preserve"> </w:t>
      </w:r>
      <w:r w:rsidR="004E74E3">
        <w:rPr>
          <w:color w:val="000000"/>
          <w:sz w:val="28"/>
          <w:szCs w:val="28"/>
        </w:rPr>
        <w:t xml:space="preserve">его </w:t>
      </w:r>
      <w:r w:rsidR="003D7103" w:rsidRPr="003D7103">
        <w:rPr>
          <w:color w:val="000000"/>
          <w:sz w:val="28"/>
          <w:szCs w:val="28"/>
        </w:rPr>
        <w:t>личность,</w:t>
      </w:r>
      <w:r w:rsidR="00F32A09">
        <w:rPr>
          <w:color w:val="000000"/>
          <w:sz w:val="28"/>
          <w:szCs w:val="28"/>
        </w:rPr>
        <w:t xml:space="preserve"> </w:t>
      </w:r>
      <w:r w:rsidR="00A12418">
        <w:rPr>
          <w:color w:val="000000"/>
          <w:sz w:val="28"/>
          <w:szCs w:val="28"/>
        </w:rPr>
        <w:t xml:space="preserve">для проверки </w:t>
      </w:r>
      <w:r w:rsidR="00A12418" w:rsidRPr="00A12418">
        <w:rPr>
          <w:color w:val="000000"/>
          <w:sz w:val="28"/>
          <w:szCs w:val="28"/>
        </w:rPr>
        <w:t>ответственным лицом Комитета либо МФЦ</w:t>
      </w:r>
      <w:r w:rsidR="00A12418">
        <w:rPr>
          <w:color w:val="000000"/>
          <w:sz w:val="28"/>
          <w:szCs w:val="28"/>
        </w:rPr>
        <w:t xml:space="preserve"> сведений, указанных в заявлении.</w:t>
      </w:r>
    </w:p>
    <w:p w:rsidR="00131229" w:rsidRDefault="005A31F8" w:rsidP="00357724">
      <w:pPr>
        <w:pStyle w:val="Standard"/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К з</w:t>
      </w:r>
      <w:r w:rsidR="00DB27C2" w:rsidRPr="00DB27C2">
        <w:rPr>
          <w:rFonts w:eastAsia="Lucida Sans Unicode"/>
          <w:color w:val="000000"/>
          <w:sz w:val="28"/>
          <w:szCs w:val="28"/>
        </w:rPr>
        <w:t>аявлени</w:t>
      </w:r>
      <w:r>
        <w:rPr>
          <w:rFonts w:eastAsia="Lucida Sans Unicode"/>
          <w:color w:val="000000"/>
          <w:sz w:val="28"/>
          <w:szCs w:val="28"/>
        </w:rPr>
        <w:t>ю</w:t>
      </w:r>
      <w:r w:rsidR="00DB27C2" w:rsidRPr="00DB27C2">
        <w:rPr>
          <w:rFonts w:eastAsia="Lucida Sans Unicode"/>
          <w:color w:val="000000"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</w:rPr>
        <w:t>прилага</w:t>
      </w:r>
      <w:r w:rsidR="00131229">
        <w:rPr>
          <w:rFonts w:eastAsia="Lucida Sans Unicode"/>
          <w:color w:val="000000"/>
          <w:sz w:val="28"/>
          <w:szCs w:val="28"/>
        </w:rPr>
        <w:t>ю</w:t>
      </w:r>
      <w:r>
        <w:rPr>
          <w:rFonts w:eastAsia="Lucida Sans Unicode"/>
          <w:color w:val="000000"/>
          <w:sz w:val="28"/>
          <w:szCs w:val="28"/>
        </w:rPr>
        <w:t xml:space="preserve">тся </w:t>
      </w:r>
      <w:r w:rsidR="00131229">
        <w:rPr>
          <w:rFonts w:eastAsia="Lucida Sans Unicode"/>
          <w:color w:val="000000"/>
          <w:sz w:val="28"/>
          <w:szCs w:val="28"/>
        </w:rPr>
        <w:t>следующие документы:</w:t>
      </w:r>
    </w:p>
    <w:p w:rsidR="007C3A4D" w:rsidRPr="007C3A4D" w:rsidRDefault="007C3A4D" w:rsidP="007C3A4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 xml:space="preserve">1) </w:t>
      </w:r>
      <w:r w:rsidR="00A15FE1">
        <w:rPr>
          <w:rFonts w:eastAsia="Lucida Sans Unicode"/>
          <w:color w:val="000000"/>
          <w:sz w:val="28"/>
          <w:szCs w:val="28"/>
        </w:rPr>
        <w:t xml:space="preserve">копия </w:t>
      </w:r>
      <w:r w:rsidRPr="007C3A4D">
        <w:rPr>
          <w:rFonts w:eastAsia="Lucida Sans Unicode"/>
          <w:color w:val="000000"/>
          <w:sz w:val="28"/>
          <w:szCs w:val="28"/>
        </w:rPr>
        <w:t>свидетельств</w:t>
      </w:r>
      <w:r w:rsidR="00A15FE1">
        <w:rPr>
          <w:rFonts w:eastAsia="Lucida Sans Unicode"/>
          <w:color w:val="000000"/>
          <w:sz w:val="28"/>
          <w:szCs w:val="28"/>
        </w:rPr>
        <w:t>а</w:t>
      </w:r>
      <w:r w:rsidRPr="007C3A4D">
        <w:rPr>
          <w:rFonts w:eastAsia="Lucida Sans Unicode"/>
          <w:color w:val="000000"/>
          <w:sz w:val="28"/>
          <w:szCs w:val="28"/>
        </w:rPr>
        <w:t xml:space="preserve"> о браке;</w:t>
      </w:r>
    </w:p>
    <w:p w:rsidR="007C3A4D" w:rsidRPr="007C3A4D" w:rsidRDefault="007C3A4D" w:rsidP="007C3A4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2</w:t>
      </w:r>
      <w:r w:rsidRPr="007C3A4D">
        <w:rPr>
          <w:rFonts w:eastAsia="Lucida Sans Unicode"/>
          <w:color w:val="000000"/>
          <w:sz w:val="28"/>
          <w:szCs w:val="28"/>
        </w:rPr>
        <w:t>) справка из женской консультации либо другой медицинской организации, поставивше</w:t>
      </w:r>
      <w:r w:rsidR="00A15FE1">
        <w:rPr>
          <w:rFonts w:eastAsia="Lucida Sans Unicode"/>
          <w:color w:val="000000"/>
          <w:sz w:val="28"/>
          <w:szCs w:val="28"/>
        </w:rPr>
        <w:t>й</w:t>
      </w:r>
      <w:r w:rsidRPr="007C3A4D">
        <w:rPr>
          <w:rFonts w:eastAsia="Lucida Sans Unicode"/>
          <w:color w:val="000000"/>
          <w:sz w:val="28"/>
          <w:szCs w:val="28"/>
        </w:rPr>
        <w:t xml:space="preserve"> женщину на учет;</w:t>
      </w:r>
    </w:p>
    <w:p w:rsidR="007C3A4D" w:rsidRDefault="007C3A4D" w:rsidP="007C3A4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3</w:t>
      </w:r>
      <w:r w:rsidRPr="007C3A4D">
        <w:rPr>
          <w:rFonts w:eastAsia="Lucida Sans Unicode"/>
          <w:color w:val="000000"/>
          <w:sz w:val="28"/>
          <w:szCs w:val="28"/>
        </w:rPr>
        <w:t>) справка из воинской части о прохождении мужем военной службы по при</w:t>
      </w:r>
      <w:r>
        <w:rPr>
          <w:rFonts w:eastAsia="Lucida Sans Unicode"/>
          <w:color w:val="000000"/>
          <w:sz w:val="28"/>
          <w:szCs w:val="28"/>
        </w:rPr>
        <w:t xml:space="preserve">зыву (с указанием срока службы) </w:t>
      </w:r>
      <w:r w:rsidRPr="007C3A4D">
        <w:rPr>
          <w:rFonts w:eastAsia="Lucida Sans Unicode"/>
          <w:color w:val="000000"/>
          <w:sz w:val="28"/>
          <w:szCs w:val="28"/>
        </w:rPr>
        <w:t xml:space="preserve">по форме установленной постановлением Правительства Российской Федерации 16 апреля 2008 г. </w:t>
      </w:r>
      <w:r>
        <w:rPr>
          <w:rFonts w:eastAsia="Lucida Sans Unicode"/>
          <w:color w:val="000000"/>
          <w:sz w:val="28"/>
          <w:szCs w:val="28"/>
        </w:rPr>
        <w:t xml:space="preserve">                     </w:t>
      </w:r>
      <w:r w:rsidRPr="007C3A4D">
        <w:rPr>
          <w:rFonts w:eastAsia="Lucida Sans Unicode"/>
          <w:color w:val="000000"/>
          <w:sz w:val="28"/>
          <w:szCs w:val="28"/>
        </w:rPr>
        <w:t>№ 275 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</w:t>
      </w:r>
      <w:r w:rsidR="00D81482">
        <w:rPr>
          <w:rFonts w:eastAsia="Lucida Sans Unicode"/>
          <w:color w:val="000000"/>
          <w:sz w:val="28"/>
          <w:szCs w:val="28"/>
        </w:rPr>
        <w:t>ие и выплату указанных пособий».</w:t>
      </w:r>
    </w:p>
    <w:p w:rsidR="000D78BD" w:rsidRPr="000D78BD" w:rsidRDefault="00D81482" w:rsidP="000D78B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 xml:space="preserve">18. </w:t>
      </w:r>
      <w:r w:rsidR="000D78BD" w:rsidRPr="000D78BD">
        <w:rPr>
          <w:rFonts w:eastAsia="Lucida Sans Unicode"/>
          <w:color w:val="000000"/>
          <w:sz w:val="28"/>
          <w:szCs w:val="28"/>
        </w:rPr>
        <w:t xml:space="preserve">В целях получения государственной услуги для </w:t>
      </w:r>
      <w:proofErr w:type="spellStart"/>
      <w:r w:rsidR="000D78BD" w:rsidRPr="000D78BD">
        <w:rPr>
          <w:rFonts w:eastAsia="Lucida Sans Unicode"/>
          <w:color w:val="000000"/>
          <w:sz w:val="28"/>
          <w:szCs w:val="28"/>
        </w:rPr>
        <w:t>подуслуги</w:t>
      </w:r>
      <w:proofErr w:type="spellEnd"/>
      <w:r w:rsidR="000D78BD" w:rsidRPr="000D78BD">
        <w:rPr>
          <w:rFonts w:eastAsia="Lucida Sans Unicode"/>
          <w:color w:val="000000"/>
          <w:sz w:val="28"/>
          <w:szCs w:val="28"/>
        </w:rPr>
        <w:t xml:space="preserve">, указанной в подпункте </w:t>
      </w:r>
      <w:r w:rsidR="000D78BD">
        <w:rPr>
          <w:rFonts w:eastAsia="Lucida Sans Unicode"/>
          <w:color w:val="000000"/>
          <w:sz w:val="28"/>
          <w:szCs w:val="28"/>
        </w:rPr>
        <w:t>2</w:t>
      </w:r>
      <w:r w:rsidR="000D78BD" w:rsidRPr="000D78BD">
        <w:rPr>
          <w:rFonts w:eastAsia="Lucida Sans Unicode"/>
          <w:color w:val="000000"/>
          <w:sz w:val="28"/>
          <w:szCs w:val="28"/>
        </w:rPr>
        <w:t xml:space="preserve"> пункта 10 Административного регламента, заявителем подается заявление по форме, приведенной в приложении </w:t>
      </w:r>
      <w:r w:rsidR="000D78BD">
        <w:rPr>
          <w:rFonts w:eastAsia="Lucida Sans Unicode"/>
          <w:color w:val="000000"/>
          <w:sz w:val="28"/>
          <w:szCs w:val="28"/>
        </w:rPr>
        <w:t>3</w:t>
      </w:r>
      <w:r w:rsidR="000D78BD" w:rsidRPr="000D78BD">
        <w:rPr>
          <w:rFonts w:eastAsia="Lucida Sans Unicode"/>
          <w:color w:val="000000"/>
          <w:sz w:val="28"/>
          <w:szCs w:val="28"/>
        </w:rPr>
        <w:t xml:space="preserve"> Административного регламента, а также документ, удостоверяющий его личность, для проверки ответственным лицом Комитета либо МФЦ сведений, указанных в заявлении.</w:t>
      </w:r>
    </w:p>
    <w:p w:rsidR="007C3A4D" w:rsidRDefault="000D78BD" w:rsidP="000D78B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 w:rsidRPr="000D78BD">
        <w:rPr>
          <w:rFonts w:eastAsia="Lucida Sans Unicode"/>
          <w:color w:val="000000"/>
          <w:sz w:val="28"/>
          <w:szCs w:val="28"/>
        </w:rPr>
        <w:t>К заявлению прилагаются следующие документы:</w:t>
      </w:r>
    </w:p>
    <w:p w:rsidR="000D78BD" w:rsidRPr="000D78BD" w:rsidRDefault="000D78BD" w:rsidP="000D78BD">
      <w:pPr>
        <w:pStyle w:val="Standard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eastAsia="Lucida Sans Unicode"/>
          <w:color w:val="000000"/>
          <w:sz w:val="28"/>
          <w:szCs w:val="28"/>
        </w:rPr>
      </w:pPr>
      <w:r w:rsidRPr="000D78BD">
        <w:rPr>
          <w:rFonts w:eastAsia="Lucida Sans Unicode"/>
          <w:color w:val="000000"/>
          <w:sz w:val="28"/>
          <w:szCs w:val="28"/>
        </w:rPr>
        <w:t xml:space="preserve">документ, подтверждающий рождение ребенка, выданный органами записи актов гражданского состояния; копия свидетельства о рождении ребенка, выданного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а в случаях, когда регистрация </w:t>
      </w:r>
      <w:r w:rsidRPr="000D78BD">
        <w:rPr>
          <w:rFonts w:eastAsia="Lucida Sans Unicode"/>
          <w:color w:val="000000"/>
          <w:sz w:val="28"/>
          <w:szCs w:val="28"/>
        </w:rPr>
        <w:lastRenderedPageBreak/>
        <w:t>рождения ребенка произведена компетентным органом иностранного государства:</w:t>
      </w:r>
    </w:p>
    <w:p w:rsidR="000D78BD" w:rsidRPr="000D78BD" w:rsidRDefault="000D78BD" w:rsidP="000D78B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 w:rsidRPr="000D78BD">
        <w:rPr>
          <w:rFonts w:eastAsia="Lucida Sans Unicode"/>
          <w:color w:val="000000"/>
          <w:sz w:val="28"/>
          <w:szCs w:val="28"/>
        </w:rPr>
        <w:t xml:space="preserve">документ и его копия, подтверждающий факт рождения и регистрации ребенка, выданный и удостоверенный штампом </w:t>
      </w:r>
      <w:r>
        <w:rPr>
          <w:rFonts w:eastAsia="Lucida Sans Unicode"/>
          <w:color w:val="000000"/>
          <w:sz w:val="28"/>
          <w:szCs w:val="28"/>
        </w:rPr>
        <w:t>«</w:t>
      </w:r>
      <w:proofErr w:type="spellStart"/>
      <w:r w:rsidRPr="000D78BD">
        <w:rPr>
          <w:rFonts w:eastAsia="Lucida Sans Unicode"/>
          <w:color w:val="000000"/>
          <w:sz w:val="28"/>
          <w:szCs w:val="28"/>
        </w:rPr>
        <w:t>апостиль</w:t>
      </w:r>
      <w:proofErr w:type="spellEnd"/>
      <w:r>
        <w:rPr>
          <w:rFonts w:eastAsia="Lucida Sans Unicode"/>
          <w:color w:val="000000"/>
          <w:sz w:val="28"/>
          <w:szCs w:val="28"/>
        </w:rPr>
        <w:t>»</w:t>
      </w:r>
      <w:r w:rsidRPr="000D78BD">
        <w:rPr>
          <w:rFonts w:eastAsia="Lucida Sans Unicode"/>
          <w:color w:val="000000"/>
          <w:sz w:val="28"/>
          <w:szCs w:val="28"/>
        </w:rPr>
        <w:t xml:space="preserve">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- 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года;</w:t>
      </w:r>
    </w:p>
    <w:p w:rsidR="000D78BD" w:rsidRPr="000D78BD" w:rsidRDefault="000D78BD" w:rsidP="000D78B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 w:rsidRPr="000D78BD">
        <w:rPr>
          <w:rFonts w:eastAsia="Lucida Sans Unicode"/>
          <w:color w:val="000000"/>
          <w:sz w:val="28"/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указанной в настоящем подпункте Конвенции;</w:t>
      </w:r>
    </w:p>
    <w:p w:rsidR="000D78BD" w:rsidRPr="000D78BD" w:rsidRDefault="000D78BD" w:rsidP="000D78B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 w:rsidRPr="000D78BD">
        <w:rPr>
          <w:rFonts w:eastAsia="Lucida Sans Unicode"/>
          <w:color w:val="000000"/>
          <w:sz w:val="28"/>
          <w:szCs w:val="28"/>
        </w:rPr>
        <w:t>документ и его копия,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7C3A4D" w:rsidRDefault="000D78BD" w:rsidP="000D78B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>2</w:t>
      </w:r>
      <w:r w:rsidRPr="000D78BD">
        <w:rPr>
          <w:rFonts w:eastAsia="Lucida Sans Unicode"/>
          <w:color w:val="000000"/>
          <w:sz w:val="28"/>
          <w:szCs w:val="28"/>
        </w:rPr>
        <w:t xml:space="preserve">) </w:t>
      </w:r>
      <w:r w:rsidR="0005056D" w:rsidRPr="0005056D">
        <w:rPr>
          <w:rFonts w:eastAsia="Lucida Sans Unicode"/>
          <w:color w:val="000000"/>
          <w:sz w:val="28"/>
          <w:szCs w:val="28"/>
        </w:rPr>
        <w:t xml:space="preserve">справка из воинской части о прохождении </w:t>
      </w:r>
      <w:r w:rsidR="00A15FE1">
        <w:rPr>
          <w:rFonts w:eastAsia="Lucida Sans Unicode"/>
          <w:color w:val="000000"/>
          <w:sz w:val="28"/>
          <w:szCs w:val="28"/>
        </w:rPr>
        <w:t>отцом ребенка</w:t>
      </w:r>
      <w:r w:rsidR="0005056D" w:rsidRPr="0005056D">
        <w:rPr>
          <w:rFonts w:eastAsia="Lucida Sans Unicode"/>
          <w:color w:val="000000"/>
          <w:sz w:val="28"/>
          <w:szCs w:val="28"/>
        </w:rPr>
        <w:t xml:space="preserve"> военной службы по призыву (с указанием срока службы) по форме установленной постановлением Правительства Российской Федерации 16 апреля 2008 г.                      № 275 «О порядке предоставления информации, необходимой для назначения и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гражданам, имеющим право на получение этих пособий, а также органам, осуществляющим назначение и вып</w:t>
      </w:r>
      <w:r w:rsidR="0005056D">
        <w:rPr>
          <w:rFonts w:eastAsia="Lucida Sans Unicode"/>
          <w:color w:val="000000"/>
          <w:sz w:val="28"/>
          <w:szCs w:val="28"/>
        </w:rPr>
        <w:t>лату указанных пособий»</w:t>
      </w:r>
      <w:r>
        <w:rPr>
          <w:rFonts w:eastAsia="Lucida Sans Unicode"/>
          <w:color w:val="000000"/>
          <w:sz w:val="28"/>
          <w:szCs w:val="28"/>
        </w:rPr>
        <w:t>;</w:t>
      </w:r>
    </w:p>
    <w:p w:rsidR="007C3A4D" w:rsidRDefault="000D78BD" w:rsidP="0005056D">
      <w:pPr>
        <w:pStyle w:val="Standard"/>
        <w:tabs>
          <w:tab w:val="left" w:pos="851"/>
          <w:tab w:val="left" w:pos="1134"/>
        </w:tabs>
        <w:ind w:firstLine="709"/>
        <w:jc w:val="both"/>
        <w:rPr>
          <w:rFonts w:eastAsia="Lucida Sans Unicode"/>
          <w:color w:val="000000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</w:rPr>
        <w:t xml:space="preserve">3) </w:t>
      </w:r>
      <w:r w:rsidR="00A15FE1">
        <w:rPr>
          <w:rFonts w:eastAsia="Lucida Sans Unicode"/>
          <w:color w:val="000000"/>
          <w:sz w:val="28"/>
          <w:szCs w:val="28"/>
        </w:rPr>
        <w:t xml:space="preserve">копия </w:t>
      </w:r>
      <w:r w:rsidRPr="000D78BD">
        <w:rPr>
          <w:rFonts w:eastAsia="Lucida Sans Unicode"/>
          <w:color w:val="000000"/>
          <w:sz w:val="28"/>
          <w:szCs w:val="28"/>
        </w:rPr>
        <w:t>свидетельств</w:t>
      </w:r>
      <w:r w:rsidR="00A15FE1">
        <w:rPr>
          <w:rFonts w:eastAsia="Lucida Sans Unicode"/>
          <w:color w:val="000000"/>
          <w:sz w:val="28"/>
          <w:szCs w:val="28"/>
        </w:rPr>
        <w:t>а</w:t>
      </w:r>
      <w:r w:rsidRPr="000D78BD">
        <w:rPr>
          <w:rFonts w:eastAsia="Lucida Sans Unicode"/>
          <w:color w:val="000000"/>
          <w:sz w:val="28"/>
          <w:szCs w:val="28"/>
        </w:rPr>
        <w:t xml:space="preserve"> о смерти матери, выписка из решения об установлении над ребенком (детьми) опеки, копия вступившего в силу решения суда, </w:t>
      </w:r>
      <w:r w:rsidR="00733D0C">
        <w:rPr>
          <w:rFonts w:eastAsia="Lucida Sans Unicode"/>
          <w:color w:val="000000"/>
          <w:sz w:val="28"/>
          <w:szCs w:val="28"/>
        </w:rPr>
        <w:t xml:space="preserve">копия </w:t>
      </w:r>
      <w:r w:rsidRPr="000D78BD">
        <w:rPr>
          <w:rFonts w:eastAsia="Lucida Sans Unicode"/>
          <w:color w:val="000000"/>
          <w:sz w:val="28"/>
          <w:szCs w:val="28"/>
        </w:rPr>
        <w:t>заключени</w:t>
      </w:r>
      <w:r w:rsidR="00733D0C">
        <w:rPr>
          <w:rFonts w:eastAsia="Lucida Sans Unicode"/>
          <w:color w:val="000000"/>
          <w:sz w:val="28"/>
          <w:szCs w:val="28"/>
        </w:rPr>
        <w:t>я</w:t>
      </w:r>
      <w:r w:rsidRPr="000D78BD">
        <w:rPr>
          <w:rFonts w:eastAsia="Lucida Sans Unicode"/>
          <w:color w:val="000000"/>
          <w:sz w:val="28"/>
          <w:szCs w:val="28"/>
        </w:rPr>
        <w:t xml:space="preserve"> медицинской организации</w:t>
      </w:r>
      <w:r w:rsidR="0005056D">
        <w:rPr>
          <w:rFonts w:eastAsia="Lucida Sans Unicode"/>
          <w:color w:val="000000"/>
          <w:sz w:val="28"/>
          <w:szCs w:val="28"/>
        </w:rPr>
        <w:t xml:space="preserve">, в случае </w:t>
      </w:r>
      <w:r w:rsidR="00A15FE1">
        <w:rPr>
          <w:rFonts w:eastAsia="Lucida Sans Unicode"/>
          <w:color w:val="000000"/>
          <w:sz w:val="28"/>
          <w:szCs w:val="28"/>
        </w:rPr>
        <w:t>наличия соответствующих оснований</w:t>
      </w:r>
      <w:r w:rsidR="0005056D">
        <w:rPr>
          <w:rFonts w:eastAsia="Lucida Sans Unicode"/>
          <w:color w:val="000000"/>
          <w:sz w:val="28"/>
          <w:szCs w:val="28"/>
        </w:rPr>
        <w:t>.</w:t>
      </w:r>
    </w:p>
    <w:p w:rsidR="00160007" w:rsidRDefault="00A15FE1" w:rsidP="00357724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="00160007" w:rsidRPr="00160007">
        <w:rPr>
          <w:color w:val="000000"/>
          <w:sz w:val="28"/>
          <w:szCs w:val="28"/>
        </w:rPr>
        <w:t>Указанные в пункт</w:t>
      </w:r>
      <w:r w:rsidR="0005056D">
        <w:rPr>
          <w:color w:val="000000"/>
          <w:sz w:val="28"/>
          <w:szCs w:val="28"/>
        </w:rPr>
        <w:t>ах 17</w:t>
      </w:r>
      <w:r>
        <w:rPr>
          <w:color w:val="000000"/>
          <w:sz w:val="28"/>
          <w:szCs w:val="28"/>
        </w:rPr>
        <w:t xml:space="preserve">, </w:t>
      </w:r>
      <w:r w:rsidR="0005056D">
        <w:rPr>
          <w:color w:val="000000"/>
          <w:sz w:val="28"/>
          <w:szCs w:val="28"/>
        </w:rPr>
        <w:t>18</w:t>
      </w:r>
      <w:r w:rsidR="00160007" w:rsidRPr="00160007">
        <w:rPr>
          <w:color w:val="000000"/>
          <w:sz w:val="28"/>
          <w:szCs w:val="28"/>
        </w:rPr>
        <w:t xml:space="preserve">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9E63E5" w:rsidRDefault="009E63E5" w:rsidP="00A568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B6C" w:rsidRDefault="00703B6C" w:rsidP="004622B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  <w:r w:rsidRPr="00160007">
        <w:rPr>
          <w:rFonts w:ascii="Times New Roman" w:eastAsia="Arial CYR" w:hAnsi="Times New Roman" w:cs="Times New Roman"/>
          <w:color w:val="000000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9E63E5" w:rsidRPr="00F2202D" w:rsidRDefault="009E63E5" w:rsidP="009E63E5">
      <w:pPr>
        <w:autoSpaceDE w:val="0"/>
        <w:autoSpaceDN w:val="0"/>
        <w:adjustRightInd w:val="0"/>
        <w:ind w:firstLine="709"/>
        <w:jc w:val="center"/>
        <w:rPr>
          <w:rFonts w:ascii="Times New Roman" w:eastAsia="Arial CYR" w:hAnsi="Times New Roman" w:cs="Times New Roman"/>
          <w:color w:val="000000"/>
          <w:sz w:val="28"/>
          <w:szCs w:val="28"/>
        </w:rPr>
      </w:pPr>
    </w:p>
    <w:p w:rsidR="004A6E6B" w:rsidRDefault="00971946" w:rsidP="004A6E6B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20</w:t>
      </w:r>
      <w:r w:rsidR="009E63E5">
        <w:rPr>
          <w:rFonts w:eastAsia="Arial CYR"/>
          <w:sz w:val="28"/>
          <w:szCs w:val="28"/>
        </w:rPr>
        <w:t xml:space="preserve">. </w:t>
      </w:r>
      <w:r w:rsidR="00B264C1" w:rsidRPr="00B264C1">
        <w:rPr>
          <w:rFonts w:eastAsia="Arial CYR"/>
          <w:sz w:val="28"/>
          <w:szCs w:val="28"/>
        </w:rPr>
        <w:t xml:space="preserve">Форма заявления может быть получена заявителем </w:t>
      </w:r>
      <w:r w:rsidR="004A6E6B">
        <w:rPr>
          <w:rFonts w:eastAsia="Arial CYR"/>
          <w:sz w:val="28"/>
          <w:szCs w:val="28"/>
        </w:rPr>
        <w:t>при личном</w:t>
      </w:r>
      <w:r w:rsidR="0067631B">
        <w:rPr>
          <w:rFonts w:eastAsia="Arial CYR"/>
          <w:sz w:val="28"/>
          <w:szCs w:val="28"/>
        </w:rPr>
        <w:t xml:space="preserve"> обращении в Комитет либо в МФЦ,</w:t>
      </w:r>
      <w:r w:rsidR="004A6E6B">
        <w:rPr>
          <w:rFonts w:eastAsia="Arial CYR"/>
          <w:sz w:val="28"/>
          <w:szCs w:val="28"/>
        </w:rPr>
        <w:t xml:space="preserve"> </w:t>
      </w:r>
      <w:r w:rsidR="0067631B" w:rsidRPr="0067631B">
        <w:rPr>
          <w:rFonts w:eastAsia="Arial CYR"/>
          <w:sz w:val="28"/>
          <w:szCs w:val="28"/>
        </w:rPr>
        <w:t xml:space="preserve">на официальном сайте администрации </w:t>
      </w:r>
      <w:r w:rsidR="0067631B" w:rsidRPr="0067631B">
        <w:rPr>
          <w:rFonts w:eastAsia="Arial CYR"/>
          <w:sz w:val="28"/>
          <w:szCs w:val="28"/>
        </w:rPr>
        <w:lastRenderedPageBreak/>
        <w:t>города Ставрополя и МФЦ в информационно-телекоммуникационной сети «Интернет», на едином портале, региональном портале</w:t>
      </w:r>
      <w:r w:rsidR="004A6E6B">
        <w:rPr>
          <w:rFonts w:eastAsia="Arial CYR"/>
          <w:sz w:val="28"/>
          <w:szCs w:val="28"/>
        </w:rPr>
        <w:t>.</w:t>
      </w:r>
    </w:p>
    <w:p w:rsidR="004A6E6B" w:rsidRDefault="004A6E6B" w:rsidP="004A6E6B">
      <w:pPr>
        <w:pStyle w:val="Standard"/>
        <w:ind w:firstLine="709"/>
        <w:jc w:val="both"/>
        <w:rPr>
          <w:sz w:val="28"/>
          <w:szCs w:val="28"/>
        </w:rPr>
      </w:pPr>
      <w:r w:rsidRPr="00851C3E">
        <w:rPr>
          <w:sz w:val="28"/>
          <w:szCs w:val="28"/>
        </w:rPr>
        <w:t xml:space="preserve">Подача </w:t>
      </w:r>
      <w:hyperlink w:anchor="Par1276" w:history="1">
        <w:r w:rsidRPr="00851C3E">
          <w:rPr>
            <w:sz w:val="28"/>
            <w:szCs w:val="28"/>
          </w:rPr>
          <w:t>заявления</w:t>
        </w:r>
      </w:hyperlink>
      <w:r w:rsidRPr="00851C3E">
        <w:rPr>
          <w:sz w:val="28"/>
          <w:szCs w:val="28"/>
        </w:rPr>
        <w:t xml:space="preserve"> и документов, указанных в </w:t>
      </w:r>
      <w:hyperlink w:anchor="Par140" w:history="1">
        <w:r w:rsidRPr="00851C3E">
          <w:rPr>
            <w:sz w:val="28"/>
            <w:szCs w:val="28"/>
          </w:rPr>
          <w:t>пункт</w:t>
        </w:r>
        <w:r w:rsidR="005A585D">
          <w:rPr>
            <w:sz w:val="28"/>
            <w:szCs w:val="28"/>
          </w:rPr>
          <w:t>ах</w:t>
        </w:r>
        <w:r w:rsidRPr="00851C3E">
          <w:rPr>
            <w:sz w:val="28"/>
            <w:szCs w:val="28"/>
          </w:rPr>
          <w:t xml:space="preserve"> </w:t>
        </w:r>
      </w:hyperlink>
      <w:r w:rsidRPr="005660FA">
        <w:rPr>
          <w:sz w:val="28"/>
          <w:szCs w:val="28"/>
        </w:rPr>
        <w:t>17</w:t>
      </w:r>
      <w:r w:rsidR="005660FA">
        <w:t xml:space="preserve">, </w:t>
      </w:r>
      <w:r w:rsidR="005660FA" w:rsidRPr="005660FA">
        <w:rPr>
          <w:sz w:val="28"/>
          <w:szCs w:val="28"/>
        </w:rPr>
        <w:t>18</w:t>
      </w:r>
      <w:r>
        <w:t xml:space="preserve"> </w:t>
      </w:r>
      <w:r w:rsidRPr="00851C3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заявителем по его выбору лично,</w:t>
      </w:r>
      <w:r w:rsidRPr="00A82C86">
        <w:t xml:space="preserve"> </w:t>
      </w:r>
      <w:r w:rsidRPr="00A82C86">
        <w:rPr>
          <w:sz w:val="28"/>
          <w:szCs w:val="28"/>
        </w:rPr>
        <w:t>посредством почтовой связи</w:t>
      </w:r>
      <w:r w:rsidR="00FA7EEE">
        <w:rPr>
          <w:sz w:val="28"/>
          <w:szCs w:val="28"/>
        </w:rPr>
        <w:t xml:space="preserve">, </w:t>
      </w:r>
      <w:r>
        <w:rPr>
          <w:sz w:val="28"/>
          <w:szCs w:val="28"/>
        </w:rPr>
        <w:t>в форме электронных документов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 w:rsidRPr="00851C3E">
        <w:rPr>
          <w:sz w:val="28"/>
          <w:szCs w:val="28"/>
        </w:rPr>
        <w:t xml:space="preserve"> </w:t>
      </w:r>
      <w:r w:rsidR="00FA7EEE" w:rsidRPr="00FA7EEE">
        <w:rPr>
          <w:sz w:val="28"/>
          <w:szCs w:val="28"/>
        </w:rPr>
        <w:t>электронных носителей и (или)</w:t>
      </w:r>
      <w:r w:rsidR="00FA7EEE">
        <w:rPr>
          <w:sz w:val="28"/>
          <w:szCs w:val="28"/>
        </w:rPr>
        <w:t xml:space="preserve"> </w:t>
      </w:r>
      <w:r w:rsidRPr="00851C3E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, через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портал, </w:t>
      </w:r>
      <w:r w:rsidRPr="00A82C86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A82C86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.</w:t>
      </w:r>
    </w:p>
    <w:p w:rsidR="00B264C1" w:rsidRP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 xml:space="preserve">Заявление и документы, направленные </w:t>
      </w:r>
      <w:r w:rsidR="00FA7EEE" w:rsidRPr="00FA7EEE">
        <w:rPr>
          <w:sz w:val="28"/>
          <w:szCs w:val="28"/>
        </w:rPr>
        <w:t>в форме электронных документов</w:t>
      </w:r>
      <w:r w:rsidRPr="00B264C1">
        <w:rPr>
          <w:sz w:val="28"/>
          <w:szCs w:val="28"/>
        </w:rPr>
        <w:t xml:space="preserve">, подписываются электронной подписью в соответствии с требованиями Федерального закона </w:t>
      </w:r>
      <w:r w:rsidR="00994D1B" w:rsidRPr="00994D1B">
        <w:rPr>
          <w:sz w:val="28"/>
          <w:szCs w:val="28"/>
        </w:rPr>
        <w:t>от 06 апреля 2011 г</w:t>
      </w:r>
      <w:r w:rsidR="00A4768B">
        <w:rPr>
          <w:sz w:val="28"/>
          <w:szCs w:val="28"/>
        </w:rPr>
        <w:t>ода</w:t>
      </w:r>
      <w:r w:rsidR="00994D1B" w:rsidRPr="00994D1B">
        <w:rPr>
          <w:sz w:val="28"/>
          <w:szCs w:val="28"/>
        </w:rPr>
        <w:t xml:space="preserve"> № 63-ФЗ </w:t>
      </w:r>
      <w:r w:rsidR="008C08A8">
        <w:rPr>
          <w:sz w:val="28"/>
          <w:szCs w:val="28"/>
        </w:rPr>
        <w:br/>
      </w:r>
      <w:r w:rsidRPr="00B264C1">
        <w:rPr>
          <w:sz w:val="28"/>
          <w:szCs w:val="28"/>
        </w:rPr>
        <w:t xml:space="preserve">«Об электронной подписи» и требованиями Федерального закона </w:t>
      </w:r>
      <w:r w:rsidR="00FF7036" w:rsidRPr="00FF7036">
        <w:rPr>
          <w:sz w:val="28"/>
          <w:szCs w:val="28"/>
        </w:rPr>
        <w:t>от 27 июля 2010 г</w:t>
      </w:r>
      <w:r w:rsidR="00971946">
        <w:rPr>
          <w:sz w:val="28"/>
          <w:szCs w:val="28"/>
        </w:rPr>
        <w:t>ода</w:t>
      </w:r>
      <w:r w:rsidR="00FF7036" w:rsidRPr="00FF7036">
        <w:rPr>
          <w:sz w:val="28"/>
          <w:szCs w:val="28"/>
        </w:rPr>
        <w:t xml:space="preserve"> № 210-ФЗ </w:t>
      </w:r>
      <w:r w:rsidRPr="00B264C1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:rsidR="00B264C1" w:rsidRDefault="00B264C1" w:rsidP="00B264C1">
      <w:pPr>
        <w:pStyle w:val="Standard"/>
        <w:ind w:firstLine="709"/>
        <w:jc w:val="both"/>
        <w:rPr>
          <w:sz w:val="28"/>
          <w:szCs w:val="28"/>
        </w:rPr>
      </w:pPr>
      <w:r w:rsidRPr="00B264C1">
        <w:rPr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EB4F97" w:rsidRPr="00EB4F97">
        <w:rPr>
          <w:sz w:val="28"/>
          <w:szCs w:val="28"/>
        </w:rPr>
        <w:t xml:space="preserve">цифрового развития, </w:t>
      </w:r>
      <w:r w:rsidRPr="00B264C1">
        <w:rPr>
          <w:sz w:val="28"/>
          <w:szCs w:val="28"/>
        </w:rPr>
        <w:t>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AC5878" w:rsidRP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Заявление и документы могут быть направлены посредством почтовой связи способом, позволяющим подтвердить факт и дату отправления.</w:t>
      </w:r>
    </w:p>
    <w:p w:rsidR="00AC5878" w:rsidRDefault="00AC5878" w:rsidP="00AC5878">
      <w:pPr>
        <w:pStyle w:val="Standard"/>
        <w:ind w:firstLine="709"/>
        <w:jc w:val="both"/>
        <w:rPr>
          <w:sz w:val="28"/>
          <w:szCs w:val="28"/>
        </w:rPr>
      </w:pPr>
      <w:r w:rsidRPr="00AC5878">
        <w:rPr>
          <w:sz w:val="28"/>
          <w:szCs w:val="28"/>
        </w:rPr>
        <w:t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</w:p>
    <w:p w:rsidR="00AC5878" w:rsidRDefault="00AC5878" w:rsidP="00F2202D">
      <w:pPr>
        <w:spacing w:line="240" w:lineRule="exact"/>
        <w:ind w:firstLine="709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111C6F" w:rsidRDefault="00283889" w:rsidP="00F2202D">
      <w:pPr>
        <w:spacing w:line="240" w:lineRule="exact"/>
        <w:jc w:val="center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И</w:t>
      </w:r>
      <w:r w:rsidRPr="00283889"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  <w:t>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283889" w:rsidRPr="00111C6F" w:rsidRDefault="00283889" w:rsidP="00F2202D">
      <w:pPr>
        <w:spacing w:line="240" w:lineRule="exact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28"/>
          <w:szCs w:val="28"/>
        </w:rPr>
      </w:pPr>
    </w:p>
    <w:p w:rsidR="004A6E6B" w:rsidRDefault="0005056D" w:rsidP="004A6E6B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2</w:t>
      </w:r>
      <w:r w:rsidR="002F24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1</w:t>
      </w:r>
      <w:r w:rsidR="00111C6F" w:rsidRPr="00111C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. 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</w:t>
      </w:r>
      <w:r w:rsidR="004A6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6E6B" w:rsidRPr="004A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собственной инициативе</w:t>
      </w:r>
      <w:r w:rsidR="004A6E6B" w:rsidRPr="00FD7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76B13" w:rsidRPr="00076B13" w:rsidRDefault="00076B13" w:rsidP="0005056D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76B1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7792B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="0027792B" w:rsidRPr="0027792B">
        <w:rPr>
          <w:rFonts w:ascii="Times New Roman" w:eastAsia="Times New Roman" w:hAnsi="Times New Roman" w:cs="Times New Roman"/>
          <w:sz w:val="28"/>
          <w:szCs w:val="28"/>
        </w:rPr>
        <w:t>из военного комиссариата по месту призыва</w:t>
      </w:r>
      <w:r w:rsidR="00277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92B" w:rsidRPr="0027792B">
        <w:rPr>
          <w:rFonts w:ascii="Times New Roman" w:eastAsia="Times New Roman" w:hAnsi="Times New Roman" w:cs="Times New Roman"/>
          <w:sz w:val="28"/>
          <w:szCs w:val="28"/>
        </w:rPr>
        <w:t xml:space="preserve">о прохождении мужем </w:t>
      </w:r>
      <w:r w:rsidR="00971946">
        <w:rPr>
          <w:rFonts w:ascii="Times New Roman" w:eastAsia="Times New Roman" w:hAnsi="Times New Roman" w:cs="Times New Roman"/>
          <w:sz w:val="28"/>
          <w:szCs w:val="28"/>
        </w:rPr>
        <w:t xml:space="preserve">(отцом ребенка) </w:t>
      </w:r>
      <w:r w:rsidR="0027792B" w:rsidRPr="0027792B">
        <w:rPr>
          <w:rFonts w:ascii="Times New Roman" w:eastAsia="Times New Roman" w:hAnsi="Times New Roman" w:cs="Times New Roman"/>
          <w:sz w:val="28"/>
          <w:szCs w:val="28"/>
        </w:rPr>
        <w:t>военной службы по призыву (с указанием срока службы)</w:t>
      </w:r>
      <w:r w:rsidR="0027792B">
        <w:rPr>
          <w:rFonts w:ascii="Times New Roman" w:eastAsia="Times New Roman" w:hAnsi="Times New Roman" w:cs="Times New Roman"/>
          <w:sz w:val="28"/>
          <w:szCs w:val="28"/>
        </w:rPr>
        <w:t xml:space="preserve"> в случае обращения заявителя </w:t>
      </w:r>
      <w:r w:rsidR="0027792B" w:rsidRPr="0027792B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</w:t>
      </w:r>
      <w:r w:rsidR="0027792B">
        <w:rPr>
          <w:rFonts w:ascii="Times New Roman" w:eastAsia="Times New Roman" w:hAnsi="Times New Roman" w:cs="Times New Roman"/>
          <w:sz w:val="28"/>
          <w:szCs w:val="28"/>
        </w:rPr>
        <w:t xml:space="preserve">мужем </w:t>
      </w:r>
      <w:r w:rsidR="005A585D">
        <w:rPr>
          <w:rFonts w:ascii="Times New Roman" w:eastAsia="Times New Roman" w:hAnsi="Times New Roman" w:cs="Times New Roman"/>
          <w:sz w:val="28"/>
          <w:szCs w:val="28"/>
        </w:rPr>
        <w:t xml:space="preserve">(отцом ребенка) </w:t>
      </w:r>
      <w:r w:rsidR="0027792B" w:rsidRPr="0027792B">
        <w:rPr>
          <w:rFonts w:ascii="Times New Roman" w:eastAsia="Times New Roman" w:hAnsi="Times New Roman" w:cs="Times New Roman"/>
          <w:sz w:val="28"/>
          <w:szCs w:val="28"/>
        </w:rPr>
        <w:t>военной службы по призыву</w:t>
      </w:r>
      <w:r w:rsidR="00277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48F" w:rsidRPr="00FD1BE0" w:rsidRDefault="0027792B" w:rsidP="00076B13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76B13" w:rsidRPr="00076B13">
        <w:rPr>
          <w:rFonts w:ascii="Times New Roman" w:eastAsia="Times New Roman" w:hAnsi="Times New Roman" w:cs="Times New Roman"/>
          <w:sz w:val="28"/>
          <w:szCs w:val="28"/>
        </w:rPr>
        <w:t xml:space="preserve">) справка из органа социальной защиты населения по месту жительства о том, что пособие не назначалось и не выплачивалось в случае </w:t>
      </w:r>
      <w:r w:rsidR="00076B13" w:rsidRPr="00076B13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обращения за назначением пособия по месту фактического проживания либо по месту пребывания</w:t>
      </w:r>
      <w:r w:rsidR="004D348F" w:rsidRPr="00FD1BE0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zh-CN"/>
        </w:rPr>
        <w:t>.</w:t>
      </w:r>
    </w:p>
    <w:p w:rsidR="004E1BC3" w:rsidRPr="004E1BC3" w:rsidRDefault="00076B13" w:rsidP="004D348F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124380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 w:rsidR="004E1BC3"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Запрещается требовать от заявителя:</w:t>
      </w:r>
    </w:p>
    <w:p w:rsidR="004E1BC3" w:rsidRPr="004E1BC3" w:rsidRDefault="004E1BC3" w:rsidP="00AE6382">
      <w:pPr>
        <w:widowControl/>
        <w:numPr>
          <w:ilvl w:val="0"/>
          <w:numId w:val="5"/>
        </w:numPr>
        <w:tabs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4E1BC3" w:rsidRDefault="004E1BC3" w:rsidP="00955A29">
      <w:pPr>
        <w:widowControl/>
        <w:numPr>
          <w:ilvl w:val="0"/>
          <w:numId w:val="5"/>
        </w:numPr>
        <w:tabs>
          <w:tab w:val="left" w:pos="709"/>
          <w:tab w:val="left" w:pos="851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представления документов и информации, </w:t>
      </w:r>
      <w:r w:rsidR="00955A29" w:rsidRPr="00955A2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том числе подтверждающих внесение заявителем платы за предоставление государственных и муниципальных услуг,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br/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Pr="004E1B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</w:t>
      </w:r>
      <w:r w:rsidR="00AE6382">
        <w:rPr>
          <w:rFonts w:ascii="Times New Roman" w:eastAsia="Times New Roman" w:hAnsi="Times New Roman" w:cs="Times New Roman"/>
          <w:kern w:val="0"/>
          <w:sz w:val="28"/>
          <w:szCs w:val="28"/>
        </w:rPr>
        <w:t>ственных и муниципальных услуг»;</w:t>
      </w:r>
    </w:p>
    <w:p w:rsidR="00AE6382" w:rsidRPr="00D23903" w:rsidRDefault="00D463AB" w:rsidP="001523EF">
      <w:pPr>
        <w:widowControl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71FDC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DB445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 xml:space="preserve">в Перечень услуг, </w:t>
      </w:r>
      <w:r w:rsidR="00771FDC" w:rsidRPr="000B4234">
        <w:rPr>
          <w:rFonts w:ascii="Times New Roman" w:eastAsia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№ 250-п</w:t>
      </w:r>
      <w:r w:rsidR="00771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09CB" w:rsidRPr="007109CB" w:rsidRDefault="007109CB" w:rsidP="007109CB">
      <w:pPr>
        <w:widowControl/>
        <w:numPr>
          <w:ilvl w:val="0"/>
          <w:numId w:val="5"/>
        </w:numPr>
        <w:tabs>
          <w:tab w:val="left" w:pos="0"/>
          <w:tab w:val="left" w:pos="993"/>
        </w:tabs>
        <w:autoSpaceDE w:val="0"/>
        <w:ind w:left="0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109CB" w:rsidRPr="007109CB" w:rsidRDefault="00306DC9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а) </w:t>
      </w:r>
      <w:r w:rsidR="007109CB"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109CB" w:rsidRPr="007109C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предоставления государственной услуги, либо в предоставлении государственной услуги;</w:t>
      </w:r>
    </w:p>
    <w:p w:rsidR="00D463AB" w:rsidRPr="00D463AB" w:rsidRDefault="007109CB" w:rsidP="007109CB">
      <w:pPr>
        <w:widowControl/>
        <w:tabs>
          <w:tab w:val="left" w:pos="0"/>
        </w:tabs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или муниципального служащего, работника 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работника организации, предусмотренной частью 1.1 статьи 16 Федерального закона</w:t>
      </w:r>
      <w:r w:rsid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067F2" w:rsidRPr="001067F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>МФЦ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r w:rsid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>от 27 июля 2010 г</w:t>
      </w:r>
      <w:r w:rsidR="00A4768B">
        <w:rPr>
          <w:rFonts w:ascii="Times New Roman" w:eastAsia="Times New Roman" w:hAnsi="Times New Roman" w:cs="Times New Roman"/>
          <w:kern w:val="0"/>
          <w:sz w:val="28"/>
          <w:szCs w:val="28"/>
        </w:rPr>
        <w:t>ода</w:t>
      </w:r>
      <w:r w:rsidR="001B2631" w:rsidRPr="001B263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7109CB">
        <w:rPr>
          <w:rFonts w:ascii="Times New Roman" w:eastAsia="Times New Roman" w:hAnsi="Times New Roman" w:cs="Times New Roman"/>
          <w:kern w:val="0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4E1BC3" w:rsidRDefault="004E1BC3" w:rsidP="00C729F2">
      <w:pPr>
        <w:widowControl/>
        <w:tabs>
          <w:tab w:val="left" w:pos="0"/>
        </w:tabs>
        <w:autoSpaceDE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4E1BC3" w:rsidRPr="004E1BC3" w:rsidRDefault="004E1BC3" w:rsidP="00C729F2">
      <w:pPr>
        <w:autoSpaceDE w:val="0"/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4E1BC3" w:rsidRPr="004E1BC3" w:rsidRDefault="004E1BC3" w:rsidP="00C729F2">
      <w:pPr>
        <w:autoSpaceDE w:val="0"/>
        <w:spacing w:line="240" w:lineRule="exact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4E67A1" w:rsidRDefault="00665A92" w:rsidP="006A48B0">
      <w:pPr>
        <w:tabs>
          <w:tab w:val="left" w:pos="709"/>
        </w:tabs>
        <w:autoSpaceDE w:val="0"/>
        <w:ind w:firstLine="709"/>
        <w:jc w:val="both"/>
        <w:rPr>
          <w:rFonts w:ascii="Times New Roman" w:eastAsia="Arial CYR" w:hAnsi="Times New Roman" w:cs="Times New Roman"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2</w:t>
      </w:r>
      <w:r w:rsidR="00124380">
        <w:rPr>
          <w:rFonts w:ascii="Times New Roman" w:eastAsia="Arial CYR" w:hAnsi="Times New Roman" w:cs="Times New Roman"/>
          <w:color w:val="000000"/>
          <w:sz w:val="28"/>
          <w:szCs w:val="28"/>
        </w:rPr>
        <w:t>3</w:t>
      </w:r>
      <w:r w:rsidR="004E1BC3" w:rsidRPr="004E1BC3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государственной услуги, является </w:t>
      </w:r>
      <w:proofErr w:type="spellStart"/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>неподписание</w:t>
      </w:r>
      <w:proofErr w:type="spellEnd"/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заявления и документов электронной подписью в соответствии с требованиями Федерального закона от 06 апреля 2011 года № 63-ФЗ «Об электронной подписи» и требованиями Федерального закона от 27 июля 2010 года </w:t>
      </w:r>
      <w:r w:rsidR="00124380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                               </w:t>
      </w:r>
      <w:r w:rsidR="006A48B0" w:rsidRPr="006A48B0">
        <w:rPr>
          <w:rFonts w:ascii="Times New Roman" w:eastAsia="Arial CYR" w:hAnsi="Times New Roman" w:cs="Times New Roman"/>
          <w:color w:val="000000"/>
          <w:sz w:val="28"/>
          <w:szCs w:val="28"/>
        </w:rPr>
        <w:t>№ 210-ФЗ «Об организации предоставления государственных и муниципальных услуг» (при направлении заявления и документов в форме электронных документов).</w:t>
      </w:r>
    </w:p>
    <w:p w:rsidR="006A48B0" w:rsidRDefault="006A48B0" w:rsidP="00C729F2">
      <w:pPr>
        <w:tabs>
          <w:tab w:val="left" w:pos="709"/>
        </w:tabs>
        <w:autoSpaceDE w:val="0"/>
        <w:spacing w:line="2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E1BC3" w:rsidRPr="004E1BC3" w:rsidRDefault="004E1BC3" w:rsidP="00C729F2">
      <w:pPr>
        <w:spacing w:line="240" w:lineRule="exact"/>
        <w:jc w:val="center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4E1BC3" w:rsidRPr="004E1BC3" w:rsidRDefault="004E1BC3" w:rsidP="00C729F2">
      <w:pPr>
        <w:spacing w:line="240" w:lineRule="exact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</w:p>
    <w:p w:rsidR="004E1BC3" w:rsidRPr="004E1BC3" w:rsidRDefault="004E1BC3" w:rsidP="004E1BC3">
      <w:pPr>
        <w:autoSpaceDE w:val="0"/>
        <w:ind w:firstLine="709"/>
        <w:jc w:val="both"/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</w:pP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2</w:t>
      </w:r>
      <w:r w:rsidR="00124380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4</w:t>
      </w: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. Основани</w:t>
      </w:r>
      <w:r w:rsidR="004C2C07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>я</w:t>
      </w:r>
      <w:r w:rsidRPr="004E1BC3">
        <w:rPr>
          <w:rFonts w:ascii="Times New Roman" w:eastAsia="Arial CYR" w:hAnsi="Times New Roman" w:cs="Times New Roman"/>
          <w:bCs/>
          <w:iCs/>
          <w:color w:val="000000"/>
          <w:sz w:val="28"/>
          <w:szCs w:val="28"/>
        </w:rPr>
        <w:t xml:space="preserve"> для отказа в предоставлении государственной услуги:</w:t>
      </w:r>
    </w:p>
    <w:p w:rsidR="00665A92" w:rsidRPr="00665A92" w:rsidRDefault="004A6E6B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1) </w:t>
      </w:r>
      <w:r w:rsidR="00665A92" w:rsidRPr="00665A92">
        <w:rPr>
          <w:szCs w:val="24"/>
        </w:rPr>
        <w:t xml:space="preserve">обращение за пособием по истечении шести месяцев </w:t>
      </w:r>
      <w:r w:rsidR="0027792B" w:rsidRPr="0027792B">
        <w:rPr>
          <w:szCs w:val="24"/>
        </w:rPr>
        <w:t>со дня окончания военнослужащим военной службы по призыву</w:t>
      </w:r>
      <w:r w:rsidR="00665A92" w:rsidRPr="00665A92">
        <w:rPr>
          <w:szCs w:val="24"/>
        </w:rPr>
        <w:t>;</w:t>
      </w:r>
    </w:p>
    <w:p w:rsidR="00665A92" w:rsidRPr="00665A92" w:rsidRDefault="00665A92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2) </w:t>
      </w:r>
      <w:r w:rsidRPr="00665A92">
        <w:rPr>
          <w:szCs w:val="24"/>
        </w:rPr>
        <w:t>постоянное проживание заявителя за пределами Российской Федерации;</w:t>
      </w:r>
    </w:p>
    <w:p w:rsidR="004D348F" w:rsidRDefault="00665A92" w:rsidP="00665A92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3) </w:t>
      </w:r>
      <w:r w:rsidRPr="00665A92">
        <w:rPr>
          <w:szCs w:val="24"/>
        </w:rPr>
        <w:t>отсутствие у заявителя гражданства Российской Федерации или документа, подтверждающего постоянное проживание на территории Российской Федерации</w:t>
      </w:r>
      <w:r w:rsidR="00660B41">
        <w:rPr>
          <w:szCs w:val="24"/>
        </w:rPr>
        <w:t>,</w:t>
      </w:r>
      <w:r w:rsidRPr="00665A92">
        <w:rPr>
          <w:szCs w:val="24"/>
        </w:rPr>
        <w:t xml:space="preserve"> для иностранных граждан и лиц без гражданства, а также </w:t>
      </w:r>
      <w:r w:rsidR="00660B41">
        <w:rPr>
          <w:szCs w:val="24"/>
        </w:rPr>
        <w:t xml:space="preserve">отсутствие </w:t>
      </w:r>
      <w:r w:rsidRPr="00665A92">
        <w:rPr>
          <w:szCs w:val="24"/>
        </w:rPr>
        <w:t>статуса беженца</w:t>
      </w:r>
      <w:r w:rsidR="00124380">
        <w:rPr>
          <w:szCs w:val="24"/>
        </w:rPr>
        <w:t>;</w:t>
      </w:r>
    </w:p>
    <w:p w:rsidR="00124380" w:rsidRPr="00124380" w:rsidRDefault="00124380" w:rsidP="00124380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4) </w:t>
      </w:r>
      <w:r w:rsidRPr="00124380">
        <w:rPr>
          <w:szCs w:val="24"/>
        </w:rPr>
        <w:t>нахождение ребенка военнослужащего, проходящего военную службу по призыву, на пол</w:t>
      </w:r>
      <w:r w:rsidR="003A1757">
        <w:rPr>
          <w:szCs w:val="24"/>
        </w:rPr>
        <w:t xml:space="preserve">ном государственном обеспечении, при обращении </w:t>
      </w:r>
      <w:r w:rsidR="003A1757" w:rsidRPr="003A1757">
        <w:rPr>
          <w:szCs w:val="24"/>
        </w:rPr>
        <w:lastRenderedPageBreak/>
        <w:t>заявителя за назначением ежемесячного пособия на ребенка военнослужащего, проходящего военную службу по призыву;</w:t>
      </w:r>
    </w:p>
    <w:p w:rsidR="00124380" w:rsidRDefault="00124380" w:rsidP="00124380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5) </w:t>
      </w:r>
      <w:r w:rsidRPr="00124380">
        <w:rPr>
          <w:szCs w:val="24"/>
        </w:rPr>
        <w:t>лишение заявителя родительских прав либо ограничение в родительских правах</w:t>
      </w:r>
      <w:r w:rsidR="00AB6ED7">
        <w:rPr>
          <w:szCs w:val="24"/>
        </w:rPr>
        <w:t xml:space="preserve">, в случае обращения заявителя за назначением </w:t>
      </w:r>
      <w:r w:rsidR="00AB6ED7" w:rsidRPr="00AB6ED7">
        <w:rPr>
          <w:szCs w:val="24"/>
        </w:rPr>
        <w:t>ежемесячного пособия на ребенка военнослужащего, проходящего военную службу по призыву</w:t>
      </w:r>
      <w:r w:rsidR="00AB6ED7">
        <w:rPr>
          <w:szCs w:val="24"/>
        </w:rPr>
        <w:t>;</w:t>
      </w:r>
    </w:p>
    <w:p w:rsidR="00124380" w:rsidRPr="00124380" w:rsidRDefault="00124380" w:rsidP="00124380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6) </w:t>
      </w:r>
      <w:r w:rsidRPr="00124380">
        <w:rPr>
          <w:szCs w:val="24"/>
        </w:rPr>
        <w:t xml:space="preserve">обращение за назначением пособия </w:t>
      </w:r>
      <w:r w:rsidR="00AB6ED7">
        <w:rPr>
          <w:szCs w:val="24"/>
        </w:rPr>
        <w:t>жены (</w:t>
      </w:r>
      <w:r w:rsidRPr="00124380">
        <w:rPr>
          <w:szCs w:val="24"/>
        </w:rPr>
        <w:t>матери, опекуна либо другого родственника ребенка</w:t>
      </w:r>
      <w:r w:rsidR="00AB6ED7">
        <w:rPr>
          <w:szCs w:val="24"/>
        </w:rPr>
        <w:t>)</w:t>
      </w:r>
      <w:r w:rsidRPr="00124380">
        <w:rPr>
          <w:szCs w:val="24"/>
        </w:rPr>
        <w:t xml:space="preserve"> курсанта военной профессиональной образовательной организации и военной образовательной организации высшего образования;</w:t>
      </w:r>
    </w:p>
    <w:p w:rsidR="00124380" w:rsidRDefault="00124380" w:rsidP="00124380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 xml:space="preserve">7) </w:t>
      </w:r>
      <w:r w:rsidRPr="00124380">
        <w:rPr>
          <w:szCs w:val="24"/>
        </w:rPr>
        <w:t>исполнение ребенку военнослужащего, проходящего военную службу по призыву, на момент призыва трех лет</w:t>
      </w:r>
      <w:r w:rsidR="003A1757">
        <w:rPr>
          <w:szCs w:val="24"/>
        </w:rPr>
        <w:t xml:space="preserve"> </w:t>
      </w:r>
      <w:r w:rsidR="003A1757" w:rsidRPr="003A1757">
        <w:rPr>
          <w:szCs w:val="24"/>
        </w:rPr>
        <w:t>при обращении заявителя за назначением ежемесячного пособия на ребенка военнослужащего, проходящего военную службу по призыву;</w:t>
      </w:r>
    </w:p>
    <w:p w:rsidR="004D348F" w:rsidRDefault="00124380" w:rsidP="00CB5B08">
      <w:pPr>
        <w:pStyle w:val="220"/>
        <w:tabs>
          <w:tab w:val="left" w:pos="0"/>
        </w:tabs>
        <w:suppressAutoHyphens w:val="0"/>
        <w:ind w:firstLine="709"/>
        <w:rPr>
          <w:szCs w:val="24"/>
        </w:rPr>
      </w:pPr>
      <w:r>
        <w:rPr>
          <w:szCs w:val="24"/>
        </w:rPr>
        <w:t>8</w:t>
      </w:r>
      <w:r w:rsidR="009015E1">
        <w:rPr>
          <w:szCs w:val="24"/>
        </w:rPr>
        <w:t>) непредставление документов, предусмотренных пункт</w:t>
      </w:r>
      <w:r w:rsidR="0027792B">
        <w:rPr>
          <w:szCs w:val="24"/>
        </w:rPr>
        <w:t>ами</w:t>
      </w:r>
      <w:r w:rsidR="009015E1">
        <w:rPr>
          <w:szCs w:val="24"/>
        </w:rPr>
        <w:t xml:space="preserve"> 17</w:t>
      </w:r>
      <w:r w:rsidR="0027792B">
        <w:rPr>
          <w:szCs w:val="24"/>
        </w:rPr>
        <w:t>, 18</w:t>
      </w:r>
      <w:r w:rsidR="009015E1">
        <w:rPr>
          <w:szCs w:val="24"/>
        </w:rPr>
        <w:t xml:space="preserve"> Административного регламента.</w:t>
      </w:r>
      <w:r w:rsidR="00816B7B">
        <w:rPr>
          <w:szCs w:val="24"/>
        </w:rPr>
        <w:t xml:space="preserve"> </w:t>
      </w:r>
    </w:p>
    <w:p w:rsidR="004C2C07" w:rsidRDefault="009D1846" w:rsidP="00CB5B08">
      <w:pPr>
        <w:pStyle w:val="220"/>
        <w:tabs>
          <w:tab w:val="left" w:pos="0"/>
        </w:tabs>
        <w:suppressAutoHyphens w:val="0"/>
        <w:ind w:firstLine="709"/>
        <w:rPr>
          <w:color w:val="000000"/>
          <w:szCs w:val="28"/>
        </w:rPr>
      </w:pPr>
      <w:r w:rsidRPr="00127890">
        <w:rPr>
          <w:szCs w:val="28"/>
        </w:rPr>
        <w:t>2</w:t>
      </w:r>
      <w:r w:rsidR="00124380">
        <w:rPr>
          <w:szCs w:val="28"/>
        </w:rPr>
        <w:t>5</w:t>
      </w:r>
      <w:r w:rsidRPr="00127890">
        <w:rPr>
          <w:szCs w:val="28"/>
        </w:rPr>
        <w:t xml:space="preserve">. </w:t>
      </w:r>
      <w:r w:rsidR="00BA3C6D" w:rsidRPr="00BA3C6D">
        <w:rPr>
          <w:color w:val="000000"/>
          <w:szCs w:val="28"/>
        </w:rPr>
        <w:t xml:space="preserve">Оснований для приостановления предоставления </w:t>
      </w:r>
      <w:r w:rsidR="00BA3C6D">
        <w:rPr>
          <w:color w:val="000000"/>
          <w:szCs w:val="28"/>
        </w:rPr>
        <w:t>государственной</w:t>
      </w:r>
      <w:r w:rsidR="00BA3C6D" w:rsidRPr="00BA3C6D">
        <w:rPr>
          <w:color w:val="000000"/>
          <w:szCs w:val="28"/>
        </w:rPr>
        <w:t xml:space="preserve"> услуги не предусмотрено.</w:t>
      </w:r>
    </w:p>
    <w:p w:rsidR="00BA3C6D" w:rsidRPr="00605924" w:rsidRDefault="00BA3C6D" w:rsidP="00BA3C6D">
      <w:pPr>
        <w:pStyle w:val="ConsPlusNonformat"/>
        <w:widowControl/>
        <w:ind w:firstLine="709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Перечень услуг, необходимых и обязательных для предоставления государственной услуги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D09F2" w:rsidRDefault="0027792B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B61B41">
        <w:rPr>
          <w:rFonts w:ascii="Times New Roman" w:eastAsia="Arial Unicode MS" w:hAnsi="Times New Roman" w:cs="Times New Roman"/>
          <w:sz w:val="28"/>
          <w:szCs w:val="28"/>
        </w:rPr>
        <w:t>6</w:t>
      </w:r>
      <w:r w:rsidR="008A3387" w:rsidRPr="008A3387">
        <w:rPr>
          <w:rFonts w:ascii="Times New Roman" w:eastAsia="Arial Unicode MS" w:hAnsi="Times New Roman" w:cs="Times New Roman"/>
          <w:sz w:val="28"/>
          <w:szCs w:val="28"/>
        </w:rPr>
        <w:t>. К услугам, необходимым и обязательным для предоставления государственной услуги, относится</w:t>
      </w:r>
      <w:r w:rsidR="00AD09F2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A3701B" w:rsidRDefault="002343A2" w:rsidP="002343A2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701B">
        <w:rPr>
          <w:rFonts w:ascii="Times New Roman" w:eastAsia="Arial Unicode MS" w:hAnsi="Times New Roman" w:cs="Times New Roman"/>
          <w:sz w:val="28"/>
          <w:szCs w:val="28"/>
        </w:rPr>
        <w:t xml:space="preserve">1)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удостоверение верности копий документов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указанных в подпункт</w:t>
      </w:r>
      <w:r w:rsidR="00665A92">
        <w:rPr>
          <w:rFonts w:ascii="Times New Roman" w:eastAsia="Arial Unicode MS" w:hAnsi="Times New Roman" w:cs="Times New Roman"/>
          <w:sz w:val="28"/>
          <w:szCs w:val="28"/>
        </w:rPr>
        <w:t xml:space="preserve">е </w:t>
      </w:r>
      <w:r w:rsidR="0027792B">
        <w:rPr>
          <w:rFonts w:ascii="Times New Roman" w:eastAsia="Arial Unicode MS" w:hAnsi="Times New Roman" w:cs="Times New Roman"/>
          <w:sz w:val="28"/>
          <w:szCs w:val="28"/>
        </w:rPr>
        <w:t>1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 xml:space="preserve"> пункта 17 Административного регламента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27792B" w:rsidRPr="0027792B">
        <w:rPr>
          <w:rFonts w:ascii="Times New Roman" w:eastAsia="Arial Unicode MS" w:hAnsi="Times New Roman" w:cs="Times New Roman"/>
          <w:sz w:val="28"/>
          <w:szCs w:val="28"/>
        </w:rPr>
        <w:t>в подпункт</w:t>
      </w:r>
      <w:r w:rsidR="0027792B">
        <w:rPr>
          <w:rFonts w:ascii="Times New Roman" w:eastAsia="Arial Unicode MS" w:hAnsi="Times New Roman" w:cs="Times New Roman"/>
          <w:sz w:val="28"/>
          <w:szCs w:val="28"/>
        </w:rPr>
        <w:t>ах</w:t>
      </w:r>
      <w:r w:rsidR="0027792B" w:rsidRPr="0027792B">
        <w:rPr>
          <w:rFonts w:ascii="Times New Roman" w:eastAsia="Arial Unicode MS" w:hAnsi="Times New Roman" w:cs="Times New Roman"/>
          <w:sz w:val="28"/>
          <w:szCs w:val="28"/>
        </w:rPr>
        <w:t xml:space="preserve"> 1</w:t>
      </w:r>
      <w:r w:rsidR="0027792B">
        <w:rPr>
          <w:rFonts w:ascii="Times New Roman" w:eastAsia="Arial Unicode MS" w:hAnsi="Times New Roman" w:cs="Times New Roman"/>
          <w:sz w:val="28"/>
          <w:szCs w:val="28"/>
        </w:rPr>
        <w:t>, 3</w:t>
      </w:r>
      <w:r w:rsidR="0027792B" w:rsidRPr="0027792B">
        <w:rPr>
          <w:rFonts w:ascii="Times New Roman" w:eastAsia="Arial Unicode MS" w:hAnsi="Times New Roman" w:cs="Times New Roman"/>
          <w:sz w:val="28"/>
          <w:szCs w:val="28"/>
        </w:rPr>
        <w:t xml:space="preserve"> пункта 1</w:t>
      </w:r>
      <w:r w:rsidR="0027792B">
        <w:rPr>
          <w:rFonts w:ascii="Times New Roman" w:eastAsia="Arial Unicode MS" w:hAnsi="Times New Roman" w:cs="Times New Roman"/>
          <w:sz w:val="28"/>
          <w:szCs w:val="28"/>
        </w:rPr>
        <w:t>8</w:t>
      </w:r>
      <w:r w:rsidR="0027792B" w:rsidRPr="0027792B">
        <w:rPr>
          <w:rFonts w:ascii="Times New Roman" w:eastAsia="Arial Unicode MS" w:hAnsi="Times New Roman" w:cs="Times New Roman"/>
          <w:sz w:val="28"/>
          <w:szCs w:val="28"/>
        </w:rPr>
        <w:t xml:space="preserve"> Административного регламента,</w:t>
      </w:r>
      <w:r w:rsidR="0027792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3701B" w:rsidRPr="00A3701B">
        <w:rPr>
          <w:rFonts w:ascii="Times New Roman" w:eastAsia="Arial Unicode MS" w:hAnsi="Times New Roman" w:cs="Times New Roman"/>
          <w:sz w:val="28"/>
          <w:szCs w:val="28"/>
        </w:rPr>
        <w:t>в порядке, предусмотренном законод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 xml:space="preserve">ательством Российской Федерации </w:t>
      </w:r>
      <w:r w:rsidRPr="00A3701B">
        <w:rPr>
          <w:rFonts w:ascii="Times New Roman" w:eastAsia="Arial Unicode MS" w:hAnsi="Times New Roman" w:cs="Times New Roman"/>
          <w:sz w:val="28"/>
          <w:szCs w:val="28"/>
        </w:rPr>
        <w:t>(при направлении заявления и документов посредством почтовой связи</w:t>
      </w:r>
      <w:r w:rsidR="00A3701B">
        <w:rPr>
          <w:rFonts w:ascii="Times New Roman" w:eastAsia="Arial Unicode MS" w:hAnsi="Times New Roman" w:cs="Times New Roman"/>
          <w:sz w:val="28"/>
          <w:szCs w:val="28"/>
        </w:rPr>
        <w:t>)</w:t>
      </w:r>
      <w:r w:rsidR="000A2B6D" w:rsidRPr="00A3701B">
        <w:rPr>
          <w:rFonts w:ascii="Times New Roman" w:eastAsia="Arial Unicode MS" w:hAnsi="Times New Roman" w:cs="Times New Roman"/>
          <w:sz w:val="28"/>
          <w:szCs w:val="28"/>
        </w:rPr>
        <w:t>;</w:t>
      </w:r>
      <w:r w:rsidR="00EA4212" w:rsidRPr="00A3701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EF222F" w:rsidRDefault="002343A2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2) </w:t>
      </w:r>
      <w:r w:rsidR="00EF222F" w:rsidRPr="00EF222F">
        <w:rPr>
          <w:rFonts w:ascii="Times New Roman" w:eastAsia="Arial Unicode MS" w:hAnsi="Times New Roman" w:cs="Times New Roman"/>
          <w:sz w:val="28"/>
          <w:szCs w:val="28"/>
        </w:rPr>
        <w:t>открытие счета в кредитной организации (в случае выплаты пособия через российскую кредитную организацию).</w:t>
      </w:r>
    </w:p>
    <w:p w:rsidR="00EF222F" w:rsidRDefault="00EF222F" w:rsidP="00EF222F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EF222F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B61B41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Государственная пошлина или иная плата за предоставление государственной услуги не взимается. 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8A3387" w:rsidRDefault="008A3387" w:rsidP="004622B3">
      <w:pPr>
        <w:autoSpaceDE w:val="0"/>
        <w:spacing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</w:t>
      </w:r>
      <w:r w:rsidR="00142CC4" w:rsidRPr="00142CC4">
        <w:rPr>
          <w:rFonts w:ascii="Times New Roman" w:eastAsia="Arial Unicode MS" w:hAnsi="Times New Roman" w:cs="Times New Roman"/>
          <w:sz w:val="28"/>
          <w:szCs w:val="28"/>
        </w:rPr>
        <w:t>, включая информацию о методиках расчета размера такой платы</w:t>
      </w:r>
    </w:p>
    <w:p w:rsidR="008A3387" w:rsidRPr="008A3387" w:rsidRDefault="008A3387" w:rsidP="008A3387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Pr="00A11F68" w:rsidRDefault="008A3387" w:rsidP="008A3387">
      <w:pPr>
        <w:tabs>
          <w:tab w:val="left" w:pos="720"/>
        </w:tabs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B61B41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достоверение верности копий документов, необходимых для предоставления государственной услуги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>,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</w:t>
      </w:r>
      <w:r w:rsid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11F68" w:rsidRPr="00A11F68">
        <w:rPr>
          <w:rFonts w:ascii="Times New Roman" w:eastAsia="Arial Unicode MS" w:hAnsi="Times New Roman" w:cs="Times New Roman"/>
          <w:sz w:val="28"/>
          <w:szCs w:val="28"/>
        </w:rPr>
        <w:t>и о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ткрытие счета в </w:t>
      </w:r>
      <w:r w:rsidR="00142CC4" w:rsidRPr="00A11F68">
        <w:rPr>
          <w:rFonts w:ascii="Times New Roman" w:eastAsia="Arial Unicode MS" w:hAnsi="Times New Roman" w:cs="Times New Roman"/>
          <w:sz w:val="28"/>
          <w:szCs w:val="28"/>
        </w:rPr>
        <w:t xml:space="preserve">российской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>кредитной организации</w:t>
      </w:r>
      <w:r w:rsidR="009261A0" w:rsidRPr="00A11F6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11F68">
        <w:rPr>
          <w:rFonts w:ascii="Times New Roman" w:eastAsia="Arial Unicode MS" w:hAnsi="Times New Roman" w:cs="Times New Roman"/>
          <w:sz w:val="28"/>
          <w:szCs w:val="28"/>
        </w:rPr>
        <w:t xml:space="preserve">осуществляется за счет средств заявителя. </w:t>
      </w:r>
    </w:p>
    <w:p w:rsidR="008A3387" w:rsidRPr="008A3387" w:rsidRDefault="008A3387" w:rsidP="0070354E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A3387" w:rsidRDefault="0070354E" w:rsidP="004622B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0354E">
        <w:rPr>
          <w:rFonts w:ascii="Times New Roman" w:eastAsia="Times New Roman" w:hAnsi="Times New Roman" w:cs="Times New Roman"/>
          <w:kern w:val="0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70354E" w:rsidRPr="008A3387" w:rsidRDefault="0070354E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8A338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B61B41">
        <w:rPr>
          <w:rFonts w:ascii="Times New Roman" w:eastAsia="Times New Roman" w:hAnsi="Times New Roman" w:cs="Times New Roman"/>
          <w:kern w:val="0"/>
          <w:sz w:val="28"/>
          <w:szCs w:val="28"/>
        </w:rPr>
        <w:t>9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 Максимальный срок ожидания в очереди при подаче заявления</w:t>
      </w:r>
      <w:r w:rsidRPr="008A3387">
        <w:rPr>
          <w:rFonts w:ascii="Times New Roman" w:eastAsia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и при получении результата предоставления государстве</w:t>
      </w:r>
      <w:r w:rsidR="002343A2">
        <w:rPr>
          <w:rFonts w:ascii="Times New Roman" w:eastAsia="Times New Roman" w:hAnsi="Times New Roman" w:cs="Times New Roman"/>
          <w:kern w:val="0"/>
          <w:sz w:val="28"/>
          <w:szCs w:val="28"/>
        </w:rPr>
        <w:t>нной услуги составляет 15 минут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8A3387" w:rsidRPr="008A3387" w:rsidRDefault="008A3387" w:rsidP="004622B3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387" w:rsidRP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Срок и порядок регистрации </w:t>
      </w:r>
      <w:r w:rsidRPr="008A3387">
        <w:rPr>
          <w:rFonts w:ascii="Times New Roman" w:eastAsia="Arial Unicode MS" w:hAnsi="Times New Roman" w:cs="Times New Roman"/>
          <w:sz w:val="28"/>
          <w:szCs w:val="28"/>
        </w:rPr>
        <w:t>заявления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Pr="008A338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том числе </w:t>
      </w:r>
    </w:p>
    <w:p w:rsidR="008A3387" w:rsidRDefault="008A3387" w:rsidP="004622B3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8A3387">
        <w:rPr>
          <w:rFonts w:ascii="Times New Roman" w:eastAsia="Arial Unicode MS" w:hAnsi="Times New Roman" w:cs="Times New Roman"/>
          <w:color w:val="000000"/>
          <w:sz w:val="28"/>
          <w:szCs w:val="28"/>
        </w:rPr>
        <w:t>в электронной форме</w:t>
      </w:r>
    </w:p>
    <w:p w:rsidR="008A3387" w:rsidRPr="008A3387" w:rsidRDefault="008A3387" w:rsidP="008A3387">
      <w:pPr>
        <w:tabs>
          <w:tab w:val="left" w:pos="720"/>
        </w:tabs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A3387" w:rsidRPr="008A3387" w:rsidRDefault="00B61B41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sz w:val="28"/>
          <w:szCs w:val="28"/>
        </w:rPr>
      </w:pPr>
      <w:r>
        <w:rPr>
          <w:rFonts w:ascii="Times New Roman" w:eastAsia="Arial CYR" w:hAnsi="Times New Roman" w:cs="Times New Roman"/>
          <w:spacing w:val="2"/>
          <w:sz w:val="28"/>
          <w:szCs w:val="28"/>
        </w:rPr>
        <w:t>30</w:t>
      </w:r>
      <w:r w:rsidR="008A3387"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>. Заявление регистрируется в течение 15 минут с момента обращения заявителя:</w:t>
      </w:r>
    </w:p>
    <w:p w:rsidR="008A3387" w:rsidRPr="008A3387" w:rsidRDefault="002343A2" w:rsidP="008A3387">
      <w:pPr>
        <w:autoSpaceDE w:val="0"/>
        <w:ind w:firstLine="709"/>
        <w:jc w:val="both"/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</w:pPr>
      <w:r w:rsidRPr="002343A2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ответственным за прием и регистрацию заявлений лицом Комитета, посредством внесения соответствующей записи </w:t>
      </w:r>
      <w:r w:rsidR="008A3387" w:rsidRPr="008A338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в журнал регистрации заявлений о назначении </w:t>
      </w:r>
      <w:r w:rsidR="00D006B7" w:rsidRPr="00D006B7">
        <w:rPr>
          <w:rFonts w:ascii="Times New Roman" w:eastAsia="Arial CYR" w:hAnsi="Times New Roman" w:cs="Times New Roman"/>
          <w:spacing w:val="2"/>
          <w:sz w:val="28"/>
          <w:szCs w:val="28"/>
        </w:rPr>
        <w:t>государственных пособий</w:t>
      </w:r>
      <w:r w:rsidR="00D006B7">
        <w:rPr>
          <w:rFonts w:ascii="Times New Roman" w:eastAsia="Arial CYR" w:hAnsi="Times New Roman" w:cs="Times New Roman"/>
          <w:spacing w:val="2"/>
          <w:sz w:val="28"/>
          <w:szCs w:val="28"/>
        </w:rPr>
        <w:t xml:space="preserve"> </w:t>
      </w:r>
      <w:r w:rsidR="008A3387" w:rsidRPr="008A33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(далее – журнал регистрации заявлений)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по форме, указанной в приложении </w:t>
      </w:r>
      <w:r w:rsidR="00F97ECF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>4</w:t>
      </w:r>
      <w:r w:rsidR="008A3387" w:rsidRPr="008A3387">
        <w:rPr>
          <w:rFonts w:ascii="Times New Roman" w:eastAsia="Arial CYR" w:hAnsi="Times New Roman" w:cs="Times New Roman"/>
          <w:spacing w:val="2"/>
          <w:kern w:val="0"/>
          <w:sz w:val="28"/>
          <w:szCs w:val="28"/>
        </w:rPr>
        <w:t xml:space="preserve"> к Административному регламенту; 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ответственным за прием и регистрацию заявлений лицом МФЦ посредством внесения данных в автоматизированную информационную систему «МФЦ».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B006E4">
        <w:rPr>
          <w:rFonts w:ascii="Times New Roman" w:eastAsia="Arial CYR" w:hAnsi="Times New Roman" w:cs="Times New Roman"/>
          <w:sz w:val="28"/>
          <w:szCs w:val="28"/>
        </w:rPr>
        <w:t xml:space="preserve">В случае поступления заявления и документов посредством почтовой связи заявление регистрируется в журнале регистрации заявлений </w:t>
      </w:r>
      <w:r w:rsidR="00972681">
        <w:rPr>
          <w:rFonts w:ascii="Times New Roman" w:eastAsia="Arial CYR" w:hAnsi="Times New Roman" w:cs="Times New Roman"/>
          <w:sz w:val="28"/>
          <w:szCs w:val="28"/>
        </w:rPr>
        <w:t xml:space="preserve">в 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>д</w:t>
      </w:r>
      <w:r w:rsidR="00972681">
        <w:rPr>
          <w:rFonts w:ascii="Times New Roman" w:eastAsia="Arial CYR" w:hAnsi="Times New Roman" w:cs="Times New Roman"/>
          <w:sz w:val="28"/>
          <w:szCs w:val="28"/>
        </w:rPr>
        <w:t>ень</w:t>
      </w:r>
      <w:r w:rsidR="00023C3E" w:rsidRPr="00023C3E">
        <w:rPr>
          <w:rFonts w:ascii="Times New Roman" w:eastAsia="Arial CYR" w:hAnsi="Times New Roman" w:cs="Times New Roman"/>
          <w:sz w:val="28"/>
          <w:szCs w:val="28"/>
        </w:rPr>
        <w:t xml:space="preserve"> его получения</w:t>
      </w:r>
      <w:r w:rsidRPr="00B006E4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2343A2" w:rsidRDefault="002343A2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sz w:val="28"/>
          <w:szCs w:val="28"/>
        </w:rPr>
      </w:pPr>
      <w:r w:rsidRPr="003B04E4">
        <w:rPr>
          <w:rFonts w:ascii="Times New Roman" w:eastAsia="Arial CYR" w:hAnsi="Times New Roman" w:cs="Times New Roman"/>
          <w:sz w:val="28"/>
          <w:szCs w:val="28"/>
        </w:rPr>
        <w:t>Заявление, направленное в форме</w:t>
      </w:r>
      <w:r w:rsidR="00BA1CEB">
        <w:rPr>
          <w:rFonts w:ascii="Times New Roman" w:eastAsia="Arial CYR" w:hAnsi="Times New Roman" w:cs="Times New Roman"/>
          <w:sz w:val="28"/>
          <w:szCs w:val="28"/>
        </w:rPr>
        <w:t xml:space="preserve"> электронных документов, 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распечатывается на бумажный носитель ответственным за прием и регистрацию заявлений лицом Комитета и регистрируется в </w:t>
      </w:r>
      <w:r>
        <w:rPr>
          <w:rFonts w:ascii="Times New Roman" w:eastAsia="Arial CYR" w:hAnsi="Times New Roman" w:cs="Times New Roman"/>
          <w:sz w:val="28"/>
          <w:szCs w:val="28"/>
        </w:rPr>
        <w:t>ж</w:t>
      </w:r>
      <w:r w:rsidRPr="003B04E4">
        <w:rPr>
          <w:rFonts w:ascii="Times New Roman" w:eastAsia="Arial CYR" w:hAnsi="Times New Roman" w:cs="Times New Roman"/>
          <w:sz w:val="28"/>
          <w:szCs w:val="28"/>
        </w:rPr>
        <w:t xml:space="preserve">урнале регистрации заявлений </w:t>
      </w:r>
      <w:r w:rsidR="00BA1CEB" w:rsidRPr="00BA1CEB">
        <w:rPr>
          <w:rFonts w:ascii="Times New Roman" w:eastAsia="Arial CYR" w:hAnsi="Times New Roman" w:cs="Times New Roman"/>
          <w:sz w:val="28"/>
          <w:szCs w:val="28"/>
        </w:rPr>
        <w:t>не позднее первого рабочего дня, следующего за днем его получения.</w:t>
      </w:r>
    </w:p>
    <w:p w:rsidR="00BA1CEB" w:rsidRDefault="00BA1CEB" w:rsidP="00BA1CEB">
      <w:pPr>
        <w:widowControl/>
        <w:autoSpaceDE w:val="0"/>
        <w:ind w:firstLine="709"/>
        <w:jc w:val="both"/>
        <w:textAlignment w:val="auto"/>
        <w:rPr>
          <w:rFonts w:ascii="Times New Roman" w:eastAsia="Arial Unicode MS" w:hAnsi="Times New Roman" w:cs="Times New Roman"/>
          <w:sz w:val="28"/>
          <w:szCs w:val="28"/>
        </w:rPr>
      </w:pPr>
    </w:p>
    <w:p w:rsidR="00B61B41" w:rsidRPr="00B61B41" w:rsidRDefault="00B61B41" w:rsidP="00B61B41">
      <w:pPr>
        <w:tabs>
          <w:tab w:val="left" w:pos="720"/>
        </w:tabs>
        <w:autoSpaceDE w:val="0"/>
        <w:spacing w:line="240" w:lineRule="exac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B61B41">
        <w:rPr>
          <w:rFonts w:ascii="Times New Roman" w:eastAsia="Arial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61B41" w:rsidRPr="00B61B41" w:rsidRDefault="00B61B41" w:rsidP="00B61B41">
      <w:pPr>
        <w:tabs>
          <w:tab w:val="left" w:pos="720"/>
        </w:tabs>
        <w:autoSpaceDE w:val="0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2343A2" w:rsidRPr="003B04E4" w:rsidRDefault="001E1550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1B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4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43A2" w:rsidRPr="003B04E4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 Комитет,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</w:t>
      </w:r>
      <w:r w:rsidR="002343A2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2343A2"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услуга, должны соответствовать установленным законодательством Российской Федерации и законодательством Ставропольского края </w:t>
      </w:r>
      <w:r w:rsidR="002343A2" w:rsidRPr="003B04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требованиям, в целях обеспечения возможности реализации прав </w:t>
      </w:r>
      <w:r w:rsidR="002343A2" w:rsidRPr="005306C4">
        <w:rPr>
          <w:rFonts w:ascii="Times New Roman" w:eastAsia="Times New Roman" w:hAnsi="Times New Roman" w:cs="Times New Roman"/>
          <w:sz w:val="28"/>
          <w:szCs w:val="28"/>
        </w:rPr>
        <w:t xml:space="preserve">лиц с ограниченными возможностями здоровья </w:t>
      </w:r>
      <w:r w:rsidR="002343A2" w:rsidRPr="003B04E4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</w:t>
      </w:r>
      <w:r w:rsidR="002343A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2343A2" w:rsidRPr="003B04E4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>анных целей</w:t>
      </w:r>
      <w:r w:rsidR="007927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04E4">
        <w:rPr>
          <w:rFonts w:ascii="Times New Roman" w:eastAsia="Times New Roman" w:hAnsi="Times New Roman" w:cs="Times New Roman"/>
          <w:sz w:val="28"/>
          <w:szCs w:val="28"/>
        </w:rPr>
        <w:t xml:space="preserve"> помещениях, оборудованных информационными табличками (вывесками) с указанием: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2343A2" w:rsidRPr="003B04E4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3B04E4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880C48" w:rsidRPr="003B04E4" w:rsidRDefault="00880C48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80C48">
        <w:rPr>
          <w:rFonts w:ascii="Times New Roman" w:eastAsia="Times New Roman" w:hAnsi="Times New Roman" w:cs="Times New Roman"/>
          <w:sz w:val="28"/>
          <w:szCs w:val="28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2343A2" w:rsidRDefault="00B61B41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43A2" w:rsidRPr="003B04E4">
        <w:rPr>
          <w:rFonts w:ascii="Times New Roman" w:eastAsia="Times New Roman" w:hAnsi="Times New Roman" w:cs="Times New Roman"/>
          <w:sz w:val="28"/>
          <w:szCs w:val="28"/>
        </w:rPr>
        <w:t>а информационных стендах в местах ожидания размещается информация, указанная в пункте 9 Административного регламента.</w:t>
      </w:r>
    </w:p>
    <w:p w:rsidR="002343A2" w:rsidRDefault="002343A2" w:rsidP="002343A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МФЦ должны соответствовать требованиям, установленным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услуг, а также оказания им при этом необходимой помощи устанавливается нормами Федерального закона от 01 декабря 2014 года № 419-ФЗ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2256C0" w:rsidRPr="002256C0" w:rsidRDefault="002256C0" w:rsidP="002256C0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 государственных и (или) муниципальных услуг в многофункциональных центрах предоставления государственных и муниципальных услуг,  предусмотренного статья 15.1 Федерального закона «Об организации предоставления государственных и муниципальных услуг» (далее – комплексный запрос)</w:t>
      </w:r>
    </w:p>
    <w:p w:rsidR="002256C0" w:rsidRPr="002256C0" w:rsidRDefault="002256C0" w:rsidP="002256C0">
      <w:pPr>
        <w:tabs>
          <w:tab w:val="left" w:pos="720"/>
        </w:tabs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256C0" w:rsidRPr="002256C0" w:rsidRDefault="002256C0" w:rsidP="002256C0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256C0">
        <w:rPr>
          <w:rFonts w:ascii="Times New Roman" w:hAnsi="Times New Roman" w:cs="Times New Roman"/>
          <w:sz w:val="28"/>
          <w:szCs w:val="28"/>
        </w:rPr>
        <w:t>3</w:t>
      </w:r>
      <w:r w:rsidR="00916A6E">
        <w:rPr>
          <w:rFonts w:ascii="Times New Roman" w:hAnsi="Times New Roman" w:cs="Times New Roman"/>
          <w:sz w:val="28"/>
          <w:szCs w:val="28"/>
        </w:rPr>
        <w:t>2</w:t>
      </w:r>
      <w:r w:rsidRPr="002256C0">
        <w:rPr>
          <w:rFonts w:ascii="Times New Roman" w:hAnsi="Times New Roman" w:cs="Times New Roman"/>
          <w:sz w:val="28"/>
          <w:szCs w:val="28"/>
        </w:rPr>
        <w:t xml:space="preserve">. 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</w:rPr>
        <w:t>К показателям доступности и качества государственной услуги относятся: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своевременность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2) доступность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proofErr w:type="gram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="00A60DF4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 xml:space="preserve">  </w:t>
      </w:r>
      <w:r w:rsidR="00A60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+</w:t>
      </w:r>
      <w:proofErr w:type="gramEnd"/>
      <w:r w:rsidR="00A60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A60DF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="00F82FB7" w:rsidRPr="00F82FB7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экстер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где: 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записаться на прием по телефону: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5% - можно записаться на прием по телефону;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тел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записаться на прием по телефону.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прийти на прием в нерабочее время: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врем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10% - прием (выдача) документов осуществляется без перерыва на обед (5%) и в выходной день (5%).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безбарьерной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среды: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E01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0% - от тротуара до места приема можно проехать на коляске: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E01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- от тротуара до места приема можно проехать на коляске с посторонней помощью 1 человека;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/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бс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от тротуара до места приема нельзя проехать на коляске.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наличие возможности подать заявление в электронной форме: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E01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0% - можно подать заявление в электронной форме;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 в электронной форме.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доступность информации о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- информация об основаниях, условиях и порядке предоставления государственной услуги размещена в информационно-телекоммуникационной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средствах массовой информации (5%);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инф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E01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жит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возможность подачи документов, необходимых для предоставления государственной услуги в МФЦ:</w:t>
      </w:r>
    </w:p>
    <w:p w:rsidR="000640BF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 w:rsidR="00E01E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% при наличии возможности подачи документов, необходимых для предоставлени</w:t>
      </w:r>
      <w:r w:rsidR="00D13D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 государственной услуги</w:t>
      </w:r>
      <w:r w:rsidR="00064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МФЦ:</w:t>
      </w:r>
      <w:r w:rsidR="00D13D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64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10% - при наличии возможности подачи </w:t>
      </w:r>
      <w:r w:rsidR="00D13D27" w:rsidRPr="00D13D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запроса о предоставлении нескольких государственных и (или) муниципальных услуг (далее – комплексный запрос)</w:t>
      </w:r>
      <w:r w:rsidR="00064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МФЦ, 5% - при </w:t>
      </w:r>
      <w:r w:rsidR="000640BF" w:rsidRPr="00064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отсутствии возможности подачи </w:t>
      </w:r>
      <w:r w:rsidR="000640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комплексного запроса; </w:t>
      </w:r>
    </w:p>
    <w:p w:rsid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мфц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 при отсутствии возможности подачи документов, необходимых для предоставления государственной услуги в МФЦ;</w:t>
      </w:r>
    </w:p>
    <w:p w:rsidR="000640BF" w:rsidRDefault="000640BF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F82FB7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экстер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возможность подать заявление </w:t>
      </w:r>
      <w:r w:rsid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</w:t>
      </w:r>
      <w:r w:rsidR="004252D1" w:rsidRP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экстерриториальн</w:t>
      </w:r>
      <w:r w:rsid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ому</w:t>
      </w:r>
      <w:r w:rsidR="004252D1" w:rsidRP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принцип</w:t>
      </w:r>
      <w:r w:rsid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у:</w:t>
      </w:r>
    </w:p>
    <w:p w:rsidR="004252D1" w:rsidRDefault="004252D1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F82FB7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экстер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= </w:t>
      </w:r>
      <w:r w:rsidR="00F77A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% государственная услуга предоставляется по </w:t>
      </w:r>
      <w:r w:rsidRP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экстерриториальному принципу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252D1" w:rsidRPr="004252D1" w:rsidRDefault="004252D1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</w:t>
      </w:r>
      <w:r w:rsidRPr="004252D1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экстер</w:t>
      </w:r>
      <w:proofErr w:type="spellEnd"/>
      <w:r w:rsidRP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</w:t>
      </w:r>
      <w:r w:rsidRP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% государственная услуга </w:t>
      </w:r>
      <w:r w:rsidR="00F77A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</w:t>
      </w:r>
      <w:r w:rsidRPr="004252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предоставляется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экстерриториальному принципу.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качество (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Кач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+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где: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докум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Значение показателя более 100% говорит о том, что у гражданина затребованы лишние документы.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качество обслуживания при предоставлении государственной услуги: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обслуж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обмен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Комитете x 100%.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 w:rsidRPr="002256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законом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от 27 июля 2010 года «Об организации предоставления государственных и муниципальных услуг».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факт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взаим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Административным регламентом;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прод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Административным регламентом.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удовлетворенность (Уд):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Уд = 100% -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/ </w:t>
      </w: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заявл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x 100%,</w:t>
      </w:r>
    </w:p>
    <w:p w:rsid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где: 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обж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обжалований при предоставлении государственной услуги;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</w:rPr>
        <w:t>заяв</w:t>
      </w:r>
      <w:proofErr w:type="spellEnd"/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количество заявителей.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2256C0" w:rsidRPr="002256C0" w:rsidRDefault="002256C0" w:rsidP="002256C0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256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Комитет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2256C0" w:rsidRPr="002256C0" w:rsidRDefault="002256C0" w:rsidP="002256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C0" w:rsidRPr="002256C0" w:rsidRDefault="002256C0" w:rsidP="002256C0">
      <w:pPr>
        <w:autoSpaceDE w:val="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56C0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8A3387" w:rsidRPr="008A3387" w:rsidRDefault="008A3387" w:rsidP="008A3387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930288" w:rsidRDefault="008A3387" w:rsidP="002343A2">
      <w:pPr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916A6E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Pr="00DA6BA4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8A338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30288" w:rsidRPr="00930288">
        <w:rPr>
          <w:rFonts w:ascii="Times New Roman" w:eastAsia="Times New Roman" w:hAnsi="Times New Roman" w:cs="Times New Roman"/>
          <w:kern w:val="0"/>
          <w:sz w:val="28"/>
          <w:szCs w:val="28"/>
        </w:rPr>
        <w:t>Государственная услуга по экстерриториальному принципу не предоставляется</w:t>
      </w:r>
    </w:p>
    <w:p w:rsidR="002343A2" w:rsidRDefault="00930288" w:rsidP="002343A2">
      <w:pPr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3</w:t>
      </w:r>
      <w:r w:rsidR="00916A6E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4</w:t>
      </w:r>
      <w:r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. </w:t>
      </w:r>
      <w:r w:rsidR="002343A2" w:rsidRPr="003B04E4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При предоставлении государственной услуги заявителю обеспечивается возможность </w:t>
      </w:r>
      <w:r w:rsidR="00941837" w:rsidRP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с использованием электронных носителей и (или) информационно-телекоммуникационной сети 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«Интернет»</w:t>
      </w:r>
      <w:r w:rsid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, </w:t>
      </w:r>
      <w:r w:rsidR="00C719B9" w:rsidRPr="00C719B9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>единого и регионального портала</w:t>
      </w:r>
      <w:r w:rsidR="00941837">
        <w:rPr>
          <w:rFonts w:ascii="Times New Roman" w:eastAsia="Courier New" w:hAnsi="Times New Roman" w:cs="Times New Roman"/>
          <w:kern w:val="0"/>
          <w:sz w:val="28"/>
          <w:szCs w:val="28"/>
          <w:lang w:eastAsia="hi-IN" w:bidi="hi-IN"/>
        </w:rPr>
        <w:t xml:space="preserve"> 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представлять заявление и документы, необходимые для предоставления государственной услуги, в порядке, установленном постановлением Правительства Российской Федерации от 07 июля 2011 г</w:t>
      </w:r>
      <w:r w:rsidR="008B72BF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0204">
        <w:rPr>
          <w:rFonts w:ascii="Times New Roman" w:eastAsia="Arial Unicode MS" w:hAnsi="Times New Roman" w:cs="Times New Roman"/>
          <w:sz w:val="28"/>
          <w:szCs w:val="28"/>
        </w:rPr>
        <w:br/>
      </w:r>
      <w:r w:rsidR="002343A2" w:rsidRPr="003B04E4">
        <w:rPr>
          <w:rFonts w:ascii="Times New Roman" w:eastAsia="Arial Unicode MS" w:hAnsi="Times New Roman" w:cs="Times New Roman"/>
          <w:sz w:val="28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707DB8" w:rsidRDefault="00707DB8" w:rsidP="00707DB8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</w:t>
      </w:r>
      <w:r w:rsid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ицированная электронная подпись </w:t>
      </w:r>
      <w:r w:rsidR="002366E8" w:rsidRPr="00236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следующих классов средств электронной подписи: КС1, КС2, КС3, КВ1, КВ2, КА1.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Федеральным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законом 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06 апреля 2011 г</w:t>
      </w:r>
      <w:r w:rsidR="008B72BF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ода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№ 63-ФЗ </w:t>
      </w:r>
      <w:r w:rsidR="00C20204">
        <w:rPr>
          <w:rFonts w:ascii="Times New Roman" w:eastAsia="Times New Roman CYR" w:hAnsi="Times New Roman" w:cs="Times New Roman"/>
          <w:color w:val="000000"/>
          <w:sz w:val="28"/>
          <w:szCs w:val="28"/>
        </w:rPr>
        <w:br/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подписи».</w:t>
      </w:r>
    </w:p>
    <w:p w:rsidR="00510DE4" w:rsidRDefault="00510DE4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Усиленная к</w:t>
      </w:r>
      <w:r w:rsidRPr="00510DE4">
        <w:rPr>
          <w:rFonts w:ascii="Times New Roman" w:eastAsia="Arial Unicode MS" w:hAnsi="Times New Roman" w:cs="Times New Roman"/>
          <w:sz w:val="28"/>
          <w:szCs w:val="28"/>
        </w:rPr>
        <w:t>валифицированная электронная подпись признается действительной при одновременном соблюдении следующих условий: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lastRenderedPageBreak/>
        <w:t>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br/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>от 06 апреля 2011 г</w:t>
      </w:r>
      <w:r w:rsidR="00D80AE0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ода</w:t>
      </w:r>
      <w:r w:rsidRPr="003B04E4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№ 63-ФЗ </w:t>
      </w:r>
      <w:r w:rsidRPr="003B04E4">
        <w:rPr>
          <w:rFonts w:ascii="Times New Roman" w:eastAsia="Arial Unicode MS" w:hAnsi="Times New Roman" w:cs="Times New Roman"/>
          <w:sz w:val="28"/>
          <w:szCs w:val="28"/>
        </w:rPr>
        <w:t>«Об электронной подписи», и с использованием квалифицированного сертификата лица, подписавшего электронный документ;</w:t>
      </w:r>
    </w:p>
    <w:p w:rsidR="002343A2" w:rsidRPr="003B04E4" w:rsidRDefault="002343A2" w:rsidP="002343A2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B04E4">
        <w:rPr>
          <w:rFonts w:ascii="Times New Roman" w:eastAsia="Arial Unicode MS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2343A2" w:rsidRDefault="002814AC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 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соблюдени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условий признания </w:t>
      </w:r>
      <w:proofErr w:type="gramStart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>действительности</w:t>
      </w:r>
      <w:proofErr w:type="gramEnd"/>
      <w:r w:rsidRPr="002814A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усиленной квалифицированной электронной подписи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>тветственн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>ое</w:t>
      </w:r>
      <w:r w:rsidR="002343A2" w:rsidRPr="009F4C9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за прием и регистрацию заявлений лицо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>Комитета не позднее рабочего дня, следующего за днем принятия заявления и документов в форме электронных документов, направляет заявителю уведомление об их поступлении по адресу электронной почты</w:t>
      </w:r>
      <w:r w:rsidR="002343A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>указанному в заявлении</w:t>
      </w:r>
      <w:r w:rsid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2343A2" w:rsidRPr="003B04E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 направляется в форме простого сообщения</w:t>
      </w:r>
      <w:r w:rsidR="007233E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CD3B96" w:rsidRP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заявление и документы приняты ведомством</w:t>
      </w:r>
      <w:r w:rsidR="00CD3B9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941837" w:rsidRDefault="00941837" w:rsidP="002343A2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При обращении заявителя посредством единого портала и регионального портала в целях получения государственной услуги электронны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носител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 не требуются</w:t>
      </w:r>
      <w:r w:rsidRPr="00941837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C719B9" w:rsidRPr="00C719B9">
        <w:t xml:space="preserve"> </w:t>
      </w:r>
      <w:r w:rsidR="00C719B9" w:rsidRP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>Уведомление</w:t>
      </w:r>
      <w:r w:rsidR="00C719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 приеме документов направляется в личный кабинет заявителя автоматически.</w:t>
      </w:r>
    </w:p>
    <w:p w:rsidR="00916A6E" w:rsidRPr="00916A6E" w:rsidRDefault="00916A6E" w:rsidP="00916A6E">
      <w:pPr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16A6E">
        <w:rPr>
          <w:rFonts w:ascii="Times New Roman" w:eastAsia="Arial Unicode MS" w:hAnsi="Times New Roman" w:cs="Times New Roman"/>
          <w:color w:val="000000"/>
          <w:sz w:val="28"/>
          <w:szCs w:val="28"/>
        </w:rPr>
        <w:t>В случае обращения заявителя в МФЦ с комплексным запросом, в Комитет направляется заявление, подписанное уполномоченным специалистом МФЦ и скрепленное печатью МФЦ, а также документы, указанные в пункт</w:t>
      </w:r>
      <w:r w:rsidR="000F54EF">
        <w:rPr>
          <w:rFonts w:ascii="Times New Roman" w:eastAsia="Arial Unicode MS" w:hAnsi="Times New Roman" w:cs="Times New Roman"/>
          <w:color w:val="000000"/>
          <w:sz w:val="28"/>
          <w:szCs w:val="28"/>
        </w:rPr>
        <w:t>ах</w:t>
      </w:r>
      <w:r w:rsidRPr="00916A6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17</w:t>
      </w:r>
      <w:r w:rsidR="000F54EF">
        <w:rPr>
          <w:rFonts w:ascii="Times New Roman" w:eastAsia="Arial Unicode MS" w:hAnsi="Times New Roman" w:cs="Times New Roman"/>
          <w:color w:val="000000"/>
          <w:sz w:val="28"/>
          <w:szCs w:val="28"/>
        </w:rPr>
        <w:t>, 18</w:t>
      </w:r>
      <w:r w:rsidRPr="00916A6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Административного регламента, с приложением заверенной МФЦ копии комплексного запроса, не позднее одного рабочего дня, следующего за днем получения комплексного запроса.</w:t>
      </w:r>
    </w:p>
    <w:p w:rsidR="008A3387" w:rsidRPr="008A3387" w:rsidRDefault="008A3387" w:rsidP="002343A2">
      <w:pPr>
        <w:widowControl/>
        <w:autoSpaceDE w:val="0"/>
        <w:ind w:firstLine="709"/>
        <w:jc w:val="both"/>
        <w:textAlignment w:val="auto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  <w:lang w:val="en-US"/>
        </w:rPr>
        <w:t>III</w:t>
      </w:r>
      <w:r w:rsidRPr="008A3387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</w:t>
      </w: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                                         в электронной форме, а также особенности выполнения                    административных процедур в МФЦ</w:t>
      </w:r>
    </w:p>
    <w:p w:rsidR="008A3387" w:rsidRPr="008A3387" w:rsidRDefault="008A3387" w:rsidP="008A3387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8A3387" w:rsidRPr="008A3387" w:rsidRDefault="008A3387" w:rsidP="009F4E40">
      <w:pPr>
        <w:spacing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r w:rsidRPr="008A3387">
        <w:rPr>
          <w:rFonts w:ascii="Times New Roman" w:eastAsia="Arial CYR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EC6D2C" w:rsidRDefault="00EC6D2C">
      <w:pPr>
        <w:pStyle w:val="Standard"/>
        <w:widowControl w:val="0"/>
        <w:tabs>
          <w:tab w:val="left" w:pos="0"/>
          <w:tab w:val="left" w:pos="3119"/>
        </w:tabs>
        <w:jc w:val="both"/>
        <w:rPr>
          <w:rFonts w:eastAsia="Arial CYR"/>
          <w:bCs/>
          <w:color w:val="000000"/>
          <w:sz w:val="28"/>
          <w:szCs w:val="28"/>
        </w:rPr>
      </w:pPr>
    </w:p>
    <w:p w:rsidR="00EC6D2C" w:rsidRDefault="00EC6D2C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>3</w:t>
      </w:r>
      <w:r w:rsidR="0094042B">
        <w:rPr>
          <w:rFonts w:eastAsia="Arial CYR"/>
          <w:bCs/>
          <w:color w:val="000000"/>
          <w:sz w:val="28"/>
          <w:szCs w:val="28"/>
        </w:rPr>
        <w:t>5</w:t>
      </w:r>
      <w:r w:rsidR="00C72710">
        <w:rPr>
          <w:rFonts w:eastAsia="Arial CYR"/>
          <w:bCs/>
          <w:color w:val="000000"/>
          <w:sz w:val="28"/>
          <w:szCs w:val="28"/>
        </w:rPr>
        <w:t xml:space="preserve">. </w:t>
      </w:r>
      <w:r>
        <w:rPr>
          <w:rFonts w:eastAsia="Arial CYR"/>
          <w:bCs/>
          <w:color w:val="00000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2343A2" w:rsidRDefault="002343A2">
      <w:pPr>
        <w:pStyle w:val="Standard"/>
        <w:tabs>
          <w:tab w:val="left" w:pos="0"/>
          <w:tab w:val="left" w:pos="3119"/>
        </w:tabs>
        <w:ind w:firstLine="709"/>
        <w:jc w:val="both"/>
        <w:rPr>
          <w:rFonts w:eastAsia="Arial CYR"/>
          <w:bCs/>
          <w:color w:val="000000"/>
          <w:sz w:val="28"/>
          <w:szCs w:val="28"/>
        </w:rPr>
      </w:pPr>
      <w:r w:rsidRPr="002343A2">
        <w:rPr>
          <w:rFonts w:eastAsia="Arial CYR"/>
          <w:bCs/>
          <w:color w:val="000000"/>
          <w:sz w:val="28"/>
          <w:szCs w:val="28"/>
        </w:rPr>
        <w:lastRenderedPageBreak/>
        <w:t>1) информирование и консультирование по вопросу предоставления государственной услуги;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3101"/>
      <w:r>
        <w:rPr>
          <w:rFonts w:ascii="Times New Roman" w:hAnsi="Times New Roman"/>
          <w:sz w:val="28"/>
          <w:szCs w:val="28"/>
        </w:rPr>
        <w:t xml:space="preserve">2) </w:t>
      </w:r>
      <w:r w:rsidR="00EC6D2C" w:rsidRPr="002D1010">
        <w:rPr>
          <w:rFonts w:ascii="Times New Roman" w:hAnsi="Times New Roman"/>
          <w:sz w:val="28"/>
          <w:szCs w:val="28"/>
        </w:rPr>
        <w:t xml:space="preserve">прием и регистрация </w:t>
      </w:r>
      <w:r w:rsidR="00261924">
        <w:rPr>
          <w:rFonts w:ascii="Times New Roman" w:hAnsi="Times New Roman"/>
          <w:sz w:val="28"/>
          <w:szCs w:val="28"/>
        </w:rPr>
        <w:t xml:space="preserve">заявления и </w:t>
      </w:r>
      <w:r w:rsidR="00EC6D2C" w:rsidRPr="002D1010">
        <w:rPr>
          <w:rFonts w:ascii="Times New Roman" w:hAnsi="Times New Roman"/>
          <w:sz w:val="28"/>
          <w:szCs w:val="28"/>
        </w:rPr>
        <w:t>документов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6D2C" w:rsidRDefault="002343A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EC6D2C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запросов;</w:t>
      </w:r>
    </w:p>
    <w:bookmarkEnd w:id="3"/>
    <w:p w:rsidR="0003219B" w:rsidRPr="00FD1BE0" w:rsidRDefault="002343A2" w:rsidP="0003219B">
      <w:pPr>
        <w:pStyle w:val="Standard"/>
        <w:widowControl w:val="0"/>
        <w:tabs>
          <w:tab w:val="left" w:pos="1485"/>
        </w:tabs>
        <w:suppressAutoHyphens w:val="0"/>
        <w:autoSpaceDE w:val="0"/>
        <w:ind w:firstLine="709"/>
        <w:jc w:val="both"/>
        <w:rPr>
          <w:rFonts w:eastAsia="Arial CYR"/>
          <w:bCs/>
          <w:sz w:val="28"/>
          <w:szCs w:val="28"/>
        </w:rPr>
      </w:pPr>
      <w:r w:rsidRPr="00FD1BE0">
        <w:rPr>
          <w:rFonts w:eastAsia="Arial CYR"/>
          <w:bCs/>
          <w:sz w:val="28"/>
          <w:szCs w:val="28"/>
        </w:rPr>
        <w:t xml:space="preserve">4) </w:t>
      </w:r>
      <w:r w:rsidR="009D1846" w:rsidRPr="00FD1BE0">
        <w:rPr>
          <w:rFonts w:eastAsia="Arial CYR"/>
          <w:bCs/>
          <w:sz w:val="28"/>
          <w:szCs w:val="28"/>
        </w:rPr>
        <w:t>проверка права и принятие решения о назначении</w:t>
      </w:r>
      <w:r w:rsidR="0003219B" w:rsidRPr="00FD1BE0">
        <w:rPr>
          <w:rFonts w:eastAsia="Arial CYR"/>
          <w:bCs/>
          <w:sz w:val="28"/>
          <w:szCs w:val="28"/>
        </w:rPr>
        <w:t xml:space="preserve"> </w:t>
      </w:r>
      <w:r w:rsidR="009D1846" w:rsidRPr="00FD1BE0">
        <w:rPr>
          <w:rFonts w:eastAsia="Arial CYR"/>
          <w:bCs/>
          <w:sz w:val="28"/>
          <w:szCs w:val="28"/>
        </w:rPr>
        <w:t xml:space="preserve">(отказе в назначении) </w:t>
      </w:r>
      <w:r w:rsidR="003D68FC" w:rsidRPr="00FD1BE0">
        <w:rPr>
          <w:rFonts w:eastAsia="Arial CYR"/>
          <w:bCs/>
          <w:sz w:val="28"/>
          <w:szCs w:val="28"/>
        </w:rPr>
        <w:t>пособия</w:t>
      </w:r>
      <w:r w:rsidR="0003219B" w:rsidRPr="00FD1BE0">
        <w:rPr>
          <w:rFonts w:eastAsia="Arial CYR"/>
          <w:bCs/>
          <w:sz w:val="28"/>
          <w:szCs w:val="28"/>
        </w:rPr>
        <w:t xml:space="preserve"> и уведомление заявителя о назначении (отказе в назначении) пособия;</w:t>
      </w:r>
    </w:p>
    <w:p w:rsidR="005775CF" w:rsidRPr="00FD1BE0" w:rsidRDefault="0003219B" w:rsidP="0003219B">
      <w:pPr>
        <w:tabs>
          <w:tab w:val="left" w:pos="1485"/>
        </w:tabs>
        <w:suppressAutoHyphens w:val="0"/>
        <w:autoSpaceDE w:val="0"/>
        <w:ind w:firstLine="709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FD1BE0">
        <w:rPr>
          <w:rFonts w:ascii="Times New Roman" w:eastAsia="Arial CYR" w:hAnsi="Times New Roman" w:cs="Times New Roman"/>
          <w:bCs/>
          <w:sz w:val="28"/>
          <w:szCs w:val="28"/>
        </w:rPr>
        <w:t xml:space="preserve">5) </w:t>
      </w:r>
      <w:r w:rsidR="005775CF" w:rsidRPr="005775CF">
        <w:rPr>
          <w:rFonts w:ascii="Times New Roman" w:eastAsia="Arial CYR" w:hAnsi="Times New Roman" w:cs="Times New Roman"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11C58" w:rsidRDefault="00011C58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C72710" w:rsidRDefault="00C72710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 w:rsidRPr="00C72710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F74A76" w:rsidRDefault="00F74A76" w:rsidP="004622B3">
      <w:pP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F74A76" w:rsidRDefault="00F74A76" w:rsidP="0094042B">
      <w:pPr>
        <w:spacing w:line="260" w:lineRule="exac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по вопросу предоставления государственной услуги</w:t>
      </w:r>
    </w:p>
    <w:p w:rsidR="00F74A76" w:rsidRPr="00C72710" w:rsidRDefault="00F74A76" w:rsidP="005E3A97">
      <w:pPr>
        <w:spacing w:line="260" w:lineRule="exact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4" w:name="sub_325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личное обращение заявителя </w:t>
      </w:r>
      <w:r w:rsidR="008B7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его представителя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Комитет, МФЦ или обращение заявителя в письменной форме, посредством телефонной связи, в форме электронного документа через официальный сайт администрации города Ставрополя в информационно-телекоммуникационной сети «Интернет», электронную почту,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портал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Содержание административной процедуры включает в себя 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заявителей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или обращении</w:t>
      </w:r>
      <w:r w:rsidRPr="00EF74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телефонной связи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день обращения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выполнения административной процедуры: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обращении посредством телефонной связи – 5 минут с момента обращения заявителя;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личном обращении заявителя – 15 минут с момента обращения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77D8" w:rsidRPr="00B006E4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срок подготовки ответа при поступлении обращения заявителя в письменном, электронном виде по адресу электронной почты Комитета, МФЦ, через официальный сайт администрации города Ставрополя в информационно-телекоммуникационной сети «Интернет» составляет 30 календарных дней со дня регистрации обращения.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0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Информирование и консультирование заявителей о порядке предоставления государственной услуги осуществляется в письменном или электронном виде по почтовому или электронному адресу заявителя.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обращении заявителя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диный портал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региональный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ортал информация по вопросу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отображается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ортал</w:t>
      </w:r>
      <w:r w:rsidR="00AB6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режиме реального 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времени.</w:t>
      </w:r>
    </w:p>
    <w:p w:rsidR="001377D8" w:rsidRPr="00E07719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Указанная административная процедура выполняется ответственным за информирование и консультирование лицом Комитета либо МФЦ. </w:t>
      </w:r>
    </w:p>
    <w:p w:rsidR="001377D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71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Результатом административной процедуры является предоставление заявителю информации о порядке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и сведений о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устной, письменной или электронной форме</w:t>
      </w:r>
      <w:r w:rsidRPr="00E0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1AC9" w:rsidRPr="00461AC9" w:rsidRDefault="00461AC9" w:rsidP="00461A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 фиксации результата выполнения административной процедуры - регистрация факта обращения заявителя ответственным за информирование и консультирование лицом Комитета либо МФЦ в журнале учета устных обращений, в системе электронного документооборота «Дело» при обращении в письменном или электронном виде.</w:t>
      </w:r>
    </w:p>
    <w:p w:rsidR="00010DE2" w:rsidRPr="00AA2A2E" w:rsidRDefault="00010DE2" w:rsidP="00D45296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77D8" w:rsidRDefault="001377D8" w:rsidP="00D45296">
      <w:pPr>
        <w:pStyle w:val="Standard"/>
        <w:spacing w:line="240" w:lineRule="exact"/>
        <w:jc w:val="center"/>
        <w:rPr>
          <w:rFonts w:eastAsia="Arial CYR"/>
          <w:sz w:val="28"/>
          <w:szCs w:val="28"/>
        </w:rPr>
      </w:pPr>
      <w:r w:rsidRPr="002D1010">
        <w:rPr>
          <w:sz w:val="28"/>
          <w:szCs w:val="28"/>
        </w:rPr>
        <w:t xml:space="preserve">Прием и регистрация </w:t>
      </w:r>
      <w:r>
        <w:rPr>
          <w:sz w:val="28"/>
          <w:szCs w:val="28"/>
        </w:rPr>
        <w:t xml:space="preserve">заявления и </w:t>
      </w:r>
      <w:r w:rsidRPr="002D1010">
        <w:rPr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 </w:t>
      </w:r>
    </w:p>
    <w:p w:rsidR="001377D8" w:rsidRDefault="001377D8" w:rsidP="00D45296">
      <w:pPr>
        <w:pStyle w:val="Standard"/>
        <w:spacing w:line="240" w:lineRule="exact"/>
        <w:ind w:firstLine="709"/>
        <w:jc w:val="both"/>
        <w:rPr>
          <w:rFonts w:eastAsia="Arial CYR"/>
          <w:sz w:val="28"/>
          <w:szCs w:val="28"/>
        </w:rPr>
      </w:pPr>
    </w:p>
    <w:p w:rsidR="001377D8" w:rsidRPr="00AA2A2E" w:rsidRDefault="0057106E" w:rsidP="001377D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40</w:t>
      </w:r>
      <w:r w:rsidR="001377D8">
        <w:rPr>
          <w:rFonts w:eastAsia="Arial CYR"/>
          <w:sz w:val="28"/>
          <w:szCs w:val="28"/>
        </w:rPr>
        <w:t xml:space="preserve">. Основанием для начала административной процедуры является поступление </w:t>
      </w:r>
      <w:r w:rsidR="001377D8" w:rsidRPr="00D00AE3">
        <w:rPr>
          <w:rFonts w:eastAsia="Arial CYR"/>
          <w:sz w:val="28"/>
          <w:szCs w:val="28"/>
        </w:rPr>
        <w:t xml:space="preserve">в Комитет либо в МФЦ </w:t>
      </w:r>
      <w:r w:rsidR="001377D8">
        <w:rPr>
          <w:rFonts w:eastAsia="Arial CYR"/>
          <w:sz w:val="28"/>
          <w:szCs w:val="28"/>
        </w:rPr>
        <w:t xml:space="preserve">заявления и </w:t>
      </w:r>
      <w:r w:rsidR="001377D8" w:rsidRPr="00D00AE3">
        <w:rPr>
          <w:rFonts w:eastAsia="Arial CYR"/>
          <w:sz w:val="28"/>
          <w:szCs w:val="28"/>
        </w:rPr>
        <w:t>документов, предусмотренных пункт</w:t>
      </w:r>
      <w:r w:rsidR="00AF3ADF">
        <w:rPr>
          <w:rFonts w:eastAsia="Arial CYR"/>
          <w:sz w:val="28"/>
          <w:szCs w:val="28"/>
        </w:rPr>
        <w:t>ами</w:t>
      </w:r>
      <w:r w:rsidR="001377D8" w:rsidRPr="00D00AE3">
        <w:rPr>
          <w:rFonts w:eastAsia="Arial CYR"/>
          <w:sz w:val="28"/>
          <w:szCs w:val="28"/>
        </w:rPr>
        <w:t xml:space="preserve"> 17</w:t>
      </w:r>
      <w:r w:rsidR="00AF3ADF">
        <w:rPr>
          <w:rFonts w:eastAsia="Arial CYR"/>
          <w:sz w:val="28"/>
          <w:szCs w:val="28"/>
        </w:rPr>
        <w:t>,</w:t>
      </w:r>
      <w:r w:rsidR="000A7899">
        <w:rPr>
          <w:rFonts w:eastAsia="Arial CYR"/>
          <w:sz w:val="28"/>
          <w:szCs w:val="28"/>
        </w:rPr>
        <w:t xml:space="preserve"> </w:t>
      </w:r>
      <w:r w:rsidR="00AF3ADF">
        <w:rPr>
          <w:rFonts w:eastAsia="Arial CYR"/>
          <w:sz w:val="28"/>
          <w:szCs w:val="28"/>
        </w:rPr>
        <w:t>18</w:t>
      </w:r>
      <w:r w:rsidR="001377D8" w:rsidRPr="00D00AE3">
        <w:rPr>
          <w:rFonts w:eastAsia="Arial CYR"/>
          <w:sz w:val="28"/>
          <w:szCs w:val="28"/>
        </w:rPr>
        <w:t xml:space="preserve"> Административного регламента</w:t>
      </w:r>
      <w:r w:rsidR="001377D8">
        <w:rPr>
          <w:rFonts w:eastAsia="Arial CYR"/>
          <w:sz w:val="28"/>
          <w:szCs w:val="28"/>
        </w:rPr>
        <w:t xml:space="preserve">. </w:t>
      </w:r>
    </w:p>
    <w:p w:rsidR="001377D8" w:rsidRDefault="001E1550" w:rsidP="001377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10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377D8">
        <w:rPr>
          <w:rFonts w:ascii="Times New Roman" w:hAnsi="Times New Roman" w:cs="Times New Roman"/>
          <w:color w:val="000000"/>
          <w:sz w:val="28"/>
          <w:szCs w:val="28"/>
        </w:rPr>
        <w:t xml:space="preserve">. Содержание административной процедуры включает в себя прием, </w:t>
      </w:r>
      <w:r w:rsidR="001377D8">
        <w:rPr>
          <w:rFonts w:ascii="Times New Roman" w:hAnsi="Times New Roman" w:cs="Times New Roman"/>
          <w:sz w:val="28"/>
          <w:szCs w:val="28"/>
        </w:rPr>
        <w:t>регистрацию заявления, оформление и выдачу (направление) расписки-уведомления о приеме документов,</w:t>
      </w:r>
      <w:r w:rsidR="001377D8" w:rsidRPr="00345970">
        <w:t xml:space="preserve"> </w:t>
      </w:r>
      <w:r w:rsidR="001377D8" w:rsidRPr="00345970">
        <w:rPr>
          <w:rFonts w:ascii="Times New Roman" w:hAnsi="Times New Roman" w:cs="Times New Roman"/>
          <w:sz w:val="28"/>
          <w:szCs w:val="28"/>
        </w:rPr>
        <w:t>являющуюся отрывной частью заявления</w:t>
      </w:r>
      <w:r w:rsidR="001377D8">
        <w:rPr>
          <w:rFonts w:ascii="Times New Roman" w:hAnsi="Times New Roman" w:cs="Times New Roman"/>
          <w:sz w:val="28"/>
          <w:szCs w:val="28"/>
        </w:rPr>
        <w:t>.</w:t>
      </w:r>
    </w:p>
    <w:p w:rsidR="001377D8" w:rsidRPr="007B352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B3528">
        <w:rPr>
          <w:rFonts w:ascii="Times New Roman" w:hAnsi="Times New Roman" w:cs="Times New Roman"/>
          <w:color w:val="000000"/>
          <w:sz w:val="28"/>
          <w:szCs w:val="28"/>
        </w:rPr>
        <w:t>аксимальный срок выполнения административной процедуры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15 </w:t>
      </w:r>
      <w:r w:rsidRPr="007B3528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48A">
        <w:rPr>
          <w:rFonts w:ascii="Times New Roman" w:hAnsi="Times New Roman" w:cs="Times New Roman"/>
          <w:color w:val="000000"/>
          <w:sz w:val="28"/>
          <w:szCs w:val="28"/>
        </w:rPr>
        <w:t>с момента обращения заявителя.</w:t>
      </w:r>
    </w:p>
    <w:p w:rsidR="001377D8" w:rsidRPr="007B3528" w:rsidRDefault="001377D8" w:rsidP="001377D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Указанная административная процедура выполняется </w:t>
      </w:r>
      <w:r w:rsidRPr="00B5665C">
        <w:rPr>
          <w:rFonts w:ascii="Times New Roman" w:hAnsi="Times New Roman" w:cs="Times New Roman"/>
          <w:color w:val="000000"/>
          <w:sz w:val="28"/>
          <w:szCs w:val="28"/>
        </w:rPr>
        <w:t>ответственным за прием и регистрацию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заявлений</w:t>
      </w:r>
      <w:r w:rsidRPr="007B3528">
        <w:rPr>
          <w:rFonts w:ascii="Times New Roman" w:hAnsi="Times New Roman" w:cs="Times New Roman"/>
          <w:color w:val="000000"/>
          <w:sz w:val="28"/>
          <w:szCs w:val="28"/>
        </w:rPr>
        <w:t xml:space="preserve"> лицом Комитета либо МФЦ.</w:t>
      </w:r>
    </w:p>
    <w:p w:rsidR="001377D8" w:rsidRDefault="000948C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1E15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2</w:t>
      </w:r>
      <w:r w:rsidR="001377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Критериями принятия решения о приеме (отказе в приеме) </w:t>
      </w:r>
      <w:r w:rsidR="000F0C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заявления и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документов явля</w:t>
      </w:r>
      <w:r w:rsidR="00A815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тся </w:t>
      </w:r>
      <w:r w:rsidR="00A815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отсутствие (наличие) 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основани</w:t>
      </w:r>
      <w:r w:rsidR="00DC0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я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указанн</w:t>
      </w:r>
      <w:r w:rsidR="00DC0D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ого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в пункте 2</w:t>
      </w:r>
      <w:r w:rsidR="000A78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</w:t>
      </w:r>
      <w:r w:rsidR="001377D8" w:rsidRPr="001B44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регламента.</w:t>
      </w:r>
    </w:p>
    <w:p w:rsidR="001377D8" w:rsidRDefault="001377D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Ответственное за прием и регистрацию заявлений лицо Комитета, МФЦ регистрирует заявление и оформляет расписку-уведомлени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Pr="003459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 приеме документов.</w:t>
      </w:r>
    </w:p>
    <w:p w:rsidR="003B43F6" w:rsidRDefault="001377D8" w:rsidP="001377D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1E15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Результатом административной процедуры является выдача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(направление) 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заявителю расписки-уведомления о приеме документов. Расписка-уведомление о приеме документов выдается лично заявителю в ходе приема заявления и документов, предусмотренных пункт</w:t>
      </w:r>
      <w:r w:rsidR="00AF3A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ами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17</w:t>
      </w:r>
      <w:r w:rsidR="00AF3A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18</w:t>
      </w:r>
      <w:r w:rsidRPr="002656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регламента, после их регистрации или </w:t>
      </w:r>
      <w:r w:rsidR="003B43F6" w:rsidRPr="003B43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направляется в электронной форме, посредством почтовой связи, в случае если заявление и документы, предусмотренные пункт</w:t>
      </w:r>
      <w:r w:rsidR="003B43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ами</w:t>
      </w:r>
      <w:r w:rsidR="003B43F6" w:rsidRPr="003B43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17</w:t>
      </w:r>
      <w:r w:rsidR="003B43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18</w:t>
      </w:r>
      <w:r w:rsidR="003B43F6" w:rsidRPr="003B43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регламента, направлены в электронной форме почтовой связью.</w:t>
      </w:r>
    </w:p>
    <w:p w:rsidR="00077BE8" w:rsidRPr="00077BE8" w:rsidRDefault="001377D8" w:rsidP="00077BE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 w:rsidR="001E15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. </w:t>
      </w:r>
      <w:r w:rsidR="00077BE8"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При поступлении заявления и документов, предусмотренных пункт</w:t>
      </w:r>
      <w:r w:rsid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ами</w:t>
      </w:r>
      <w:r w:rsidR="00077BE8"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17</w:t>
      </w:r>
      <w:r w:rsid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18</w:t>
      </w:r>
      <w:r w:rsidR="00077BE8"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регламента, в форме электронного документа ответственное за прием и регистрацию заявлений лицо Комитета, в день их поступления проводит процедуру проверки действительности электронной подписи или усиленной квалифицированной электронной </w:t>
      </w:r>
      <w:r w:rsidR="00077BE8"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lastRenderedPageBreak/>
        <w:t>подписи, с использованием которой подписано заявление и документы, предусмотренные пункт</w:t>
      </w:r>
      <w:r w:rsid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ами</w:t>
      </w:r>
      <w:r w:rsidR="00077BE8"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17</w:t>
      </w:r>
      <w:r w:rsid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18</w:t>
      </w:r>
      <w:r w:rsidR="00077BE8"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регламента, предусматривающую проверку соблюдения условий, указанных в пункте </w:t>
      </w:r>
      <w:r w:rsid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34</w:t>
      </w:r>
      <w:r w:rsidR="00077BE8"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Административного регламента, с помощью средств криптографической защиты информации имеющихся в Комитете.</w:t>
      </w:r>
    </w:p>
    <w:p w:rsidR="00077BE8" w:rsidRPr="00077BE8" w:rsidRDefault="00077BE8" w:rsidP="00077BE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случае если в результате проверки электронной подписи или усиленной квалифицированной электронной подписи будет выявлено</w:t>
      </w:r>
      <w:r w:rsidR="00D24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что заявление и </w:t>
      </w:r>
      <w:r w:rsidR="00D2478C" w:rsidRPr="00D24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документ</w:t>
      </w:r>
      <w:r w:rsidR="00D24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ы</w:t>
      </w:r>
      <w:r w:rsidR="00D2478C" w:rsidRPr="00D24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предусмотренны</w:t>
      </w:r>
      <w:r w:rsidR="00D24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</w:t>
      </w:r>
      <w:r w:rsidR="00D2478C" w:rsidRPr="00D24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пунктами 17, 18 Административного регламента</w:t>
      </w:r>
      <w:r w:rsidR="00D247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не подписаны </w:t>
      </w:r>
      <w:r w:rsidR="00EC79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электронной подписью с </w:t>
      </w:r>
      <w:r w:rsidR="00EC7909" w:rsidRPr="00EC79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соблюдени</w:t>
      </w:r>
      <w:r w:rsidR="00EC79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ем</w:t>
      </w:r>
      <w:r w:rsidR="00EC7909" w:rsidRPr="00EC79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условий, указанных в пункте</w:t>
      </w:r>
      <w:r w:rsidR="00EC79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34 Административного регламента</w:t>
      </w:r>
      <w:r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, ответственное за прием и регистрацию заявлений лицо Комитета в день проведения проверки готовит уведомление об отказе в приеме заявления и документов, по форме, указанной в приложении </w:t>
      </w:r>
      <w:r w:rsidR="005C1F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9</w:t>
      </w:r>
      <w:r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Комитета, имеющему право подписи.</w:t>
      </w:r>
    </w:p>
    <w:p w:rsidR="00077BE8" w:rsidRDefault="00077BE8" w:rsidP="00077BE8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077B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Уведомление об отказе в приеме заявления и документов подписывает руководитель Комитета или заместитель руководителя Комитета, имеющий право подписи, в течении одного рабочего дня. Передача уведомления об отказе в приеме заявления и документов заявителю осуществляется в электронном виде.</w:t>
      </w:r>
    </w:p>
    <w:p w:rsidR="001F7549" w:rsidRPr="001F7549" w:rsidRDefault="001F7549" w:rsidP="00077BE8">
      <w:pPr>
        <w:widowControl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sz w:val="28"/>
          <w:szCs w:val="28"/>
        </w:rPr>
        <w:t>4</w:t>
      </w:r>
      <w:r w:rsidR="001E1550">
        <w:rPr>
          <w:rFonts w:ascii="Times New Roman" w:hAnsi="Times New Roman" w:cs="Times New Roman"/>
          <w:sz w:val="28"/>
          <w:szCs w:val="28"/>
        </w:rPr>
        <w:t>5</w:t>
      </w:r>
      <w:r w:rsidRPr="001F7549">
        <w:rPr>
          <w:rFonts w:ascii="Times New Roman" w:hAnsi="Times New Roman" w:cs="Times New Roman"/>
          <w:sz w:val="28"/>
          <w:szCs w:val="28"/>
        </w:rPr>
        <w:t xml:space="preserve">. Ответственное за прием и регистрацию заявлений лицо Комитета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либо МФЦ</w:t>
      </w:r>
      <w:r w:rsidRPr="001F7549">
        <w:rPr>
          <w:rFonts w:ascii="Times New Roman" w:hAnsi="Times New Roman" w:cs="Times New Roman"/>
          <w:sz w:val="28"/>
          <w:szCs w:val="28"/>
        </w:rPr>
        <w:t xml:space="preserve"> 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 передает в порядке делопроизводства заявление и документы, предусмотренные пункт</w:t>
      </w:r>
      <w:r w:rsidR="00B61D59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  <w:r w:rsidR="00B61D59">
        <w:rPr>
          <w:rFonts w:ascii="Times New Roman" w:hAnsi="Times New Roman" w:cs="Times New Roman"/>
          <w:color w:val="000000"/>
          <w:sz w:val="28"/>
          <w:szCs w:val="28"/>
        </w:rPr>
        <w:t>, 18</w:t>
      </w:r>
      <w:r w:rsidRPr="001F75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регламента, ответственному за истребование документов в порядке межведомственного информационного взаимодействия лицу Комитета либо МФЦ.</w:t>
      </w:r>
    </w:p>
    <w:p w:rsidR="001F7549" w:rsidRP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4622B3">
      <w:pPr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7549">
        <w:rPr>
          <w:rFonts w:ascii="Times New Roman" w:hAnsi="Times New Roman" w:cs="Times New Roman"/>
          <w:color w:val="000000"/>
          <w:sz w:val="28"/>
          <w:szCs w:val="28"/>
        </w:rPr>
        <w:t>Формирование и направление межведомственных запросов</w:t>
      </w:r>
    </w:p>
    <w:p w:rsidR="001F7549" w:rsidRPr="001F7549" w:rsidRDefault="001F7549" w:rsidP="001F75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 Unicode MS" w:hAnsi="Times New Roman" w:cs="Times New Roman"/>
          <w:sz w:val="28"/>
          <w:szCs w:val="28"/>
        </w:rPr>
        <w:t>4</w:t>
      </w:r>
      <w:r w:rsidR="001E1550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1F754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F7549">
        <w:rPr>
          <w:rFonts w:ascii="Times New Roman" w:eastAsia="Arial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и документов,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  <w:r w:rsidRPr="001F7549">
        <w:rPr>
          <w:rFonts w:ascii="Times New Roman" w:eastAsia="Arial" w:hAnsi="Times New Roman" w:cs="Times New Roman"/>
          <w:sz w:val="28"/>
          <w:szCs w:val="28"/>
        </w:rPr>
        <w:t>предусмотренных пункт</w:t>
      </w:r>
      <w:r w:rsidR="00B61D59">
        <w:rPr>
          <w:rFonts w:ascii="Times New Roman" w:eastAsia="Arial" w:hAnsi="Times New Roman" w:cs="Times New Roman"/>
          <w:sz w:val="28"/>
          <w:szCs w:val="28"/>
        </w:rPr>
        <w:t>ами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 17</w:t>
      </w:r>
      <w:r w:rsidR="00B61D59">
        <w:rPr>
          <w:rFonts w:ascii="Times New Roman" w:eastAsia="Arial" w:hAnsi="Times New Roman" w:cs="Times New Roman"/>
          <w:sz w:val="28"/>
          <w:szCs w:val="28"/>
        </w:rPr>
        <w:t>, 18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регламента, от ответственного за прием и регистрацию заявлений лица Комитета либо МФЦ, и непредставление заявителем по собственной инициативе документов, указанных в пункте </w:t>
      </w:r>
      <w:r w:rsidR="00B61D59">
        <w:rPr>
          <w:rFonts w:ascii="Times New Roman" w:eastAsia="Arial" w:hAnsi="Times New Roman" w:cs="Times New Roman"/>
          <w:sz w:val="28"/>
          <w:szCs w:val="28"/>
        </w:rPr>
        <w:t>2</w:t>
      </w:r>
      <w:r w:rsidR="009A4B0D">
        <w:rPr>
          <w:rFonts w:ascii="Times New Roman" w:eastAsia="Arial" w:hAnsi="Times New Roman" w:cs="Times New Roman"/>
          <w:sz w:val="28"/>
          <w:szCs w:val="28"/>
        </w:rPr>
        <w:t>1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1E15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документы, указанные в пункте </w:t>
      </w:r>
      <w:r w:rsidR="00B61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EE7B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регламента, контроль за своевременным поступлением ответа на направленный запрос, получение ответа.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4</w:t>
      </w:r>
      <w:r w:rsidR="001E1550">
        <w:rPr>
          <w:rFonts w:ascii="Times New Roman" w:eastAsia="Arial" w:hAnsi="Times New Roman" w:cs="Times New Roman"/>
          <w:sz w:val="28"/>
          <w:szCs w:val="28"/>
        </w:rPr>
        <w:t>8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Максимальный срок подготовки и направления запроса о предоставлении документов, указанных в пункте </w:t>
      </w:r>
      <w:r w:rsidR="00B61D59">
        <w:rPr>
          <w:rFonts w:ascii="Times New Roman" w:eastAsia="Arial" w:hAnsi="Times New Roman" w:cs="Times New Roman"/>
          <w:sz w:val="28"/>
          <w:szCs w:val="28"/>
        </w:rPr>
        <w:t>2</w:t>
      </w:r>
      <w:r w:rsidR="00EE7B05">
        <w:rPr>
          <w:rFonts w:ascii="Times New Roman" w:eastAsia="Arial" w:hAnsi="Times New Roman" w:cs="Times New Roman"/>
          <w:sz w:val="28"/>
          <w:szCs w:val="28"/>
        </w:rPr>
        <w:t>1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регламента, в рамках межведомственного информационного взаимодействия </w:t>
      </w:r>
      <w:r w:rsidRPr="001F7549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составляет 2 рабочих дня со дня поступления заявления и документов, предусмотренных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пункт</w:t>
      </w:r>
      <w:r w:rsidR="001136B7">
        <w:rPr>
          <w:rFonts w:ascii="Times New Roman" w:eastAsia="Arial" w:hAnsi="Times New Roman" w:cs="Times New Roman"/>
          <w:color w:val="000000"/>
          <w:sz w:val="28"/>
          <w:szCs w:val="28"/>
        </w:rPr>
        <w:t>ами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17</w:t>
      </w:r>
      <w:r w:rsidR="001136B7">
        <w:rPr>
          <w:rFonts w:ascii="Times New Roman" w:eastAsia="Arial" w:hAnsi="Times New Roman" w:cs="Times New Roman"/>
          <w:color w:val="000000"/>
          <w:sz w:val="28"/>
          <w:szCs w:val="28"/>
        </w:rPr>
        <w:t>, 18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Административного регламента. 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>4</w:t>
      </w:r>
      <w:r w:rsidR="001E1550">
        <w:rPr>
          <w:rFonts w:ascii="Times New Roman" w:eastAsia="Arial" w:hAnsi="Times New Roman" w:cs="Times New Roman"/>
          <w:sz w:val="28"/>
          <w:szCs w:val="28"/>
        </w:rPr>
        <w:t>9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ответственным за истребование документов в порядке межведомственного информационного взаимодействия лицом Комитета</w:t>
      </w:r>
      <w:r w:rsidR="004A7B2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либо МФЦ</w:t>
      </w:r>
      <w:r w:rsidRPr="001F7549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011C58" w:rsidRDefault="001E1550" w:rsidP="00011C58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50</w:t>
      </w:r>
      <w:r w:rsidR="001F7549" w:rsidRPr="001F75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. </w:t>
      </w:r>
      <w:r w:rsidR="001F7549" w:rsidRPr="001F7549">
        <w:rPr>
          <w:rFonts w:ascii="Times New Roman" w:eastAsia="Arial" w:hAnsi="Times New Roman" w:cs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  <w:r w:rsidR="00011C58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1F7549" w:rsidRPr="001F7549" w:rsidRDefault="001F7549" w:rsidP="00011C58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части 1 ст. 7.2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 xml:space="preserve"> 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Федерального закона от 27 июля 2010 г</w:t>
      </w:r>
      <w:r w:rsidR="000B560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ода</w:t>
      </w:r>
      <w:r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 и направляется в орган и (или) организацию, в распоряжении которых находятся указанные документы, по почте или курьером. </w:t>
      </w:r>
    </w:p>
    <w:p w:rsidR="001F7549" w:rsidRDefault="000C2B90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1E15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Результатом административной процедуры является получение Комитетом </w:t>
      </w:r>
      <w:r w:rsidR="005D6C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либо МФЦ </w:t>
      </w:r>
      <w:r w:rsidR="001F7549" w:rsidRPr="001F75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ответа на межведомственный запрос. </w:t>
      </w:r>
    </w:p>
    <w:p w:rsidR="00BA0E22" w:rsidRPr="001F7549" w:rsidRDefault="00BA0E22" w:rsidP="001F7549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0E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Способ фиксации результата выполнения административной процедуры - регистрация ответа, полученного в порядке межведомственного информационного взаимодействия, в системе электронного документооборота «Дело» и его приобщение к документам, предусмотренным пункт</w:t>
      </w:r>
      <w:r w:rsidR="00B61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ами</w:t>
      </w:r>
      <w:r w:rsidRPr="00BA0E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17</w:t>
      </w:r>
      <w:r w:rsidR="00B61D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18</w:t>
      </w:r>
      <w:r w:rsidRPr="00BA0E2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Ответственное за истребование документов в порядке межведомственного информационного взаимодействия лицо Комитета либо МФЦ передает в порядке делопроизводства </w:t>
      </w:r>
      <w:r w:rsidR="00A33398" w:rsidRPr="00A33398">
        <w:rPr>
          <w:rFonts w:ascii="Times New Roman" w:eastAsia="Arial" w:hAnsi="Times New Roman" w:cs="Times New Roman"/>
          <w:sz w:val="28"/>
          <w:szCs w:val="28"/>
        </w:rPr>
        <w:t xml:space="preserve">ответственному за назначение пособия </w:t>
      </w:r>
      <w:r w:rsidRPr="001F7549">
        <w:rPr>
          <w:rFonts w:ascii="Times New Roman" w:eastAsia="Arial" w:hAnsi="Times New Roman" w:cs="Times New Roman"/>
          <w:sz w:val="28"/>
          <w:szCs w:val="28"/>
        </w:rPr>
        <w:t>лицу Комитета.</w:t>
      </w:r>
    </w:p>
    <w:p w:rsidR="001F7549" w:rsidRPr="001F7549" w:rsidRDefault="001F7549" w:rsidP="001F7549">
      <w:pPr>
        <w:widowControl/>
        <w:autoSpaceDE w:val="0"/>
        <w:ind w:firstLine="709"/>
        <w:jc w:val="both"/>
        <w:rPr>
          <w:rFonts w:ascii="Times New Roman" w:eastAsia="Arial" w:hAnsi="Times New Roman" w:cs="Times New Roman"/>
          <w:sz w:val="24"/>
        </w:rPr>
      </w:pPr>
      <w:r w:rsidRPr="001F7549">
        <w:rPr>
          <w:rFonts w:ascii="Times New Roman" w:eastAsia="Arial" w:hAnsi="Times New Roman" w:cs="Times New Roman"/>
          <w:sz w:val="28"/>
          <w:szCs w:val="28"/>
        </w:rPr>
        <w:t xml:space="preserve">Передача заявления и документов, предусмотренных пунктами 17, </w:t>
      </w:r>
      <w:r w:rsidR="00933B15">
        <w:rPr>
          <w:rFonts w:ascii="Times New Roman" w:eastAsia="Arial" w:hAnsi="Times New Roman" w:cs="Times New Roman"/>
          <w:sz w:val="28"/>
          <w:szCs w:val="28"/>
        </w:rPr>
        <w:t>18, 2</w:t>
      </w:r>
      <w:r w:rsidR="00EE7B05">
        <w:rPr>
          <w:rFonts w:ascii="Times New Roman" w:eastAsia="Arial" w:hAnsi="Times New Roman" w:cs="Times New Roman"/>
          <w:sz w:val="28"/>
          <w:szCs w:val="28"/>
        </w:rPr>
        <w:t>1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регламента, в Комитет осуществляется МФЦ не позднее рабочего дня, следующего за днем подачи заявителем заявления и документов, предусмотренных пунктами 17, </w:t>
      </w:r>
      <w:r w:rsidR="00933B15">
        <w:rPr>
          <w:rFonts w:ascii="Times New Roman" w:eastAsia="Arial" w:hAnsi="Times New Roman" w:cs="Times New Roman"/>
          <w:sz w:val="28"/>
          <w:szCs w:val="28"/>
        </w:rPr>
        <w:t>18, 2</w:t>
      </w:r>
      <w:r w:rsidR="002632BC">
        <w:rPr>
          <w:rFonts w:ascii="Times New Roman" w:eastAsia="Arial" w:hAnsi="Times New Roman" w:cs="Times New Roman"/>
          <w:sz w:val="28"/>
          <w:szCs w:val="28"/>
        </w:rPr>
        <w:t>1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регламента, или дня получения документов в порядке межведомственного информационного взаимодействия, предусмотренных пунктом </w:t>
      </w:r>
      <w:r w:rsidR="00933B15">
        <w:rPr>
          <w:rFonts w:ascii="Times New Roman" w:eastAsia="Arial" w:hAnsi="Times New Roman" w:cs="Times New Roman"/>
          <w:sz w:val="28"/>
          <w:szCs w:val="28"/>
        </w:rPr>
        <w:t>2</w:t>
      </w:r>
      <w:r w:rsidR="00EE7B05">
        <w:rPr>
          <w:rFonts w:ascii="Times New Roman" w:eastAsia="Arial" w:hAnsi="Times New Roman" w:cs="Times New Roman"/>
          <w:sz w:val="28"/>
          <w:szCs w:val="28"/>
        </w:rPr>
        <w:t>1</w:t>
      </w:r>
      <w:r w:rsidRPr="001F7549">
        <w:rPr>
          <w:rFonts w:ascii="Times New Roman" w:eastAsia="Arial" w:hAnsi="Times New Roman" w:cs="Times New Roman"/>
          <w:sz w:val="28"/>
          <w:szCs w:val="28"/>
        </w:rPr>
        <w:t xml:space="preserve"> Административного регламента.</w:t>
      </w:r>
      <w:r w:rsidRPr="001F7549">
        <w:rPr>
          <w:rFonts w:ascii="Times New Roman" w:eastAsia="Arial" w:hAnsi="Times New Roman" w:cs="Times New Roman"/>
          <w:sz w:val="24"/>
        </w:rPr>
        <w:t xml:space="preserve"> </w:t>
      </w:r>
    </w:p>
    <w:p w:rsidR="001377D8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79" w:rsidRPr="0007085A" w:rsidRDefault="001C3B79" w:rsidP="001C3B7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7085A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(отказе в назначении) пособия и уведомление заявителя о назначении (отказе в назначении) пособия</w:t>
      </w:r>
    </w:p>
    <w:p w:rsidR="001377D8" w:rsidRPr="00C2655E" w:rsidRDefault="001377D8" w:rsidP="00C265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277" w:rsidRPr="007A0585" w:rsidRDefault="000C2B90" w:rsidP="00B27277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1E1550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7D01EB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bookmarkEnd w:id="4"/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Основанием для начала процедуры является поступление </w:t>
      </w:r>
      <w:r w:rsidR="00DF24CF" w:rsidRPr="00DF24C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Комитет 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заявления и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документов,</w:t>
      </w:r>
      <w:r w:rsidR="00B27277" w:rsidRPr="007A0585"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 w:rsidR="00B27277"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предусмотренных пунктами 17,</w:t>
      </w:r>
      <w:r w:rsidR="00B2727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933B15">
        <w:rPr>
          <w:rFonts w:ascii="Times New Roman" w:eastAsia="Times New Roman" w:hAnsi="Times New Roman" w:cs="Times New Roman"/>
          <w:kern w:val="0"/>
          <w:sz w:val="28"/>
          <w:szCs w:val="28"/>
        </w:rPr>
        <w:t>18, 2</w:t>
      </w:r>
      <w:r w:rsidR="003C2CE6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="002E454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регламента.</w:t>
      </w:r>
      <w:r w:rsidR="00B27277" w:rsidRPr="00FE49E7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B27277" w:rsidRPr="00F44946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E15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494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проверку права заявителя на </w:t>
      </w:r>
      <w:r w:rsidR="00F36E7E">
        <w:rPr>
          <w:rFonts w:ascii="Times New Roman" w:hAnsi="Times New Roman" w:cs="Times New Roman"/>
          <w:sz w:val="28"/>
          <w:szCs w:val="28"/>
        </w:rPr>
        <w:t>пособие</w:t>
      </w:r>
      <w:r w:rsidRPr="00F44946">
        <w:rPr>
          <w:rFonts w:ascii="Times New Roman" w:hAnsi="Times New Roman" w:cs="Times New Roman"/>
          <w:sz w:val="28"/>
          <w:szCs w:val="28"/>
        </w:rPr>
        <w:t xml:space="preserve">, принятие решения о назначении 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Pr="00F44946">
        <w:rPr>
          <w:rFonts w:ascii="Times New Roman" w:hAnsi="Times New Roman" w:cs="Times New Roman"/>
          <w:sz w:val="28"/>
          <w:szCs w:val="28"/>
        </w:rPr>
        <w:t xml:space="preserve">, уведомление заявителя о назначении 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Pr="00F44946">
        <w:rPr>
          <w:rFonts w:ascii="Times New Roman" w:hAnsi="Times New Roman" w:cs="Times New Roman"/>
          <w:sz w:val="28"/>
          <w:szCs w:val="28"/>
        </w:rPr>
        <w:t>.</w:t>
      </w:r>
    </w:p>
    <w:p w:rsidR="00B27277" w:rsidRPr="00F44946" w:rsidRDefault="00B27277" w:rsidP="00B27277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F71A8E" w:rsidRPr="00F71A8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 рабочих дня со 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дня поступления заявления и документов, предусмотренных пункт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ами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17</w:t>
      </w:r>
      <w:r w:rsidR="00440DAD">
        <w:rPr>
          <w:rFonts w:ascii="Times New Roman" w:eastAsia="Times New Roman" w:hAnsi="Times New Roman" w:cs="Times New Roman"/>
          <w:kern w:val="0"/>
          <w:sz w:val="28"/>
          <w:szCs w:val="28"/>
        </w:rPr>
        <w:t>, 1</w:t>
      </w:r>
      <w:r w:rsidR="00933B15">
        <w:rPr>
          <w:rFonts w:ascii="Times New Roman" w:eastAsia="Times New Roman" w:hAnsi="Times New Roman" w:cs="Times New Roman"/>
          <w:kern w:val="0"/>
          <w:sz w:val="28"/>
          <w:szCs w:val="28"/>
        </w:rPr>
        <w:t>8, 2</w:t>
      </w:r>
      <w:r w:rsidR="003C2CE6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регламента, </w:t>
      </w:r>
      <w:r w:rsidR="002E454E"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в Комитет</w:t>
      </w:r>
      <w:r w:rsidRPr="00F4494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5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Указанная административная процедура выполняется </w:t>
      </w:r>
      <w:r w:rsidRPr="003333DB">
        <w:rPr>
          <w:rFonts w:ascii="Times New Roman" w:hAnsi="Times New Roman" w:cs="Times New Roman"/>
          <w:sz w:val="28"/>
          <w:szCs w:val="28"/>
        </w:rPr>
        <w:t xml:space="preserve">ответственным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лицом Комитета.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5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0585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назначении (отказе в назначении)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EA4C4C">
        <w:rPr>
          <w:rFonts w:ascii="Times New Roman" w:hAnsi="Times New Roman" w:cs="Times New Roman"/>
          <w:sz w:val="28"/>
          <w:szCs w:val="28"/>
        </w:rPr>
        <w:t xml:space="preserve"> </w:t>
      </w:r>
      <w:r w:rsidRPr="007A0585">
        <w:rPr>
          <w:rFonts w:ascii="Times New Roman" w:hAnsi="Times New Roman" w:cs="Times New Roman"/>
          <w:sz w:val="28"/>
          <w:szCs w:val="28"/>
        </w:rPr>
        <w:t>явля</w:t>
      </w:r>
      <w:r w:rsidR="006E566E">
        <w:rPr>
          <w:rFonts w:ascii="Times New Roman" w:hAnsi="Times New Roman" w:cs="Times New Roman"/>
          <w:sz w:val="28"/>
          <w:szCs w:val="28"/>
        </w:rPr>
        <w:t>е</w:t>
      </w:r>
      <w:r w:rsidRPr="007A0585">
        <w:rPr>
          <w:rFonts w:ascii="Times New Roman" w:hAnsi="Times New Roman" w:cs="Times New Roman"/>
          <w:sz w:val="28"/>
          <w:szCs w:val="28"/>
        </w:rPr>
        <w:t xml:space="preserve">тся </w:t>
      </w:r>
      <w:r w:rsidR="006E566E">
        <w:rPr>
          <w:rFonts w:ascii="Times New Roman" w:hAnsi="Times New Roman" w:cs="Times New Roman"/>
          <w:sz w:val="28"/>
          <w:szCs w:val="28"/>
        </w:rPr>
        <w:t xml:space="preserve">наличие (отсутствие) </w:t>
      </w:r>
      <w:r w:rsidRPr="007A0585">
        <w:rPr>
          <w:rFonts w:ascii="Times New Roman" w:hAnsi="Times New Roman" w:cs="Times New Roman"/>
          <w:sz w:val="28"/>
          <w:szCs w:val="28"/>
        </w:rPr>
        <w:t>основани</w:t>
      </w:r>
      <w:r w:rsidR="006E566E">
        <w:rPr>
          <w:rFonts w:ascii="Times New Roman" w:hAnsi="Times New Roman" w:cs="Times New Roman"/>
          <w:sz w:val="28"/>
          <w:szCs w:val="28"/>
        </w:rPr>
        <w:t>й</w:t>
      </w:r>
      <w:r w:rsidRPr="007A0585">
        <w:rPr>
          <w:rFonts w:ascii="Times New Roman" w:hAnsi="Times New Roman" w:cs="Times New Roman"/>
          <w:sz w:val="28"/>
          <w:szCs w:val="28"/>
        </w:rPr>
        <w:t>, указанны</w:t>
      </w:r>
      <w:r w:rsidR="006E566E">
        <w:rPr>
          <w:rFonts w:ascii="Times New Roman" w:hAnsi="Times New Roman" w:cs="Times New Roman"/>
          <w:sz w:val="28"/>
          <w:szCs w:val="28"/>
        </w:rPr>
        <w:t>х</w:t>
      </w:r>
      <w:r w:rsidRPr="007A0585">
        <w:rPr>
          <w:rFonts w:ascii="Times New Roman" w:hAnsi="Times New Roman" w:cs="Times New Roman"/>
          <w:sz w:val="28"/>
          <w:szCs w:val="28"/>
        </w:rPr>
        <w:t xml:space="preserve"> в пункте 2</w:t>
      </w:r>
      <w:r w:rsidR="00910580">
        <w:rPr>
          <w:rFonts w:ascii="Times New Roman" w:hAnsi="Times New Roman" w:cs="Times New Roman"/>
          <w:sz w:val="28"/>
          <w:szCs w:val="28"/>
        </w:rPr>
        <w:t>4</w:t>
      </w:r>
      <w:r w:rsidRPr="007A058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27277" w:rsidRPr="007A0585" w:rsidRDefault="00B27277" w:rsidP="00B27277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5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24C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пункте 2</w:t>
      </w:r>
      <w:r w:rsidR="00910580">
        <w:rPr>
          <w:rFonts w:ascii="Times New Roman" w:hAnsi="Times New Roman" w:cs="Times New Roman"/>
          <w:sz w:val="28"/>
          <w:szCs w:val="28"/>
        </w:rPr>
        <w:t>4</w:t>
      </w:r>
      <w:r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ответственное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>
        <w:rPr>
          <w:rFonts w:ascii="Times New Roman" w:hAnsi="Times New Roman" w:cs="Times New Roman"/>
          <w:sz w:val="28"/>
          <w:szCs w:val="28"/>
        </w:rPr>
        <w:t>в течение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одного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FB4A86">
        <w:rPr>
          <w:rFonts w:ascii="Times New Roman" w:hAnsi="Times New Roman" w:cs="Times New Roman"/>
          <w:sz w:val="28"/>
          <w:szCs w:val="28"/>
        </w:rPr>
        <w:t>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="00B62421">
        <w:rPr>
          <w:rFonts w:ascii="Times New Roman" w:hAnsi="Times New Roman" w:cs="Times New Roman"/>
          <w:sz w:val="28"/>
          <w:szCs w:val="28"/>
        </w:rPr>
        <w:t>дн</w:t>
      </w:r>
      <w:r w:rsidR="00BA5D81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</w:t>
      </w:r>
      <w:r w:rsidR="00933B15">
        <w:rPr>
          <w:rFonts w:ascii="Times New Roman" w:hAnsi="Times New Roman" w:cs="Times New Roman"/>
          <w:sz w:val="28"/>
          <w:szCs w:val="28"/>
        </w:rPr>
        <w:t>8, 2</w:t>
      </w:r>
      <w:r w:rsidR="003C2CE6">
        <w:rPr>
          <w:rFonts w:ascii="Times New Roman" w:hAnsi="Times New Roman" w:cs="Times New Roman"/>
          <w:sz w:val="28"/>
          <w:szCs w:val="28"/>
        </w:rPr>
        <w:t>1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62421">
        <w:rPr>
          <w:rFonts w:ascii="Times New Roman" w:hAnsi="Times New Roman" w:cs="Times New Roman"/>
          <w:sz w:val="28"/>
          <w:szCs w:val="28"/>
        </w:rPr>
        <w:t>,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 назначении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 w:rsidR="00A30F09" w:rsidRPr="00A30F09"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по форме, приведенной 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приложении </w:t>
      </w:r>
      <w:r w:rsidR="00B65D36"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 Административному регламенту</w:t>
      </w:r>
      <w:r w:rsidRPr="007A0585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4CD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пункте 2</w:t>
      </w:r>
      <w:r w:rsidR="00910580">
        <w:rPr>
          <w:rFonts w:ascii="Times New Roman" w:hAnsi="Times New Roman" w:cs="Times New Roman"/>
          <w:sz w:val="28"/>
          <w:szCs w:val="28"/>
        </w:rPr>
        <w:t>4</w:t>
      </w:r>
      <w:r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ответственное за назначение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4CD">
        <w:rPr>
          <w:rFonts w:ascii="Times New Roman" w:hAnsi="Times New Roman" w:cs="Times New Roman"/>
          <w:sz w:val="28"/>
          <w:szCs w:val="28"/>
        </w:rPr>
        <w:t xml:space="preserve">лицо Комитета, 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36E7E">
        <w:rPr>
          <w:rFonts w:ascii="Times New Roman" w:hAnsi="Times New Roman" w:cs="Times New Roman"/>
          <w:sz w:val="28"/>
          <w:szCs w:val="28"/>
        </w:rPr>
        <w:br/>
      </w:r>
      <w:r w:rsidR="00FB4A86">
        <w:rPr>
          <w:rFonts w:ascii="Times New Roman" w:hAnsi="Times New Roman" w:cs="Times New Roman"/>
          <w:sz w:val="28"/>
          <w:szCs w:val="28"/>
        </w:rPr>
        <w:t>одного рабочего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дн</w:t>
      </w:r>
      <w:r w:rsidR="00FB4A86">
        <w:rPr>
          <w:rFonts w:ascii="Times New Roman" w:hAnsi="Times New Roman" w:cs="Times New Roman"/>
          <w:sz w:val="28"/>
          <w:szCs w:val="28"/>
        </w:rPr>
        <w:t>я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и документов, предусмотренных пунктами 17, 1</w:t>
      </w:r>
      <w:r w:rsidR="00B65D36">
        <w:rPr>
          <w:rFonts w:ascii="Times New Roman" w:hAnsi="Times New Roman" w:cs="Times New Roman"/>
          <w:sz w:val="28"/>
          <w:szCs w:val="28"/>
        </w:rPr>
        <w:t>8, 2</w:t>
      </w:r>
      <w:r w:rsidR="003C2CE6">
        <w:rPr>
          <w:rFonts w:ascii="Times New Roman" w:hAnsi="Times New Roman" w:cs="Times New Roman"/>
          <w:sz w:val="28"/>
          <w:szCs w:val="28"/>
        </w:rPr>
        <w:t>1</w:t>
      </w:r>
      <w:r w:rsidR="00B62421" w:rsidRPr="00B624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4524CD">
        <w:rPr>
          <w:rFonts w:ascii="Times New Roman" w:hAnsi="Times New Roman" w:cs="Times New Roman"/>
          <w:sz w:val="28"/>
          <w:szCs w:val="28"/>
        </w:rPr>
        <w:t xml:space="preserve">готовит проект решения об отказе в назначении </w:t>
      </w:r>
      <w:r w:rsidR="00F36E7E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5D4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083B25">
        <w:rPr>
          <w:rFonts w:ascii="Times New Roman" w:hAnsi="Times New Roman" w:cs="Times New Roman"/>
          <w:sz w:val="28"/>
          <w:szCs w:val="28"/>
        </w:rPr>
        <w:t>приведенной</w:t>
      </w:r>
      <w:r w:rsidRPr="005905D4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B65D36">
        <w:rPr>
          <w:rFonts w:ascii="Times New Roman" w:hAnsi="Times New Roman" w:cs="Times New Roman"/>
          <w:sz w:val="28"/>
          <w:szCs w:val="28"/>
        </w:rPr>
        <w:t>6</w:t>
      </w:r>
      <w:r w:rsidRPr="005905D4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277" w:rsidRDefault="00B27277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назначении 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руководитель Комитета или за</w:t>
      </w:r>
      <w:r w:rsidR="00AB6E5B">
        <w:rPr>
          <w:rFonts w:ascii="Times New Roman" w:hAnsi="Times New Roman" w:cs="Times New Roman"/>
          <w:sz w:val="28"/>
          <w:szCs w:val="28"/>
        </w:rPr>
        <w:t>меститель руководителя Комитета, имеющий право подписи.</w:t>
      </w:r>
    </w:p>
    <w:p w:rsidR="00B27277" w:rsidRDefault="000C2B9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550">
        <w:rPr>
          <w:rFonts w:ascii="Times New Roman" w:hAnsi="Times New Roman" w:cs="Times New Roman"/>
          <w:sz w:val="28"/>
          <w:szCs w:val="28"/>
        </w:rPr>
        <w:t>7</w:t>
      </w:r>
      <w:r w:rsidR="00FB0B23">
        <w:rPr>
          <w:rFonts w:ascii="Times New Roman" w:hAnsi="Times New Roman" w:cs="Times New Roman"/>
          <w:sz w:val="28"/>
          <w:szCs w:val="28"/>
        </w:rPr>
        <w:t xml:space="preserve">. </w:t>
      </w:r>
      <w:r w:rsidR="00AB6E5B">
        <w:rPr>
          <w:rFonts w:ascii="Times New Roman" w:hAnsi="Times New Roman" w:cs="Times New Roman"/>
          <w:sz w:val="28"/>
          <w:szCs w:val="28"/>
        </w:rPr>
        <w:t>Р</w:t>
      </w:r>
      <w:r w:rsidR="00AB6E5B" w:rsidRPr="00AB6E5B">
        <w:rPr>
          <w:rFonts w:ascii="Times New Roman" w:hAnsi="Times New Roman" w:cs="Times New Roman"/>
          <w:sz w:val="28"/>
          <w:szCs w:val="28"/>
        </w:rPr>
        <w:t>уководитель Комитета или заместитель руководителя Комитета, имеющий право подписи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, </w:t>
      </w:r>
      <w:r w:rsidR="00DE163D">
        <w:rPr>
          <w:rFonts w:ascii="Times New Roman" w:hAnsi="Times New Roman" w:cs="Times New Roman"/>
          <w:sz w:val="28"/>
          <w:szCs w:val="28"/>
        </w:rPr>
        <w:t>в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1937D5">
        <w:rPr>
          <w:rFonts w:ascii="Times New Roman" w:hAnsi="Times New Roman" w:cs="Times New Roman"/>
          <w:sz w:val="28"/>
          <w:szCs w:val="28"/>
        </w:rPr>
        <w:t>день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DE163D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решения о назначении 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DE163D">
        <w:rPr>
          <w:rFonts w:ascii="Times New Roman" w:hAnsi="Times New Roman" w:cs="Times New Roman"/>
          <w:sz w:val="28"/>
          <w:szCs w:val="28"/>
        </w:rPr>
        <w:t>,</w:t>
      </w:r>
      <w:r w:rsidR="00DE163D" w:rsidRPr="00DE163D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подписывает проект решения о назначении (отказе в назначении)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4524CD">
        <w:rPr>
          <w:rFonts w:ascii="Times New Roman" w:hAnsi="Times New Roman" w:cs="Times New Roman"/>
          <w:sz w:val="28"/>
          <w:szCs w:val="28"/>
        </w:rPr>
        <w:t>, проставляет на нем печать Комитета, и передает его и документы, предусмотренные пунктами 17,</w:t>
      </w:r>
      <w:r w:rsidR="00B27277">
        <w:rPr>
          <w:rFonts w:ascii="Times New Roman" w:hAnsi="Times New Roman" w:cs="Times New Roman"/>
          <w:sz w:val="28"/>
          <w:szCs w:val="28"/>
        </w:rPr>
        <w:t xml:space="preserve"> </w:t>
      </w:r>
      <w:r w:rsidR="00B27277" w:rsidRPr="004524CD">
        <w:rPr>
          <w:rFonts w:ascii="Times New Roman" w:hAnsi="Times New Roman" w:cs="Times New Roman"/>
          <w:sz w:val="28"/>
          <w:szCs w:val="28"/>
        </w:rPr>
        <w:t>1</w:t>
      </w:r>
      <w:r w:rsidR="00B65D36">
        <w:rPr>
          <w:rFonts w:ascii="Times New Roman" w:hAnsi="Times New Roman" w:cs="Times New Roman"/>
          <w:sz w:val="28"/>
          <w:szCs w:val="28"/>
        </w:rPr>
        <w:t>8, 2</w:t>
      </w:r>
      <w:r w:rsidR="003C2CE6">
        <w:rPr>
          <w:rFonts w:ascii="Times New Roman" w:hAnsi="Times New Roman" w:cs="Times New Roman"/>
          <w:sz w:val="28"/>
          <w:szCs w:val="28"/>
        </w:rPr>
        <w:t>1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ответственному за назначение </w:t>
      </w:r>
      <w:r w:rsidR="00BD326B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4524CD">
        <w:rPr>
          <w:rFonts w:ascii="Times New Roman" w:hAnsi="Times New Roman" w:cs="Times New Roman"/>
          <w:sz w:val="28"/>
          <w:szCs w:val="28"/>
        </w:rPr>
        <w:t xml:space="preserve"> лицу Комитета.</w:t>
      </w:r>
    </w:p>
    <w:p w:rsidR="00B27277" w:rsidRPr="00213F2A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 назначении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 назначении </w:t>
      </w:r>
      <w:r w:rsidR="00EF05EC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B65D36">
        <w:rPr>
          <w:rFonts w:ascii="Times New Roman" w:hAnsi="Times New Roman" w:cs="Times New Roman"/>
          <w:sz w:val="28"/>
          <w:szCs w:val="28"/>
        </w:rPr>
        <w:t>7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Комитета или заместителю руководителя Комитета</w:t>
      </w:r>
      <w:r w:rsidR="00AB6E5B">
        <w:rPr>
          <w:rFonts w:ascii="Times New Roman" w:hAnsi="Times New Roman" w:cs="Times New Roman"/>
          <w:sz w:val="28"/>
          <w:szCs w:val="28"/>
        </w:rPr>
        <w:t>, имеющий право подписи.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F2A">
        <w:rPr>
          <w:rFonts w:ascii="Times New Roman" w:hAnsi="Times New Roman" w:cs="Times New Roman"/>
          <w:sz w:val="28"/>
          <w:szCs w:val="28"/>
        </w:rPr>
        <w:t>В д</w:t>
      </w:r>
      <w:r w:rsidR="00F23DF7">
        <w:rPr>
          <w:rFonts w:ascii="Times New Roman" w:hAnsi="Times New Roman" w:cs="Times New Roman"/>
          <w:sz w:val="28"/>
          <w:szCs w:val="28"/>
        </w:rPr>
        <w:t>ень</w:t>
      </w:r>
      <w:r w:rsidRPr="00213F2A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назначении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ответственное за назначение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 лицо Комитета готовит уведомление об отказе </w:t>
      </w:r>
      <w:r w:rsidR="001F6A97">
        <w:rPr>
          <w:rFonts w:ascii="Times New Roman" w:hAnsi="Times New Roman" w:cs="Times New Roman"/>
          <w:sz w:val="28"/>
          <w:szCs w:val="28"/>
        </w:rPr>
        <w:t xml:space="preserve">в </w:t>
      </w:r>
      <w:r w:rsidRPr="00213F2A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F97AAF">
        <w:rPr>
          <w:rFonts w:ascii="Times New Roman" w:hAnsi="Times New Roman" w:cs="Times New Roman"/>
          <w:sz w:val="28"/>
          <w:szCs w:val="28"/>
        </w:rPr>
        <w:t>пособия</w:t>
      </w:r>
      <w:r w:rsidRPr="00213F2A">
        <w:rPr>
          <w:rFonts w:ascii="Times New Roman" w:hAnsi="Times New Roman" w:cs="Times New Roman"/>
          <w:sz w:val="28"/>
          <w:szCs w:val="28"/>
        </w:rPr>
        <w:t xml:space="preserve">, по форме, приведенной в приложении </w:t>
      </w:r>
      <w:r w:rsidR="00B65D36">
        <w:rPr>
          <w:rFonts w:ascii="Times New Roman" w:hAnsi="Times New Roman" w:cs="Times New Roman"/>
          <w:sz w:val="28"/>
          <w:szCs w:val="28"/>
        </w:rPr>
        <w:t>8</w:t>
      </w:r>
      <w:r w:rsidRPr="00213F2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и передает его на подпись руководителю </w:t>
      </w:r>
      <w:r w:rsidRPr="00213F2A">
        <w:rPr>
          <w:rFonts w:ascii="Times New Roman" w:hAnsi="Times New Roman" w:cs="Times New Roman"/>
          <w:sz w:val="28"/>
          <w:szCs w:val="28"/>
        </w:rPr>
        <w:lastRenderedPageBreak/>
        <w:t>Комитета или за</w:t>
      </w:r>
      <w:r w:rsidR="00AB6E5B">
        <w:rPr>
          <w:rFonts w:ascii="Times New Roman" w:hAnsi="Times New Roman" w:cs="Times New Roman"/>
          <w:sz w:val="28"/>
          <w:szCs w:val="28"/>
        </w:rPr>
        <w:t>местителю руководителя Комитета, имеющему право подписи.</w:t>
      </w:r>
    </w:p>
    <w:p w:rsidR="00B27277" w:rsidRPr="00A70F30" w:rsidRDefault="00B27277" w:rsidP="00B272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30">
        <w:rPr>
          <w:rFonts w:ascii="Times New Roman" w:hAnsi="Times New Roman" w:cs="Times New Roman"/>
          <w:sz w:val="28"/>
          <w:szCs w:val="28"/>
        </w:rPr>
        <w:t xml:space="preserve">Уведомление о назначении (отказе в назначении) </w:t>
      </w:r>
      <w:r w:rsidR="001C5109">
        <w:rPr>
          <w:rFonts w:ascii="Times New Roman" w:hAnsi="Times New Roman" w:cs="Times New Roman"/>
          <w:sz w:val="28"/>
          <w:szCs w:val="28"/>
        </w:rPr>
        <w:t>пособия</w:t>
      </w:r>
      <w:r w:rsidRPr="00A7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подписывает</w:t>
      </w:r>
      <w:r w:rsidRPr="00A70F30">
        <w:rPr>
          <w:rFonts w:ascii="Times New Roman" w:hAnsi="Times New Roman" w:cs="Times New Roman"/>
          <w:sz w:val="28"/>
          <w:szCs w:val="28"/>
        </w:rPr>
        <w:t xml:space="preserve"> руководитель Комитета или </w:t>
      </w: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Pr="00A70F3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B6E5B">
        <w:rPr>
          <w:rFonts w:ascii="Times New Roman" w:hAnsi="Times New Roman" w:cs="Times New Roman"/>
          <w:sz w:val="28"/>
          <w:szCs w:val="28"/>
        </w:rPr>
        <w:t xml:space="preserve">, имеющий право подписи, </w:t>
      </w:r>
      <w:r w:rsidR="00F23DF7">
        <w:rPr>
          <w:rFonts w:ascii="Times New Roman" w:hAnsi="Times New Roman" w:cs="Times New Roman"/>
          <w:sz w:val="28"/>
          <w:szCs w:val="28"/>
        </w:rPr>
        <w:t xml:space="preserve">в </w:t>
      </w:r>
      <w:r w:rsidR="00910580">
        <w:rPr>
          <w:rFonts w:ascii="Times New Roman" w:hAnsi="Times New Roman" w:cs="Times New Roman"/>
          <w:sz w:val="28"/>
          <w:szCs w:val="28"/>
        </w:rPr>
        <w:t>течение одного рабочего дня со дня</w:t>
      </w:r>
      <w:r w:rsidR="00F23DF7">
        <w:rPr>
          <w:rFonts w:ascii="Times New Roman" w:hAnsi="Times New Roman" w:cs="Times New Roman"/>
          <w:sz w:val="28"/>
          <w:szCs w:val="28"/>
        </w:rPr>
        <w:t xml:space="preserve"> его поступления</w:t>
      </w:r>
      <w:r w:rsidRPr="00A70F30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A30F09" w:rsidP="00B27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color w:val="000000"/>
          <w:sz w:val="28"/>
          <w:szCs w:val="28"/>
        </w:rPr>
        <w:t>5</w:t>
      </w:r>
      <w:r w:rsidR="001E1550">
        <w:rPr>
          <w:rFonts w:ascii="Times New Roman" w:eastAsia="Arial CYR" w:hAnsi="Times New Roman" w:cs="Times New Roman"/>
          <w:color w:val="000000"/>
          <w:sz w:val="28"/>
          <w:szCs w:val="28"/>
        </w:rPr>
        <w:t>8</w:t>
      </w:r>
      <w:r w:rsidR="00B27277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. 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Для уведомления заявителей, обратившихся за предоставлением государственной услуги в МФЦ</w:t>
      </w:r>
      <w:r w:rsidR="008274C4">
        <w:rPr>
          <w:rFonts w:ascii="Times New Roman" w:eastAsia="Arial CYR" w:hAnsi="Times New Roman" w:cs="Times New Roman"/>
          <w:color w:val="000000"/>
          <w:sz w:val="28"/>
          <w:szCs w:val="28"/>
        </w:rPr>
        <w:t xml:space="preserve"> либо </w:t>
      </w:r>
      <w:r w:rsidR="008274C4" w:rsidRPr="008274C4">
        <w:rPr>
          <w:rFonts w:ascii="Times New Roman" w:eastAsia="Arial CYR" w:hAnsi="Times New Roman" w:cs="Times New Roman"/>
          <w:color w:val="000000"/>
          <w:sz w:val="28"/>
          <w:szCs w:val="28"/>
        </w:rPr>
        <w:t>посредством единого портала и регионального портала</w:t>
      </w:r>
      <w:r w:rsidR="00B27277" w:rsidRPr="00A70F30">
        <w:rPr>
          <w:rFonts w:ascii="Times New Roman" w:eastAsia="Arial CYR" w:hAnsi="Times New Roman" w:cs="Times New Roman"/>
          <w:color w:val="000000"/>
          <w:sz w:val="28"/>
          <w:szCs w:val="28"/>
        </w:rPr>
        <w:t>, п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ередача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775837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A70F30">
        <w:rPr>
          <w:rFonts w:ascii="Times New Roman" w:hAnsi="Times New Roman" w:cs="Times New Roman"/>
          <w:sz w:val="28"/>
          <w:szCs w:val="28"/>
        </w:rPr>
        <w:t xml:space="preserve"> из Комитета в МФЦ осуществляется </w:t>
      </w:r>
      <w:r w:rsidR="00B27277" w:rsidRPr="00A70F30">
        <w:rPr>
          <w:rFonts w:ascii="Times New Roman" w:eastAsia="Arial CYR" w:hAnsi="Times New Roman" w:cs="Times New Roman"/>
          <w:sz w:val="28"/>
          <w:szCs w:val="28"/>
        </w:rPr>
        <w:t>в электронной форме, для уведомления заявителя способом, указанным в заявлении.</w:t>
      </w:r>
      <w:r w:rsidR="00B27277">
        <w:rPr>
          <w:rFonts w:ascii="Times New Roman" w:eastAsia="Arial CYR" w:hAnsi="Times New Roman" w:cs="Times New Roman"/>
          <w:sz w:val="28"/>
          <w:szCs w:val="28"/>
        </w:rPr>
        <w:t xml:space="preserve"> </w:t>
      </w:r>
    </w:p>
    <w:p w:rsidR="00D95274" w:rsidRDefault="00A30F09" w:rsidP="00D95274">
      <w:pPr>
        <w:widowControl/>
        <w:suppressAutoHyphens w:val="0"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Передача уведомления о назначении (отказе в назначении) </w:t>
      </w:r>
      <w:r w:rsidR="00C25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пособия</w:t>
      </w:r>
      <w:r w:rsidRPr="00A30F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 Комитета в МФЦ 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осуществляется не позднее, чем на 9 </w:t>
      </w:r>
      <w:r w:rsidR="00EA4C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календарный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день со дня принятия МФЦ заявления и документов, предусмотренных пункт</w:t>
      </w:r>
      <w:r w:rsidR="00BD75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ами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17</w:t>
      </w:r>
      <w:r w:rsidR="008274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1</w:t>
      </w:r>
      <w:r w:rsidR="002B6C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 </w:t>
      </w:r>
      <w:r w:rsidR="00D95274" w:rsidRPr="00D952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Административного регламента.</w:t>
      </w:r>
    </w:p>
    <w:p w:rsidR="00B27277" w:rsidRPr="00A900C9" w:rsidRDefault="00B27277" w:rsidP="00D95274">
      <w:pPr>
        <w:widowControl/>
        <w:suppressAutoHyphens w:val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A900C9">
        <w:rPr>
          <w:rFonts w:ascii="Times New Roman" w:hAnsi="Times New Roman" w:cs="Times New Roman"/>
          <w:sz w:val="28"/>
          <w:szCs w:val="28"/>
        </w:rPr>
        <w:t xml:space="preserve"> </w:t>
      </w:r>
      <w:r w:rsidRPr="00A900C9">
        <w:rPr>
          <w:rFonts w:ascii="Times New Roman" w:eastAsia="Arial CYR" w:hAnsi="Times New Roman" w:cs="Times New Roman"/>
          <w:sz w:val="28"/>
          <w:szCs w:val="28"/>
        </w:rPr>
        <w:t xml:space="preserve">МФЦ осуществляет распечатку уведомления </w:t>
      </w:r>
      <w:r w:rsidRPr="00A900C9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A30F09"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C25B18">
        <w:rPr>
          <w:rFonts w:ascii="Times New Roman" w:hAnsi="Times New Roman" w:cs="Times New Roman"/>
          <w:sz w:val="28"/>
          <w:szCs w:val="28"/>
        </w:rPr>
        <w:t>пособия</w:t>
      </w:r>
      <w:r w:rsidRPr="00A90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передачи заявителю</w:t>
      </w:r>
      <w:r w:rsidRPr="00A900C9">
        <w:rPr>
          <w:rFonts w:ascii="Times New Roman" w:hAnsi="Times New Roman" w:cs="Times New Roman"/>
          <w:sz w:val="28"/>
          <w:szCs w:val="28"/>
        </w:rPr>
        <w:t>.</w:t>
      </w:r>
    </w:p>
    <w:p w:rsidR="00B27277" w:rsidRDefault="00B27277" w:rsidP="00B27277">
      <w:pPr>
        <w:pStyle w:val="34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E79">
        <w:rPr>
          <w:rFonts w:ascii="Times New Roman" w:hAnsi="Times New Roman" w:cs="Times New Roman"/>
          <w:sz w:val="28"/>
          <w:szCs w:val="28"/>
        </w:rPr>
        <w:t>Уведомление о принятом решении выдается заявителю при личном обращении или направляется заявителю по его выбору посредством почт</w:t>
      </w:r>
      <w:r w:rsidR="00BD756F">
        <w:rPr>
          <w:rFonts w:ascii="Times New Roman" w:hAnsi="Times New Roman" w:cs="Times New Roman"/>
          <w:sz w:val="28"/>
          <w:szCs w:val="28"/>
        </w:rPr>
        <w:t xml:space="preserve">овой связи, в электронной форме, </w:t>
      </w:r>
      <w:r w:rsidR="00BD756F" w:rsidRPr="00BD756F">
        <w:rPr>
          <w:rFonts w:ascii="Times New Roman" w:hAnsi="Times New Roman" w:cs="Times New Roman"/>
          <w:sz w:val="28"/>
          <w:szCs w:val="28"/>
        </w:rPr>
        <w:t xml:space="preserve">не позднее, чем на </w:t>
      </w:r>
      <w:r w:rsidR="00BD756F">
        <w:rPr>
          <w:rFonts w:ascii="Times New Roman" w:hAnsi="Times New Roman" w:cs="Times New Roman"/>
          <w:sz w:val="28"/>
          <w:szCs w:val="28"/>
        </w:rPr>
        <w:t>10</w:t>
      </w:r>
      <w:r w:rsidR="00BD756F" w:rsidRPr="00BD756F">
        <w:rPr>
          <w:rFonts w:ascii="Times New Roman" w:hAnsi="Times New Roman" w:cs="Times New Roman"/>
          <w:sz w:val="28"/>
          <w:szCs w:val="28"/>
        </w:rPr>
        <w:t xml:space="preserve"> календарный день со дня принятия заявления и документов, предусмотренных пункт</w:t>
      </w:r>
      <w:r w:rsidR="00BD756F">
        <w:rPr>
          <w:rFonts w:ascii="Times New Roman" w:hAnsi="Times New Roman" w:cs="Times New Roman"/>
          <w:sz w:val="28"/>
          <w:szCs w:val="28"/>
        </w:rPr>
        <w:t>ами</w:t>
      </w:r>
      <w:r w:rsidR="00BD756F" w:rsidRPr="00BD756F">
        <w:rPr>
          <w:rFonts w:ascii="Times New Roman" w:hAnsi="Times New Roman" w:cs="Times New Roman"/>
          <w:sz w:val="28"/>
          <w:szCs w:val="28"/>
        </w:rPr>
        <w:t xml:space="preserve"> 17, 18 Административного регламента.</w:t>
      </w:r>
    </w:p>
    <w:p w:rsidR="00B27277" w:rsidRDefault="00A30F0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550">
        <w:rPr>
          <w:rFonts w:ascii="Times New Roman" w:hAnsi="Times New Roman" w:cs="Times New Roman"/>
          <w:sz w:val="28"/>
          <w:szCs w:val="28"/>
        </w:rPr>
        <w:t>9</w:t>
      </w:r>
      <w:r w:rsidR="00B27277">
        <w:rPr>
          <w:rFonts w:ascii="Times New Roman" w:hAnsi="Times New Roman" w:cs="Times New Roman"/>
          <w:sz w:val="28"/>
          <w:szCs w:val="28"/>
        </w:rPr>
        <w:t xml:space="preserve">. 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3C2CE6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3C2CE6" w:rsidRPr="003C2CE6">
        <w:rPr>
          <w:rFonts w:ascii="Times New Roman" w:hAnsi="Times New Roman" w:cs="Times New Roman"/>
          <w:sz w:val="28"/>
          <w:szCs w:val="28"/>
        </w:rPr>
        <w:t>о назначении (отказе в назначении) пособия</w:t>
      </w:r>
      <w:r w:rsidR="003C2CE6">
        <w:rPr>
          <w:rFonts w:ascii="Times New Roman" w:hAnsi="Times New Roman" w:cs="Times New Roman"/>
          <w:sz w:val="28"/>
          <w:szCs w:val="28"/>
        </w:rPr>
        <w:t xml:space="preserve">, </w:t>
      </w:r>
      <w:r w:rsidR="00B27277">
        <w:rPr>
          <w:rFonts w:ascii="Times New Roman" w:hAnsi="Times New Roman" w:cs="Times New Roman"/>
          <w:sz w:val="28"/>
          <w:szCs w:val="28"/>
        </w:rPr>
        <w:t>выдача (</w:t>
      </w:r>
      <w:r w:rsidR="00B27277" w:rsidRPr="006D3944">
        <w:rPr>
          <w:rFonts w:ascii="Times New Roman" w:hAnsi="Times New Roman" w:cs="Times New Roman"/>
          <w:sz w:val="28"/>
          <w:szCs w:val="28"/>
        </w:rPr>
        <w:t>направление</w:t>
      </w:r>
      <w:r w:rsidR="00B27277">
        <w:rPr>
          <w:rFonts w:ascii="Times New Roman" w:hAnsi="Times New Roman" w:cs="Times New Roman"/>
          <w:sz w:val="28"/>
          <w:szCs w:val="28"/>
        </w:rPr>
        <w:t>)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заявителю уведомления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(отказе в назначении) </w:t>
      </w:r>
      <w:r w:rsidR="00C25B18">
        <w:rPr>
          <w:rFonts w:ascii="Times New Roman" w:hAnsi="Times New Roman" w:cs="Times New Roman"/>
          <w:sz w:val="28"/>
          <w:szCs w:val="28"/>
        </w:rPr>
        <w:t>пособия</w:t>
      </w:r>
      <w:r w:rsidR="00B27277" w:rsidRPr="001E18FE">
        <w:rPr>
          <w:rFonts w:ascii="Times New Roman" w:hAnsi="Times New Roman" w:cs="Times New Roman"/>
          <w:sz w:val="28"/>
          <w:szCs w:val="28"/>
        </w:rPr>
        <w:t>.</w:t>
      </w:r>
      <w:r w:rsidR="00B27277" w:rsidRPr="006D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C0" w:rsidRDefault="00504BC0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C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назначении) пособия и регистрация уведомления о назначении (отказе в назначении) пособия в журнале регистрации заявлений.</w:t>
      </w:r>
    </w:p>
    <w:p w:rsidR="001C3B79" w:rsidRDefault="001C3B79" w:rsidP="00B272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B90" w:rsidRPr="000C2B90" w:rsidRDefault="000C2B90" w:rsidP="000C2B9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2B90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C2B90" w:rsidRPr="000C2B90" w:rsidRDefault="000C2B90" w:rsidP="000C2B90">
      <w:pPr>
        <w:autoSpaceDE w:val="0"/>
        <w:spacing w:line="240" w:lineRule="exact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C2B90" w:rsidRPr="000C2B90" w:rsidRDefault="000C2B90" w:rsidP="000C2B90">
      <w:pPr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C2B90">
        <w:rPr>
          <w:rFonts w:ascii="Times New Roman" w:eastAsia="Arial" w:hAnsi="Times New Roman" w:cs="Times New Roman"/>
          <w:sz w:val="28"/>
          <w:szCs w:val="28"/>
        </w:rPr>
        <w:t>6</w:t>
      </w:r>
      <w:r w:rsidR="00D02ACC">
        <w:rPr>
          <w:rFonts w:ascii="Times New Roman" w:eastAsia="Arial" w:hAnsi="Times New Roman" w:cs="Times New Roman"/>
          <w:sz w:val="28"/>
          <w:szCs w:val="28"/>
        </w:rPr>
        <w:t>0</w:t>
      </w:r>
      <w:r w:rsidRPr="000C2B90">
        <w:rPr>
          <w:rFonts w:ascii="Times New Roman" w:eastAsia="Arial" w:hAnsi="Times New Roman" w:cs="Times New Roman"/>
          <w:sz w:val="28"/>
          <w:szCs w:val="28"/>
        </w:rPr>
        <w:t>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0C2B90" w:rsidRPr="000C2B90" w:rsidRDefault="000C2B90" w:rsidP="007E37EB">
      <w:pPr>
        <w:autoSpaceDE w:val="0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B27277" w:rsidRDefault="00B27277" w:rsidP="00DF1EC3">
      <w:pPr>
        <w:pStyle w:val="Standard"/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Формы контроля за исполнением административного регламента</w:t>
      </w:r>
    </w:p>
    <w:p w:rsidR="007F2CAC" w:rsidRDefault="007F2CAC" w:rsidP="007E37EB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государственной </w:t>
      </w:r>
      <w:proofErr w:type="gramStart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услуги,   </w:t>
      </w:r>
      <w:proofErr w:type="gramEnd"/>
      <w:r w:rsidRPr="00053CC3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а также принятием ими решений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02ACC">
        <w:rPr>
          <w:rFonts w:ascii="Times New Roman" w:hAnsi="Times New Roman" w:cs="Times New Roman"/>
          <w:sz w:val="28"/>
          <w:szCs w:val="28"/>
        </w:rPr>
        <w:t>1</w:t>
      </w:r>
      <w:r w:rsidRPr="00053CC3">
        <w:rPr>
          <w:rFonts w:ascii="Times New Roman" w:hAnsi="Times New Roman" w:cs="Times New Roman"/>
          <w:sz w:val="28"/>
          <w:szCs w:val="28"/>
        </w:rPr>
        <w:t>. Текущий контроль за: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отдела, в компетенцию которого входит организация работы по осуществлению назначения и выплаты пособия,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руководителем отдела постоянно путем проведения проверок соблюдения и исполнения должностными лицами,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несут ответственность в соответствии с законодательством Российской Федерации и законодательством Ставропольского края.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autoSpaceDE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2ACC">
        <w:rPr>
          <w:rFonts w:ascii="Times New Roman" w:hAnsi="Times New Roman" w:cs="Times New Roman"/>
          <w:sz w:val="28"/>
          <w:szCs w:val="28"/>
        </w:rPr>
        <w:t>2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МФЦ по предоставлению государственной услуги. 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Контроль за полнотой и качеством предоставления государственной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053CC3" w:rsidRPr="00053CC3" w:rsidRDefault="00577A97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2ACC">
        <w:rPr>
          <w:rFonts w:ascii="Times New Roman" w:hAnsi="Times New Roman" w:cs="Times New Roman"/>
          <w:sz w:val="28"/>
          <w:szCs w:val="28"/>
        </w:rPr>
        <w:t>3</w:t>
      </w:r>
      <w:r w:rsidR="00053CC3" w:rsidRPr="00053CC3">
        <w:rPr>
          <w:rFonts w:ascii="Times New Roman" w:hAnsi="Times New Roman" w:cs="Times New Roman"/>
          <w:sz w:val="28"/>
          <w:szCs w:val="28"/>
        </w:rPr>
        <w:t>. Для проведения проверки в Комитете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и всеми членами комиссии, участвовавшими в проверке.</w:t>
      </w:r>
    </w:p>
    <w:p w:rsidR="00053CC3" w:rsidRPr="00053CC3" w:rsidRDefault="00577A97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02ACC">
        <w:rPr>
          <w:rFonts w:ascii="Times New Roman" w:hAnsi="Times New Roman" w:cs="Times New Roman"/>
          <w:sz w:val="28"/>
          <w:szCs w:val="28"/>
        </w:rPr>
        <w:t>4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</w:t>
      </w:r>
      <w:r w:rsidR="00053CC3" w:rsidRPr="00053CC3">
        <w:rPr>
          <w:rFonts w:ascii="Times New Roman" w:eastAsia="Arial" w:hAnsi="Times New Roman" w:cs="Times New Roman"/>
          <w:sz w:val="28"/>
          <w:szCs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Контроль за соблюдением и исполнением должностными лицами МФЦ положений Административного регламента осуществляется руководителем МФЦ.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53CC3">
        <w:rPr>
          <w:rFonts w:ascii="Times New Roman" w:eastAsia="Arial" w:hAnsi="Times New Roman" w:cs="Times New Roman"/>
          <w:sz w:val="28"/>
          <w:szCs w:val="28"/>
        </w:rPr>
        <w:t>Ответственность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за решения и действия (бездействие), принимаемые (осуществляемые) ими в ходе предоставления государственной услуги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577A97" w:rsidP="00577A97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2ACC">
        <w:rPr>
          <w:rFonts w:ascii="Times New Roman" w:hAnsi="Times New Roman" w:cs="Times New Roman"/>
          <w:sz w:val="28"/>
          <w:szCs w:val="28"/>
        </w:rPr>
        <w:t>5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Должностные лица Комитета, МФЦ, ответственные за осуществление административных процедур, указанных в пункте </w:t>
      </w:r>
      <w:r w:rsidR="00487414">
        <w:rPr>
          <w:rFonts w:ascii="Times New Roman" w:hAnsi="Times New Roman" w:cs="Times New Roman"/>
          <w:sz w:val="28"/>
          <w:szCs w:val="28"/>
        </w:rPr>
        <w:t>35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053CC3" w:rsidRPr="00053CC3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 за полноту и качество осуществления административных процедур, за действия (бездействие) и решения,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CC3" w:rsidRPr="00053CC3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государственной услуги.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ab/>
        <w:t xml:space="preserve">Ответственность Комитета, его должностных лиц, МФЦ, организаций, указанных в части 1 статьи 16 Федерального закона от 27 июля 2010 года </w:t>
      </w:r>
      <w:r w:rsidRPr="00053CC3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услуг», и их работников, ответственных за исполнение административных процедур, закрепляется в их должностных инструкциях в</w:t>
      </w:r>
    </w:p>
    <w:p w:rsidR="00053CC3" w:rsidRPr="00053CC3" w:rsidRDefault="00053CC3" w:rsidP="00053CC3">
      <w:pPr>
        <w:widowControl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 и законодательства Ставропольского края.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В случае допущенных нарушений должностные лица Комитета, МФЦ несут ответственность в соответствии с законодательством Российской Федерации.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ind w:right="23"/>
        <w:jc w:val="center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053CC3" w:rsidRPr="00053CC3" w:rsidRDefault="00053CC3" w:rsidP="00053CC3">
      <w:pPr>
        <w:widowControl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CC3" w:rsidRDefault="00D02ACC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87414">
        <w:rPr>
          <w:rFonts w:ascii="Times New Roman" w:hAnsi="Times New Roman" w:cs="Times New Roman"/>
          <w:sz w:val="28"/>
          <w:szCs w:val="28"/>
        </w:rPr>
        <w:t>6</w:t>
      </w:r>
      <w:r w:rsidR="00053CC3" w:rsidRPr="00053CC3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государственной услуги.</w:t>
      </w:r>
    </w:p>
    <w:p w:rsidR="00487414" w:rsidRPr="00053CC3" w:rsidRDefault="00487414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Pr="00487414">
        <w:rPr>
          <w:rFonts w:ascii="Times New Roman" w:hAnsi="Times New Roman" w:cs="Times New Roman"/>
          <w:sz w:val="28"/>
          <w:szCs w:val="28"/>
        </w:rPr>
        <w:t xml:space="preserve">В любое время с момента регистрации документов в Комитете, МФЦ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</w:t>
      </w:r>
      <w:r w:rsidRPr="00487414">
        <w:rPr>
          <w:rFonts w:ascii="Times New Roman" w:hAnsi="Times New Roman" w:cs="Times New Roman"/>
          <w:sz w:val="28"/>
          <w:szCs w:val="28"/>
        </w:rPr>
        <w:lastRenderedPageBreak/>
        <w:t>иную охраняемую федеральным законом тайну.</w:t>
      </w:r>
    </w:p>
    <w:p w:rsidR="00053CC3" w:rsidRPr="00053CC3" w:rsidRDefault="00D02ACC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</w:t>
      </w:r>
      <w:r w:rsidR="00487414">
        <w:rPr>
          <w:rFonts w:ascii="Times New Roman" w:hAnsi="Times New Roman" w:cs="Times New Roman"/>
          <w:sz w:val="28"/>
          <w:szCs w:val="28"/>
        </w:rPr>
        <w:t>71</w:t>
      </w:r>
      <w:r w:rsidR="00053CC3" w:rsidRPr="00053C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53CC3" w:rsidRPr="00053CC3" w:rsidRDefault="00053CC3" w:rsidP="00053CC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CC3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:rsidR="00053CC3" w:rsidRPr="00053CC3" w:rsidRDefault="00053CC3" w:rsidP="00053CC3">
      <w:pPr>
        <w:widowControl/>
        <w:spacing w:line="240" w:lineRule="exact"/>
        <w:ind w:right="23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  <w:lang w:val="en-US"/>
        </w:rPr>
        <w:t>V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</w:t>
      </w:r>
    </w:p>
    <w:p w:rsidR="00053CC3" w:rsidRPr="00053CC3" w:rsidRDefault="00053CC3" w:rsidP="00053CC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CC3" w:rsidRPr="00053CC3" w:rsidRDefault="00053CC3" w:rsidP="00053CC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bookmarkStart w:id="5" w:name="Par533"/>
      <w:bookmarkEnd w:id="5"/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Информация для заявителя о его праве подать жалобу</w:t>
      </w:r>
    </w:p>
    <w:p w:rsidR="00053CC3" w:rsidRPr="00053CC3" w:rsidRDefault="00053CC3" w:rsidP="00053CC3">
      <w:pPr>
        <w:widowControl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на решение и (или) действия (бездействие) органа, предоставляющего государственную услугу, должностного лица органа, предоставляющего государственную услугу, либо муниципального служащего, МФЦ или их работников (далее – жалоба)</w:t>
      </w:r>
    </w:p>
    <w:p w:rsidR="00053CC3" w:rsidRPr="00053CC3" w:rsidRDefault="00053CC3" w:rsidP="00053CC3">
      <w:pPr>
        <w:widowControl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D02ACC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>
        <w:rPr>
          <w:rFonts w:ascii="Times New Roman" w:eastAsia="Arial" w:hAnsi="Times New Roman" w:cs="Times New Roman"/>
          <w:kern w:val="0"/>
          <w:sz w:val="28"/>
          <w:szCs w:val="28"/>
        </w:rPr>
        <w:t>69</w:t>
      </w:r>
      <w:r w:rsidR="00053CC3"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имеет право на обжалование решений и (или) действий (бездействия) Комитета, МФЦ,</w:t>
      </w:r>
      <w:r w:rsidR="00053CC3" w:rsidRPr="00053CC3">
        <w:rPr>
          <w:rFonts w:eastAsia="Arial"/>
          <w:kern w:val="0"/>
          <w:sz w:val="28"/>
          <w:szCs w:val="28"/>
        </w:rPr>
        <w:t xml:space="preserve"> </w:t>
      </w:r>
      <w:r w:rsidR="00053CC3" w:rsidRPr="00053CC3">
        <w:rPr>
          <w:rFonts w:ascii="Times New Roman" w:eastAsia="Arial" w:hAnsi="Times New Roman" w:cs="Times New Roman"/>
          <w:kern w:val="0"/>
          <w:sz w:val="28"/>
          <w:szCs w:val="28"/>
        </w:rPr>
        <w:t>должностного лица, муниципального служащего Комитета, специалиста Комитета, МФЦ,</w:t>
      </w:r>
      <w:r w:rsidR="00053CC3" w:rsidRPr="00053CC3">
        <w:rPr>
          <w:rFonts w:eastAsia="Arial"/>
          <w:kern w:val="0"/>
          <w:sz w:val="20"/>
          <w:szCs w:val="20"/>
        </w:rPr>
        <w:t xml:space="preserve"> </w:t>
      </w:r>
      <w:r w:rsidR="00053CC3" w:rsidRPr="00053CC3">
        <w:rPr>
          <w:rFonts w:ascii="Times New Roman" w:eastAsia="Arial" w:hAnsi="Times New Roman" w:cs="Times New Roman"/>
          <w:kern w:val="0"/>
          <w:sz w:val="28"/>
          <w:szCs w:val="28"/>
        </w:rPr>
        <w:t>в досудебном (внесудебном) порядке.</w:t>
      </w: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spacing w:line="240" w:lineRule="exact"/>
        <w:jc w:val="center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Предмет жалобы</w:t>
      </w: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suppressAutoHyphens w:val="0"/>
        <w:autoSpaceDE w:val="0"/>
        <w:ind w:firstLine="709"/>
        <w:jc w:val="both"/>
        <w:textAlignment w:val="auto"/>
        <w:outlineLvl w:val="0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7</w:t>
      </w:r>
      <w:r w:rsidR="00D02ACC">
        <w:rPr>
          <w:rFonts w:ascii="Times New Roman" w:eastAsia="Arial" w:hAnsi="Times New Roman" w:cs="Times New Roman"/>
          <w:kern w:val="0"/>
          <w:sz w:val="28"/>
          <w:szCs w:val="28"/>
        </w:rPr>
        <w:t>0</w:t>
      </w:r>
      <w:r w:rsidRPr="00053CC3">
        <w:rPr>
          <w:rFonts w:ascii="Times New Roman" w:eastAsia="Arial" w:hAnsi="Times New Roman" w:cs="Times New Roman"/>
          <w:kern w:val="0"/>
          <w:sz w:val="28"/>
          <w:szCs w:val="28"/>
        </w:rPr>
        <w:t>. Заявитель может обратиться с жалобой, в том числе в следующих случаях: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нарушение срока регистрации заявления, комплексного запроса;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нарушение Комитетом, должностным лицом</w:t>
      </w:r>
      <w:r w:rsidR="006B25EF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Комитета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, муниципальным служащим Комитета, специалистом Комитета, МФЦ срока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государственной услуги, у заявителя;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5) отказ Комитета, должностного лица в предоставлении государственной услуги, если основания отказа не предусмотрены 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7) отказ Комитета, должностного лица Комитета, МФЦ, работника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9) приостановление Комитетом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                                  от 27 июля 2010 года № 210-ФЗ «Об организации предоставления государственных и муниципальных услуг».</w:t>
      </w:r>
    </w:p>
    <w:p w:rsidR="00053CC3" w:rsidRPr="00182DFC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053CC3" w:rsidRPr="00053CC3" w:rsidRDefault="00053CC3" w:rsidP="00053CC3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outlineLvl w:val="0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Орган исполнительной власти Ставропольского края, органы местного самоуправления города Ставрополя, являющиеся учредителями </w:t>
      </w:r>
      <w:proofErr w:type="gramStart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МФЦ,   </w:t>
      </w:r>
      <w:proofErr w:type="gramEnd"/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 xml:space="preserve">                 МФЦ и уполномоченные на рассмотрение жалобы должностные</w:t>
      </w:r>
    </w:p>
    <w:p w:rsidR="00053CC3" w:rsidRPr="00053CC3" w:rsidRDefault="00053CC3" w:rsidP="00053CC3">
      <w:pPr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  <w:r w:rsidRPr="00053CC3"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  <w:t>лица, которым может быть направлена жалоба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D02ACC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на действия (бездействие) специалистов Комитета подается в Комитет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на действия (бездействие) специалиста МФЦ подается в МФЦ и рассматривается его руководителем.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Жалоба на 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решения и 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действия (бездействие)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Жалоба на действия (бездействие)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182DFC" w:rsidRPr="00DF1EC3" w:rsidRDefault="00182DFC" w:rsidP="00DF1E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подачи и рассмотрения жалобы</w:t>
      </w:r>
    </w:p>
    <w:p w:rsidR="00053CC3" w:rsidRPr="00053CC3" w:rsidRDefault="00053CC3" w:rsidP="00DF1E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D02ACC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города Ставрополя в информационно-телекоммуникационной сети «Интернет», единого портала, регионального портала, а также может быть принята при личном приеме заявителя.</w:t>
      </w: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D02ACC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должна содержать: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наименование органа (Комитет, МФЦ), наименование должности, фамилию, имя, отчество (последнее - при наличии) должностного лица, муниципального служащего Комитета, руководителя МФЦ, специалиста Комитета, МФЦ, решения и действия (бездействие) которых обжалуются;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3) сведения об обжалуемых решениях и действиях (бездействии) Комитета, МФЦ, должностного лица, муниципального служащего Комитета, руководителя МФЦ, специалиста Комитета, МФЦ;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4) доводы, на основании которых заявитель не согласен с решением и действием (бездействием) Комитета, МФЦ, должностного лица, муниципального служащего Комитета, руководителя МФЦ, специалиста Комитета, МФЦ. Заявителем могут быть представлены документы (при наличии), подтверждающие доводы заявителя, либо их копии.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E133E4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Сроки рассмотрения жалобы</w:t>
      </w:r>
    </w:p>
    <w:p w:rsidR="00053CC3" w:rsidRPr="00053CC3" w:rsidRDefault="00053CC3" w:rsidP="00E133E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8446E9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D02ACC"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Жалоба регистрируется в день ее поступления в администрацию города Ставрополя, Комитет, МФЦ.</w:t>
      </w:r>
    </w:p>
    <w:p w:rsidR="00835526" w:rsidRPr="00835526" w:rsidRDefault="00AF43DA" w:rsidP="00835526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D02ACC"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  <w:r w:rsidR="00835526" w:rsidRPr="0083552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Жалоба, поступившая в администрацию города Ставрополя, Комитет, МФЦ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Комитета в предоставлении государственной услуги, отказа Комитета, МФЦ в приеме документов у </w:t>
      </w:r>
      <w:r w:rsidR="00835526" w:rsidRPr="00835526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53CC3" w:rsidRPr="00053CC3" w:rsidRDefault="00D02ACC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если принятие решения по жалобе заявителя не входит в компетенцию Комитета, МФЦ, в течение 3 рабочих дней со дня регистрации жалобы Комитет, МФЦ направляет ее в уполномоченный на рассмотрение орган и одновременно информирует заявителя о перенаправлении жалобы в письменной форме.</w:t>
      </w:r>
    </w:p>
    <w:p w:rsidR="00AF43DA" w:rsidRPr="00053CC3" w:rsidRDefault="00AF43DA" w:rsidP="00E133E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E133E4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Результат рассмотрения жалобы</w:t>
      </w:r>
    </w:p>
    <w:p w:rsidR="00053CC3" w:rsidRPr="00053CC3" w:rsidRDefault="00053CC3" w:rsidP="00E133E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D02ACC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принятия должностным лицом, наделенным полномочиями по рассмотрению жалоб, решения об удовлетворении жалобы заявителя на отказ в предоставлении государственной услуги, в досудебном (внесудебном) порядке оказание государственной услуги возобновляется с начала административной процедуры, предусмотренной пунктом 5</w:t>
      </w:r>
      <w:r w:rsidR="00D02ACC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Административного регламента;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2) отказ в удовлетворении жалобы.</w:t>
      </w:r>
    </w:p>
    <w:p w:rsidR="00053CC3" w:rsidRPr="00053CC3" w:rsidRDefault="00D02ACC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53CC3" w:rsidRDefault="00053CC3" w:rsidP="00E133E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924DD" w:rsidRPr="00053CC3" w:rsidRDefault="007924DD" w:rsidP="00E133E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E133E4">
      <w:pPr>
        <w:widowControl/>
        <w:suppressAutoHyphens w:val="0"/>
        <w:autoSpaceDE w:val="0"/>
        <w:autoSpaceDN w:val="0"/>
        <w:adjustRightInd w:val="0"/>
        <w:spacing w:line="26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информирования заявителя о результатах</w:t>
      </w:r>
    </w:p>
    <w:p w:rsidR="00053CC3" w:rsidRPr="00053CC3" w:rsidRDefault="00053CC3" w:rsidP="00E133E4">
      <w:pPr>
        <w:widowControl/>
        <w:suppressAutoHyphens w:val="0"/>
        <w:autoSpaceDE w:val="0"/>
        <w:autoSpaceDN w:val="0"/>
        <w:adjustRightInd w:val="0"/>
        <w:spacing w:line="26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рассмотрения жалобы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867F4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79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Не позднее дня,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МФЦ, в целях незамедлительного устранения выявленных нарушений при оказании 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>0</w:t>
      </w: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Информация о порядке обжалования действий (бездействия), а также решений Комитета, МФЦ, должностных лиц, муниципальных служащих Комитета, специалистов МФЦ размещается на информационных стендах в местах предоставления государственной услуги в Комитете, МФЦ на официальном сайте администрации города Ставрополя в информационно-телекоммуникационной сети «Интернет», а также на едином портале и региональном портале.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Порядок обжалования решения по жалобе</w:t>
      </w:r>
    </w:p>
    <w:p w:rsidR="00053CC3" w:rsidRPr="00053CC3" w:rsidRDefault="00053CC3" w:rsidP="00053CC3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D02ACC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>1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Право заявителя на получение информации и документов,</w:t>
      </w: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необходимых для обоснования и рассмотрения жалобы</w:t>
      </w: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AF43DA" w:rsidP="00053CC3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Заявитель вправе получать информацию и документы, необходимые для рассмотрения жалобы,</w:t>
      </w:r>
      <w:r w:rsidR="00053CC3" w:rsidRPr="00053CC3">
        <w:t xml:space="preserve"> 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Способы информирования заявителей о порядке подачи</w:t>
      </w: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и рассмотрения жалобы</w:t>
      </w:r>
    </w:p>
    <w:p w:rsidR="00053CC3" w:rsidRPr="00053CC3" w:rsidRDefault="00053CC3" w:rsidP="00CB4EBA">
      <w:pPr>
        <w:widowControl/>
        <w:suppressAutoHyphens w:val="0"/>
        <w:autoSpaceDE w:val="0"/>
        <w:autoSpaceDN w:val="0"/>
        <w:adjustRightInd w:val="0"/>
        <w:spacing w:line="240" w:lineRule="exact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053CC3" w:rsidRDefault="00AF43DA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  <w:r w:rsidR="00A867F4"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  <w:r w:rsidR="00053CC3" w:rsidRPr="00053CC3">
        <w:rPr>
          <w:rFonts w:ascii="Times New Roman" w:eastAsia="Times New Roman" w:hAnsi="Times New Roman" w:cs="Times New Roman"/>
          <w:kern w:val="0"/>
          <w:sz w:val="28"/>
          <w:szCs w:val="28"/>
        </w:rPr>
        <w:t>. Информирование заявителей о порядке подачи и рассмотрения жалобы осуществляется в соответствии пунктом 9 Административного регламента.</w:t>
      </w:r>
    </w:p>
    <w:p w:rsidR="00CC6550" w:rsidRDefault="00CC6550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C6550" w:rsidRDefault="00CC6550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C6550" w:rsidRDefault="00CC6550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CC6550" w:rsidRDefault="00CC6550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Pr="00287921" w:rsidRDefault="00F515A3" w:rsidP="00F515A3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1</w:t>
      </w:r>
    </w:p>
    <w:p w:rsidR="00F515A3" w:rsidRPr="00287921" w:rsidRDefault="00F515A3" w:rsidP="00F515A3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515A3" w:rsidRPr="00287921" w:rsidRDefault="00F515A3" w:rsidP="00F515A3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F515A3" w:rsidRPr="00C419AC" w:rsidRDefault="00F515A3" w:rsidP="00F515A3">
      <w:pPr>
        <w:autoSpaceDE w:val="0"/>
        <w:spacing w:line="240" w:lineRule="exact"/>
        <w:ind w:left="4536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F515A3" w:rsidRDefault="00F515A3" w:rsidP="00F515A3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419AC">
        <w:rPr>
          <w:rFonts w:ascii="Times New Roman" w:eastAsia="Times New Roman" w:hAnsi="Times New Roman" w:cs="Times New Roman"/>
          <w:kern w:val="0"/>
          <w:sz w:val="28"/>
          <w:szCs w:val="28"/>
        </w:rPr>
        <w:t>Блок-схема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предоставления государственной услуги </w:t>
      </w:r>
      <w:r w:rsidRPr="000933F3">
        <w:rPr>
          <w:rFonts w:ascii="Times New Roman" w:eastAsia="Times New Roman" w:hAnsi="Times New Roman" w:cs="Times New Roman"/>
          <w:kern w:val="0"/>
          <w:sz w:val="28"/>
          <w:szCs w:val="28"/>
        </w:rPr>
        <w:t>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</w:r>
    </w:p>
    <w:p w:rsidR="00F515A3" w:rsidRDefault="00F515A3" w:rsidP="00F515A3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1" type="#_x0000_t109" style="position:absolute;left:0;text-align:left;margin-left:115.3pt;margin-top:11.9pt;width:243.3pt;height:53pt;z-index:26">
            <v:textbox style="mso-next-textbox:#_x0000_s1051">
              <w:txbxContent>
                <w:p w:rsidR="00F515A3" w:rsidRPr="00273F5F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273F5F">
                    <w:rPr>
                      <w:rFonts w:ascii="Times New Roman" w:hAnsi="Times New Roman" w:cs="Times New Roman"/>
                      <w:sz w:val="24"/>
                    </w:rPr>
                    <w:t>Информирование и консультирование по вопросу предоставления государственной услуги</w:t>
                  </w:r>
                </w:p>
                <w:p w:rsidR="00F515A3" w:rsidRDefault="00F515A3" w:rsidP="00F515A3"/>
              </w:txbxContent>
            </v:textbox>
          </v:shape>
        </w:pict>
      </w:r>
    </w:p>
    <w:p w:rsidR="00F515A3" w:rsidRPr="00C419AC" w:rsidRDefault="00F515A3" w:rsidP="00F515A3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515A3" w:rsidRDefault="00F515A3" w:rsidP="00F515A3">
      <w:pPr>
        <w:jc w:val="center"/>
      </w:pPr>
    </w:p>
    <w:p w:rsidR="00F515A3" w:rsidRDefault="00F515A3" w:rsidP="00F515A3">
      <w:pPr>
        <w:jc w:val="center"/>
      </w:pPr>
    </w:p>
    <w:p w:rsidR="00F515A3" w:rsidRDefault="00F515A3" w:rsidP="00F515A3">
      <w:pPr>
        <w:jc w:val="center"/>
      </w:pPr>
    </w:p>
    <w:p w:rsidR="00F515A3" w:rsidRDefault="00F515A3" w:rsidP="00F515A3">
      <w:pPr>
        <w:jc w:val="center"/>
      </w:pPr>
      <w:r>
        <w:rPr>
          <w:noProof/>
          <w:lang w:eastAsia="ru-RU"/>
        </w:rPr>
        <w:pict>
          <v:line id="_x0000_s1054" style="position:absolute;left:0;text-align:left;flip:x;z-index:29" from="237.85pt,6.1pt" to="237.85pt,26.35pt" strokeweight=".26mm">
            <v:stroke endarrow="block" joinstyle="miter"/>
          </v:line>
        </w:pict>
      </w:r>
    </w:p>
    <w:p w:rsidR="00F515A3" w:rsidRDefault="00F515A3" w:rsidP="00F515A3">
      <w:pPr>
        <w:jc w:val="center"/>
      </w:pPr>
    </w:p>
    <w:p w:rsidR="00F515A3" w:rsidRDefault="00F515A3" w:rsidP="00F515A3">
      <w:pPr>
        <w:jc w:val="center"/>
      </w:pPr>
      <w:r>
        <w:rPr>
          <w:noProof/>
          <w:lang w:eastAsia="ru-RU"/>
        </w:rPr>
        <w:pict>
          <v:shape id="_x0000_s1032" type="#_x0000_t109" style="position:absolute;left:0;text-align:left;margin-left:8.75pt;margin-top:5pt;width:137.4pt;height:110.75pt;z-index:7">
            <v:textbox style="mso-next-textbox:#_x0000_s1032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Наличие оснований для отказа в приеме документов, необходимых для предоставления государственной услуги</w:t>
                  </w:r>
                </w:p>
                <w:p w:rsidR="00F515A3" w:rsidRPr="00A534EA" w:rsidRDefault="00F515A3" w:rsidP="00F515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2" type="#_x0000_t109" style="position:absolute;left:0;text-align:left;margin-left:166.35pt;margin-top:3.15pt;width:150.3pt;height:44.6pt;z-index:27">
            <v:textbox style="mso-next-textbox:#_x0000_s1052">
              <w:txbxContent>
                <w:p w:rsidR="00F515A3" w:rsidRDefault="00F515A3" w:rsidP="00F515A3">
                  <w:pPr>
                    <w:widowControl/>
                    <w:jc w:val="center"/>
                    <w:textAlignment w:val="auto"/>
                  </w:pPr>
                  <w:r w:rsidRPr="005E78EB">
                    <w:rPr>
                      <w:rFonts w:ascii="Times New Roman" w:eastAsia="Times New Roman" w:hAnsi="Times New Roman" w:cs="Times New Roman"/>
                      <w:kern w:val="0"/>
                      <w:sz w:val="24"/>
                    </w:rPr>
                    <w:t>Обращение заявителя в Комитет, МФЦ</w:t>
                  </w:r>
                </w:p>
              </w:txbxContent>
            </v:textbox>
          </v:shape>
        </w:pict>
      </w:r>
    </w:p>
    <w:p w:rsidR="00F515A3" w:rsidRDefault="00F515A3" w:rsidP="00F515A3">
      <w:pPr>
        <w:jc w:val="center"/>
      </w:pPr>
      <w:r>
        <w:rPr>
          <w:noProof/>
          <w:lang w:eastAsia="ru-RU"/>
        </w:rPr>
        <w:pict>
          <v:line id="_x0000_s1043" style="position:absolute;left:0;text-align:left;flip:x y;z-index:18" from="145.55pt,10.2pt" to="165.45pt,10.85pt" strokeweight=".26mm">
            <v:stroke endarrow="block" joinstyle="miter"/>
          </v:line>
        </w:pict>
      </w:r>
    </w:p>
    <w:p w:rsidR="00F515A3" w:rsidRPr="000F4823" w:rsidRDefault="00F515A3" w:rsidP="00F515A3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noProof/>
          <w:lang w:eastAsia="ru-RU"/>
        </w:rPr>
        <w:pict>
          <v:shape id="_x0000_s1038" type="#_x0000_t109" style="position:absolute;left:0;text-align:left;margin-left:338.4pt;margin-top:251.25pt;width:124.5pt;height:78.9pt;z-index:13">
            <v:textbox style="mso-next-textbox:#_x0000_s1038">
              <w:txbxContent>
                <w:p w:rsidR="00F515A3" w:rsidRPr="00617D2D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7D2D">
                    <w:rPr>
                      <w:rFonts w:ascii="Times New Roman" w:hAnsi="Times New Roman" w:cs="Times New Roman"/>
                      <w:sz w:val="24"/>
                    </w:rPr>
                    <w:t xml:space="preserve">Обжалование в досудебном (внесудебном) </w:t>
                  </w:r>
                </w:p>
                <w:p w:rsidR="00F515A3" w:rsidRPr="00617D2D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17D2D">
                    <w:rPr>
                      <w:rFonts w:ascii="Times New Roman" w:hAnsi="Times New Roman" w:cs="Times New Roman"/>
                      <w:sz w:val="24"/>
                    </w:rPr>
                    <w:t>порядке отказа в назначении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пособия</w:t>
                  </w:r>
                </w:p>
                <w:p w:rsidR="00F515A3" w:rsidRPr="00617D2D" w:rsidRDefault="00F515A3" w:rsidP="00F515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6" style="position:absolute;left:0;text-align:left;flip:x;z-index:31" from="203.75pt,173.35pt" to="204.45pt,189.15pt" strokeweight=".26mm">
            <v:stroke endarrow="block" joinstyle="miter"/>
          </v:lin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73.15pt;margin-top:173.35pt;width:30.6pt;height:0;flip:x;z-index:33" o:connectortype="straight"/>
        </w:pict>
      </w:r>
      <w:r>
        <w:rPr>
          <w:noProof/>
          <w:lang w:eastAsia="ru-RU"/>
        </w:rPr>
        <w:pict>
          <v:shape id="_x0000_s1057" type="#_x0000_t32" style="position:absolute;left:0;text-align:left;margin-left:172.55pt;margin-top:90pt;width:.6pt;height:84.35pt;z-index:32" o:connectortype="straight"/>
        </w:pict>
      </w: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pict>
          <v:shape id="_x0000_s1027" type="#_x0000_t109" style="position:absolute;left:0;text-align:left;margin-left:156.65pt;margin-top:44.4pt;width:161.8pt;height:44.6pt;z-index:2">
            <v:textbox style="mso-next-textbox:#_x0000_s1027">
              <w:txbxContent>
                <w:p w:rsidR="00F515A3" w:rsidRDefault="00F515A3" w:rsidP="00F515A3">
                  <w:pPr>
                    <w:jc w:val="center"/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Прием и регистрация заявления и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5" style="position:absolute;left:0;text-align:left;flip:x;z-index:30" from="294.45pt,87pt" to="342.95pt,188.6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50" style="position:absolute;left:0;text-align:left;flip:x;z-index:25" from="302.25pt,66.6pt" to="342.95pt,124.8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28" type="#_x0000_t109" style="position:absolute;left:0;text-align:left;margin-left:180.95pt;margin-top:110.4pt;width:121.3pt;height:49.6pt;z-index:3">
            <v:textbox style="mso-next-textbox:#_x0000_s1028">
              <w:txbxContent>
                <w:p w:rsidR="00F515A3" w:rsidRPr="00A534EA" w:rsidRDefault="00F515A3" w:rsidP="00F515A3">
                  <w:pPr>
                    <w:tabs>
                      <w:tab w:val="left" w:pos="730"/>
                    </w:tabs>
                    <w:ind w:firstLine="11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eastAsia="Times New Roman CYR" w:hAnsi="Times New Roman" w:cs="Times New Roman"/>
                      <w:sz w:val="24"/>
                    </w:rPr>
                    <w:t>Передача заявления и документов из МФЦ в</w:t>
                  </w:r>
                  <w:r w:rsidRPr="00A534EA">
                    <w:rPr>
                      <w:rFonts w:ascii="Times New Roman" w:eastAsia="Times New Roman CYR" w:hAnsi="Times New Roman" w:cs="Times New Roman"/>
                      <w:color w:val="2323DC"/>
                      <w:sz w:val="24"/>
                    </w:rPr>
                    <w:t xml:space="preserve"> </w:t>
                  </w:r>
                  <w:r w:rsidRPr="00A534EA">
                    <w:rPr>
                      <w:rFonts w:ascii="Times New Roman" w:eastAsia="Times New Roman CYR" w:hAnsi="Times New Roman" w:cs="Times New Roman"/>
                      <w:sz w:val="24"/>
                    </w:rPr>
                    <w:t>Комитет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3" style="position:absolute;left:0;text-align:left;flip:x;z-index:28" from="242.75pt,23.6pt" to="242.75pt,43.8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4" type="#_x0000_t109" style="position:absolute;left:0;text-align:left;margin-left:20.3pt;margin-top:187.8pt;width:118.65pt;height:87.1pt;z-index:9">
            <v:textbox style="mso-next-textbox:#_x0000_s1034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 xml:space="preserve">Обжалование в досудебном (внесудебном) </w:t>
                  </w:r>
                </w:p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порядке отказа в приеме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5" style="position:absolute;left:0;text-align:left;flip:x;z-index:20" from="79.55pt,166.2pt" to="79.55pt,186.4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3" type="#_x0000_t109" style="position:absolute;left:0;text-align:left;margin-left:21.25pt;margin-top:119.25pt;width:110.25pt;height:45.75pt;z-index:8">
            <v:textbox style="mso-next-textbox:#_x0000_s1033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4" style="position:absolute;left:0;text-align:left;flip:x;z-index:19" from="80.15pt,93.6pt" to="80.15pt,119.2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6" style="position:absolute;left:0;text-align:left;flip:y;z-index:21" from="318.45pt,54.6pt" to="341.75pt,56.2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39" style="position:absolute;left:0;text-align:left;flip:x;z-index:14" from="245.65pt,91.6pt" to="245.65pt,111.8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7" style="position:absolute;left:0;text-align:left;flip:y;z-index:22" from="310.6pt,148.2pt" to="339.35pt,197.8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0" style="position:absolute;left:0;text-align:left;flip:x;z-index:15" from="245.65pt,160.95pt" to="246.35pt,186.4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29" type="#_x0000_t109" style="position:absolute;left:0;text-align:left;margin-left:184.9pt;margin-top:188.65pt;width:124.5pt;height:25.95pt;z-index:4">
            <v:textbox style="mso-next-textbox:#_x0000_s1029">
              <w:txbxContent>
                <w:p w:rsidR="00F515A3" w:rsidRDefault="00F515A3" w:rsidP="00F515A3">
                  <w:pPr>
                    <w:jc w:val="center"/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Проверка права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1" style="position:absolute;left:0;text-align:left;z-index:16" from="246.35pt,215.25pt" to="246.35pt,232.0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0" type="#_x0000_t109" style="position:absolute;left:0;text-align:left;margin-left:187.3pt;margin-top:232.65pt;width:124.5pt;height:48pt;z-index:5">
            <v:textbox style="mso-next-textbox:#_x0000_s1030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Решение о назначении пособия</w:t>
                  </w:r>
                </w:p>
                <w:p w:rsidR="00F515A3" w:rsidRPr="00A534EA" w:rsidRDefault="00F515A3" w:rsidP="00F515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2" style="position:absolute;left:0;text-align:left;flip:x;z-index:17" from="251.75pt,281.95pt" to="251.75pt,302.2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1" type="#_x0000_t109" style="position:absolute;left:0;text-align:left;margin-left:189.1pt;margin-top:303.6pt;width:124.5pt;height:47.25pt;z-index:6">
            <v:textbox style="mso-next-textbox:#_x0000_s1031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Уведомление о назначении пособия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1.75pt;margin-top:22.2pt;width:122.35pt;height:81.55pt;z-index:10;mso-wrap-distance-left:9.05pt;mso-wrap-distance-right:9.05pt" strokeweight=".5pt">
            <v:fill color2="black"/>
            <v:textbox style="mso-next-textbox:#_x0000_s1035" inset="7.45pt,3.85pt,7.45pt,3.85pt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Формирование и направление межведомственных (ведомственных) запросов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8" style="position:absolute;left:0;text-align:left;z-index:23" from="399.45pt,163.65pt" to="400.65pt,181.3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49" style="position:absolute;left:0;text-align:left;flip:x;z-index:24" from="402.45pt,230.25pt" to="402.45pt,250.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7" type="#_x0000_t109" style="position:absolute;left:0;text-align:left;margin-left:337.55pt;margin-top:181.35pt;width:124.5pt;height:46.5pt;z-index:12">
            <v:textbox style="mso-next-textbox:#_x0000_s1037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Уведомление об отказе в назначении пособия</w:t>
                  </w:r>
                </w:p>
                <w:p w:rsidR="00F515A3" w:rsidRPr="00A534EA" w:rsidRDefault="00F515A3" w:rsidP="00F515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109" style="position:absolute;left:0;text-align:left;margin-left:337.55pt;margin-top:116.2pt;width:124.5pt;height:46.5pt;z-index:11">
            <v:textbox style="mso-next-textbox:#_x0000_s1036">
              <w:txbxContent>
                <w:p w:rsidR="00F515A3" w:rsidRPr="00A534EA" w:rsidRDefault="00F515A3" w:rsidP="00F515A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534EA">
                    <w:rPr>
                      <w:rFonts w:ascii="Times New Roman" w:hAnsi="Times New Roman" w:cs="Times New Roman"/>
                      <w:sz w:val="24"/>
                    </w:rPr>
                    <w:t>Решение об отказе в назначении пособия</w:t>
                  </w:r>
                </w:p>
              </w:txbxContent>
            </v:textbox>
          </v:shape>
        </w:pict>
      </w: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Pr="00287921" w:rsidRDefault="004E6B2E" w:rsidP="004E6B2E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2</w:t>
      </w:r>
    </w:p>
    <w:p w:rsidR="004E6B2E" w:rsidRPr="00287921" w:rsidRDefault="004E6B2E" w:rsidP="004E6B2E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E6B2E" w:rsidRPr="00287921" w:rsidRDefault="004E6B2E" w:rsidP="004E6B2E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4E6B2E" w:rsidRPr="00C419AC" w:rsidRDefault="004E6B2E" w:rsidP="004E6B2E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Default="004E6B2E" w:rsidP="004E6B2E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kern w:val="0"/>
          <w:sz w:val="28"/>
          <w:szCs w:val="28"/>
        </w:rPr>
        <w:t>Комитет труда и социальной защиты населения</w:t>
      </w:r>
    </w:p>
    <w:p w:rsidR="004E6B2E" w:rsidRPr="004A4B52" w:rsidRDefault="004E6B2E" w:rsidP="004E6B2E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4E6B2E" w:rsidRPr="001B4B6F" w:rsidRDefault="004E6B2E" w:rsidP="004E6B2E">
      <w:pPr>
        <w:shd w:val="clear" w:color="auto" w:fill="FFFFFF"/>
        <w:suppressAutoHyphens w:val="0"/>
        <w:spacing w:line="240" w:lineRule="exact"/>
        <w:ind w:right="14"/>
        <w:jc w:val="center"/>
        <w:rPr>
          <w:rFonts w:ascii="Times New Roman" w:hAnsi="Times New Roman" w:cs="Times New Roman"/>
          <w:b/>
          <w:bCs/>
          <w:spacing w:val="-3"/>
          <w:kern w:val="2"/>
          <w:sz w:val="22"/>
          <w:szCs w:val="22"/>
        </w:rPr>
      </w:pPr>
    </w:p>
    <w:p w:rsidR="004E6B2E" w:rsidRDefault="004E6B2E" w:rsidP="004E6B2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4E6B2E" w:rsidRDefault="004E6B2E" w:rsidP="004E6B2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Pr="004A4B52">
        <w:rPr>
          <w:rFonts w:ascii="Times New Roman" w:eastAsia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</w:t>
      </w:r>
    </w:p>
    <w:p w:rsidR="004E6B2E" w:rsidRPr="004A4B52" w:rsidRDefault="004E6B2E" w:rsidP="004E6B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4A4B52" w:rsidRDefault="004E6B2E" w:rsidP="004E6B2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Гр</w:t>
      </w:r>
      <w:r w:rsidRPr="004A4B5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A4B5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proofErr w:type="gramStart"/>
      <w:r w:rsidRPr="004A4B5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A4B5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4A4B52">
        <w:rPr>
          <w:rFonts w:ascii="Times New Roman" w:eastAsia="Times New Roman" w:hAnsi="Times New Roman" w:cs="Times New Roman"/>
          <w:sz w:val="20"/>
          <w:szCs w:val="20"/>
        </w:rPr>
        <w:t>фамилия, имя, отчество полностью)</w:t>
      </w:r>
    </w:p>
    <w:p w:rsidR="004E6B2E" w:rsidRPr="004A4B52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Адрес места жительства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E6B2E" w:rsidRPr="004A4B52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Адрес места пребывания, фактического проживания 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E6B2E" w:rsidRPr="004A4B52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Телефон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4E6B2E" w:rsidRPr="004A4B52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032"/>
        <w:gridCol w:w="1929"/>
        <w:gridCol w:w="2835"/>
      </w:tblGrid>
      <w:tr w:rsidR="004E6B2E" w:rsidRPr="004A4B52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4A4B52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4A4B52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6B2E" w:rsidRPr="004A4B52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*Гр.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E6B2E" w:rsidRPr="004A4B52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22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4A4B52">
        <w:rPr>
          <w:rFonts w:ascii="Times New Roman" w:eastAsia="Times New Roman" w:hAnsi="Times New Roman" w:cs="Times New Roman"/>
          <w:sz w:val="20"/>
          <w:szCs w:val="20"/>
        </w:rPr>
        <w:t>(Ф.И.О. законного представителя/доверенного лица - нужное подчеркнуть)</w:t>
      </w:r>
    </w:p>
    <w:p w:rsidR="004E6B2E" w:rsidRPr="004A4B52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Адрес места жительства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4E6B2E" w:rsidRPr="004A4B52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 xml:space="preserve">Адрес места пребывания, фактического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E6B2E" w:rsidRPr="004A4B52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032"/>
        <w:gridCol w:w="1929"/>
        <w:gridCol w:w="2835"/>
      </w:tblGrid>
      <w:tr w:rsidR="004E6B2E" w:rsidRPr="004A4B52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4A4B52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4A4B52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4B52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4A4B52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6B2E" w:rsidRPr="004A4B52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Документ, подтверждающий полномочия законного представителя (доверенного лица):</w:t>
      </w:r>
    </w:p>
    <w:p w:rsidR="004E6B2E" w:rsidRPr="004A4B52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Серия _____ Номер __________ Дата выдачи________________</w:t>
      </w:r>
    </w:p>
    <w:p w:rsidR="004E6B2E" w:rsidRPr="004A4B52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Кем выдан______________________________________________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_____________</w:t>
      </w:r>
    </w:p>
    <w:p w:rsidR="004E6B2E" w:rsidRPr="004A4B52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4A4B52">
        <w:rPr>
          <w:rFonts w:ascii="Times New Roman" w:eastAsia="Times New Roman" w:hAnsi="Times New Roman"/>
          <w:sz w:val="28"/>
          <w:szCs w:val="28"/>
        </w:rPr>
        <w:t>«__</w:t>
      </w:r>
      <w:proofErr w:type="gramStart"/>
      <w:r w:rsidRPr="004A4B52"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 w:rsidRPr="004A4B52">
        <w:rPr>
          <w:rFonts w:ascii="Times New Roman" w:eastAsia="Times New Roman" w:hAnsi="Times New Roman"/>
          <w:sz w:val="28"/>
          <w:szCs w:val="28"/>
        </w:rPr>
        <w:t xml:space="preserve">____________20___года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__________________</w:t>
      </w:r>
    </w:p>
    <w:p w:rsidR="004E6B2E" w:rsidRPr="004A4B52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0"/>
          <w:szCs w:val="20"/>
        </w:rPr>
      </w:pPr>
      <w:r w:rsidRPr="004A4B52">
        <w:rPr>
          <w:rFonts w:ascii="Times New Roman" w:eastAsia="Times New Roman" w:hAnsi="Times New Roman" w:cs="Times New Roman"/>
          <w:color w:val="000000"/>
          <w:spacing w:val="-3"/>
          <w:kern w:val="22"/>
          <w:sz w:val="20"/>
          <w:szCs w:val="20"/>
        </w:rPr>
        <w:t xml:space="preserve">                                                                                                        (подпись законного представителя/доверенного лица)</w:t>
      </w:r>
    </w:p>
    <w:p w:rsidR="004E6B2E" w:rsidRPr="004A4B52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*Сведения заполняются в случае подачи заявления законным представителем (доверенным лицом).</w:t>
      </w:r>
    </w:p>
    <w:p w:rsidR="004E6B2E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6B2E" w:rsidRPr="005F22E4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6B2E" w:rsidRPr="004A4B52" w:rsidRDefault="004E6B2E" w:rsidP="004E6B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lastRenderedPageBreak/>
        <w:t>Прошу назначить мне единовременное пособие беременной жене военнослужащего, проходящего военную службу по призыву.</w:t>
      </w:r>
    </w:p>
    <w:p w:rsidR="004E6B2E" w:rsidRPr="004A4B52" w:rsidRDefault="004E6B2E" w:rsidP="004E6B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Ранее пособие не назначалось/назначалось.</w:t>
      </w:r>
    </w:p>
    <w:p w:rsidR="004E6B2E" w:rsidRPr="004A4B52" w:rsidRDefault="004E6B2E" w:rsidP="004E6B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B52">
        <w:rPr>
          <w:rFonts w:ascii="Times New Roman" w:eastAsia="Times New Roman" w:hAnsi="Times New Roman" w:cs="Times New Roman"/>
          <w:sz w:val="28"/>
          <w:szCs w:val="28"/>
        </w:rPr>
        <w:t>Для назначения единовременного пособия беременной жене военнослужащего, проходящего военную службу по призыву, представляю следующие документы:</w:t>
      </w:r>
    </w:p>
    <w:p w:rsidR="004E6B2E" w:rsidRPr="005F22E4" w:rsidRDefault="004E6B2E" w:rsidP="004E6B2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701"/>
      </w:tblGrid>
      <w:tr w:rsidR="004E6B2E" w:rsidRPr="002F77F4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экземпляров</w:t>
            </w:r>
          </w:p>
        </w:tc>
      </w:tr>
      <w:tr w:rsidR="004E6B2E" w:rsidRPr="002F77F4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браке, 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2F77F4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из женской консультации о постановке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2F77F4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2F77F4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представляю: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2F77F4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7F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2F77F4" w:rsidRDefault="004E6B2E" w:rsidP="00EB4EB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E6B2E" w:rsidRPr="002F77F4" w:rsidRDefault="004E6B2E" w:rsidP="004E6B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7F4">
        <w:rPr>
          <w:rFonts w:ascii="Times New Roman" w:eastAsia="Times New Roman" w:hAnsi="Times New Roman" w:cs="Times New Roman"/>
          <w:sz w:val="28"/>
          <w:szCs w:val="28"/>
        </w:rPr>
        <w:t>Прошу перечислить единовременное пособие беременной жене военнослужащего, проходящего военную службу по призыву, в кредитную организацию_________________________________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4E6B2E" w:rsidRPr="005D0EDD" w:rsidRDefault="004E6B2E" w:rsidP="004E6B2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0ED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(наименование организации)</w:t>
      </w:r>
    </w:p>
    <w:p w:rsidR="004E6B2E" w:rsidRPr="005D0EDD" w:rsidRDefault="004E6B2E" w:rsidP="004E6B2E">
      <w:pPr>
        <w:ind w:right="-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_________________ИНН ________________КПП ____________________</w:t>
      </w:r>
    </w:p>
    <w:p w:rsidR="004E6B2E" w:rsidRPr="005D0EDD" w:rsidRDefault="004E6B2E" w:rsidP="004E6B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5D0EDD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5D0EDD">
        <w:rPr>
          <w:rFonts w:ascii="Times New Roman" w:eastAsia="Times New Roman" w:hAnsi="Times New Roman" w:cs="Times New Roman"/>
          <w:sz w:val="28"/>
          <w:szCs w:val="28"/>
        </w:rPr>
        <w:t>счет №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5D0ED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0EDD">
        <w:rPr>
          <w:rFonts w:ascii="Times New Roman" w:eastAsia="Times New Roman" w:hAnsi="Times New Roman" w:cs="Times New Roman"/>
          <w:sz w:val="28"/>
          <w:szCs w:val="28"/>
        </w:rPr>
        <w:t>через ФГУП «Почта России» по адресу____________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5D0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B2E" w:rsidRPr="005D0EDD" w:rsidRDefault="004E6B2E" w:rsidP="004E6B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EDD">
        <w:rPr>
          <w:rFonts w:ascii="Times New Roman" w:eastAsia="Times New Roman" w:hAnsi="Times New Roman" w:cs="Times New Roman"/>
          <w:sz w:val="28"/>
          <w:szCs w:val="28"/>
        </w:rPr>
        <w:t>Правильность сообщаемых сведений подтверждаю.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4E6B2E" w:rsidRPr="005D0EDD" w:rsidRDefault="004E6B2E" w:rsidP="004E6B2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м</w:t>
      </w:r>
      <w:r w:rsidRPr="005D0EDD">
        <w:rPr>
          <w:rFonts w:ascii="Times New Roman" w:eastAsia="Times New Roman" w:hAnsi="Times New Roman" w:cs="Times New Roman"/>
          <w:sz w:val="28"/>
          <w:szCs w:val="28"/>
        </w:rPr>
        <w:t xml:space="preserve">ною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заполнено и </w:t>
      </w:r>
      <w:r w:rsidRPr="005D0EDD"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очитано лично</w:t>
      </w:r>
    </w:p>
    <w:p w:rsidR="004E6B2E" w:rsidRPr="005D0EDD" w:rsidRDefault="004E6B2E" w:rsidP="004E6B2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5D0EDD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5D0EDD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ата подачи заявления: 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D0EDD">
        <w:rPr>
          <w:rFonts w:ascii="Times New Roman" w:eastAsia="Times New Roman" w:hAnsi="Times New Roman" w:cs="Times New Roman"/>
          <w:sz w:val="28"/>
          <w:szCs w:val="28"/>
        </w:rPr>
        <w:t>20___ Подпись зая</w:t>
      </w:r>
      <w:r>
        <w:rPr>
          <w:rFonts w:ascii="Times New Roman" w:eastAsia="Times New Roman" w:hAnsi="Times New Roman" w:cs="Times New Roman"/>
          <w:sz w:val="28"/>
          <w:szCs w:val="28"/>
        </w:rPr>
        <w:t>вителя ___________________</w:t>
      </w:r>
    </w:p>
    <w:p w:rsidR="004E6B2E" w:rsidRPr="005D0EDD" w:rsidRDefault="004E6B2E" w:rsidP="004E6B2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5D0EDD" w:rsidRDefault="004E6B2E" w:rsidP="004E6B2E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0EDD">
        <w:rPr>
          <w:rFonts w:ascii="Times New Roman" w:eastAsia="Times New Roman" w:hAnsi="Times New Roman" w:cs="Times New Roman"/>
          <w:sz w:val="28"/>
          <w:szCs w:val="28"/>
        </w:rPr>
        <w:t>Заявление и документы гр.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 на ___</w:t>
      </w:r>
      <w:r w:rsidRPr="005D0EDD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</w:p>
    <w:p w:rsidR="004E6B2E" w:rsidRPr="005D0EDD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  <w:r w:rsidRPr="005D0ED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5D0EDD">
        <w:rPr>
          <w:rFonts w:ascii="Times New Roman" w:eastAsia="Times New Roman" w:hAnsi="Times New Roman" w:cs="Times New Roman"/>
          <w:sz w:val="20"/>
          <w:szCs w:val="20"/>
        </w:rPr>
        <w:t xml:space="preserve">         (фамилия, инициалы)</w:t>
      </w:r>
    </w:p>
    <w:p w:rsidR="004E6B2E" w:rsidRPr="005D0EDD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5D0EDD">
        <w:rPr>
          <w:rFonts w:ascii="Times New Roman" w:eastAsia="Times New Roman" w:hAnsi="Times New Roman" w:cs="Times New Roman"/>
          <w:sz w:val="28"/>
          <w:szCs w:val="28"/>
        </w:rPr>
        <w:t xml:space="preserve">приняты _________и зарегистрированы № ______ __________   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E6B2E" w:rsidRPr="005D0EDD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  <w:r w:rsidRPr="005D0ED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(</w:t>
      </w:r>
      <w:proofErr w:type="gramStart"/>
      <w:r w:rsidRPr="005D0EDD"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 w:rsidRPr="005D0ED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(фамилия, инициалы и подпись специалиста, принявшего документы)</w:t>
      </w:r>
    </w:p>
    <w:p w:rsidR="004E6B2E" w:rsidRPr="005F22E4" w:rsidRDefault="004E6B2E" w:rsidP="004E6B2E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4E6B2E" w:rsidRPr="005F22E4" w:rsidRDefault="004E6B2E" w:rsidP="004E6B2E">
      <w:pPr>
        <w:rPr>
          <w:rFonts w:ascii="Times New Roman" w:eastAsia="Times New Roman" w:hAnsi="Times New Roman" w:cs="Times New Roman"/>
          <w:sz w:val="24"/>
        </w:rPr>
      </w:pPr>
      <w:r w:rsidRPr="005F22E4"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---------------------------------------------------------------------------------------------------------------------</w:t>
      </w:r>
    </w:p>
    <w:p w:rsidR="004E6B2E" w:rsidRPr="005F22E4" w:rsidRDefault="004E6B2E" w:rsidP="004E6B2E">
      <w:pPr>
        <w:rPr>
          <w:rFonts w:ascii="Times New Roman" w:eastAsia="Times New Roman" w:hAnsi="Times New Roman" w:cs="Times New Roman"/>
          <w:sz w:val="16"/>
          <w:szCs w:val="16"/>
        </w:rPr>
      </w:pPr>
      <w:r w:rsidRPr="005F22E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Pr="005F22E4">
        <w:rPr>
          <w:rFonts w:ascii="Times New Roman" w:eastAsia="Times New Roman" w:hAnsi="Times New Roman" w:cs="Times New Roman"/>
          <w:sz w:val="16"/>
          <w:szCs w:val="16"/>
        </w:rPr>
        <w:t>(линия отреза)</w:t>
      </w:r>
    </w:p>
    <w:p w:rsidR="004E6B2E" w:rsidRPr="0007317F" w:rsidRDefault="004E6B2E" w:rsidP="004E6B2E">
      <w:pPr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317F">
        <w:rPr>
          <w:rFonts w:ascii="Times New Roman" w:eastAsia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4E6B2E" w:rsidRPr="0007317F" w:rsidRDefault="004E6B2E" w:rsidP="004E6B2E">
      <w:pPr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07317F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07317F">
        <w:rPr>
          <w:rFonts w:ascii="Times New Roman" w:eastAsia="Times New Roman" w:hAnsi="Times New Roman" w:cs="Times New Roman"/>
          <w:sz w:val="28"/>
          <w:szCs w:val="28"/>
        </w:rPr>
        <w:t>Заявление и документы гр.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E6B2E" w:rsidRPr="0007317F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  <w:r w:rsidRPr="000731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(Ф.И.О. заявителя)</w:t>
      </w:r>
    </w:p>
    <w:p w:rsidR="004E6B2E" w:rsidRPr="0007317F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приняты _________</w:t>
      </w:r>
      <w:r w:rsidRPr="0007317F"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зарегистрированы №____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4E6B2E" w:rsidRPr="005F22E4" w:rsidRDefault="004E6B2E" w:rsidP="004E6B2E">
      <w:pPr>
        <w:rPr>
          <w:rFonts w:ascii="Times New Roman" w:eastAsia="Times New Roman" w:hAnsi="Times New Roman" w:cs="Times New Roman"/>
          <w:sz w:val="16"/>
          <w:szCs w:val="16"/>
        </w:rPr>
      </w:pPr>
      <w:r w:rsidRPr="005F22E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(дата принятия)                                                                                  </w:t>
      </w:r>
    </w:p>
    <w:p w:rsidR="004E6B2E" w:rsidRPr="0007317F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07317F" w:rsidRDefault="004E6B2E" w:rsidP="004E6B2E">
      <w:pPr>
        <w:rPr>
          <w:rFonts w:ascii="Times New Roman" w:hAnsi="Times New Roman"/>
          <w:b/>
          <w:bCs/>
          <w:sz w:val="28"/>
          <w:szCs w:val="28"/>
        </w:rPr>
      </w:pPr>
      <w:r w:rsidRPr="0007317F">
        <w:rPr>
          <w:rFonts w:ascii="Times New Roman" w:eastAsia="Times New Roman" w:hAnsi="Times New Roman" w:cs="Times New Roman"/>
          <w:sz w:val="28"/>
          <w:szCs w:val="28"/>
        </w:rPr>
        <w:t>Специалист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07317F">
        <w:rPr>
          <w:rFonts w:ascii="Times New Roman" w:eastAsia="Times New Roman" w:hAnsi="Times New Roman" w:cs="Times New Roman"/>
          <w:sz w:val="28"/>
          <w:szCs w:val="28"/>
        </w:rPr>
        <w:t>/Расшифровка подписи/</w:t>
      </w:r>
    </w:p>
    <w:p w:rsidR="00F515A3" w:rsidRDefault="00F515A3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Pr="00287921" w:rsidRDefault="004E6B2E" w:rsidP="004E6B2E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3</w:t>
      </w:r>
    </w:p>
    <w:p w:rsidR="004E6B2E" w:rsidRPr="00287921" w:rsidRDefault="004E6B2E" w:rsidP="004E6B2E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E6B2E" w:rsidRPr="00287921" w:rsidRDefault="004E6B2E" w:rsidP="004E6B2E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4E6B2E" w:rsidRDefault="004E6B2E" w:rsidP="004E6B2E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E6B2E" w:rsidRDefault="004E6B2E" w:rsidP="004E6B2E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C274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4E6B2E" w:rsidRPr="006C2748" w:rsidRDefault="004E6B2E" w:rsidP="004E6B2E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6C2748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4E6B2E" w:rsidRPr="008566CE" w:rsidRDefault="004E6B2E" w:rsidP="004E6B2E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4E6B2E" w:rsidRPr="006C2748" w:rsidRDefault="004E6B2E" w:rsidP="004E6B2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48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:rsidR="004E6B2E" w:rsidRPr="006C2748" w:rsidRDefault="004E6B2E" w:rsidP="004E6B2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48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ежемесячного пособия на ребенка военнослужащего, </w:t>
      </w:r>
    </w:p>
    <w:p w:rsidR="004E6B2E" w:rsidRPr="006C2748" w:rsidRDefault="004E6B2E" w:rsidP="004E6B2E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2748">
        <w:rPr>
          <w:rFonts w:ascii="Times New Roman" w:eastAsia="Times New Roman" w:hAnsi="Times New Roman" w:cs="Times New Roman"/>
          <w:sz w:val="28"/>
          <w:szCs w:val="28"/>
        </w:rPr>
        <w:t>проходящего военную службу по призыву</w:t>
      </w:r>
    </w:p>
    <w:p w:rsidR="004E6B2E" w:rsidRPr="006C2748" w:rsidRDefault="004E6B2E" w:rsidP="004E6B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6C2748" w:rsidRDefault="004E6B2E" w:rsidP="004E6B2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2748">
        <w:rPr>
          <w:rFonts w:ascii="Times New Roman" w:eastAsia="Times New Roman" w:hAnsi="Times New Roman" w:cs="Times New Roman"/>
          <w:sz w:val="28"/>
          <w:szCs w:val="28"/>
        </w:rPr>
        <w:t>Гр.__________________________________________________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C27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C2748">
        <w:rPr>
          <w:rFonts w:ascii="Times New Roman" w:eastAsia="Times New Roman" w:hAnsi="Times New Roman" w:cs="Times New Roman"/>
          <w:sz w:val="20"/>
          <w:szCs w:val="20"/>
        </w:rPr>
        <w:t>(фамилия, имя, отчество полностью)</w:t>
      </w:r>
    </w:p>
    <w:p w:rsidR="004E6B2E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Адрес места жительства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Адрес места пребывания, фактического проживания___________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Телефон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2268"/>
        <w:gridCol w:w="1843"/>
      </w:tblGrid>
      <w:tr w:rsidR="004E6B2E" w:rsidRPr="008E3F00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8E3F00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8E3F00" w:rsidTr="00EB4EBA">
        <w:trPr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6B2E" w:rsidRPr="008E3F00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*Гр.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4E6B2E" w:rsidRPr="008E3F00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(Ф.И.О. законного представителя/доверенного лица - нужное подчеркнуть)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Адрес места жительства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Адрес места пребывания, фактического проживания_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1531"/>
        <w:gridCol w:w="3458"/>
        <w:gridCol w:w="1306"/>
      </w:tblGrid>
      <w:tr w:rsidR="004E6B2E" w:rsidRPr="008E3F00" w:rsidTr="00EB4EBA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8E3F00" w:rsidTr="00EB4EBA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8E3F00" w:rsidTr="00EB4EBA">
        <w:trPr>
          <w:tblCellSpacing w:w="5" w:type="nil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6B2E" w:rsidRPr="008E3F00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Документ, подтверждающий полномочия законного представителя (доверенного лица):</w:t>
      </w:r>
    </w:p>
    <w:p w:rsidR="004E6B2E" w:rsidRPr="008E3F00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Серия _____ Номер __________ Дата выдачи________________</w:t>
      </w:r>
    </w:p>
    <w:p w:rsidR="004E6B2E" w:rsidRPr="008E3F00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Кем выдан__________________________________________________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________</w:t>
      </w:r>
    </w:p>
    <w:p w:rsidR="004E6B2E" w:rsidRPr="008566CE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>«__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/>
          <w:sz w:val="28"/>
          <w:szCs w:val="28"/>
        </w:rPr>
        <w:t>________</w:t>
      </w:r>
      <w:r w:rsidRPr="008E3F00">
        <w:rPr>
          <w:rFonts w:ascii="Times New Roman" w:eastAsia="Times New Roman" w:hAnsi="Times New Roman"/>
          <w:sz w:val="28"/>
          <w:szCs w:val="28"/>
        </w:rPr>
        <w:t xml:space="preserve">20___года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8E3F00">
        <w:rPr>
          <w:rFonts w:ascii="Times New Roman" w:eastAsia="Times New Roman" w:hAnsi="Times New Roman"/>
          <w:sz w:val="28"/>
          <w:szCs w:val="28"/>
        </w:rPr>
        <w:t xml:space="preserve"> _____________________________</w:t>
      </w:r>
    </w:p>
    <w:p w:rsidR="004E6B2E" w:rsidRPr="008E3F00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color w:val="000000"/>
          <w:spacing w:val="-3"/>
          <w:kern w:val="22"/>
          <w:sz w:val="20"/>
          <w:szCs w:val="20"/>
        </w:rPr>
        <w:t xml:space="preserve">                                                                                                     (подпись законного представителя/доверенного лица)</w:t>
      </w:r>
    </w:p>
    <w:p w:rsidR="004E6B2E" w:rsidRPr="008E3F00" w:rsidRDefault="004E6B2E" w:rsidP="004E6B2E">
      <w:pPr>
        <w:shd w:val="clear" w:color="auto" w:fill="FFFFFF"/>
        <w:tabs>
          <w:tab w:val="left" w:pos="540"/>
        </w:tabs>
        <w:suppressAutoHyphens w:val="0"/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color w:val="000000"/>
          <w:spacing w:val="-3"/>
          <w:kern w:val="22"/>
          <w:sz w:val="28"/>
          <w:szCs w:val="28"/>
        </w:rPr>
        <w:t>*Сведения заполняются в случае подачи заявления законным представителем (доверенным лицом).</w:t>
      </w:r>
    </w:p>
    <w:p w:rsidR="004E6B2E" w:rsidRDefault="004E6B2E" w:rsidP="004E6B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Default="004E6B2E" w:rsidP="004E6B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Прошу назначить мне ежемесячное пособие на ребенка военнослужащего</w:t>
      </w:r>
      <w:r w:rsidRPr="008E3F0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>проходящего военную службу по призыву, на ребенка:</w:t>
      </w:r>
    </w:p>
    <w:p w:rsidR="004E6B2E" w:rsidRPr="008E3F00" w:rsidRDefault="004E6B2E" w:rsidP="004E6B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6889"/>
        <w:gridCol w:w="1843"/>
      </w:tblGrid>
      <w:tr w:rsidR="004E6B2E" w:rsidRPr="008E3F00" w:rsidTr="00EB4EBA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ребенка (детей)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Число, месяц и год рождения</w:t>
            </w:r>
          </w:p>
        </w:tc>
      </w:tr>
      <w:tr w:rsidR="004E6B2E" w:rsidRPr="008E3F00" w:rsidTr="00EB4EBA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6B2E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8E3F00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Ранее пособие не назначалось/назначалось.</w:t>
      </w:r>
    </w:p>
    <w:p w:rsidR="004E6B2E" w:rsidRPr="008E3F00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В отношении ребенка:</w:t>
      </w:r>
    </w:p>
    <w:p w:rsidR="004E6B2E" w:rsidRPr="008E3F00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 xml:space="preserve">Лишение родительских прав 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6B2E" w:rsidRPr="008E3F00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об отмене усыновления 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6B2E" w:rsidRPr="008E3F00" w:rsidRDefault="004E6B2E" w:rsidP="004E6B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Находится на полном государственном обеспечении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6B2E" w:rsidRPr="008E3F00" w:rsidRDefault="004E6B2E" w:rsidP="004E6B2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Для назначения ежемесячного пособия на ребенка военнослужащего,</w:t>
      </w:r>
      <w:r w:rsidRPr="008E3F0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>проходящего военную службу по призыву, представляю следующие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843"/>
      </w:tblGrid>
      <w:tr w:rsidR="004E6B2E" w:rsidRPr="008E3F00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экземпляров</w:t>
            </w:r>
          </w:p>
        </w:tc>
      </w:tr>
      <w:tr w:rsidR="004E6B2E" w:rsidRPr="008E3F00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Свидетельство о рождении ребенка (детей), копия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8E3F00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из воинской части о прохождении мужем военной службы по призыву (с указанием срока службы)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8E3F00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F00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 представляю: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6B2E" w:rsidRPr="008E3F00" w:rsidTr="00EB4EB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B2E" w:rsidRPr="008E3F00" w:rsidRDefault="004E6B2E" w:rsidP="00EB4EBA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E6B2E" w:rsidRPr="008566CE" w:rsidRDefault="004E6B2E" w:rsidP="004E6B2E">
      <w:pPr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Прошу перечислять ежемесячное пособие на ребенка военнослужащего</w:t>
      </w:r>
      <w:r w:rsidRPr="008E3F0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>проходящего военную службу по призыву в кредитную организацию__________________________________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4E6B2E" w:rsidRPr="008E3F00" w:rsidRDefault="004E6B2E" w:rsidP="004E6B2E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(наименование организации)</w:t>
      </w:r>
    </w:p>
    <w:p w:rsidR="004E6B2E" w:rsidRPr="008E3F00" w:rsidRDefault="004E6B2E" w:rsidP="004E6B2E">
      <w:pPr>
        <w:ind w:right="-10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______________ИНН ________________КПП ______________________</w:t>
      </w:r>
    </w:p>
    <w:p w:rsidR="004E6B2E" w:rsidRPr="008E3F00" w:rsidRDefault="004E6B2E" w:rsidP="004E6B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счет №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>, через ФГУП «Почта России» по адресу___________________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6B2E" w:rsidRDefault="004E6B2E" w:rsidP="004E6B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При наступлении обстоятельств, влияющих на право получения пособия, влекущих прекращение выплаты пособия,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4E6B2E" w:rsidRPr="008E3F00" w:rsidRDefault="004E6B2E" w:rsidP="004E6B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м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 xml:space="preserve">ною </w:t>
      </w:r>
      <w:r>
        <w:rPr>
          <w:rFonts w:ascii="Times New Roman" w:eastAsia="Times New Roman" w:hAnsi="Times New Roman" w:cs="Times New Roman"/>
          <w:sz w:val="28"/>
          <w:szCs w:val="28"/>
        </w:rPr>
        <w:t>заполнено и прочитано лично.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Дата подачи заявления: ___</w:t>
      </w:r>
      <w:proofErr w:type="gramStart"/>
      <w:r w:rsidRPr="008E3F00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8E3F00">
        <w:rPr>
          <w:rFonts w:ascii="Times New Roman" w:eastAsia="Times New Roman" w:hAnsi="Times New Roman" w:cs="Times New Roman"/>
          <w:sz w:val="28"/>
          <w:szCs w:val="28"/>
        </w:rPr>
        <w:t xml:space="preserve">____20___. Подпись заявителя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Заявление и документы гр. 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8E3F00">
        <w:rPr>
          <w:rFonts w:ascii="Times New Roman" w:eastAsia="Times New Roman" w:hAnsi="Times New Roman" w:cs="Times New Roman"/>
          <w:sz w:val="28"/>
          <w:szCs w:val="28"/>
        </w:rPr>
        <w:t>на __л.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(фамилия, инициалы)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 xml:space="preserve">приняты _________и зарегистрированы № ______ ________ 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(</w:t>
      </w:r>
      <w:proofErr w:type="gramStart"/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дата)   </w:t>
      </w:r>
      <w:proofErr w:type="gramEnd"/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(фамилия, инициалы и подпись специалиста, принявшего документы)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B2E" w:rsidRPr="008566CE" w:rsidRDefault="004E6B2E" w:rsidP="004E6B2E">
      <w:pPr>
        <w:rPr>
          <w:rFonts w:ascii="Times New Roman" w:eastAsia="Times New Roman" w:hAnsi="Times New Roman" w:cs="Times New Roman"/>
          <w:sz w:val="24"/>
        </w:rPr>
      </w:pPr>
      <w:r w:rsidRPr="008566CE">
        <w:rPr>
          <w:rFonts w:ascii="Times New Roman" w:eastAsia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-------------------------------------------------------------------------------------------------------------------------------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(линия отреза)</w:t>
      </w:r>
    </w:p>
    <w:p w:rsidR="004E6B2E" w:rsidRPr="008566CE" w:rsidRDefault="004E6B2E" w:rsidP="004E6B2E">
      <w:pPr>
        <w:ind w:left="708" w:firstLine="708"/>
        <w:jc w:val="center"/>
        <w:rPr>
          <w:rFonts w:ascii="Times New Roman" w:eastAsia="Times New Roman" w:hAnsi="Times New Roman" w:cs="Times New Roman"/>
          <w:sz w:val="24"/>
        </w:rPr>
      </w:pPr>
    </w:p>
    <w:p w:rsidR="004E6B2E" w:rsidRPr="008E3F00" w:rsidRDefault="004E6B2E" w:rsidP="004E6B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4E6B2E" w:rsidRPr="008E3F00" w:rsidRDefault="004E6B2E" w:rsidP="004E6B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Заявление и документы гр.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4E6B2E" w:rsidRPr="008E3F00" w:rsidRDefault="004E6B2E" w:rsidP="004E6B2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sz w:val="20"/>
          <w:szCs w:val="20"/>
        </w:rPr>
        <w:t>(Ф.И.О. заявителя)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приняты _____________ и зарегистрированы №________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0"/>
          <w:szCs w:val="20"/>
        </w:rPr>
      </w:pPr>
      <w:r w:rsidRPr="008E3F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(дата принятия)   </w:t>
      </w:r>
    </w:p>
    <w:p w:rsidR="004E6B2E" w:rsidRPr="008E3F00" w:rsidRDefault="004E6B2E" w:rsidP="004E6B2E">
      <w:pPr>
        <w:rPr>
          <w:rFonts w:ascii="Times New Roman" w:eastAsia="Times New Roman" w:hAnsi="Times New Roman" w:cs="Times New Roman"/>
          <w:sz w:val="28"/>
          <w:szCs w:val="28"/>
        </w:rPr>
      </w:pPr>
      <w:r w:rsidRPr="008E3F00">
        <w:rPr>
          <w:rFonts w:ascii="Times New Roman" w:eastAsia="Times New Roman" w:hAnsi="Times New Roman" w:cs="Times New Roman"/>
          <w:sz w:val="28"/>
          <w:szCs w:val="28"/>
        </w:rPr>
        <w:t>Специалист __________________________________ /Расшифровка подписи/</w:t>
      </w: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4</w:t>
      </w:r>
    </w:p>
    <w:p w:rsidR="007257FC" w:rsidRPr="00287921" w:rsidRDefault="007257FC" w:rsidP="007257FC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7257FC" w:rsidRDefault="007257FC" w:rsidP="007257FC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Default="007257FC" w:rsidP="007257FC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Default="007257FC" w:rsidP="007257FC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Журнал</w:t>
      </w:r>
    </w:p>
    <w:p w:rsidR="007257FC" w:rsidRDefault="007257FC" w:rsidP="007257FC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регистрации заявлений о назначении государственных пособий</w:t>
      </w:r>
    </w:p>
    <w:p w:rsidR="007257FC" w:rsidRDefault="007257FC" w:rsidP="007257FC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Default="007257FC" w:rsidP="007257FC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76"/>
        <w:gridCol w:w="851"/>
        <w:gridCol w:w="1701"/>
        <w:gridCol w:w="1701"/>
        <w:gridCol w:w="1559"/>
        <w:gridCol w:w="1134"/>
      </w:tblGrid>
      <w:tr w:rsidR="007257FC" w:rsidRPr="00196C23" w:rsidTr="00EB4E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EE4691" w:rsidRDefault="007257FC" w:rsidP="00EB4EBA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ascii="Times New Roman" w:eastAsia="MS Mincho" w:hAnsi="Times New Roman"/>
                <w:sz w:val="24"/>
              </w:rPr>
            </w:pPr>
            <w:r w:rsidRPr="00EE4691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EE4691" w:rsidRDefault="007257FC" w:rsidP="00EB4EBA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EE4691">
              <w:rPr>
                <w:rFonts w:ascii="Times New Roman" w:eastAsia="MS Mincho" w:hAnsi="Times New Roman" w:cs="Times New Roman"/>
                <w:sz w:val="24"/>
              </w:rPr>
              <w:t>Дата приема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EE4691" w:rsidRDefault="007257FC" w:rsidP="00EB4EBA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EE4691">
              <w:rPr>
                <w:rFonts w:ascii="Times New Roman" w:eastAsia="MS Mincho" w:hAnsi="Times New Roman" w:cs="Times New Roman"/>
                <w:sz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EE4691" w:rsidRDefault="007257FC" w:rsidP="00EB4EBA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EE4691">
              <w:rPr>
                <w:rFonts w:ascii="Times New Roman" w:eastAsia="MS Mincho" w:hAnsi="Times New Roman" w:cs="Times New Roman"/>
                <w:sz w:val="24"/>
              </w:rPr>
              <w:t>Адрес места жительства (места пребывания, места фактического проживания)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EE4691" w:rsidRDefault="007257FC" w:rsidP="00EB4EBA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EE4691">
              <w:rPr>
                <w:rFonts w:ascii="Times New Roman" w:eastAsia="MS Mincho" w:hAnsi="Times New Roman" w:cs="Times New Roman"/>
                <w:sz w:val="24"/>
              </w:rPr>
              <w:t>Дата принятия решения и направления уведомления о назначении (отказе в назначении) пособия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EE4691" w:rsidRDefault="007257FC" w:rsidP="00EB4EBA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EE4691">
              <w:rPr>
                <w:rFonts w:ascii="Times New Roman" w:eastAsia="MS Mincho" w:hAnsi="Times New Roman" w:cs="Times New Roman"/>
                <w:kern w:val="0"/>
                <w:sz w:val="24"/>
              </w:rPr>
              <w:t>Срок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EE4691" w:rsidRDefault="007257FC" w:rsidP="00EB4EBA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EE4691">
              <w:rPr>
                <w:rFonts w:ascii="Times New Roman" w:eastAsia="MS Mincho" w:hAnsi="Times New Roman" w:cs="Times New Roman"/>
                <w:sz w:val="24"/>
              </w:rPr>
              <w:t>№    личного дела</w:t>
            </w:r>
          </w:p>
        </w:tc>
      </w:tr>
      <w:tr w:rsidR="007257FC" w:rsidRPr="00196C23" w:rsidTr="00EB4E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196C23" w:rsidRDefault="007257FC" w:rsidP="00EB4EBA">
            <w:pPr>
              <w:tabs>
                <w:tab w:val="left" w:pos="0"/>
              </w:tabs>
              <w:suppressAutoHyphens w:val="0"/>
              <w:ind w:left="-21" w:right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196C23" w:rsidRDefault="007257FC" w:rsidP="00EB4EBA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196C23" w:rsidRDefault="007257FC" w:rsidP="00EB4EBA">
            <w:pPr>
              <w:tabs>
                <w:tab w:val="left" w:pos="-108"/>
              </w:tabs>
              <w:suppressAutoHyphens w:val="0"/>
              <w:ind w:left="-164" w:firstLine="28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196C23" w:rsidRDefault="007257FC" w:rsidP="00EB4EBA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196C23" w:rsidRDefault="007257FC" w:rsidP="00EB4EBA">
            <w:pPr>
              <w:suppressAutoHyphens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196C23" w:rsidRDefault="007257FC" w:rsidP="00EB4EBA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196C23" w:rsidRDefault="007257FC" w:rsidP="00EB4EBA">
            <w:pPr>
              <w:suppressAutoHyphens w:val="0"/>
              <w:ind w:left="33" w:right="34"/>
              <w:jc w:val="center"/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</w:tc>
      </w:tr>
    </w:tbl>
    <w:p w:rsidR="007257FC" w:rsidRDefault="007257FC" w:rsidP="007257FC">
      <w:pPr>
        <w:shd w:val="clear" w:color="auto" w:fill="FFFFFF"/>
        <w:suppressAutoHyphens w:val="0"/>
        <w:spacing w:line="240" w:lineRule="exact"/>
        <w:ind w:right="14"/>
        <w:jc w:val="center"/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4E6B2E" w:rsidRDefault="004E6B2E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5</w:t>
      </w:r>
    </w:p>
    <w:p w:rsidR="007257FC" w:rsidRPr="00287921" w:rsidRDefault="007257FC" w:rsidP="007257FC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7257FC" w:rsidRDefault="007257FC" w:rsidP="007257FC">
      <w:pPr>
        <w:widowControl/>
        <w:tabs>
          <w:tab w:val="left" w:pos="4536"/>
        </w:tabs>
        <w:suppressAutoHyphens w:val="0"/>
        <w:spacing w:line="240" w:lineRule="exact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Default="007257FC" w:rsidP="007257FC">
      <w:pPr>
        <w:pStyle w:val="ConsPlusNormal"/>
        <w:widowControl/>
        <w:suppressAutoHyphens w:val="0"/>
        <w:spacing w:line="240" w:lineRule="exact"/>
        <w:ind w:left="5145" w:firstLine="0"/>
        <w:jc w:val="right"/>
        <w:rPr>
          <w:rFonts w:ascii="Times New Roman" w:hAnsi="Times New Roman"/>
          <w:sz w:val="24"/>
          <w:szCs w:val="24"/>
        </w:rPr>
      </w:pPr>
    </w:p>
    <w:p w:rsid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Default="007257FC" w:rsidP="007257FC">
      <w:pPr>
        <w:autoSpaceDE w:val="0"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36DF8">
        <w:rPr>
          <w:rFonts w:ascii="Times New Roman" w:eastAsia="Courier New" w:hAnsi="Times New Roman" w:cs="Times New Roman"/>
          <w:kern w:val="0"/>
          <w:sz w:val="28"/>
          <w:szCs w:val="28"/>
        </w:rPr>
        <w:t xml:space="preserve"> </w:t>
      </w:r>
      <w:r w:rsidRPr="00136DF8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7257FC" w:rsidRPr="00136DF8" w:rsidRDefault="007257FC" w:rsidP="007257FC">
      <w:pPr>
        <w:autoSpaceDE w:val="0"/>
        <w:spacing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136DF8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7257FC" w:rsidRPr="00136DF8" w:rsidRDefault="007257FC" w:rsidP="007257FC">
      <w:pPr>
        <w:autoSpaceDE w:val="0"/>
        <w:textAlignment w:val="auto"/>
        <w:rPr>
          <w:rFonts w:ascii="Courier New" w:eastAsia="Times New Roman" w:hAnsi="Courier New" w:cs="Courier New"/>
          <w:kern w:val="0"/>
          <w:sz w:val="28"/>
          <w:szCs w:val="28"/>
        </w:rPr>
      </w:pPr>
    </w:p>
    <w:tbl>
      <w:tblPr>
        <w:tblW w:w="9596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596"/>
      </w:tblGrid>
      <w:tr w:rsidR="007257FC" w:rsidRPr="003F6A61" w:rsidTr="00EB4EBA">
        <w:trPr>
          <w:trHeight w:val="383"/>
          <w:jc w:val="center"/>
        </w:trPr>
        <w:tc>
          <w:tcPr>
            <w:tcW w:w="9596" w:type="dxa"/>
            <w:tcBorders>
              <w:left w:val="nil"/>
              <w:bottom w:val="nil"/>
              <w:right w:val="nil"/>
            </w:tcBorders>
          </w:tcPr>
          <w:p w:rsidR="007257FC" w:rsidRPr="000F4823" w:rsidRDefault="007257FC" w:rsidP="00EB4EBA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3">
              <w:rPr>
                <w:rFonts w:ascii="Times New Roman" w:hAnsi="Times New Roman" w:cs="Times New Roman"/>
                <w:sz w:val="28"/>
                <w:szCs w:val="28"/>
              </w:rPr>
              <w:t>РЕШЕНИЕ № ________ от ___</w:t>
            </w:r>
            <w:proofErr w:type="gramStart"/>
            <w:r w:rsidRPr="000F4823">
              <w:rPr>
                <w:rFonts w:ascii="Times New Roman" w:hAnsi="Times New Roman" w:cs="Times New Roman"/>
                <w:sz w:val="28"/>
                <w:szCs w:val="28"/>
              </w:rPr>
              <w:t>_ .</w:t>
            </w:r>
            <w:proofErr w:type="gramEnd"/>
            <w:r w:rsidRPr="000F4823">
              <w:rPr>
                <w:rFonts w:ascii="Times New Roman" w:hAnsi="Times New Roman" w:cs="Times New Roman"/>
                <w:sz w:val="28"/>
                <w:szCs w:val="28"/>
              </w:rPr>
              <w:t xml:space="preserve"> _____ . 20__. </w:t>
            </w:r>
          </w:p>
        </w:tc>
      </w:tr>
      <w:tr w:rsidR="007257FC" w:rsidRPr="003F6A61" w:rsidTr="00EB4EBA">
        <w:trPr>
          <w:trHeight w:val="441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7257FC" w:rsidRPr="000F4823" w:rsidRDefault="007257FC" w:rsidP="00EB4EBA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3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пособия </w:t>
            </w:r>
            <w:r w:rsidRPr="00CA5813">
              <w:rPr>
                <w:rFonts w:ascii="Times New Roman" w:hAnsi="Times New Roman" w:cs="Times New Roman"/>
                <w:sz w:val="28"/>
                <w:szCs w:val="28"/>
              </w:rPr>
              <w:t>ежемесячного пособия на ребенка военнослужащего, проходящего военную службу по призыву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5813">
              <w:rPr>
                <w:rFonts w:ascii="Times New Roman" w:hAnsi="Times New Roman" w:cs="Times New Roman"/>
                <w:sz w:val="28"/>
                <w:szCs w:val="28"/>
              </w:rPr>
              <w:t>единовременного пособия беременной жене военнослужащего, проходящего военную службу по призыву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57FC" w:rsidRPr="003F6A61" w:rsidTr="00EB4EBA">
        <w:trPr>
          <w:trHeight w:val="235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7257FC" w:rsidRPr="000F4823" w:rsidRDefault="007257FC" w:rsidP="00EB4EBA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FC" w:rsidRPr="003F6A61" w:rsidTr="00EB4EBA">
        <w:trPr>
          <w:trHeight w:val="225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7257FC" w:rsidRPr="000F4823" w:rsidRDefault="007257FC" w:rsidP="00EB4EBA">
            <w:p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FC" w:rsidRPr="003F6A61" w:rsidTr="00EB4EBA">
        <w:trPr>
          <w:trHeight w:val="2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7257FC" w:rsidRPr="000F4823" w:rsidRDefault="007257FC" w:rsidP="00EB4EBA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FC" w:rsidRPr="003F6A61" w:rsidTr="00EB4EBA">
        <w:trPr>
          <w:trHeight w:val="240"/>
          <w:jc w:val="center"/>
        </w:trPr>
        <w:tc>
          <w:tcPr>
            <w:tcW w:w="9596" w:type="dxa"/>
            <w:tcBorders>
              <w:left w:val="nil"/>
              <w:bottom w:val="nil"/>
              <w:right w:val="nil"/>
            </w:tcBorders>
          </w:tcPr>
          <w:p w:rsidR="007257FC" w:rsidRPr="00E609CB" w:rsidRDefault="007257FC" w:rsidP="00EB4E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9CB">
              <w:rPr>
                <w:rFonts w:ascii="Times New Roman" w:hAnsi="Times New Roman" w:cs="Times New Roman"/>
                <w:sz w:val="28"/>
                <w:szCs w:val="28"/>
              </w:rPr>
              <w:t xml:space="preserve">Заявка _______________________________________ </w:t>
            </w:r>
          </w:p>
        </w:tc>
      </w:tr>
      <w:tr w:rsidR="007257FC" w:rsidRPr="003F6A61" w:rsidTr="00EB4EBA">
        <w:trPr>
          <w:trHeight w:val="240"/>
          <w:jc w:val="center"/>
        </w:trPr>
        <w:tc>
          <w:tcPr>
            <w:tcW w:w="9596" w:type="dxa"/>
            <w:tcBorders>
              <w:top w:val="nil"/>
              <w:left w:val="nil"/>
              <w:bottom w:val="nil"/>
            </w:tcBorders>
          </w:tcPr>
          <w:p w:rsidR="007257FC" w:rsidRPr="00E609CB" w:rsidRDefault="007257FC" w:rsidP="00EB4E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9CB">
              <w:rPr>
                <w:rFonts w:ascii="Times New Roman" w:hAnsi="Times New Roman" w:cs="Times New Roman"/>
                <w:sz w:val="28"/>
                <w:szCs w:val="28"/>
              </w:rPr>
              <w:t>№ __________ от _________</w:t>
            </w:r>
          </w:p>
        </w:tc>
      </w:tr>
    </w:tbl>
    <w:p w:rsidR="007257FC" w:rsidRPr="000F4823" w:rsidRDefault="007257FC" w:rsidP="007257FC">
      <w:pPr>
        <w:tabs>
          <w:tab w:val="left" w:pos="993"/>
          <w:tab w:val="left" w:pos="68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НАЗНАЧИТЬ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Заявитель__________________________________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Адрес регистрации </w:t>
      </w:r>
      <w:proofErr w:type="gramStart"/>
      <w:r w:rsidRPr="000F4823">
        <w:rPr>
          <w:rFonts w:ascii="Times New Roman" w:eastAsia="Times New Roman" w:hAnsi="Times New Roman" w:cs="Times New Roman"/>
          <w:sz w:val="28"/>
          <w:szCs w:val="28"/>
        </w:rPr>
        <w:t>заявителя:_</w:t>
      </w:r>
      <w:proofErr w:type="gramEnd"/>
      <w:r w:rsidRPr="000F482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Способ </w:t>
      </w:r>
      <w:proofErr w:type="gramStart"/>
      <w:r w:rsidRPr="000F4823">
        <w:rPr>
          <w:rFonts w:ascii="Times New Roman" w:eastAsia="Times New Roman" w:hAnsi="Times New Roman" w:cs="Times New Roman"/>
          <w:sz w:val="28"/>
          <w:szCs w:val="28"/>
        </w:rPr>
        <w:t>выплаты:_</w:t>
      </w:r>
      <w:proofErr w:type="gramEnd"/>
      <w:r w:rsidRPr="000F48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257FC" w:rsidRPr="000F4823" w:rsidRDefault="007257FC" w:rsidP="007257FC">
      <w:pPr>
        <w:tabs>
          <w:tab w:val="left" w:pos="993"/>
        </w:tabs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9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"/>
        <w:gridCol w:w="1787"/>
        <w:gridCol w:w="2078"/>
        <w:gridCol w:w="708"/>
        <w:gridCol w:w="883"/>
        <w:gridCol w:w="575"/>
        <w:gridCol w:w="50"/>
        <w:gridCol w:w="384"/>
        <w:gridCol w:w="1510"/>
        <w:gridCol w:w="1607"/>
      </w:tblGrid>
      <w:tr w:rsidR="007257FC" w:rsidRPr="000F4823" w:rsidTr="00EB4EBA">
        <w:trPr>
          <w:trHeight w:val="650"/>
          <w:jc w:val="center"/>
        </w:trPr>
        <w:tc>
          <w:tcPr>
            <w:tcW w:w="4585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Par796"/>
            <w:bookmarkEnd w:id="6"/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Ф.И.О., дата рождения ребенка</w:t>
            </w:r>
          </w:p>
        </w:tc>
        <w:tc>
          <w:tcPr>
            <w:tcW w:w="18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выплаты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Окончание</w:t>
            </w: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выплаты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7257FC" w:rsidRPr="000F4823" w:rsidTr="00EB4EBA">
        <w:trPr>
          <w:gridBefore w:val="1"/>
          <w:wBefore w:w="12" w:type="dxa"/>
          <w:trHeight w:val="353"/>
          <w:jc w:val="center"/>
        </w:trPr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257FC" w:rsidRPr="000F4823" w:rsidTr="00EB4EBA">
        <w:trPr>
          <w:gridBefore w:val="1"/>
          <w:wBefore w:w="12" w:type="dxa"/>
          <w:trHeight w:val="268"/>
          <w:jc w:val="center"/>
        </w:trPr>
        <w:tc>
          <w:tcPr>
            <w:tcW w:w="457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80000"/>
                <w:sz w:val="28"/>
                <w:szCs w:val="28"/>
              </w:rPr>
            </w:pPr>
          </w:p>
        </w:tc>
        <w:tc>
          <w:tcPr>
            <w:tcW w:w="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Доплата за предыдущий период</w:t>
            </w:r>
          </w:p>
        </w:tc>
      </w:tr>
      <w:tr w:rsidR="007257FC" w:rsidRPr="000F4823" w:rsidTr="00EB4EBA">
        <w:trPr>
          <w:gridBefore w:val="1"/>
          <w:wBefore w:w="12" w:type="dxa"/>
          <w:trHeight w:val="268"/>
          <w:jc w:val="center"/>
        </w:trPr>
        <w:tc>
          <w:tcPr>
            <w:tcW w:w="4573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__.__.20__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7257FC" w:rsidRPr="000F4823" w:rsidTr="00EB4EBA">
        <w:trPr>
          <w:gridBefore w:val="1"/>
          <w:wBefore w:w="12" w:type="dxa"/>
          <w:trHeight w:val="315"/>
          <w:jc w:val="center"/>
        </w:trPr>
        <w:tc>
          <w:tcPr>
            <w:tcW w:w="3865" w:type="dxa"/>
            <w:gridSpan w:val="2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tcBorders>
              <w:top w:val="nil"/>
              <w:left w:val="nil"/>
            </w:tcBorders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00,00</w:t>
            </w:r>
          </w:p>
        </w:tc>
      </w:tr>
      <w:tr w:rsidR="007257FC" w:rsidRPr="000F4823" w:rsidTr="00EB4EBA">
        <w:trPr>
          <w:gridBefore w:val="1"/>
          <w:wBefore w:w="12" w:type="dxa"/>
          <w:trHeight w:val="315"/>
          <w:jc w:val="center"/>
        </w:trPr>
        <w:tc>
          <w:tcPr>
            <w:tcW w:w="3865" w:type="dxa"/>
            <w:gridSpan w:val="2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7FC" w:rsidRPr="000F4823" w:rsidRDefault="007257FC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6" w:type="dxa"/>
            <w:gridSpan w:val="5"/>
            <w:vAlign w:val="center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57FC" w:rsidRPr="000F4823" w:rsidTr="00EB4EBA">
        <w:trPr>
          <w:gridBefore w:val="1"/>
          <w:wBefore w:w="12" w:type="dxa"/>
          <w:trHeight w:val="180"/>
          <w:jc w:val="center"/>
        </w:trPr>
        <w:tc>
          <w:tcPr>
            <w:tcW w:w="1787" w:type="dxa"/>
            <w:vMerge w:val="restart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Печать</w:t>
            </w:r>
          </w:p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 произвёл</w:t>
            </w:r>
          </w:p>
        </w:tc>
        <w:tc>
          <w:tcPr>
            <w:tcW w:w="2166" w:type="dxa"/>
            <w:gridSpan w:val="3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84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7257FC" w:rsidRPr="000F4823" w:rsidTr="00EB4EBA">
        <w:trPr>
          <w:gridBefore w:val="1"/>
          <w:wBefore w:w="12" w:type="dxa"/>
          <w:trHeight w:val="165"/>
          <w:jc w:val="center"/>
        </w:trPr>
        <w:tc>
          <w:tcPr>
            <w:tcW w:w="1787" w:type="dxa"/>
            <w:vMerge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gridSpan w:val="3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57FC" w:rsidRPr="000F4823" w:rsidTr="00EB4EBA">
        <w:trPr>
          <w:gridBefore w:val="1"/>
          <w:wBefore w:w="12" w:type="dxa"/>
          <w:trHeight w:val="195"/>
          <w:jc w:val="center"/>
        </w:trPr>
        <w:tc>
          <w:tcPr>
            <w:tcW w:w="1787" w:type="dxa"/>
            <w:vMerge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Расчёт проверил</w:t>
            </w:r>
          </w:p>
        </w:tc>
        <w:tc>
          <w:tcPr>
            <w:tcW w:w="2166" w:type="dxa"/>
            <w:gridSpan w:val="3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7257FC" w:rsidRPr="000F4823" w:rsidRDefault="007257FC" w:rsidP="00EB4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7257FC" w:rsidRPr="000F4823" w:rsidTr="00EB4EBA">
        <w:trPr>
          <w:gridBefore w:val="1"/>
          <w:wBefore w:w="12" w:type="dxa"/>
          <w:trHeight w:val="240"/>
          <w:jc w:val="center"/>
        </w:trPr>
        <w:tc>
          <w:tcPr>
            <w:tcW w:w="1787" w:type="dxa"/>
            <w:vMerge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gridSpan w:val="3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7257FC" w:rsidRPr="000F4823" w:rsidRDefault="007257FC" w:rsidP="00EB4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7FC" w:rsidRPr="000F4823" w:rsidTr="00EB4EBA">
        <w:trPr>
          <w:gridBefore w:val="1"/>
          <w:wBefore w:w="12" w:type="dxa"/>
          <w:trHeight w:val="240"/>
          <w:jc w:val="center"/>
        </w:trPr>
        <w:tc>
          <w:tcPr>
            <w:tcW w:w="1787" w:type="dxa"/>
            <w:vMerge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166" w:type="dxa"/>
            <w:gridSpan w:val="3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</w:tcPr>
          <w:p w:rsidR="007257FC" w:rsidRPr="000F4823" w:rsidRDefault="007257FC" w:rsidP="00EB4EBA">
            <w:pPr>
              <w:autoSpaceDE w:val="0"/>
              <w:autoSpaceDN w:val="0"/>
              <w:adjustRightInd w:val="0"/>
              <w:spacing w:before="14" w:line="15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7257FC" w:rsidRPr="000F4823" w:rsidRDefault="007257FC" w:rsidP="00EB4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расшифровка подписи</w:t>
            </w:r>
          </w:p>
        </w:tc>
      </w:tr>
    </w:tbl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6</w:t>
      </w:r>
    </w:p>
    <w:p w:rsidR="007257FC" w:rsidRPr="00287921" w:rsidRDefault="007257FC" w:rsidP="007257FC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7257FC" w:rsidRPr="003F6A61" w:rsidRDefault="007257FC" w:rsidP="007257FC">
      <w:pPr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7257FC" w:rsidRPr="003F6A61" w:rsidRDefault="007257FC" w:rsidP="007257FC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A2C02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7257FC" w:rsidRPr="00AA2C02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AA2C02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7257FC" w:rsidRPr="000F4823" w:rsidRDefault="007257FC" w:rsidP="007257FC">
      <w:pPr>
        <w:autoSpaceDE w:val="0"/>
        <w:textAlignment w:val="auto"/>
        <w:rPr>
          <w:rFonts w:ascii="Courier New" w:eastAsia="Arial" w:hAnsi="Courier New" w:cs="Courier New"/>
          <w:kern w:val="0"/>
          <w:sz w:val="20"/>
          <w:szCs w:val="20"/>
        </w:rPr>
      </w:pPr>
      <w:r w:rsidRPr="000F4823">
        <w:rPr>
          <w:rFonts w:ascii="Courier New" w:eastAsia="Arial" w:hAnsi="Courier New" w:cs="Courier New"/>
          <w:kern w:val="0"/>
          <w:sz w:val="20"/>
          <w:szCs w:val="20"/>
        </w:rPr>
        <w:t xml:space="preserve">                     </w:t>
      </w:r>
    </w:p>
    <w:p w:rsidR="007257FC" w:rsidRPr="000F4823" w:rsidRDefault="007257FC" w:rsidP="007257FC">
      <w:pPr>
        <w:autoSpaceDE w:val="0"/>
        <w:spacing w:line="240" w:lineRule="exact"/>
        <w:textAlignment w:val="auto"/>
        <w:rPr>
          <w:rFonts w:ascii="Courier New" w:eastAsia="Arial" w:hAnsi="Courier New" w:cs="Courier New"/>
          <w:kern w:val="0"/>
          <w:sz w:val="20"/>
          <w:szCs w:val="20"/>
        </w:rPr>
      </w:pPr>
    </w:p>
    <w:p w:rsidR="007257FC" w:rsidRPr="000F4823" w:rsidRDefault="007257FC" w:rsidP="007257FC">
      <w:pPr>
        <w:tabs>
          <w:tab w:val="left" w:pos="993"/>
        </w:tabs>
        <w:spacing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7257FC" w:rsidRPr="000F4823" w:rsidRDefault="007257FC" w:rsidP="007257FC">
      <w:pPr>
        <w:tabs>
          <w:tab w:val="left" w:pos="993"/>
        </w:tabs>
        <w:spacing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№ ______ от ___</w:t>
      </w:r>
      <w:proofErr w:type="gramStart"/>
      <w:r w:rsidRPr="000F4823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_____ . 20__. </w:t>
      </w:r>
    </w:p>
    <w:p w:rsidR="007257FC" w:rsidRPr="000F4823" w:rsidRDefault="007257FC" w:rsidP="007257FC">
      <w:pPr>
        <w:spacing w:line="240" w:lineRule="exact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об отказе в назначении </w:t>
      </w:r>
      <w:r w:rsidRPr="00E755F0">
        <w:rPr>
          <w:rFonts w:ascii="Times New Roman" w:eastAsia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 (единовременного пособия беременной жене военнослужащего, проходящего военную службу по призыву)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7FC" w:rsidRPr="000F4823" w:rsidRDefault="007257FC" w:rsidP="007257FC">
      <w:pPr>
        <w:tabs>
          <w:tab w:val="left" w:pos="993"/>
        </w:tabs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7FC" w:rsidRPr="000F4823" w:rsidRDefault="007257FC" w:rsidP="007257FC">
      <w:pPr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№ __________ от ___</w:t>
      </w:r>
      <w:proofErr w:type="gramStart"/>
      <w:r w:rsidRPr="000F4823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_____ . 20__. </w:t>
      </w:r>
    </w:p>
    <w:p w:rsidR="007257FC" w:rsidRPr="000F4823" w:rsidRDefault="007257FC" w:rsidP="007257FC">
      <w:pPr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(дата обращения ___</w:t>
      </w:r>
      <w:proofErr w:type="gramStart"/>
      <w:r w:rsidRPr="000F4823">
        <w:rPr>
          <w:rFonts w:ascii="Times New Roman" w:eastAsia="Times New Roman" w:hAnsi="Times New Roman" w:cs="Times New Roman"/>
          <w:sz w:val="28"/>
          <w:szCs w:val="28"/>
        </w:rPr>
        <w:t>_ .</w:t>
      </w:r>
      <w:proofErr w:type="gramEnd"/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_____ . 20__.)</w:t>
      </w:r>
    </w:p>
    <w:p w:rsidR="007257FC" w:rsidRPr="000F4823" w:rsidRDefault="007257FC" w:rsidP="007257FC">
      <w:pPr>
        <w:tabs>
          <w:tab w:val="left" w:pos="993"/>
        </w:tabs>
        <w:ind w:left="-567"/>
        <w:jc w:val="center"/>
        <w:rPr>
          <w:rFonts w:ascii="Times New Roman" w:eastAsia="Times New Roman" w:hAnsi="Times New Roman" w:cs="Times New Roman"/>
          <w:sz w:val="24"/>
        </w:rPr>
      </w:pP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ОТКАЗАТЬ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Фамилия, имя, отчество 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Причина: 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    ______________ подпись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>/Расшифровка подписи/</w:t>
      </w:r>
    </w:p>
    <w:p w:rsidR="007257FC" w:rsidRPr="000F4823" w:rsidRDefault="007257FC" w:rsidP="007257FC">
      <w:pPr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Печать</w:t>
      </w:r>
    </w:p>
    <w:p w:rsidR="007257FC" w:rsidRPr="000F4823" w:rsidRDefault="007257FC" w:rsidP="007257FC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7257FC" w:rsidRPr="000F4823" w:rsidRDefault="007257FC" w:rsidP="007257FC">
      <w:pPr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7257FC" w:rsidRDefault="007257FC" w:rsidP="007257F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</w:p>
    <w:p w:rsidR="007257FC" w:rsidRPr="00287921" w:rsidRDefault="007257FC" w:rsidP="007257FC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7257FC" w:rsidRPr="00B42299" w:rsidRDefault="007257FC" w:rsidP="007257FC">
      <w:pPr>
        <w:autoSpaceDE w:val="0"/>
        <w:snapToGrid w:val="0"/>
        <w:spacing w:before="14" w:line="156" w:lineRule="atLeast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hi-IN" w:bidi="hi-IN"/>
        </w:rPr>
      </w:pPr>
    </w:p>
    <w:p w:rsidR="007257FC" w:rsidRPr="00B42299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4229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7257FC" w:rsidRPr="00B42299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42299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7257FC" w:rsidRPr="00B42299" w:rsidRDefault="007257FC" w:rsidP="007257FC">
      <w:pPr>
        <w:autoSpaceDE w:val="0"/>
        <w:textAlignment w:val="auto"/>
        <w:rPr>
          <w:rFonts w:ascii="Courier New" w:eastAsia="Arial" w:hAnsi="Courier New" w:cs="Courier New"/>
          <w:kern w:val="0"/>
          <w:sz w:val="28"/>
          <w:szCs w:val="28"/>
        </w:rPr>
      </w:pPr>
    </w:p>
    <w:p w:rsidR="007257FC" w:rsidRPr="000F4823" w:rsidRDefault="007257FC" w:rsidP="007257FC">
      <w:pPr>
        <w:ind w:right="-1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257FC" w:rsidRPr="000F4823" w:rsidRDefault="007257FC" w:rsidP="007257FC">
      <w:pPr>
        <w:ind w:right="-1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№ ________ от _______________</w:t>
      </w:r>
    </w:p>
    <w:p w:rsidR="007257FC" w:rsidRPr="000F4823" w:rsidRDefault="007257FC" w:rsidP="007257FC">
      <w:pPr>
        <w:spacing w:line="240" w:lineRule="exact"/>
        <w:ind w:right="-1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Pr="00567862">
        <w:rPr>
          <w:rFonts w:ascii="Times New Roman" w:eastAsia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 (единовременного пособия беременной жене военнослужащего, проходящего военную службу по призыву)</w:t>
      </w:r>
    </w:p>
    <w:p w:rsidR="007257FC" w:rsidRPr="000F4823" w:rsidRDefault="007257FC" w:rsidP="007257FC">
      <w:pPr>
        <w:ind w:right="-1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ind w:right="-1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Уважаемая </w:t>
      </w:r>
      <w:r w:rsidRPr="000F48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0F48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ый</w:t>
      </w:r>
      <w:proofErr w:type="spellEnd"/>
      <w:r w:rsidRPr="000F48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)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___________________________________!                                        </w:t>
      </w:r>
      <w:r w:rsidRPr="000F4823">
        <w:rPr>
          <w:rFonts w:ascii="Times New Roman" w:eastAsia="Times New Roman" w:hAnsi="Times New Roman" w:cs="Times New Roman"/>
          <w:sz w:val="20"/>
          <w:szCs w:val="20"/>
        </w:rPr>
        <w:t>(фамилия, имя, отчество получателя)</w:t>
      </w: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ind w:right="-14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   Сообщаем, что Вам произведено назначение </w:t>
      </w:r>
      <w:r w:rsidRPr="00567862">
        <w:rPr>
          <w:rFonts w:ascii="Times New Roman" w:eastAsia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 (единовременного пособия беременной жене военнослужащего, проходящего военную службу по призыву)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48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48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4823">
        <w:rPr>
          <w:rFonts w:ascii="Times New Roman" w:eastAsia="Times New Roman" w:hAnsi="Times New Roman" w:cs="Times New Roman"/>
          <w:sz w:val="28"/>
          <w:szCs w:val="28"/>
        </w:rPr>
        <w:tab/>
      </w:r>
      <w:r w:rsidRPr="000F482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в размере _______________ с ______________ по ____________________</w:t>
      </w: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ind w:right="-1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Напоминаем, то Вы должны своевременно известить </w:t>
      </w:r>
      <w:r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 xml:space="preserve"> о наступлении обстоятельств, влекущих изменение размера пособия или прекращение его выплаты, не позднее чем в месячный срок.</w:t>
      </w: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ind w:right="-145"/>
        <w:rPr>
          <w:rFonts w:ascii="Times New Roman" w:eastAsia="Times New Roman" w:hAnsi="Times New Roman" w:cs="Times New Roman"/>
          <w:sz w:val="28"/>
          <w:szCs w:val="28"/>
        </w:rPr>
      </w:pPr>
      <w:r w:rsidRPr="000F4823">
        <w:rPr>
          <w:rFonts w:ascii="Times New Roman" w:eastAsia="Times New Roman" w:hAnsi="Times New Roman" w:cs="Times New Roman"/>
          <w:sz w:val="28"/>
          <w:szCs w:val="28"/>
        </w:rPr>
        <w:t>Руководитель 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F4823">
        <w:rPr>
          <w:rFonts w:ascii="Times New Roman" w:eastAsia="Times New Roman" w:hAnsi="Times New Roman" w:cs="Times New Roman"/>
          <w:sz w:val="28"/>
          <w:szCs w:val="28"/>
        </w:rPr>
        <w:t>подпись _________ /Расшифровка подписи/</w:t>
      </w:r>
    </w:p>
    <w:p w:rsidR="007257FC" w:rsidRPr="000F4823" w:rsidRDefault="007257FC" w:rsidP="007257FC">
      <w:pPr>
        <w:autoSpaceDE w:val="0"/>
        <w:autoSpaceDN w:val="0"/>
        <w:adjustRightInd w:val="0"/>
        <w:ind w:right="-145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0F4823" w:rsidRDefault="007257FC" w:rsidP="00725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:rsidR="007257FC" w:rsidRPr="000F4823" w:rsidRDefault="007257FC" w:rsidP="00725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:rsidR="007257FC" w:rsidRPr="000F4823" w:rsidRDefault="007257FC" w:rsidP="00725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:rsidR="007257FC" w:rsidRPr="000F4823" w:rsidRDefault="007257FC" w:rsidP="00725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:rsidR="007257FC" w:rsidRPr="000F4823" w:rsidRDefault="007257FC" w:rsidP="00725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</w:rPr>
      </w:pPr>
    </w:p>
    <w:p w:rsidR="007257FC" w:rsidRPr="000F4823" w:rsidRDefault="007257FC" w:rsidP="007257FC">
      <w:pPr>
        <w:rPr>
          <w:rFonts w:ascii="Times New Roman" w:eastAsia="Times New Roman" w:hAnsi="Times New Roman" w:cs="Times New Roman"/>
          <w:sz w:val="20"/>
          <w:szCs w:val="20"/>
        </w:rPr>
      </w:pPr>
      <w:r w:rsidRPr="000F4823">
        <w:rPr>
          <w:rFonts w:ascii="Times New Roman" w:eastAsia="Times New Roman" w:hAnsi="Times New Roman" w:cs="Times New Roman"/>
          <w:sz w:val="20"/>
          <w:szCs w:val="20"/>
        </w:rPr>
        <w:t>Специалист /Фамилия, имя, отчество/</w:t>
      </w:r>
    </w:p>
    <w:p w:rsidR="007257FC" w:rsidRPr="000F4823" w:rsidRDefault="007257FC" w:rsidP="007257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0F4823">
        <w:rPr>
          <w:rFonts w:ascii="Times New Roman" w:eastAsia="Times New Roman" w:hAnsi="Times New Roman" w:cs="Times New Roman"/>
          <w:sz w:val="20"/>
          <w:szCs w:val="20"/>
        </w:rPr>
        <w:t>Телефон</w:t>
      </w:r>
    </w:p>
    <w:p w:rsidR="007257FC" w:rsidRDefault="007257FC" w:rsidP="007257FC">
      <w:pPr>
        <w:autoSpaceDE w:val="0"/>
        <w:spacing w:line="240" w:lineRule="exact"/>
        <w:ind w:left="439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7257FC" w:rsidRDefault="007257FC" w:rsidP="007257FC">
      <w:pPr>
        <w:autoSpaceDE w:val="0"/>
        <w:spacing w:line="240" w:lineRule="exact"/>
        <w:ind w:left="4395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8</w:t>
      </w:r>
    </w:p>
    <w:p w:rsidR="007257FC" w:rsidRPr="00287921" w:rsidRDefault="007257FC" w:rsidP="007257FC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287921" w:rsidRDefault="007257FC" w:rsidP="007257F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87921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927E4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7257FC" w:rsidRPr="002927E4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2927E4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7257FC" w:rsidRPr="00194E51" w:rsidRDefault="007257FC" w:rsidP="007257FC">
      <w:pPr>
        <w:autoSpaceDE w:val="0"/>
        <w:textAlignment w:val="auto"/>
        <w:rPr>
          <w:rFonts w:ascii="Courier New" w:eastAsia="Arial" w:hAnsi="Courier New" w:cs="Courier New"/>
          <w:kern w:val="0"/>
          <w:sz w:val="20"/>
          <w:szCs w:val="20"/>
        </w:rPr>
      </w:pPr>
    </w:p>
    <w:p w:rsidR="007257FC" w:rsidRPr="00194E51" w:rsidRDefault="007257FC" w:rsidP="007257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257FC" w:rsidRPr="00194E51" w:rsidRDefault="007257FC" w:rsidP="007257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>№ _____ от ___________</w:t>
      </w:r>
    </w:p>
    <w:p w:rsidR="007257FC" w:rsidRPr="00194E51" w:rsidRDefault="007257FC" w:rsidP="007257FC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 xml:space="preserve">об отказе в назначении </w:t>
      </w:r>
      <w:r w:rsidRPr="00B366DE">
        <w:rPr>
          <w:rFonts w:ascii="Times New Roman" w:eastAsia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 (единовременного пособия беременной жене военнослужащего, проходящего военную службу по призыву)</w:t>
      </w:r>
    </w:p>
    <w:p w:rsidR="007257FC" w:rsidRPr="00194E51" w:rsidRDefault="007257FC" w:rsidP="007257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194E51" w:rsidRDefault="007257FC" w:rsidP="007257FC">
      <w:pPr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>Уважаемая (</w:t>
      </w:r>
      <w:proofErr w:type="spellStart"/>
      <w:r w:rsidRPr="00194E51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194E51">
        <w:rPr>
          <w:rFonts w:ascii="Times New Roman" w:eastAsia="Times New Roman" w:hAnsi="Times New Roman" w:cs="Times New Roman"/>
          <w:sz w:val="28"/>
          <w:szCs w:val="28"/>
        </w:rPr>
        <w:t>) ______________________________________!</w:t>
      </w:r>
    </w:p>
    <w:p w:rsidR="007257FC" w:rsidRPr="00194E51" w:rsidRDefault="007257FC" w:rsidP="007257FC">
      <w:pPr>
        <w:ind w:firstLine="2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94E51"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заявителя)</w:t>
      </w:r>
    </w:p>
    <w:p w:rsidR="007257FC" w:rsidRPr="00194E51" w:rsidRDefault="007257FC" w:rsidP="007257F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57FC" w:rsidRPr="00194E51" w:rsidRDefault="007257FC" w:rsidP="007257FC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 xml:space="preserve">Уведомляем Вас об отказе в назначении </w:t>
      </w:r>
      <w:r w:rsidRPr="00B366DE">
        <w:rPr>
          <w:rFonts w:ascii="Times New Roman" w:eastAsia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 (единовременного пособия беременной жене военнослужащего, проходящего военную службу по призыву)</w:t>
      </w:r>
    </w:p>
    <w:p w:rsidR="007257FC" w:rsidRPr="00194E51" w:rsidRDefault="007257FC" w:rsidP="007257FC">
      <w:pPr>
        <w:ind w:left="1701" w:hanging="1417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>Причина отказа:</w:t>
      </w: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4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257FC" w:rsidRPr="00194E51" w:rsidRDefault="007257FC" w:rsidP="007257FC">
      <w:pPr>
        <w:ind w:left="1701" w:hanging="1701"/>
        <w:rPr>
          <w:rFonts w:ascii="Times New Roman" w:eastAsia="Times New Roman" w:hAnsi="Times New Roman" w:cs="Times New Roman"/>
          <w:sz w:val="20"/>
          <w:szCs w:val="20"/>
        </w:rPr>
      </w:pPr>
      <w:r w:rsidRPr="00194E51">
        <w:rPr>
          <w:rFonts w:ascii="Times New Roman" w:eastAsia="Times New Roman" w:hAnsi="Times New Roman" w:cs="Times New Roman"/>
          <w:sz w:val="20"/>
          <w:szCs w:val="20"/>
        </w:rPr>
        <w:t>(указывается причина отказа со ссылкой на действующее законодательство (подпункт, пункт, статься, название и номер нормативного правового акта)</w:t>
      </w:r>
    </w:p>
    <w:p w:rsidR="007257FC" w:rsidRPr="00194E51" w:rsidRDefault="007257FC" w:rsidP="007257FC">
      <w:pPr>
        <w:ind w:firstLine="284"/>
        <w:rPr>
          <w:rFonts w:ascii="Times New Roman" w:eastAsia="Times New Roman" w:hAnsi="Times New Roman" w:cs="Times New Roman"/>
          <w:sz w:val="24"/>
        </w:rPr>
      </w:pPr>
    </w:p>
    <w:p w:rsidR="007257FC" w:rsidRPr="00194E51" w:rsidRDefault="007257FC" w:rsidP="007257F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>Отказ в назначении пособия Вы можете обжаловать в досудебном (судебном) порядке.</w:t>
      </w:r>
    </w:p>
    <w:p w:rsidR="007257FC" w:rsidRPr="00194E51" w:rsidRDefault="007257FC" w:rsidP="007257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194E51" w:rsidRDefault="007257FC" w:rsidP="007257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194E51" w:rsidRDefault="007257FC" w:rsidP="007257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8"/>
          <w:szCs w:val="28"/>
        </w:rPr>
      </w:pPr>
      <w:r w:rsidRPr="00194E51">
        <w:rPr>
          <w:rFonts w:ascii="Times New Roman" w:eastAsia="Times New Roman" w:hAnsi="Times New Roman" w:cs="Times New Roman"/>
          <w:sz w:val="28"/>
          <w:szCs w:val="28"/>
        </w:rPr>
        <w:t>Руководитель ______________подпись_____________/Расшифровка подписи/</w:t>
      </w: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4"/>
        </w:rPr>
      </w:pP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4"/>
        </w:rPr>
      </w:pP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4"/>
        </w:rPr>
      </w:pP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4"/>
        </w:rPr>
      </w:pP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4"/>
        </w:rPr>
      </w:pPr>
    </w:p>
    <w:p w:rsidR="007257FC" w:rsidRPr="00194E51" w:rsidRDefault="007257FC" w:rsidP="007257FC">
      <w:pPr>
        <w:rPr>
          <w:rFonts w:ascii="Times New Roman" w:eastAsia="Times New Roman" w:hAnsi="Times New Roman" w:cs="Times New Roman"/>
          <w:sz w:val="24"/>
        </w:rPr>
      </w:pPr>
    </w:p>
    <w:p w:rsidR="007257FC" w:rsidRPr="000F4823" w:rsidRDefault="007257FC" w:rsidP="007257FC">
      <w:pPr>
        <w:rPr>
          <w:rFonts w:ascii="Times New Roman" w:eastAsia="Times New Roman" w:hAnsi="Times New Roman" w:cs="Times New Roman"/>
          <w:sz w:val="22"/>
          <w:szCs w:val="22"/>
        </w:rPr>
      </w:pPr>
      <w:r w:rsidRPr="00194E51">
        <w:rPr>
          <w:rFonts w:ascii="Times New Roman" w:eastAsia="Times New Roman" w:hAnsi="Times New Roman" w:cs="Times New Roman"/>
          <w:sz w:val="20"/>
          <w:szCs w:val="20"/>
        </w:rPr>
        <w:t>Специалист /Фамилия, имя, отчество/</w:t>
      </w: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Pr="007257FC" w:rsidRDefault="007257FC" w:rsidP="007257FC">
      <w:pPr>
        <w:autoSpaceDE w:val="0"/>
        <w:spacing w:line="240" w:lineRule="exact"/>
        <w:ind w:left="283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257F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Приложение 9</w:t>
      </w:r>
    </w:p>
    <w:p w:rsidR="007257FC" w:rsidRPr="007257FC" w:rsidRDefault="007257FC" w:rsidP="007257FC">
      <w:pPr>
        <w:autoSpaceDE w:val="0"/>
        <w:spacing w:line="240" w:lineRule="exact"/>
        <w:ind w:left="2835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7257FC" w:rsidRDefault="007257FC" w:rsidP="007257FC">
      <w:pPr>
        <w:autoSpaceDE w:val="0"/>
        <w:spacing w:line="240" w:lineRule="exact"/>
        <w:ind w:left="2835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257F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 административному регламенту предоставления комитетом труда и социальной защиты населения администрации города Ставрополя государственной услуги «Назначение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 </w:t>
      </w:r>
    </w:p>
    <w:p w:rsidR="007257FC" w:rsidRPr="007257FC" w:rsidRDefault="007257FC" w:rsidP="007257FC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7257FC" w:rsidRP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257FC" w:rsidRP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257F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Комитет труда и социальной защиты населения </w:t>
      </w:r>
    </w:p>
    <w:p w:rsidR="007257FC" w:rsidRPr="007257FC" w:rsidRDefault="007257FC" w:rsidP="007257FC">
      <w:pPr>
        <w:widowControl/>
        <w:autoSpaceDE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7257FC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администрации города Ставрополя</w:t>
      </w:r>
    </w:p>
    <w:p w:rsidR="007257FC" w:rsidRPr="007257FC" w:rsidRDefault="007257FC" w:rsidP="007257FC">
      <w:pPr>
        <w:autoSpaceDE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</w:p>
    <w:p w:rsidR="007257FC" w:rsidRPr="007257FC" w:rsidRDefault="007257FC" w:rsidP="007257F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5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УВЕДОМЛЕНИЕ</w:t>
      </w:r>
    </w:p>
    <w:p w:rsidR="007257FC" w:rsidRPr="007257FC" w:rsidRDefault="007257FC" w:rsidP="007257F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5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 отказе в приеме заявления и документов </w:t>
      </w:r>
    </w:p>
    <w:p w:rsidR="007257FC" w:rsidRPr="007257FC" w:rsidRDefault="007257FC" w:rsidP="007257FC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5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 ________ от ________</w:t>
      </w:r>
    </w:p>
    <w:p w:rsidR="007257FC" w:rsidRPr="007257FC" w:rsidRDefault="007257FC" w:rsidP="007257F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7257FC" w:rsidRPr="007257FC" w:rsidRDefault="007257FC" w:rsidP="007257FC">
      <w:pPr>
        <w:suppressAutoHyphens w:val="0"/>
        <w:jc w:val="right"/>
        <w:rPr>
          <w:rFonts w:ascii="Times New Roman" w:hAnsi="Times New Roman" w:cs="Times New Roman"/>
          <w:sz w:val="28"/>
          <w:szCs w:val="28"/>
        </w:rPr>
      </w:pPr>
      <w:r w:rsidRPr="007257FC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 w:rsidRPr="007257FC">
        <w:rPr>
          <w:rFonts w:ascii="Times New Roman" w:hAnsi="Times New Roman" w:cs="Times New Roman"/>
          <w:sz w:val="28"/>
          <w:szCs w:val="28"/>
        </w:rPr>
        <w:t>заявителя:_</w:t>
      </w:r>
      <w:proofErr w:type="gramEnd"/>
      <w:r w:rsidRPr="007257FC">
        <w:rPr>
          <w:rFonts w:ascii="Times New Roman" w:hAnsi="Times New Roman" w:cs="Times New Roman"/>
          <w:sz w:val="28"/>
          <w:szCs w:val="28"/>
        </w:rPr>
        <w:t>__________________</w:t>
      </w:r>
    </w:p>
    <w:p w:rsidR="007257FC" w:rsidRPr="007257FC" w:rsidRDefault="007257FC" w:rsidP="007257F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725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</w:t>
      </w:r>
    </w:p>
    <w:p w:rsidR="007257FC" w:rsidRPr="007257FC" w:rsidRDefault="007257FC" w:rsidP="007257FC">
      <w:pPr>
        <w:widowControl/>
        <w:suppressAutoHyphens w:val="0"/>
        <w:spacing w:line="240" w:lineRule="exact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48"/>
        <w:gridCol w:w="582"/>
        <w:gridCol w:w="2060"/>
        <w:gridCol w:w="621"/>
        <w:gridCol w:w="2645"/>
      </w:tblGrid>
      <w:tr w:rsidR="007257FC" w:rsidRPr="007257FC" w:rsidTr="00EB4EBA">
        <w:trPr>
          <w:trHeight w:val="273"/>
        </w:trPr>
        <w:tc>
          <w:tcPr>
            <w:tcW w:w="3448" w:type="dxa"/>
            <w:vAlign w:val="center"/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napToGrid w:val="0"/>
              <w:spacing w:before="14" w:line="156" w:lineRule="atLeast"/>
              <w:ind w:left="15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Уважаемая(</w:t>
            </w:r>
            <w:proofErr w:type="spellStart"/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ый</w:t>
            </w:r>
            <w:proofErr w:type="spellEnd"/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263" w:type="dxa"/>
            <w:gridSpan w:val="3"/>
            <w:tcBorders>
              <w:bottom w:val="single" w:sz="4" w:space="0" w:color="000000"/>
            </w:tcBorders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napToGrid w:val="0"/>
              <w:spacing w:before="14" w:line="156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!</w:t>
            </w:r>
          </w:p>
        </w:tc>
      </w:tr>
      <w:tr w:rsidR="007257FC" w:rsidRPr="007257FC" w:rsidTr="00EB4EBA">
        <w:trPr>
          <w:trHeight w:val="176"/>
        </w:trPr>
        <w:tc>
          <w:tcPr>
            <w:tcW w:w="3448" w:type="dxa"/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</w:tcBorders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645" w:type="dxa"/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napToGrid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257FC" w:rsidRPr="007257FC" w:rsidTr="00EB4EBA">
        <w:trPr>
          <w:trHeight w:val="322"/>
        </w:trPr>
        <w:tc>
          <w:tcPr>
            <w:tcW w:w="9356" w:type="dxa"/>
            <w:gridSpan w:val="5"/>
            <w:vMerge w:val="restart"/>
          </w:tcPr>
          <w:p w:rsidR="007257FC" w:rsidRPr="007257FC" w:rsidRDefault="007257FC" w:rsidP="007257FC">
            <w:pPr>
              <w:widowControl/>
              <w:suppressAutoHyphens w:val="0"/>
              <w:snapToGri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7257FC" w:rsidRPr="007257FC" w:rsidRDefault="007257FC" w:rsidP="007257FC">
            <w:pPr>
              <w:widowControl/>
              <w:suppressAutoHyphens w:val="0"/>
              <w:snapToGrid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Уведомляем, что Вам отказано в приеме документов для назначения и выплаты пособия в связи с тем, что выявлено несоблюдение установленных условий признания действительности электронной подписи в соответствии со ст. 11 Федерального закона от 06 апреля 2011 г. № 63-ФЗ                                  </w:t>
            </w:r>
            <w:proofErr w:type="gramStart"/>
            <w:r w:rsidRPr="007257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257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 электронной подписи».</w:t>
            </w:r>
          </w:p>
          <w:p w:rsidR="007257FC" w:rsidRPr="007257FC" w:rsidRDefault="007257FC" w:rsidP="007257FC">
            <w:pPr>
              <w:widowControl/>
              <w:suppressAutoHyphens w:val="0"/>
              <w:ind w:firstLine="69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Вы имеете право повторно обратиться за назначением пособия, устранив нарушения, которые послужили основанием для отказа в приеме документов.</w:t>
            </w:r>
          </w:p>
        </w:tc>
      </w:tr>
      <w:tr w:rsidR="007257FC" w:rsidRPr="007257FC" w:rsidTr="00EB4EBA">
        <w:trPr>
          <w:trHeight w:val="322"/>
        </w:trPr>
        <w:tc>
          <w:tcPr>
            <w:tcW w:w="9356" w:type="dxa"/>
            <w:gridSpan w:val="5"/>
            <w:vMerge/>
          </w:tcPr>
          <w:p w:rsidR="007257FC" w:rsidRPr="007257FC" w:rsidRDefault="007257FC" w:rsidP="007257FC">
            <w:pPr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7257FC" w:rsidRPr="007257FC" w:rsidTr="00EB4EBA">
        <w:trPr>
          <w:trHeight w:val="1193"/>
        </w:trPr>
        <w:tc>
          <w:tcPr>
            <w:tcW w:w="4030" w:type="dxa"/>
            <w:gridSpan w:val="2"/>
            <w:vAlign w:val="bottom"/>
          </w:tcPr>
          <w:p w:rsidR="007257FC" w:rsidRPr="007257FC" w:rsidRDefault="007257FC" w:rsidP="007257FC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Руководитель</w:t>
            </w:r>
            <w:bookmarkStart w:id="7" w:name="_GoBack"/>
            <w:bookmarkEnd w:id="7"/>
          </w:p>
        </w:tc>
        <w:tc>
          <w:tcPr>
            <w:tcW w:w="2060" w:type="dxa"/>
            <w:vAlign w:val="bottom"/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pacing w:before="14" w:line="156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66" w:type="dxa"/>
            <w:gridSpan w:val="2"/>
            <w:vAlign w:val="bottom"/>
          </w:tcPr>
          <w:p w:rsidR="007257FC" w:rsidRPr="007257FC" w:rsidRDefault="007257FC" w:rsidP="007257FC">
            <w:pPr>
              <w:widowControl/>
              <w:suppressAutoHyphens w:val="0"/>
              <w:autoSpaceDE w:val="0"/>
              <w:spacing w:before="14" w:line="156" w:lineRule="atLeast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7257F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7257FC" w:rsidRPr="007257FC" w:rsidRDefault="007257FC" w:rsidP="007257F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7257FC" w:rsidRPr="007257FC" w:rsidRDefault="007257FC" w:rsidP="007257F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7257FC" w:rsidRPr="007257FC" w:rsidRDefault="007257FC" w:rsidP="007257F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7257FC" w:rsidRPr="007257FC" w:rsidRDefault="007257FC" w:rsidP="007257F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</w:p>
    <w:p w:rsidR="007257FC" w:rsidRPr="007257FC" w:rsidRDefault="007257FC" w:rsidP="007257FC">
      <w:pPr>
        <w:autoSpaceDE w:val="0"/>
        <w:autoSpaceDN w:val="0"/>
        <w:adjustRightInd w:val="0"/>
        <w:spacing w:before="14" w:line="156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</w:pPr>
      <w:r w:rsidRPr="007257F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Специалист, фамилия, имя, отчество</w:t>
      </w:r>
    </w:p>
    <w:p w:rsidR="007257FC" w:rsidRPr="007257FC" w:rsidRDefault="007257FC" w:rsidP="007257FC">
      <w:pPr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</w:rPr>
      </w:pPr>
      <w:r w:rsidRPr="007257F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</w:rPr>
        <w:t>Телефон</w:t>
      </w: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p w:rsidR="007257FC" w:rsidRPr="00053CC3" w:rsidRDefault="007257FC" w:rsidP="00CB4EB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eastAsia="Arial" w:hAnsi="Times New Roman"/>
          <w:sz w:val="24"/>
        </w:rPr>
      </w:pPr>
    </w:p>
    <w:sectPr w:rsidR="007257FC" w:rsidRPr="00053CC3" w:rsidSect="00CC6550">
      <w:headerReference w:type="even" r:id="rId9"/>
      <w:headerReference w:type="default" r:id="rId10"/>
      <w:pgSz w:w="11905" w:h="16837"/>
      <w:pgMar w:top="1418" w:right="567" w:bottom="1134" w:left="1985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4D" w:rsidRDefault="00BD224D">
      <w:r>
        <w:separator/>
      </w:r>
    </w:p>
  </w:endnote>
  <w:endnote w:type="continuationSeparator" w:id="0">
    <w:p w:rsidR="00BD224D" w:rsidRDefault="00BD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4D" w:rsidRDefault="00BD224D">
      <w:r>
        <w:separator/>
      </w:r>
    </w:p>
  </w:footnote>
  <w:footnote w:type="continuationSeparator" w:id="0">
    <w:p w:rsidR="00BD224D" w:rsidRDefault="00BD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F4" w:rsidRDefault="00A60DF4" w:rsidP="00767CDF">
    <w:pPr>
      <w:pStyle w:val="af2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F4" w:rsidRDefault="00A60D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F4" w:rsidRDefault="00A60DF4">
    <w:pPr>
      <w:pStyle w:val="af2"/>
      <w:tabs>
        <w:tab w:val="left" w:pos="1005"/>
        <w:tab w:val="center" w:pos="4677"/>
        <w:tab w:val="left" w:pos="7313"/>
        <w:tab w:val="right" w:pos="935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678F7"/>
    <w:multiLevelType w:val="hybridMultilevel"/>
    <w:tmpl w:val="3CEA6FEE"/>
    <w:lvl w:ilvl="0" w:tplc="554468B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E2C2A"/>
    <w:multiLevelType w:val="hybridMultilevel"/>
    <w:tmpl w:val="E0E2FB4A"/>
    <w:lvl w:ilvl="0" w:tplc="EEB888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850C5E"/>
    <w:multiLevelType w:val="hybridMultilevel"/>
    <w:tmpl w:val="FB3A6360"/>
    <w:lvl w:ilvl="0" w:tplc="CB2A9B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13B"/>
    <w:rsid w:val="000000E7"/>
    <w:rsid w:val="000036A2"/>
    <w:rsid w:val="00004124"/>
    <w:rsid w:val="0000415B"/>
    <w:rsid w:val="00007134"/>
    <w:rsid w:val="00010DE2"/>
    <w:rsid w:val="00011C58"/>
    <w:rsid w:val="000158B0"/>
    <w:rsid w:val="00022A66"/>
    <w:rsid w:val="000235AA"/>
    <w:rsid w:val="00023767"/>
    <w:rsid w:val="00023C3E"/>
    <w:rsid w:val="00024BA3"/>
    <w:rsid w:val="00026957"/>
    <w:rsid w:val="0003219B"/>
    <w:rsid w:val="00032472"/>
    <w:rsid w:val="00035215"/>
    <w:rsid w:val="000354BB"/>
    <w:rsid w:val="00036ED4"/>
    <w:rsid w:val="000408BA"/>
    <w:rsid w:val="00041056"/>
    <w:rsid w:val="0005056D"/>
    <w:rsid w:val="00053958"/>
    <w:rsid w:val="00053AD4"/>
    <w:rsid w:val="00053CC3"/>
    <w:rsid w:val="00054E5F"/>
    <w:rsid w:val="00057480"/>
    <w:rsid w:val="000602EC"/>
    <w:rsid w:val="00062434"/>
    <w:rsid w:val="0006276F"/>
    <w:rsid w:val="000640BF"/>
    <w:rsid w:val="00064615"/>
    <w:rsid w:val="0007085A"/>
    <w:rsid w:val="00072DEB"/>
    <w:rsid w:val="00076B13"/>
    <w:rsid w:val="00077BE8"/>
    <w:rsid w:val="0008022A"/>
    <w:rsid w:val="00081684"/>
    <w:rsid w:val="0008314C"/>
    <w:rsid w:val="0008590D"/>
    <w:rsid w:val="00086CFE"/>
    <w:rsid w:val="0009094B"/>
    <w:rsid w:val="00092FD3"/>
    <w:rsid w:val="00094293"/>
    <w:rsid w:val="000948C8"/>
    <w:rsid w:val="0009622C"/>
    <w:rsid w:val="000A2B6D"/>
    <w:rsid w:val="000A44F3"/>
    <w:rsid w:val="000A5B1B"/>
    <w:rsid w:val="000A6012"/>
    <w:rsid w:val="000A6D8B"/>
    <w:rsid w:val="000A7899"/>
    <w:rsid w:val="000B22A0"/>
    <w:rsid w:val="000B2D7C"/>
    <w:rsid w:val="000B439E"/>
    <w:rsid w:val="000B49D6"/>
    <w:rsid w:val="000B5600"/>
    <w:rsid w:val="000B5B3D"/>
    <w:rsid w:val="000B707D"/>
    <w:rsid w:val="000C2B90"/>
    <w:rsid w:val="000C3D91"/>
    <w:rsid w:val="000C4CF2"/>
    <w:rsid w:val="000D076C"/>
    <w:rsid w:val="000D36B6"/>
    <w:rsid w:val="000D3855"/>
    <w:rsid w:val="000D6E33"/>
    <w:rsid w:val="000D78BD"/>
    <w:rsid w:val="000E2E0C"/>
    <w:rsid w:val="000E3017"/>
    <w:rsid w:val="000E6EA9"/>
    <w:rsid w:val="000E74FC"/>
    <w:rsid w:val="000E7F45"/>
    <w:rsid w:val="000F0CF5"/>
    <w:rsid w:val="000F11D5"/>
    <w:rsid w:val="000F1546"/>
    <w:rsid w:val="000F1A41"/>
    <w:rsid w:val="000F54EF"/>
    <w:rsid w:val="0010069C"/>
    <w:rsid w:val="00100AC2"/>
    <w:rsid w:val="00105EDC"/>
    <w:rsid w:val="001067F2"/>
    <w:rsid w:val="00106C9B"/>
    <w:rsid w:val="00111C6F"/>
    <w:rsid w:val="00112930"/>
    <w:rsid w:val="001136B7"/>
    <w:rsid w:val="00113932"/>
    <w:rsid w:val="00114E84"/>
    <w:rsid w:val="001158F1"/>
    <w:rsid w:val="00121EB1"/>
    <w:rsid w:val="00123878"/>
    <w:rsid w:val="00124380"/>
    <w:rsid w:val="00127890"/>
    <w:rsid w:val="00131229"/>
    <w:rsid w:val="00132FEB"/>
    <w:rsid w:val="00133EC1"/>
    <w:rsid w:val="0013404D"/>
    <w:rsid w:val="00135062"/>
    <w:rsid w:val="001356BA"/>
    <w:rsid w:val="001377D8"/>
    <w:rsid w:val="001411EF"/>
    <w:rsid w:val="00142CC4"/>
    <w:rsid w:val="0014321A"/>
    <w:rsid w:val="00150897"/>
    <w:rsid w:val="00150D58"/>
    <w:rsid w:val="001523EF"/>
    <w:rsid w:val="00153FC2"/>
    <w:rsid w:val="00155663"/>
    <w:rsid w:val="00155CF4"/>
    <w:rsid w:val="00157F41"/>
    <w:rsid w:val="00160007"/>
    <w:rsid w:val="00161D86"/>
    <w:rsid w:val="001623D0"/>
    <w:rsid w:val="00163B08"/>
    <w:rsid w:val="0016580D"/>
    <w:rsid w:val="0017004B"/>
    <w:rsid w:val="0017046D"/>
    <w:rsid w:val="00171087"/>
    <w:rsid w:val="001745D5"/>
    <w:rsid w:val="00174920"/>
    <w:rsid w:val="00177569"/>
    <w:rsid w:val="00177F0D"/>
    <w:rsid w:val="00182010"/>
    <w:rsid w:val="00182330"/>
    <w:rsid w:val="0018265C"/>
    <w:rsid w:val="00182DFC"/>
    <w:rsid w:val="001835D4"/>
    <w:rsid w:val="0019237F"/>
    <w:rsid w:val="00192DA4"/>
    <w:rsid w:val="001937D5"/>
    <w:rsid w:val="00196C23"/>
    <w:rsid w:val="001A0271"/>
    <w:rsid w:val="001A14D3"/>
    <w:rsid w:val="001A1CFC"/>
    <w:rsid w:val="001A2813"/>
    <w:rsid w:val="001A2A33"/>
    <w:rsid w:val="001A2C32"/>
    <w:rsid w:val="001A3331"/>
    <w:rsid w:val="001A4016"/>
    <w:rsid w:val="001A40B9"/>
    <w:rsid w:val="001B2631"/>
    <w:rsid w:val="001B38B3"/>
    <w:rsid w:val="001B663A"/>
    <w:rsid w:val="001C2687"/>
    <w:rsid w:val="001C3B79"/>
    <w:rsid w:val="001C43BC"/>
    <w:rsid w:val="001C465E"/>
    <w:rsid w:val="001C5109"/>
    <w:rsid w:val="001C6694"/>
    <w:rsid w:val="001C7431"/>
    <w:rsid w:val="001D1E25"/>
    <w:rsid w:val="001D6BD3"/>
    <w:rsid w:val="001E0B0E"/>
    <w:rsid w:val="001E1550"/>
    <w:rsid w:val="001E22A9"/>
    <w:rsid w:val="001E2F5A"/>
    <w:rsid w:val="001E4A42"/>
    <w:rsid w:val="001E5222"/>
    <w:rsid w:val="001E7A19"/>
    <w:rsid w:val="001F41D7"/>
    <w:rsid w:val="001F6A97"/>
    <w:rsid w:val="001F7549"/>
    <w:rsid w:val="001F7D9D"/>
    <w:rsid w:val="001F7EFC"/>
    <w:rsid w:val="0020167A"/>
    <w:rsid w:val="002016E1"/>
    <w:rsid w:val="002028F9"/>
    <w:rsid w:val="00202E69"/>
    <w:rsid w:val="00203351"/>
    <w:rsid w:val="002042FF"/>
    <w:rsid w:val="00213078"/>
    <w:rsid w:val="00213F2A"/>
    <w:rsid w:val="002160BE"/>
    <w:rsid w:val="00220475"/>
    <w:rsid w:val="00220A5E"/>
    <w:rsid w:val="00223844"/>
    <w:rsid w:val="002253B8"/>
    <w:rsid w:val="002256C0"/>
    <w:rsid w:val="00225A8E"/>
    <w:rsid w:val="002261AA"/>
    <w:rsid w:val="00226BF6"/>
    <w:rsid w:val="002277D6"/>
    <w:rsid w:val="00227BD1"/>
    <w:rsid w:val="00231374"/>
    <w:rsid w:val="002343A2"/>
    <w:rsid w:val="002366E8"/>
    <w:rsid w:val="00242D9C"/>
    <w:rsid w:val="00252E15"/>
    <w:rsid w:val="0025332A"/>
    <w:rsid w:val="002536ED"/>
    <w:rsid w:val="00254196"/>
    <w:rsid w:val="00255718"/>
    <w:rsid w:val="00257152"/>
    <w:rsid w:val="00261924"/>
    <w:rsid w:val="002632BC"/>
    <w:rsid w:val="0026366C"/>
    <w:rsid w:val="002649B9"/>
    <w:rsid w:val="0027274F"/>
    <w:rsid w:val="002740FA"/>
    <w:rsid w:val="00276A57"/>
    <w:rsid w:val="0027792B"/>
    <w:rsid w:val="00277E9F"/>
    <w:rsid w:val="00280045"/>
    <w:rsid w:val="00280A25"/>
    <w:rsid w:val="002814AC"/>
    <w:rsid w:val="00283889"/>
    <w:rsid w:val="00286D13"/>
    <w:rsid w:val="00292590"/>
    <w:rsid w:val="00294DA6"/>
    <w:rsid w:val="00297CA8"/>
    <w:rsid w:val="002A0AE6"/>
    <w:rsid w:val="002A4BD2"/>
    <w:rsid w:val="002A51B8"/>
    <w:rsid w:val="002A7A99"/>
    <w:rsid w:val="002B1235"/>
    <w:rsid w:val="002B3709"/>
    <w:rsid w:val="002B4695"/>
    <w:rsid w:val="002B6CE8"/>
    <w:rsid w:val="002B6EFF"/>
    <w:rsid w:val="002C0895"/>
    <w:rsid w:val="002C30A9"/>
    <w:rsid w:val="002D1010"/>
    <w:rsid w:val="002D11A4"/>
    <w:rsid w:val="002D59BB"/>
    <w:rsid w:val="002D5D5C"/>
    <w:rsid w:val="002E0C61"/>
    <w:rsid w:val="002E1430"/>
    <w:rsid w:val="002E38D5"/>
    <w:rsid w:val="002E3DFF"/>
    <w:rsid w:val="002E3F92"/>
    <w:rsid w:val="002E40D8"/>
    <w:rsid w:val="002E454E"/>
    <w:rsid w:val="002F0B2B"/>
    <w:rsid w:val="002F0F97"/>
    <w:rsid w:val="002F1DF4"/>
    <w:rsid w:val="002F24D9"/>
    <w:rsid w:val="002F556D"/>
    <w:rsid w:val="002F68A0"/>
    <w:rsid w:val="003001AB"/>
    <w:rsid w:val="00306DC9"/>
    <w:rsid w:val="00311D2B"/>
    <w:rsid w:val="003133DB"/>
    <w:rsid w:val="00314C74"/>
    <w:rsid w:val="00315A6D"/>
    <w:rsid w:val="003175E4"/>
    <w:rsid w:val="00320955"/>
    <w:rsid w:val="00325B54"/>
    <w:rsid w:val="00325BF0"/>
    <w:rsid w:val="00326FD4"/>
    <w:rsid w:val="00326FDD"/>
    <w:rsid w:val="0032704B"/>
    <w:rsid w:val="0033116B"/>
    <w:rsid w:val="00331AD6"/>
    <w:rsid w:val="00333B92"/>
    <w:rsid w:val="0033432B"/>
    <w:rsid w:val="00337FEF"/>
    <w:rsid w:val="0034007E"/>
    <w:rsid w:val="003417A5"/>
    <w:rsid w:val="003434C6"/>
    <w:rsid w:val="00343BFD"/>
    <w:rsid w:val="00344B38"/>
    <w:rsid w:val="00345121"/>
    <w:rsid w:val="00347010"/>
    <w:rsid w:val="00350A2C"/>
    <w:rsid w:val="00352BBA"/>
    <w:rsid w:val="00353B2F"/>
    <w:rsid w:val="00353F34"/>
    <w:rsid w:val="00356E9F"/>
    <w:rsid w:val="00357724"/>
    <w:rsid w:val="00360B80"/>
    <w:rsid w:val="00371741"/>
    <w:rsid w:val="003720C3"/>
    <w:rsid w:val="0037399B"/>
    <w:rsid w:val="00373B37"/>
    <w:rsid w:val="003763E4"/>
    <w:rsid w:val="00377FC4"/>
    <w:rsid w:val="00380206"/>
    <w:rsid w:val="00380726"/>
    <w:rsid w:val="00385635"/>
    <w:rsid w:val="00385707"/>
    <w:rsid w:val="0038643F"/>
    <w:rsid w:val="00387377"/>
    <w:rsid w:val="00390740"/>
    <w:rsid w:val="003915FB"/>
    <w:rsid w:val="00392B46"/>
    <w:rsid w:val="003957F4"/>
    <w:rsid w:val="003A1757"/>
    <w:rsid w:val="003A1C7B"/>
    <w:rsid w:val="003A324E"/>
    <w:rsid w:val="003A4EBF"/>
    <w:rsid w:val="003B1989"/>
    <w:rsid w:val="003B1FA4"/>
    <w:rsid w:val="003B43F6"/>
    <w:rsid w:val="003B4554"/>
    <w:rsid w:val="003B4557"/>
    <w:rsid w:val="003B538E"/>
    <w:rsid w:val="003B74A4"/>
    <w:rsid w:val="003C0AC5"/>
    <w:rsid w:val="003C258F"/>
    <w:rsid w:val="003C2CE6"/>
    <w:rsid w:val="003C6835"/>
    <w:rsid w:val="003D68FC"/>
    <w:rsid w:val="003D7103"/>
    <w:rsid w:val="003D74DD"/>
    <w:rsid w:val="003E1BC9"/>
    <w:rsid w:val="003E224D"/>
    <w:rsid w:val="003E34D7"/>
    <w:rsid w:val="003F04C5"/>
    <w:rsid w:val="003F05A3"/>
    <w:rsid w:val="003F1DCF"/>
    <w:rsid w:val="003F63CF"/>
    <w:rsid w:val="003F7E35"/>
    <w:rsid w:val="004005CD"/>
    <w:rsid w:val="00402F56"/>
    <w:rsid w:val="00405E60"/>
    <w:rsid w:val="0040607A"/>
    <w:rsid w:val="0040630A"/>
    <w:rsid w:val="0040758D"/>
    <w:rsid w:val="00407FF2"/>
    <w:rsid w:val="00412BA6"/>
    <w:rsid w:val="0041623F"/>
    <w:rsid w:val="004176A8"/>
    <w:rsid w:val="0042479D"/>
    <w:rsid w:val="004252D1"/>
    <w:rsid w:val="00427B46"/>
    <w:rsid w:val="004313D5"/>
    <w:rsid w:val="00433C62"/>
    <w:rsid w:val="00436863"/>
    <w:rsid w:val="004409B1"/>
    <w:rsid w:val="00440DAD"/>
    <w:rsid w:val="004454AD"/>
    <w:rsid w:val="004516A7"/>
    <w:rsid w:val="0045218B"/>
    <w:rsid w:val="00455975"/>
    <w:rsid w:val="00456F5C"/>
    <w:rsid w:val="00461005"/>
    <w:rsid w:val="00461AC9"/>
    <w:rsid w:val="004622B3"/>
    <w:rsid w:val="004651C4"/>
    <w:rsid w:val="004655A6"/>
    <w:rsid w:val="0046606C"/>
    <w:rsid w:val="00466818"/>
    <w:rsid w:val="00467D9E"/>
    <w:rsid w:val="004701CC"/>
    <w:rsid w:val="004704A3"/>
    <w:rsid w:val="004731B6"/>
    <w:rsid w:val="00474F44"/>
    <w:rsid w:val="004765A9"/>
    <w:rsid w:val="004802D0"/>
    <w:rsid w:val="00480556"/>
    <w:rsid w:val="00481AB1"/>
    <w:rsid w:val="00481E68"/>
    <w:rsid w:val="004848E6"/>
    <w:rsid w:val="0048693C"/>
    <w:rsid w:val="00487414"/>
    <w:rsid w:val="004918F1"/>
    <w:rsid w:val="004A0395"/>
    <w:rsid w:val="004A1EC3"/>
    <w:rsid w:val="004A271B"/>
    <w:rsid w:val="004A6D21"/>
    <w:rsid w:val="004A6E6B"/>
    <w:rsid w:val="004A72A2"/>
    <w:rsid w:val="004A7B28"/>
    <w:rsid w:val="004A7B57"/>
    <w:rsid w:val="004B1F70"/>
    <w:rsid w:val="004B3044"/>
    <w:rsid w:val="004B6B68"/>
    <w:rsid w:val="004B6F0D"/>
    <w:rsid w:val="004B76E4"/>
    <w:rsid w:val="004B76F1"/>
    <w:rsid w:val="004C2466"/>
    <w:rsid w:val="004C2C07"/>
    <w:rsid w:val="004C3718"/>
    <w:rsid w:val="004C3AB0"/>
    <w:rsid w:val="004C4DB8"/>
    <w:rsid w:val="004C5E05"/>
    <w:rsid w:val="004C793F"/>
    <w:rsid w:val="004C7F40"/>
    <w:rsid w:val="004D199C"/>
    <w:rsid w:val="004D348F"/>
    <w:rsid w:val="004D4FD1"/>
    <w:rsid w:val="004D76B6"/>
    <w:rsid w:val="004E1BC3"/>
    <w:rsid w:val="004E20B5"/>
    <w:rsid w:val="004E4D58"/>
    <w:rsid w:val="004E57A1"/>
    <w:rsid w:val="004E67A1"/>
    <w:rsid w:val="004E6B2E"/>
    <w:rsid w:val="004E74E3"/>
    <w:rsid w:val="004F070F"/>
    <w:rsid w:val="004F13DB"/>
    <w:rsid w:val="004F3386"/>
    <w:rsid w:val="00503365"/>
    <w:rsid w:val="00504BC0"/>
    <w:rsid w:val="0050671A"/>
    <w:rsid w:val="005069A7"/>
    <w:rsid w:val="00510AE9"/>
    <w:rsid w:val="00510DE4"/>
    <w:rsid w:val="00511851"/>
    <w:rsid w:val="00511D77"/>
    <w:rsid w:val="00512134"/>
    <w:rsid w:val="005130E5"/>
    <w:rsid w:val="005131BD"/>
    <w:rsid w:val="00513C08"/>
    <w:rsid w:val="00513E7A"/>
    <w:rsid w:val="0051586F"/>
    <w:rsid w:val="00515985"/>
    <w:rsid w:val="0052502D"/>
    <w:rsid w:val="00525E17"/>
    <w:rsid w:val="00527726"/>
    <w:rsid w:val="00527930"/>
    <w:rsid w:val="00527F4E"/>
    <w:rsid w:val="00535F48"/>
    <w:rsid w:val="0053608A"/>
    <w:rsid w:val="00536663"/>
    <w:rsid w:val="00536772"/>
    <w:rsid w:val="00544F75"/>
    <w:rsid w:val="00545053"/>
    <w:rsid w:val="00545E75"/>
    <w:rsid w:val="005463A4"/>
    <w:rsid w:val="00547832"/>
    <w:rsid w:val="005500D1"/>
    <w:rsid w:val="005522D1"/>
    <w:rsid w:val="00552EE4"/>
    <w:rsid w:val="005541E5"/>
    <w:rsid w:val="00555F5F"/>
    <w:rsid w:val="005602E3"/>
    <w:rsid w:val="005607F8"/>
    <w:rsid w:val="00560908"/>
    <w:rsid w:val="00561D0A"/>
    <w:rsid w:val="00561D31"/>
    <w:rsid w:val="00561FDF"/>
    <w:rsid w:val="00564AE3"/>
    <w:rsid w:val="005660FA"/>
    <w:rsid w:val="00567F71"/>
    <w:rsid w:val="0057106E"/>
    <w:rsid w:val="00574BE6"/>
    <w:rsid w:val="005773C5"/>
    <w:rsid w:val="005775CF"/>
    <w:rsid w:val="00577A97"/>
    <w:rsid w:val="00582106"/>
    <w:rsid w:val="0058248B"/>
    <w:rsid w:val="005830FA"/>
    <w:rsid w:val="00583D7D"/>
    <w:rsid w:val="005856A2"/>
    <w:rsid w:val="00587DEA"/>
    <w:rsid w:val="0059008F"/>
    <w:rsid w:val="005913AF"/>
    <w:rsid w:val="005971AC"/>
    <w:rsid w:val="005A040B"/>
    <w:rsid w:val="005A31F8"/>
    <w:rsid w:val="005A585D"/>
    <w:rsid w:val="005A5E22"/>
    <w:rsid w:val="005B3BA0"/>
    <w:rsid w:val="005B49F6"/>
    <w:rsid w:val="005B690C"/>
    <w:rsid w:val="005B7E85"/>
    <w:rsid w:val="005C1B01"/>
    <w:rsid w:val="005C1FB0"/>
    <w:rsid w:val="005C38E6"/>
    <w:rsid w:val="005C3CD4"/>
    <w:rsid w:val="005C5752"/>
    <w:rsid w:val="005C6131"/>
    <w:rsid w:val="005C62C9"/>
    <w:rsid w:val="005D0A75"/>
    <w:rsid w:val="005D0F45"/>
    <w:rsid w:val="005D0F8D"/>
    <w:rsid w:val="005D1EF3"/>
    <w:rsid w:val="005D2B94"/>
    <w:rsid w:val="005D2ECA"/>
    <w:rsid w:val="005D6389"/>
    <w:rsid w:val="005D6CA9"/>
    <w:rsid w:val="005E150E"/>
    <w:rsid w:val="005E1856"/>
    <w:rsid w:val="005E186C"/>
    <w:rsid w:val="005E2A38"/>
    <w:rsid w:val="005E368A"/>
    <w:rsid w:val="005E3A97"/>
    <w:rsid w:val="005E3E89"/>
    <w:rsid w:val="005E5969"/>
    <w:rsid w:val="005E5E56"/>
    <w:rsid w:val="005E6CD6"/>
    <w:rsid w:val="005F2A34"/>
    <w:rsid w:val="005F3FE0"/>
    <w:rsid w:val="005F4C5E"/>
    <w:rsid w:val="005F59BB"/>
    <w:rsid w:val="005F6954"/>
    <w:rsid w:val="005F7243"/>
    <w:rsid w:val="005F7CD9"/>
    <w:rsid w:val="00601E67"/>
    <w:rsid w:val="00602DC5"/>
    <w:rsid w:val="00603345"/>
    <w:rsid w:val="00605924"/>
    <w:rsid w:val="00606022"/>
    <w:rsid w:val="00606061"/>
    <w:rsid w:val="00606248"/>
    <w:rsid w:val="00610F1A"/>
    <w:rsid w:val="006159AA"/>
    <w:rsid w:val="00616A68"/>
    <w:rsid w:val="00617644"/>
    <w:rsid w:val="00617B58"/>
    <w:rsid w:val="00617D2D"/>
    <w:rsid w:val="00623D40"/>
    <w:rsid w:val="00623EEC"/>
    <w:rsid w:val="0062559F"/>
    <w:rsid w:val="00626577"/>
    <w:rsid w:val="006275D1"/>
    <w:rsid w:val="006306C7"/>
    <w:rsid w:val="00631381"/>
    <w:rsid w:val="00634772"/>
    <w:rsid w:val="00637E1E"/>
    <w:rsid w:val="006558E6"/>
    <w:rsid w:val="0065700C"/>
    <w:rsid w:val="00660B41"/>
    <w:rsid w:val="00660D40"/>
    <w:rsid w:val="00665A92"/>
    <w:rsid w:val="0066605F"/>
    <w:rsid w:val="006665CC"/>
    <w:rsid w:val="0066727B"/>
    <w:rsid w:val="00667A45"/>
    <w:rsid w:val="0067631B"/>
    <w:rsid w:val="0067687D"/>
    <w:rsid w:val="00676DDC"/>
    <w:rsid w:val="00685A77"/>
    <w:rsid w:val="00685DDF"/>
    <w:rsid w:val="006861A6"/>
    <w:rsid w:val="00686212"/>
    <w:rsid w:val="0068632E"/>
    <w:rsid w:val="00687048"/>
    <w:rsid w:val="006908AC"/>
    <w:rsid w:val="0069213B"/>
    <w:rsid w:val="00694CC3"/>
    <w:rsid w:val="006958C8"/>
    <w:rsid w:val="006972D8"/>
    <w:rsid w:val="00697D5C"/>
    <w:rsid w:val="006A0113"/>
    <w:rsid w:val="006A05D9"/>
    <w:rsid w:val="006A05FA"/>
    <w:rsid w:val="006A151D"/>
    <w:rsid w:val="006A1AFF"/>
    <w:rsid w:val="006A48B0"/>
    <w:rsid w:val="006A4FF1"/>
    <w:rsid w:val="006A5A66"/>
    <w:rsid w:val="006A7BCA"/>
    <w:rsid w:val="006B0907"/>
    <w:rsid w:val="006B167E"/>
    <w:rsid w:val="006B25EF"/>
    <w:rsid w:val="006B7FD5"/>
    <w:rsid w:val="006C0060"/>
    <w:rsid w:val="006C1DAF"/>
    <w:rsid w:val="006C2387"/>
    <w:rsid w:val="006C51E8"/>
    <w:rsid w:val="006C5764"/>
    <w:rsid w:val="006C7265"/>
    <w:rsid w:val="006D1446"/>
    <w:rsid w:val="006D7248"/>
    <w:rsid w:val="006D75CA"/>
    <w:rsid w:val="006E3649"/>
    <w:rsid w:val="006E4648"/>
    <w:rsid w:val="006E4A99"/>
    <w:rsid w:val="006E4CE1"/>
    <w:rsid w:val="006E566E"/>
    <w:rsid w:val="006E6DF5"/>
    <w:rsid w:val="006F4AE3"/>
    <w:rsid w:val="006F5FE4"/>
    <w:rsid w:val="00700032"/>
    <w:rsid w:val="0070033A"/>
    <w:rsid w:val="00700AD6"/>
    <w:rsid w:val="00700E7E"/>
    <w:rsid w:val="0070354E"/>
    <w:rsid w:val="00703B6C"/>
    <w:rsid w:val="00703F11"/>
    <w:rsid w:val="007064BA"/>
    <w:rsid w:val="00707DB8"/>
    <w:rsid w:val="00710462"/>
    <w:rsid w:val="007109CB"/>
    <w:rsid w:val="00713648"/>
    <w:rsid w:val="0071425B"/>
    <w:rsid w:val="00714392"/>
    <w:rsid w:val="00715B84"/>
    <w:rsid w:val="00716480"/>
    <w:rsid w:val="00720C84"/>
    <w:rsid w:val="007233EF"/>
    <w:rsid w:val="00723BB4"/>
    <w:rsid w:val="0072467B"/>
    <w:rsid w:val="007257FC"/>
    <w:rsid w:val="00725B9B"/>
    <w:rsid w:val="00726C26"/>
    <w:rsid w:val="00727667"/>
    <w:rsid w:val="00727A01"/>
    <w:rsid w:val="00727B29"/>
    <w:rsid w:val="007309AE"/>
    <w:rsid w:val="00731A80"/>
    <w:rsid w:val="007330D6"/>
    <w:rsid w:val="00733223"/>
    <w:rsid w:val="007337B5"/>
    <w:rsid w:val="00733D0C"/>
    <w:rsid w:val="00733F12"/>
    <w:rsid w:val="00734CDD"/>
    <w:rsid w:val="00736962"/>
    <w:rsid w:val="0074203B"/>
    <w:rsid w:val="0075474B"/>
    <w:rsid w:val="00754E78"/>
    <w:rsid w:val="00760E50"/>
    <w:rsid w:val="00762F09"/>
    <w:rsid w:val="007639BF"/>
    <w:rsid w:val="00767953"/>
    <w:rsid w:val="00767CDF"/>
    <w:rsid w:val="00771FDC"/>
    <w:rsid w:val="00773118"/>
    <w:rsid w:val="00773AFD"/>
    <w:rsid w:val="007755E5"/>
    <w:rsid w:val="00775837"/>
    <w:rsid w:val="00775B09"/>
    <w:rsid w:val="007762F5"/>
    <w:rsid w:val="007776B1"/>
    <w:rsid w:val="00780172"/>
    <w:rsid w:val="0078243B"/>
    <w:rsid w:val="00782E77"/>
    <w:rsid w:val="0078377B"/>
    <w:rsid w:val="00790213"/>
    <w:rsid w:val="007916D2"/>
    <w:rsid w:val="007924DD"/>
    <w:rsid w:val="0079270B"/>
    <w:rsid w:val="00793434"/>
    <w:rsid w:val="00796206"/>
    <w:rsid w:val="00797C61"/>
    <w:rsid w:val="007A0752"/>
    <w:rsid w:val="007B63C4"/>
    <w:rsid w:val="007B6E55"/>
    <w:rsid w:val="007C0C51"/>
    <w:rsid w:val="007C2B9B"/>
    <w:rsid w:val="007C31C6"/>
    <w:rsid w:val="007C3A4D"/>
    <w:rsid w:val="007D01EB"/>
    <w:rsid w:val="007D15E6"/>
    <w:rsid w:val="007D29FC"/>
    <w:rsid w:val="007D3F82"/>
    <w:rsid w:val="007D4A26"/>
    <w:rsid w:val="007D55C6"/>
    <w:rsid w:val="007D7001"/>
    <w:rsid w:val="007D70DA"/>
    <w:rsid w:val="007D7F55"/>
    <w:rsid w:val="007E32AD"/>
    <w:rsid w:val="007E37EB"/>
    <w:rsid w:val="007E4E1F"/>
    <w:rsid w:val="007E5FE9"/>
    <w:rsid w:val="007E6DAA"/>
    <w:rsid w:val="007E7A67"/>
    <w:rsid w:val="007F095A"/>
    <w:rsid w:val="007F0E75"/>
    <w:rsid w:val="007F2CAC"/>
    <w:rsid w:val="007F3D2F"/>
    <w:rsid w:val="007F557E"/>
    <w:rsid w:val="007F58AA"/>
    <w:rsid w:val="00801498"/>
    <w:rsid w:val="00805958"/>
    <w:rsid w:val="00807539"/>
    <w:rsid w:val="00810CB6"/>
    <w:rsid w:val="008126D3"/>
    <w:rsid w:val="00814B9D"/>
    <w:rsid w:val="00816B7B"/>
    <w:rsid w:val="0081727A"/>
    <w:rsid w:val="00821307"/>
    <w:rsid w:val="00821742"/>
    <w:rsid w:val="00821B54"/>
    <w:rsid w:val="0082418F"/>
    <w:rsid w:val="00824DE4"/>
    <w:rsid w:val="008274C4"/>
    <w:rsid w:val="008314F0"/>
    <w:rsid w:val="008324B2"/>
    <w:rsid w:val="00835526"/>
    <w:rsid w:val="008423BC"/>
    <w:rsid w:val="00844686"/>
    <w:rsid w:val="008446E9"/>
    <w:rsid w:val="00845CDC"/>
    <w:rsid w:val="0084717B"/>
    <w:rsid w:val="0084742B"/>
    <w:rsid w:val="00847A3E"/>
    <w:rsid w:val="008507FC"/>
    <w:rsid w:val="00850A51"/>
    <w:rsid w:val="008525A6"/>
    <w:rsid w:val="008535F4"/>
    <w:rsid w:val="00856BEE"/>
    <w:rsid w:val="0086041C"/>
    <w:rsid w:val="00861E38"/>
    <w:rsid w:val="00864CC2"/>
    <w:rsid w:val="008658BF"/>
    <w:rsid w:val="0086727E"/>
    <w:rsid w:val="00867543"/>
    <w:rsid w:val="008704BA"/>
    <w:rsid w:val="0087164F"/>
    <w:rsid w:val="0087189B"/>
    <w:rsid w:val="008724B1"/>
    <w:rsid w:val="00872EB7"/>
    <w:rsid w:val="0087755E"/>
    <w:rsid w:val="00880C48"/>
    <w:rsid w:val="00881D49"/>
    <w:rsid w:val="00887B62"/>
    <w:rsid w:val="00890894"/>
    <w:rsid w:val="008916D7"/>
    <w:rsid w:val="00894339"/>
    <w:rsid w:val="008A070F"/>
    <w:rsid w:val="008A3387"/>
    <w:rsid w:val="008A5399"/>
    <w:rsid w:val="008A54C7"/>
    <w:rsid w:val="008A7EAE"/>
    <w:rsid w:val="008B3935"/>
    <w:rsid w:val="008B56B9"/>
    <w:rsid w:val="008B72BF"/>
    <w:rsid w:val="008B7CAF"/>
    <w:rsid w:val="008C08A8"/>
    <w:rsid w:val="008C28BE"/>
    <w:rsid w:val="008C3C78"/>
    <w:rsid w:val="008C5287"/>
    <w:rsid w:val="008C7D78"/>
    <w:rsid w:val="008C7F04"/>
    <w:rsid w:val="008D0541"/>
    <w:rsid w:val="008D4152"/>
    <w:rsid w:val="008E340C"/>
    <w:rsid w:val="008E3DAE"/>
    <w:rsid w:val="008E427D"/>
    <w:rsid w:val="008E7E32"/>
    <w:rsid w:val="008F0624"/>
    <w:rsid w:val="008F0D13"/>
    <w:rsid w:val="008F335B"/>
    <w:rsid w:val="008F3C20"/>
    <w:rsid w:val="008F5B26"/>
    <w:rsid w:val="009009EF"/>
    <w:rsid w:val="009015E1"/>
    <w:rsid w:val="00902930"/>
    <w:rsid w:val="00910580"/>
    <w:rsid w:val="00911109"/>
    <w:rsid w:val="00911433"/>
    <w:rsid w:val="0091146F"/>
    <w:rsid w:val="009116DB"/>
    <w:rsid w:val="00912E5B"/>
    <w:rsid w:val="00916A6E"/>
    <w:rsid w:val="00917076"/>
    <w:rsid w:val="00920AE6"/>
    <w:rsid w:val="00921215"/>
    <w:rsid w:val="00922180"/>
    <w:rsid w:val="00922EBB"/>
    <w:rsid w:val="00924EA2"/>
    <w:rsid w:val="009261A0"/>
    <w:rsid w:val="009265FE"/>
    <w:rsid w:val="0092751D"/>
    <w:rsid w:val="00930288"/>
    <w:rsid w:val="00933B15"/>
    <w:rsid w:val="0094042B"/>
    <w:rsid w:val="00941837"/>
    <w:rsid w:val="00942AA7"/>
    <w:rsid w:val="00947781"/>
    <w:rsid w:val="0095510C"/>
    <w:rsid w:val="00955A29"/>
    <w:rsid w:val="00956681"/>
    <w:rsid w:val="00956B2D"/>
    <w:rsid w:val="00960187"/>
    <w:rsid w:val="00967C32"/>
    <w:rsid w:val="0097065C"/>
    <w:rsid w:val="00971946"/>
    <w:rsid w:val="00972681"/>
    <w:rsid w:val="009730C0"/>
    <w:rsid w:val="00973795"/>
    <w:rsid w:val="009766D3"/>
    <w:rsid w:val="0098098A"/>
    <w:rsid w:val="009837B5"/>
    <w:rsid w:val="00983E73"/>
    <w:rsid w:val="009855EA"/>
    <w:rsid w:val="00987965"/>
    <w:rsid w:val="00987C12"/>
    <w:rsid w:val="0099124F"/>
    <w:rsid w:val="00991E93"/>
    <w:rsid w:val="0099360B"/>
    <w:rsid w:val="00993EC9"/>
    <w:rsid w:val="00994D1B"/>
    <w:rsid w:val="0099729D"/>
    <w:rsid w:val="009A09BD"/>
    <w:rsid w:val="009A13D8"/>
    <w:rsid w:val="009A1525"/>
    <w:rsid w:val="009A1C11"/>
    <w:rsid w:val="009A2FDC"/>
    <w:rsid w:val="009A3029"/>
    <w:rsid w:val="009A4B0D"/>
    <w:rsid w:val="009A5286"/>
    <w:rsid w:val="009B2A06"/>
    <w:rsid w:val="009B4F2F"/>
    <w:rsid w:val="009C0895"/>
    <w:rsid w:val="009C1C9E"/>
    <w:rsid w:val="009C299F"/>
    <w:rsid w:val="009C4022"/>
    <w:rsid w:val="009C6826"/>
    <w:rsid w:val="009C731A"/>
    <w:rsid w:val="009C7AEE"/>
    <w:rsid w:val="009D0608"/>
    <w:rsid w:val="009D1846"/>
    <w:rsid w:val="009D550D"/>
    <w:rsid w:val="009D7018"/>
    <w:rsid w:val="009D7270"/>
    <w:rsid w:val="009E3148"/>
    <w:rsid w:val="009E3378"/>
    <w:rsid w:val="009E63E5"/>
    <w:rsid w:val="009E722B"/>
    <w:rsid w:val="009F0411"/>
    <w:rsid w:val="009F2254"/>
    <w:rsid w:val="009F299B"/>
    <w:rsid w:val="009F4E40"/>
    <w:rsid w:val="00A0204C"/>
    <w:rsid w:val="00A03914"/>
    <w:rsid w:val="00A048A1"/>
    <w:rsid w:val="00A05267"/>
    <w:rsid w:val="00A11F68"/>
    <w:rsid w:val="00A12040"/>
    <w:rsid w:val="00A12418"/>
    <w:rsid w:val="00A12EA6"/>
    <w:rsid w:val="00A14FA7"/>
    <w:rsid w:val="00A15FE1"/>
    <w:rsid w:val="00A1660B"/>
    <w:rsid w:val="00A2198D"/>
    <w:rsid w:val="00A23148"/>
    <w:rsid w:val="00A24CBC"/>
    <w:rsid w:val="00A25465"/>
    <w:rsid w:val="00A2676D"/>
    <w:rsid w:val="00A274E6"/>
    <w:rsid w:val="00A30F09"/>
    <w:rsid w:val="00A33398"/>
    <w:rsid w:val="00A3701B"/>
    <w:rsid w:val="00A37C13"/>
    <w:rsid w:val="00A42181"/>
    <w:rsid w:val="00A4364E"/>
    <w:rsid w:val="00A437B5"/>
    <w:rsid w:val="00A44856"/>
    <w:rsid w:val="00A44CED"/>
    <w:rsid w:val="00A44EA9"/>
    <w:rsid w:val="00A44ED2"/>
    <w:rsid w:val="00A45544"/>
    <w:rsid w:val="00A45AF2"/>
    <w:rsid w:val="00A464B6"/>
    <w:rsid w:val="00A4768B"/>
    <w:rsid w:val="00A522A6"/>
    <w:rsid w:val="00A534EA"/>
    <w:rsid w:val="00A56828"/>
    <w:rsid w:val="00A60CA1"/>
    <w:rsid w:val="00A60DF4"/>
    <w:rsid w:val="00A617EA"/>
    <w:rsid w:val="00A64648"/>
    <w:rsid w:val="00A64C1F"/>
    <w:rsid w:val="00A64C25"/>
    <w:rsid w:val="00A65E21"/>
    <w:rsid w:val="00A6624B"/>
    <w:rsid w:val="00A67DB8"/>
    <w:rsid w:val="00A71C23"/>
    <w:rsid w:val="00A744CD"/>
    <w:rsid w:val="00A7516E"/>
    <w:rsid w:val="00A76CE2"/>
    <w:rsid w:val="00A7716C"/>
    <w:rsid w:val="00A800E3"/>
    <w:rsid w:val="00A80ED9"/>
    <w:rsid w:val="00A815D2"/>
    <w:rsid w:val="00A8223B"/>
    <w:rsid w:val="00A8357D"/>
    <w:rsid w:val="00A85EE3"/>
    <w:rsid w:val="00A867F4"/>
    <w:rsid w:val="00A86E2E"/>
    <w:rsid w:val="00A90D82"/>
    <w:rsid w:val="00A92DC9"/>
    <w:rsid w:val="00A94E7D"/>
    <w:rsid w:val="00A96048"/>
    <w:rsid w:val="00AA1209"/>
    <w:rsid w:val="00AA7144"/>
    <w:rsid w:val="00AA72AA"/>
    <w:rsid w:val="00AA76B9"/>
    <w:rsid w:val="00AA76CA"/>
    <w:rsid w:val="00AB0B99"/>
    <w:rsid w:val="00AB0EC6"/>
    <w:rsid w:val="00AB286E"/>
    <w:rsid w:val="00AB6E5B"/>
    <w:rsid w:val="00AB6ED7"/>
    <w:rsid w:val="00AC0301"/>
    <w:rsid w:val="00AC4DB1"/>
    <w:rsid w:val="00AC5878"/>
    <w:rsid w:val="00AC7CA1"/>
    <w:rsid w:val="00AD09F2"/>
    <w:rsid w:val="00AD21D8"/>
    <w:rsid w:val="00AD22F4"/>
    <w:rsid w:val="00AD2C14"/>
    <w:rsid w:val="00AD456E"/>
    <w:rsid w:val="00AD5592"/>
    <w:rsid w:val="00AD5834"/>
    <w:rsid w:val="00AD666C"/>
    <w:rsid w:val="00AE0840"/>
    <w:rsid w:val="00AE1D6F"/>
    <w:rsid w:val="00AE2091"/>
    <w:rsid w:val="00AE6382"/>
    <w:rsid w:val="00AE71C9"/>
    <w:rsid w:val="00AE7B68"/>
    <w:rsid w:val="00AF3ADF"/>
    <w:rsid w:val="00AF4337"/>
    <w:rsid w:val="00AF43DA"/>
    <w:rsid w:val="00AF59FC"/>
    <w:rsid w:val="00AF6FA5"/>
    <w:rsid w:val="00B00AEF"/>
    <w:rsid w:val="00B011A9"/>
    <w:rsid w:val="00B025C6"/>
    <w:rsid w:val="00B03476"/>
    <w:rsid w:val="00B04E5D"/>
    <w:rsid w:val="00B06F71"/>
    <w:rsid w:val="00B11767"/>
    <w:rsid w:val="00B12663"/>
    <w:rsid w:val="00B13E67"/>
    <w:rsid w:val="00B146DC"/>
    <w:rsid w:val="00B17142"/>
    <w:rsid w:val="00B23E4D"/>
    <w:rsid w:val="00B24140"/>
    <w:rsid w:val="00B243D8"/>
    <w:rsid w:val="00B25296"/>
    <w:rsid w:val="00B264C1"/>
    <w:rsid w:val="00B268AF"/>
    <w:rsid w:val="00B27277"/>
    <w:rsid w:val="00B27D56"/>
    <w:rsid w:val="00B31CD1"/>
    <w:rsid w:val="00B33751"/>
    <w:rsid w:val="00B41A15"/>
    <w:rsid w:val="00B447E7"/>
    <w:rsid w:val="00B46B39"/>
    <w:rsid w:val="00B47B52"/>
    <w:rsid w:val="00B521EE"/>
    <w:rsid w:val="00B522A6"/>
    <w:rsid w:val="00B535CE"/>
    <w:rsid w:val="00B53DE8"/>
    <w:rsid w:val="00B53FFB"/>
    <w:rsid w:val="00B54BBD"/>
    <w:rsid w:val="00B56178"/>
    <w:rsid w:val="00B61B41"/>
    <w:rsid w:val="00B61D59"/>
    <w:rsid w:val="00B62421"/>
    <w:rsid w:val="00B65D36"/>
    <w:rsid w:val="00B661FD"/>
    <w:rsid w:val="00B70F68"/>
    <w:rsid w:val="00B7188C"/>
    <w:rsid w:val="00B756C1"/>
    <w:rsid w:val="00B801B4"/>
    <w:rsid w:val="00B81EB7"/>
    <w:rsid w:val="00B827B7"/>
    <w:rsid w:val="00B83F32"/>
    <w:rsid w:val="00B8799B"/>
    <w:rsid w:val="00B93A3B"/>
    <w:rsid w:val="00B9781E"/>
    <w:rsid w:val="00B97E7E"/>
    <w:rsid w:val="00BA0E22"/>
    <w:rsid w:val="00BA1CEB"/>
    <w:rsid w:val="00BA1E1A"/>
    <w:rsid w:val="00BA2D5C"/>
    <w:rsid w:val="00BA30BC"/>
    <w:rsid w:val="00BA3206"/>
    <w:rsid w:val="00BA3521"/>
    <w:rsid w:val="00BA3C6D"/>
    <w:rsid w:val="00BA4650"/>
    <w:rsid w:val="00BA4E28"/>
    <w:rsid w:val="00BA5710"/>
    <w:rsid w:val="00BA5D81"/>
    <w:rsid w:val="00BA68D1"/>
    <w:rsid w:val="00BA77F3"/>
    <w:rsid w:val="00BB382F"/>
    <w:rsid w:val="00BB3D39"/>
    <w:rsid w:val="00BB5339"/>
    <w:rsid w:val="00BB681B"/>
    <w:rsid w:val="00BB6D44"/>
    <w:rsid w:val="00BC0269"/>
    <w:rsid w:val="00BC0938"/>
    <w:rsid w:val="00BC5408"/>
    <w:rsid w:val="00BC625F"/>
    <w:rsid w:val="00BC79ED"/>
    <w:rsid w:val="00BD0739"/>
    <w:rsid w:val="00BD127A"/>
    <w:rsid w:val="00BD224D"/>
    <w:rsid w:val="00BD326B"/>
    <w:rsid w:val="00BD6795"/>
    <w:rsid w:val="00BD6BF5"/>
    <w:rsid w:val="00BD756F"/>
    <w:rsid w:val="00BE03C9"/>
    <w:rsid w:val="00BE783D"/>
    <w:rsid w:val="00BF0DB7"/>
    <w:rsid w:val="00BF144B"/>
    <w:rsid w:val="00BF27BE"/>
    <w:rsid w:val="00BF3D2F"/>
    <w:rsid w:val="00BF4C57"/>
    <w:rsid w:val="00BF5403"/>
    <w:rsid w:val="00BF5486"/>
    <w:rsid w:val="00BF7204"/>
    <w:rsid w:val="00BF7360"/>
    <w:rsid w:val="00C02C0F"/>
    <w:rsid w:val="00C05E60"/>
    <w:rsid w:val="00C12947"/>
    <w:rsid w:val="00C17761"/>
    <w:rsid w:val="00C20204"/>
    <w:rsid w:val="00C22D56"/>
    <w:rsid w:val="00C23706"/>
    <w:rsid w:val="00C24499"/>
    <w:rsid w:val="00C25564"/>
    <w:rsid w:val="00C25893"/>
    <w:rsid w:val="00C25B18"/>
    <w:rsid w:val="00C2655E"/>
    <w:rsid w:val="00C30CDF"/>
    <w:rsid w:val="00C33504"/>
    <w:rsid w:val="00C337BF"/>
    <w:rsid w:val="00C33FFC"/>
    <w:rsid w:val="00C36328"/>
    <w:rsid w:val="00C40D4B"/>
    <w:rsid w:val="00C41200"/>
    <w:rsid w:val="00C419AC"/>
    <w:rsid w:val="00C44C82"/>
    <w:rsid w:val="00C50AA5"/>
    <w:rsid w:val="00C51BEA"/>
    <w:rsid w:val="00C545FE"/>
    <w:rsid w:val="00C6049C"/>
    <w:rsid w:val="00C719B9"/>
    <w:rsid w:val="00C724A2"/>
    <w:rsid w:val="00C72591"/>
    <w:rsid w:val="00C72710"/>
    <w:rsid w:val="00C729F2"/>
    <w:rsid w:val="00C77A20"/>
    <w:rsid w:val="00C77DAC"/>
    <w:rsid w:val="00C81E0B"/>
    <w:rsid w:val="00C83E7E"/>
    <w:rsid w:val="00C86517"/>
    <w:rsid w:val="00C8706C"/>
    <w:rsid w:val="00C90181"/>
    <w:rsid w:val="00C91833"/>
    <w:rsid w:val="00C942D2"/>
    <w:rsid w:val="00C97EF3"/>
    <w:rsid w:val="00CA02E5"/>
    <w:rsid w:val="00CA255C"/>
    <w:rsid w:val="00CA35AC"/>
    <w:rsid w:val="00CA36BB"/>
    <w:rsid w:val="00CA6E2D"/>
    <w:rsid w:val="00CA70A8"/>
    <w:rsid w:val="00CA7104"/>
    <w:rsid w:val="00CB0112"/>
    <w:rsid w:val="00CB4EBA"/>
    <w:rsid w:val="00CB5B08"/>
    <w:rsid w:val="00CB75FA"/>
    <w:rsid w:val="00CC03BB"/>
    <w:rsid w:val="00CC2ACC"/>
    <w:rsid w:val="00CC2F00"/>
    <w:rsid w:val="00CC6550"/>
    <w:rsid w:val="00CD0D56"/>
    <w:rsid w:val="00CD2CE8"/>
    <w:rsid w:val="00CD3B96"/>
    <w:rsid w:val="00CD4CCA"/>
    <w:rsid w:val="00CD6F22"/>
    <w:rsid w:val="00CD7B91"/>
    <w:rsid w:val="00CE252B"/>
    <w:rsid w:val="00CE4E4C"/>
    <w:rsid w:val="00CE539E"/>
    <w:rsid w:val="00CE636F"/>
    <w:rsid w:val="00CE7251"/>
    <w:rsid w:val="00CF0739"/>
    <w:rsid w:val="00CF466C"/>
    <w:rsid w:val="00CF71B4"/>
    <w:rsid w:val="00D006B7"/>
    <w:rsid w:val="00D02ACC"/>
    <w:rsid w:val="00D02C7E"/>
    <w:rsid w:val="00D02FF3"/>
    <w:rsid w:val="00D037AC"/>
    <w:rsid w:val="00D12C11"/>
    <w:rsid w:val="00D13D27"/>
    <w:rsid w:val="00D1471A"/>
    <w:rsid w:val="00D15780"/>
    <w:rsid w:val="00D16456"/>
    <w:rsid w:val="00D172F6"/>
    <w:rsid w:val="00D17D43"/>
    <w:rsid w:val="00D21963"/>
    <w:rsid w:val="00D22A01"/>
    <w:rsid w:val="00D23903"/>
    <w:rsid w:val="00D23C21"/>
    <w:rsid w:val="00D2478C"/>
    <w:rsid w:val="00D26B7B"/>
    <w:rsid w:val="00D31B55"/>
    <w:rsid w:val="00D32015"/>
    <w:rsid w:val="00D33A16"/>
    <w:rsid w:val="00D3660A"/>
    <w:rsid w:val="00D3725C"/>
    <w:rsid w:val="00D37E28"/>
    <w:rsid w:val="00D45296"/>
    <w:rsid w:val="00D45AE9"/>
    <w:rsid w:val="00D463AB"/>
    <w:rsid w:val="00D52277"/>
    <w:rsid w:val="00D56EE9"/>
    <w:rsid w:val="00D6291A"/>
    <w:rsid w:val="00D63117"/>
    <w:rsid w:val="00D66B75"/>
    <w:rsid w:val="00D7074B"/>
    <w:rsid w:val="00D72691"/>
    <w:rsid w:val="00D76E81"/>
    <w:rsid w:val="00D80AE0"/>
    <w:rsid w:val="00D81482"/>
    <w:rsid w:val="00D83FE0"/>
    <w:rsid w:val="00D85D06"/>
    <w:rsid w:val="00D8717E"/>
    <w:rsid w:val="00D87C69"/>
    <w:rsid w:val="00D90B42"/>
    <w:rsid w:val="00D923C7"/>
    <w:rsid w:val="00D95274"/>
    <w:rsid w:val="00D95847"/>
    <w:rsid w:val="00D962C5"/>
    <w:rsid w:val="00D96F14"/>
    <w:rsid w:val="00D97288"/>
    <w:rsid w:val="00DA3AA4"/>
    <w:rsid w:val="00DA3B6F"/>
    <w:rsid w:val="00DA689E"/>
    <w:rsid w:val="00DA6BA4"/>
    <w:rsid w:val="00DB27C2"/>
    <w:rsid w:val="00DB3028"/>
    <w:rsid w:val="00DB4457"/>
    <w:rsid w:val="00DB4658"/>
    <w:rsid w:val="00DB4C92"/>
    <w:rsid w:val="00DB54B8"/>
    <w:rsid w:val="00DB5A5F"/>
    <w:rsid w:val="00DB77DC"/>
    <w:rsid w:val="00DC0B66"/>
    <w:rsid w:val="00DC0D7E"/>
    <w:rsid w:val="00DC11AF"/>
    <w:rsid w:val="00DC1549"/>
    <w:rsid w:val="00DC1B91"/>
    <w:rsid w:val="00DC5883"/>
    <w:rsid w:val="00DC5C70"/>
    <w:rsid w:val="00DC6023"/>
    <w:rsid w:val="00DC645D"/>
    <w:rsid w:val="00DC6C49"/>
    <w:rsid w:val="00DD0073"/>
    <w:rsid w:val="00DD1E41"/>
    <w:rsid w:val="00DD2EB8"/>
    <w:rsid w:val="00DD30E1"/>
    <w:rsid w:val="00DD3C28"/>
    <w:rsid w:val="00DD4C1B"/>
    <w:rsid w:val="00DD78A2"/>
    <w:rsid w:val="00DD7BA4"/>
    <w:rsid w:val="00DE163D"/>
    <w:rsid w:val="00DE337E"/>
    <w:rsid w:val="00DE3B5E"/>
    <w:rsid w:val="00DE500F"/>
    <w:rsid w:val="00DE56E5"/>
    <w:rsid w:val="00DE593A"/>
    <w:rsid w:val="00DE5A99"/>
    <w:rsid w:val="00DE71D3"/>
    <w:rsid w:val="00DE7D77"/>
    <w:rsid w:val="00DF17BB"/>
    <w:rsid w:val="00DF1BB7"/>
    <w:rsid w:val="00DF1EC3"/>
    <w:rsid w:val="00DF24CF"/>
    <w:rsid w:val="00DF6BA7"/>
    <w:rsid w:val="00DF764A"/>
    <w:rsid w:val="00E011B1"/>
    <w:rsid w:val="00E01E75"/>
    <w:rsid w:val="00E02D5A"/>
    <w:rsid w:val="00E03DB7"/>
    <w:rsid w:val="00E0471A"/>
    <w:rsid w:val="00E05927"/>
    <w:rsid w:val="00E075E0"/>
    <w:rsid w:val="00E11745"/>
    <w:rsid w:val="00E131D1"/>
    <w:rsid w:val="00E133E4"/>
    <w:rsid w:val="00E14BBD"/>
    <w:rsid w:val="00E15563"/>
    <w:rsid w:val="00E16237"/>
    <w:rsid w:val="00E16CC8"/>
    <w:rsid w:val="00E21E69"/>
    <w:rsid w:val="00E278D8"/>
    <w:rsid w:val="00E30063"/>
    <w:rsid w:val="00E31AFB"/>
    <w:rsid w:val="00E32F4C"/>
    <w:rsid w:val="00E35ED2"/>
    <w:rsid w:val="00E3732C"/>
    <w:rsid w:val="00E42821"/>
    <w:rsid w:val="00E452F6"/>
    <w:rsid w:val="00E5205A"/>
    <w:rsid w:val="00E530E9"/>
    <w:rsid w:val="00E53A34"/>
    <w:rsid w:val="00E54FD7"/>
    <w:rsid w:val="00E658A6"/>
    <w:rsid w:val="00E7013E"/>
    <w:rsid w:val="00E72412"/>
    <w:rsid w:val="00E72D97"/>
    <w:rsid w:val="00E76955"/>
    <w:rsid w:val="00E829D3"/>
    <w:rsid w:val="00E835C8"/>
    <w:rsid w:val="00E85FDD"/>
    <w:rsid w:val="00E85FFA"/>
    <w:rsid w:val="00E86064"/>
    <w:rsid w:val="00E9147D"/>
    <w:rsid w:val="00E91DF1"/>
    <w:rsid w:val="00E9383D"/>
    <w:rsid w:val="00E93A10"/>
    <w:rsid w:val="00E96CC8"/>
    <w:rsid w:val="00EA038E"/>
    <w:rsid w:val="00EA0DFB"/>
    <w:rsid w:val="00EA1065"/>
    <w:rsid w:val="00EA1D3B"/>
    <w:rsid w:val="00EA289F"/>
    <w:rsid w:val="00EA336A"/>
    <w:rsid w:val="00EA4212"/>
    <w:rsid w:val="00EA4C4C"/>
    <w:rsid w:val="00EA5E5A"/>
    <w:rsid w:val="00EA6501"/>
    <w:rsid w:val="00EA77DE"/>
    <w:rsid w:val="00EB0519"/>
    <w:rsid w:val="00EB19A6"/>
    <w:rsid w:val="00EB1C98"/>
    <w:rsid w:val="00EB1F31"/>
    <w:rsid w:val="00EB2523"/>
    <w:rsid w:val="00EB4333"/>
    <w:rsid w:val="00EB4F97"/>
    <w:rsid w:val="00EB54FB"/>
    <w:rsid w:val="00EB6AE6"/>
    <w:rsid w:val="00EC12FA"/>
    <w:rsid w:val="00EC29B0"/>
    <w:rsid w:val="00EC4BCB"/>
    <w:rsid w:val="00EC61B5"/>
    <w:rsid w:val="00EC6D2C"/>
    <w:rsid w:val="00EC7909"/>
    <w:rsid w:val="00ED08E6"/>
    <w:rsid w:val="00ED1BF4"/>
    <w:rsid w:val="00ED6366"/>
    <w:rsid w:val="00EE011B"/>
    <w:rsid w:val="00EE0C26"/>
    <w:rsid w:val="00EE4E82"/>
    <w:rsid w:val="00EE5751"/>
    <w:rsid w:val="00EE5AF1"/>
    <w:rsid w:val="00EE6901"/>
    <w:rsid w:val="00EE6E1D"/>
    <w:rsid w:val="00EE7B05"/>
    <w:rsid w:val="00EF05EC"/>
    <w:rsid w:val="00EF222F"/>
    <w:rsid w:val="00EF4213"/>
    <w:rsid w:val="00EF4B60"/>
    <w:rsid w:val="00EF4D90"/>
    <w:rsid w:val="00EF6486"/>
    <w:rsid w:val="00F037E5"/>
    <w:rsid w:val="00F06345"/>
    <w:rsid w:val="00F10848"/>
    <w:rsid w:val="00F11DB8"/>
    <w:rsid w:val="00F137BB"/>
    <w:rsid w:val="00F21615"/>
    <w:rsid w:val="00F21C77"/>
    <w:rsid w:val="00F2202D"/>
    <w:rsid w:val="00F22EBD"/>
    <w:rsid w:val="00F2320E"/>
    <w:rsid w:val="00F23DF7"/>
    <w:rsid w:val="00F24B3F"/>
    <w:rsid w:val="00F2776E"/>
    <w:rsid w:val="00F32167"/>
    <w:rsid w:val="00F32342"/>
    <w:rsid w:val="00F32A09"/>
    <w:rsid w:val="00F36E7E"/>
    <w:rsid w:val="00F37164"/>
    <w:rsid w:val="00F43092"/>
    <w:rsid w:val="00F44946"/>
    <w:rsid w:val="00F50C88"/>
    <w:rsid w:val="00F51325"/>
    <w:rsid w:val="00F515A3"/>
    <w:rsid w:val="00F52323"/>
    <w:rsid w:val="00F55426"/>
    <w:rsid w:val="00F564ED"/>
    <w:rsid w:val="00F6124E"/>
    <w:rsid w:val="00F616ED"/>
    <w:rsid w:val="00F62BEF"/>
    <w:rsid w:val="00F62FA7"/>
    <w:rsid w:val="00F66768"/>
    <w:rsid w:val="00F71A8E"/>
    <w:rsid w:val="00F72E43"/>
    <w:rsid w:val="00F73784"/>
    <w:rsid w:val="00F74A76"/>
    <w:rsid w:val="00F75677"/>
    <w:rsid w:val="00F76A96"/>
    <w:rsid w:val="00F77A56"/>
    <w:rsid w:val="00F803DA"/>
    <w:rsid w:val="00F81D95"/>
    <w:rsid w:val="00F82024"/>
    <w:rsid w:val="00F82FB7"/>
    <w:rsid w:val="00F831DF"/>
    <w:rsid w:val="00F8332C"/>
    <w:rsid w:val="00F84C9C"/>
    <w:rsid w:val="00F851F8"/>
    <w:rsid w:val="00F8547D"/>
    <w:rsid w:val="00F86A00"/>
    <w:rsid w:val="00F9159E"/>
    <w:rsid w:val="00F933C4"/>
    <w:rsid w:val="00F93A6C"/>
    <w:rsid w:val="00F97AAF"/>
    <w:rsid w:val="00F97ECF"/>
    <w:rsid w:val="00FA13DC"/>
    <w:rsid w:val="00FA1405"/>
    <w:rsid w:val="00FA31E6"/>
    <w:rsid w:val="00FA4709"/>
    <w:rsid w:val="00FA4972"/>
    <w:rsid w:val="00FA5580"/>
    <w:rsid w:val="00FA5B71"/>
    <w:rsid w:val="00FA7EEE"/>
    <w:rsid w:val="00FB04A9"/>
    <w:rsid w:val="00FB0ADD"/>
    <w:rsid w:val="00FB0B23"/>
    <w:rsid w:val="00FB4A86"/>
    <w:rsid w:val="00FB61C4"/>
    <w:rsid w:val="00FB7EAD"/>
    <w:rsid w:val="00FC0D30"/>
    <w:rsid w:val="00FC20C1"/>
    <w:rsid w:val="00FD1BE0"/>
    <w:rsid w:val="00FD27FC"/>
    <w:rsid w:val="00FD587B"/>
    <w:rsid w:val="00FE66DF"/>
    <w:rsid w:val="00FF072E"/>
    <w:rsid w:val="00FF0FD4"/>
    <w:rsid w:val="00FF2860"/>
    <w:rsid w:val="00FF5E87"/>
    <w:rsid w:val="00FF6D3B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7"/>
        <o:r id="V:Rule2" type="connector" idref="#_x0000_s1058"/>
      </o:rules>
    </o:shapelayout>
  </w:shapeDefaults>
  <w:doNotEmbedSmartTags/>
  <w:decimalSymbol w:val=","/>
  <w:listSeparator w:val=";"/>
  <w15:chartTrackingRefBased/>
  <w15:docId w15:val="{373E6C66-EBBD-4209-AF61-83EFA7F7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CE2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qFormat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qFormat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qFormat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qFormat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9">
    <w:name w:val="Основной шрифт абзаца9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egoe UI" w:hAnsi="Segoe UI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4z1">
    <w:name w:val="WW8Num14z1"/>
    <w:rPr>
      <w:rFonts w:ascii="Courier New" w:hAnsi="Courier New"/>
      <w:sz w:val="20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/>
      <w:sz w:val="20"/>
    </w:rPr>
  </w:style>
  <w:style w:type="character" w:customStyle="1" w:styleId="WW8Num16z2">
    <w:name w:val="WW8Num16z2"/>
    <w:rPr>
      <w:rFonts w:ascii="Wingdings" w:hAnsi="Wingdings"/>
      <w:sz w:val="20"/>
    </w:rPr>
  </w:style>
  <w:style w:type="character" w:customStyle="1" w:styleId="8">
    <w:name w:val="Основной шрифт абзаца8"/>
  </w:style>
  <w:style w:type="character" w:customStyle="1" w:styleId="WW8Num5z0">
    <w:name w:val="WW8Num5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egoe UI" w:hAnsi="Segoe UI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2">
    <w:name w:val="WW8Num14z2"/>
    <w:rPr>
      <w:rFonts w:ascii="Wingdings" w:hAnsi="Wingdings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1">
    <w:name w:val="WW8Num12z1"/>
    <w:rPr>
      <w:rFonts w:ascii="Times New Roman" w:hAnsi="Times New Roman"/>
    </w:rPr>
  </w:style>
  <w:style w:type="character" w:customStyle="1" w:styleId="7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50">
    <w:name w:val="Основной шрифт абзаца5"/>
  </w:style>
  <w:style w:type="character" w:customStyle="1" w:styleId="WW-Absatz-Standardschriftart1111111111111">
    <w:name w:val="WW-Absatz-Standardschriftart1111111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Segoe UI" w:hAnsi="Segoe UI"/>
    </w:rPr>
  </w:style>
  <w:style w:type="character" w:customStyle="1" w:styleId="WW-Absatz-Standardschriftart11111111111111">
    <w:name w:val="WW-Absatz-Standardschriftart11111111111111"/>
  </w:style>
  <w:style w:type="character" w:customStyle="1" w:styleId="40">
    <w:name w:val="Основной шрифт абзаца4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FootnoteSymbol">
    <w:name w:val="Footnote Symbol"/>
    <w:rPr>
      <w:vertAlign w:val="superscript"/>
    </w:rPr>
  </w:style>
  <w:style w:type="character" w:styleId="a4">
    <w:name w:val="page number"/>
    <w:basedOn w:val="1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EndnoteSymbol">
    <w:name w:val="Endnote Symbol"/>
    <w:rPr>
      <w:vertAlign w:val="superscript"/>
    </w:rPr>
  </w:style>
  <w:style w:type="character" w:customStyle="1" w:styleId="12">
    <w:name w:val="Знак сноски1"/>
    <w:rPr>
      <w:vertAlign w:val="superscript"/>
    </w:rPr>
  </w:style>
  <w:style w:type="character" w:customStyle="1" w:styleId="13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NumberingSymbols">
    <w:name w:val="Numbering Symbols"/>
    <w:rPr>
      <w:rFonts w:ascii="Times New Roman" w:hAnsi="Times New Roman"/>
    </w:rPr>
  </w:style>
  <w:style w:type="character" w:customStyle="1" w:styleId="WW8Num9z2">
    <w:name w:val="WW8Num9z2"/>
    <w:rPr>
      <w:rFonts w:ascii="Segoe UI" w:hAnsi="Segoe UI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9z0">
    <w:name w:val="WW8Num19z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styleId="a7">
    <w:name w:val="line number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Символы концевой сноски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pPr>
      <w:spacing w:after="120"/>
    </w:pPr>
  </w:style>
  <w:style w:type="paragraph" w:styleId="af">
    <w:name w:val="List"/>
    <w:basedOn w:val="Textbody"/>
    <w:rPr>
      <w:rFonts w:cs="Tahoma"/>
    </w:rPr>
  </w:style>
  <w:style w:type="paragraph" w:customStyle="1" w:styleId="90">
    <w:name w:val="Название9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pPr>
      <w:suppressLineNumbers/>
    </w:pPr>
    <w:rPr>
      <w:rFonts w:cs="Tahoma"/>
    </w:rPr>
  </w:style>
  <w:style w:type="paragraph" w:customStyle="1" w:styleId="Standard">
    <w:name w:val="Standard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f0">
    <w:name w:val="Subtitle"/>
    <w:basedOn w:val="a0"/>
    <w:next w:val="Textbody"/>
    <w:qFormat/>
    <w:pPr>
      <w:jc w:val="center"/>
    </w:pPr>
    <w:rPr>
      <w:i/>
      <w:iCs/>
    </w:rPr>
  </w:style>
  <w:style w:type="paragraph" w:customStyle="1" w:styleId="Textbody">
    <w:name w:val="Text body"/>
    <w:basedOn w:val="Standard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pPr>
      <w:suppressLineNumbers/>
    </w:pPr>
    <w:rPr>
      <w:rFonts w:cs="Mangal"/>
    </w:rPr>
  </w:style>
  <w:style w:type="paragraph" w:customStyle="1" w:styleId="61">
    <w:name w:val="Название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Standard"/>
    <w:pPr>
      <w:suppressLineNumbers/>
    </w:pPr>
    <w:rPr>
      <w:rFonts w:cs="Mangal"/>
    </w:rPr>
  </w:style>
  <w:style w:type="paragraph" w:customStyle="1" w:styleId="51">
    <w:name w:val="Название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Standard"/>
    <w:pPr>
      <w:suppressLineNumbers/>
    </w:pPr>
    <w:rPr>
      <w:rFonts w:cs="Mangal"/>
    </w:rPr>
  </w:style>
  <w:style w:type="paragraph" w:customStyle="1" w:styleId="41">
    <w:name w:val="Название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Standard"/>
    <w:pPr>
      <w:suppressLineNumbers/>
    </w:pPr>
    <w:rPr>
      <w:rFonts w:cs="Tahoma"/>
    </w:rPr>
  </w:style>
  <w:style w:type="paragraph" w:customStyle="1" w:styleId="31">
    <w:name w:val="Название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Standard"/>
    <w:pPr>
      <w:suppressLineNumbers/>
    </w:pPr>
    <w:rPr>
      <w:rFonts w:cs="Tahoma"/>
    </w:rPr>
  </w:style>
  <w:style w:type="paragraph" w:customStyle="1" w:styleId="23">
    <w:name w:val="Название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Standard"/>
    <w:pPr>
      <w:suppressLineNumbers/>
    </w:pPr>
    <w:rPr>
      <w:rFonts w:cs="Tahoma"/>
    </w:rPr>
  </w:style>
  <w:style w:type="paragraph" w:customStyle="1" w:styleId="15">
    <w:name w:val="Название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220">
    <w:name w:val="Основной текст с отступом 22"/>
    <w:basedOn w:val="Standard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af1">
    <w:name w:val="footer"/>
    <w:basedOn w:val="Standard"/>
    <w:pPr>
      <w:ind w:left="125"/>
      <w:jc w:val="both"/>
    </w:pPr>
    <w:rPr>
      <w:sz w:val="16"/>
    </w:rPr>
  </w:style>
  <w:style w:type="paragraph" w:styleId="af2">
    <w:name w:val="header"/>
    <w:basedOn w:val="Standard"/>
    <w:link w:val="af3"/>
    <w:uiPriority w:val="99"/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textAlignment w:val="baseline"/>
    </w:pPr>
    <w:rPr>
      <w:rFonts w:ascii="Courier New" w:eastAsia="Arial" w:hAnsi="Courier New"/>
      <w:kern w:val="1"/>
      <w:lang w:eastAsia="ar-SA"/>
    </w:rPr>
  </w:style>
  <w:style w:type="paragraph" w:styleId="af4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Standard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33">
    <w:name w:val="Основной текст с отступом 33"/>
    <w:basedOn w:val="Standard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5">
    <w:name w:val="Normal (Web)"/>
    <w:basedOn w:val="Standard"/>
    <w:pPr>
      <w:spacing w:before="100" w:after="100"/>
    </w:p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pPr>
      <w:spacing w:after="120"/>
      <w:ind w:left="283"/>
    </w:pPr>
    <w:rPr>
      <w:sz w:val="16"/>
      <w:szCs w:val="16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240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18">
    <w:name w:val="Текст1"/>
    <w:basedOn w:val="a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pPr>
      <w:spacing w:after="120"/>
      <w:ind w:left="283"/>
    </w:pPr>
    <w:rPr>
      <w:sz w:val="16"/>
      <w:szCs w:val="16"/>
    </w:r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afd">
    <w:name w:val="Знак"/>
    <w:basedOn w:val="a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3">
    <w:name w:val="Верхний колонтитул Знак"/>
    <w:link w:val="af2"/>
    <w:uiPriority w:val="99"/>
    <w:rsid w:val="00057480"/>
    <w:rPr>
      <w:rFonts w:eastAsia="Arial"/>
      <w:kern w:val="1"/>
      <w:sz w:val="24"/>
      <w:szCs w:val="24"/>
      <w:lang w:eastAsia="ar-SA"/>
    </w:rPr>
  </w:style>
  <w:style w:type="character" w:styleId="afe">
    <w:name w:val="FollowedHyperlink"/>
    <w:uiPriority w:val="99"/>
    <w:semiHidden/>
    <w:unhideWhenUsed/>
    <w:rsid w:val="00036ED4"/>
    <w:rPr>
      <w:color w:val="800080"/>
      <w:u w:val="single"/>
    </w:rPr>
  </w:style>
  <w:style w:type="character" w:customStyle="1" w:styleId="ae">
    <w:name w:val="Основной текст Знак"/>
    <w:link w:val="ad"/>
    <w:rsid w:val="00567F71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b">
    <w:name w:val="Текст сноски Знак"/>
    <w:link w:val="afa"/>
    <w:rsid w:val="004005CD"/>
    <w:rPr>
      <w:color w:val="000000"/>
      <w:kern w:val="1"/>
      <w:lang w:eastAsia="ar-SA"/>
    </w:rPr>
  </w:style>
  <w:style w:type="character" w:customStyle="1" w:styleId="10">
    <w:name w:val="Заголовок 1 Знак"/>
    <w:link w:val="1"/>
    <w:rsid w:val="00A64C1F"/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table" w:styleId="aff">
    <w:name w:val="Table Grid"/>
    <w:basedOn w:val="a2"/>
    <w:uiPriority w:val="99"/>
    <w:rsid w:val="00A0526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8D7B-E806-42B6-A6B1-51793FA7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47</Pages>
  <Words>15035</Words>
  <Characters>85705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100539</CharactersWithSpaces>
  <SharedDoc>false</SharedDoc>
  <HLinks>
    <vt:vector size="30" baseType="variant"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327766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consultantplus://offline/ref=4645AE20F3DBBACC07E9293D46F4CECC1D727EBA2A49872534C98CE391M2A3P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consultantplus://offline/ref=C2148F59A422FCE94D3EFE7712D4260AADB15A24C84B04FC79FD074930J9BEP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Posob</dc:creator>
  <cp:keywords/>
  <cp:lastModifiedBy>Шония Елена Викторовна</cp:lastModifiedBy>
  <cp:revision>287</cp:revision>
  <cp:lastPrinted>2020-02-07T15:33:00Z</cp:lastPrinted>
  <dcterms:created xsi:type="dcterms:W3CDTF">2018-12-09T07:25:00Z</dcterms:created>
  <dcterms:modified xsi:type="dcterms:W3CDTF">2020-02-07T15:55:00Z</dcterms:modified>
</cp:coreProperties>
</file>