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F9" w:rsidRPr="005D2B1F" w:rsidRDefault="00C71EF9" w:rsidP="000A5A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2B1F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C71EF9" w:rsidRDefault="00C71EF9" w:rsidP="000A5A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r w:rsidRPr="005D2B1F">
        <w:rPr>
          <w:rFonts w:ascii="Times New Roman" w:hAnsi="Times New Roman" w:cs="Times New Roman"/>
          <w:sz w:val="28"/>
          <w:szCs w:val="28"/>
        </w:rPr>
        <w:t xml:space="preserve">СПОРТА </w:t>
      </w:r>
    </w:p>
    <w:p w:rsidR="00C71EF9" w:rsidRPr="005D2B1F" w:rsidRDefault="00C71EF9" w:rsidP="000A5A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2B1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71EF9" w:rsidRDefault="00C71EF9" w:rsidP="000A5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EF9" w:rsidRPr="005D2B1F" w:rsidRDefault="00C71EF9" w:rsidP="000A5A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1EF9" w:rsidRPr="005D2B1F" w:rsidRDefault="00C71EF9" w:rsidP="00D76A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2B1F">
        <w:rPr>
          <w:rFonts w:ascii="Times New Roman" w:hAnsi="Times New Roman" w:cs="Times New Roman"/>
          <w:sz w:val="28"/>
          <w:szCs w:val="28"/>
        </w:rPr>
        <w:t>ПРИКАЗ</w:t>
      </w:r>
    </w:p>
    <w:p w:rsidR="00C71EF9" w:rsidRPr="005D2B1F" w:rsidRDefault="00C71EF9" w:rsidP="00D76A7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71EF9" w:rsidRPr="005D2B1F" w:rsidRDefault="00C71EF9" w:rsidP="00D76A7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_____.2016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5D2B1F">
        <w:rPr>
          <w:rFonts w:ascii="Times New Roman" w:hAnsi="Times New Roman" w:cs="Times New Roman"/>
          <w:sz w:val="28"/>
          <w:szCs w:val="28"/>
        </w:rPr>
        <w:t>г. Ставрополь</w:t>
      </w:r>
      <w:r w:rsidRPr="005D2B1F">
        <w:rPr>
          <w:rFonts w:ascii="Times New Roman" w:hAnsi="Times New Roman" w:cs="Times New Roman"/>
          <w:sz w:val="28"/>
          <w:szCs w:val="28"/>
        </w:rPr>
        <w:tab/>
      </w:r>
      <w:r w:rsidRPr="005D2B1F">
        <w:rPr>
          <w:rFonts w:ascii="Times New Roman" w:hAnsi="Times New Roman" w:cs="Times New Roman"/>
          <w:sz w:val="28"/>
          <w:szCs w:val="28"/>
        </w:rPr>
        <w:tab/>
      </w:r>
      <w:r w:rsidRPr="005D2B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2B1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D2B1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1EF9" w:rsidRDefault="00C71EF9" w:rsidP="000A5A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1EF9" w:rsidRDefault="00C71EF9" w:rsidP="000A5A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1EF9" w:rsidRPr="00617FCE" w:rsidRDefault="00C71EF9" w:rsidP="000A5A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2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Pr="009D6A82">
        <w:rPr>
          <w:rFonts w:ascii="Times New Roman" w:hAnsi="Times New Roman" w:cs="Times New Roman"/>
          <w:sz w:val="28"/>
          <w:szCs w:val="28"/>
        </w:rPr>
        <w:t xml:space="preserve">о </w:t>
      </w:r>
      <w:r w:rsidRPr="009408B4">
        <w:rPr>
          <w:rFonts w:ascii="Times New Roman" w:hAnsi="Times New Roman" w:cs="Times New Roman"/>
          <w:sz w:val="28"/>
          <w:szCs w:val="28"/>
        </w:rPr>
        <w:t>конкурсной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9408B4">
        <w:rPr>
          <w:rFonts w:ascii="Times New Roman" w:hAnsi="Times New Roman" w:cs="Times New Roman"/>
          <w:sz w:val="28"/>
          <w:szCs w:val="28"/>
          <w:lang w:eastAsia="en-US"/>
        </w:rPr>
        <w:t xml:space="preserve">для проведения конкурса </w:t>
      </w:r>
      <w:r w:rsidRPr="009408B4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08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комитете физической культуры и спорта </w:t>
      </w:r>
      <w:r w:rsidRPr="009408B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71EF9" w:rsidRDefault="00C71EF9" w:rsidP="000A5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EF9" w:rsidRPr="00476F6A" w:rsidRDefault="00C71EF9" w:rsidP="009774D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Ставропольской городской Думы               от 25 января 2012 г. № 169 </w:t>
      </w:r>
      <w:r w:rsidRPr="009A7D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конкурсе на замещение </w:t>
      </w:r>
      <w:r w:rsidRPr="003D2E5F">
        <w:rPr>
          <w:rFonts w:ascii="Times New Roman" w:hAnsi="Times New Roman" w:cs="Times New Roman"/>
          <w:b w:val="0"/>
          <w:bCs w:val="0"/>
          <w:sz w:val="28"/>
          <w:szCs w:val="28"/>
        </w:rPr>
        <w:t>вакантной должности муниципальной службы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городе Ставрополе</w:t>
      </w:r>
      <w:r w:rsidRPr="009A7D0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C71EF9" w:rsidRDefault="00C71EF9" w:rsidP="00977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EF9" w:rsidRDefault="00C71EF9" w:rsidP="000A5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71EF9" w:rsidRDefault="00C71EF9" w:rsidP="000A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EF9" w:rsidRDefault="00C71EF9" w:rsidP="000A5AA6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9D6A82">
        <w:rPr>
          <w:rFonts w:ascii="Times New Roman" w:hAnsi="Times New Roman" w:cs="Times New Roman"/>
          <w:sz w:val="28"/>
          <w:szCs w:val="28"/>
        </w:rPr>
        <w:t xml:space="preserve">о </w:t>
      </w:r>
      <w:r w:rsidRPr="009408B4">
        <w:rPr>
          <w:rFonts w:ascii="Times New Roman" w:hAnsi="Times New Roman" w:cs="Times New Roman"/>
          <w:sz w:val="28"/>
          <w:szCs w:val="28"/>
        </w:rPr>
        <w:t>конкурсной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9408B4">
        <w:rPr>
          <w:rFonts w:ascii="Times New Roman" w:hAnsi="Times New Roman" w:cs="Times New Roman"/>
          <w:sz w:val="28"/>
          <w:szCs w:val="28"/>
          <w:lang w:eastAsia="en-US"/>
        </w:rPr>
        <w:t xml:space="preserve">для проведения конкурса </w:t>
      </w:r>
      <w:r w:rsidRPr="009408B4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08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комитете физической культуры и спорта </w:t>
      </w:r>
      <w:r w:rsidRPr="009408B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71EF9" w:rsidRDefault="00C71EF9" w:rsidP="000A5AA6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C71EF9" w:rsidRDefault="00C71EF9" w:rsidP="000A5AA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руководителя комитета физической культуры, спорта и молодежной политики</w:t>
      </w:r>
      <w:r w:rsidRPr="00916FBA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Pr="00DC1129">
        <w:rPr>
          <w:rFonts w:ascii="Times New Roman" w:hAnsi="Times New Roman" w:cs="Times New Roman"/>
          <w:sz w:val="28"/>
          <w:szCs w:val="28"/>
        </w:rPr>
        <w:t xml:space="preserve">от 11.06.2014 </w:t>
      </w:r>
      <w:r w:rsidRPr="00DC1129">
        <w:rPr>
          <w:rFonts w:ascii="Times New Roman" w:hAnsi="Times New Roman" w:cs="Times New Roman"/>
          <w:sz w:val="28"/>
          <w:szCs w:val="28"/>
        </w:rPr>
        <w:br/>
        <w:t xml:space="preserve">№ 54-ОД «Об утверждении Положения о конкурсной комиссии </w:t>
      </w:r>
      <w:r w:rsidRPr="00DC1129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9408B4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проведения конкурса </w:t>
      </w:r>
      <w:r w:rsidRPr="009408B4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в комитете физической культуры, спорта и молодежной политики</w:t>
      </w:r>
      <w:r w:rsidRPr="009408B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916F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EF9" w:rsidRPr="005D2B1F" w:rsidRDefault="00C71EF9" w:rsidP="000A5AA6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9E3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9E316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9E3164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9E31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EF9" w:rsidRPr="00A35F74" w:rsidRDefault="00C71EF9" w:rsidP="00A35F74">
      <w:pPr>
        <w:tabs>
          <w:tab w:val="left" w:pos="851"/>
          <w:tab w:val="left" w:pos="993"/>
        </w:tabs>
        <w:spacing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5F74">
        <w:rPr>
          <w:rFonts w:ascii="Times New Roman" w:hAnsi="Times New Roman" w:cs="Times New Roman"/>
          <w:sz w:val="28"/>
          <w:szCs w:val="28"/>
          <w:shd w:val="clear" w:color="auto" w:fill="FFFFFF"/>
        </w:rPr>
        <w:t>4. Контроль исполнения настоящего приказа оставляю за собой.</w:t>
      </w:r>
    </w:p>
    <w:p w:rsidR="00C71EF9" w:rsidRDefault="00C71EF9" w:rsidP="000A5AA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EF9" w:rsidRPr="007111F1" w:rsidRDefault="00C71EF9" w:rsidP="005A5779">
      <w:pPr>
        <w:jc w:val="both"/>
        <w:rPr>
          <w:rFonts w:ascii="Times New Roman" w:hAnsi="Times New Roman" w:cs="Times New Roman"/>
          <w:sz w:val="28"/>
          <w:szCs w:val="28"/>
        </w:rPr>
      </w:pPr>
      <w:r w:rsidRPr="007111F1">
        <w:rPr>
          <w:rFonts w:ascii="Times New Roman" w:hAnsi="Times New Roman" w:cs="Times New Roman"/>
          <w:sz w:val="28"/>
          <w:szCs w:val="28"/>
        </w:rPr>
        <w:t>Руководитель комитета</w:t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  <w:t xml:space="preserve">                     А.Е. Середа</w:t>
      </w:r>
    </w:p>
    <w:p w:rsidR="00C71EF9" w:rsidRPr="007111F1" w:rsidRDefault="00C71EF9" w:rsidP="005A57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1F1">
        <w:rPr>
          <w:rFonts w:ascii="Times New Roman" w:hAnsi="Times New Roman" w:cs="Times New Roman"/>
          <w:sz w:val="28"/>
          <w:szCs w:val="28"/>
        </w:rPr>
        <w:t>Согласовано:</w:t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C71EF9" w:rsidRPr="007111F1" w:rsidRDefault="00C71EF9" w:rsidP="005A57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1F1">
        <w:rPr>
          <w:rFonts w:ascii="Times New Roman" w:hAnsi="Times New Roman" w:cs="Times New Roman"/>
          <w:sz w:val="28"/>
          <w:szCs w:val="28"/>
        </w:rPr>
        <w:t>О.П. Попова</w:t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  <w:t xml:space="preserve">   А.А. </w:t>
      </w:r>
      <w:proofErr w:type="spellStart"/>
      <w:r w:rsidRPr="007111F1">
        <w:rPr>
          <w:rFonts w:ascii="Times New Roman" w:hAnsi="Times New Roman" w:cs="Times New Roman"/>
          <w:sz w:val="28"/>
          <w:szCs w:val="28"/>
        </w:rPr>
        <w:t>Стативкина</w:t>
      </w:r>
      <w:proofErr w:type="spellEnd"/>
    </w:p>
    <w:p w:rsidR="00C71EF9" w:rsidRDefault="00C71EF9" w:rsidP="005A57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1EF9" w:rsidRPr="007111F1" w:rsidRDefault="00C71EF9" w:rsidP="005A577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1EF9" w:rsidRDefault="00C71EF9" w:rsidP="005A577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1F1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111F1">
        <w:rPr>
          <w:rFonts w:ascii="Times New Roman" w:hAnsi="Times New Roman" w:cs="Times New Roman"/>
          <w:sz w:val="28"/>
          <w:szCs w:val="28"/>
        </w:rPr>
        <w:t>ознакомлен:</w:t>
      </w:r>
      <w:r w:rsidRPr="007111F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  <w:t xml:space="preserve">   2016</w:t>
      </w:r>
    </w:p>
    <w:p w:rsidR="00C71EF9" w:rsidRPr="007111F1" w:rsidRDefault="00C71EF9" w:rsidP="005A577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1EF9" w:rsidRPr="007111F1" w:rsidRDefault="00C71EF9" w:rsidP="005A577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111F1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 xml:space="preserve">А.А.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Стативкина</w:t>
      </w:r>
      <w:proofErr w:type="spellEnd"/>
    </w:p>
    <w:p w:rsidR="00C71EF9" w:rsidRPr="007111F1" w:rsidRDefault="00C71EF9" w:rsidP="005A577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71EF9" w:rsidRPr="007111F1" w:rsidRDefault="00C71EF9" w:rsidP="005A5779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111F1">
        <w:rPr>
          <w:rFonts w:ascii="Times New Roman" w:hAnsi="Times New Roman" w:cs="Times New Roman"/>
          <w:sz w:val="20"/>
          <w:szCs w:val="20"/>
        </w:rPr>
        <w:t xml:space="preserve">В дело № ___________ </w:t>
      </w:r>
    </w:p>
    <w:p w:rsidR="00C71EF9" w:rsidRDefault="00C71EF9" w:rsidP="007546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111F1">
        <w:rPr>
          <w:rFonts w:ascii="Times New Roman" w:hAnsi="Times New Roman" w:cs="Times New Roman"/>
          <w:sz w:val="20"/>
          <w:szCs w:val="20"/>
        </w:rPr>
        <w:t xml:space="preserve">_______________ 2016 </w:t>
      </w:r>
    </w:p>
    <w:p w:rsidR="00F10CAE" w:rsidRDefault="00F10CAE" w:rsidP="00F10CAE">
      <w:pPr>
        <w:pStyle w:val="HTML"/>
        <w:tabs>
          <w:tab w:val="clear" w:pos="5496"/>
          <w:tab w:val="left" w:pos="5170"/>
        </w:tabs>
        <w:spacing w:line="240" w:lineRule="exact"/>
        <w:ind w:left="5280" w:hanging="1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10CAE" w:rsidRDefault="00F10CAE" w:rsidP="00F10CAE">
      <w:pPr>
        <w:pStyle w:val="HTML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CAE" w:rsidRPr="00074D2E" w:rsidRDefault="00F10CAE" w:rsidP="00F10CA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170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риказу руководителя комитета физической культуры и спорта </w:t>
      </w:r>
      <w:r w:rsidRPr="00074D2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2E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F10CAE" w:rsidRDefault="00F10CAE" w:rsidP="00F10CAE">
      <w:pPr>
        <w:spacing w:after="0" w:line="240" w:lineRule="exact"/>
        <w:ind w:left="5387" w:right="-144" w:hanging="2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____.20____</w:t>
      </w:r>
      <w:r w:rsidRPr="00074D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F10CAE" w:rsidRDefault="00F10CAE" w:rsidP="00F10CAE">
      <w:pPr>
        <w:tabs>
          <w:tab w:val="left" w:pos="70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0CAE" w:rsidRDefault="00F10CAE" w:rsidP="00F10CAE">
      <w:pPr>
        <w:tabs>
          <w:tab w:val="left" w:pos="70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10CAE" w:rsidRDefault="00F10CAE" w:rsidP="00F10CAE">
      <w:pPr>
        <w:tabs>
          <w:tab w:val="left" w:pos="708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10CAE" w:rsidRDefault="00F10CAE" w:rsidP="00F10CAE">
      <w:pPr>
        <w:pStyle w:val="HTM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конкурсной комиссии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для проведения конкурса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</w:t>
      </w:r>
    </w:p>
    <w:p w:rsidR="00F10CAE" w:rsidRDefault="00F10CAE" w:rsidP="00F10CAE">
      <w:pPr>
        <w:pStyle w:val="HTM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 в комитете физической культуры и спорта администрации города Ставрополя</w:t>
      </w:r>
    </w:p>
    <w:p w:rsidR="00F10CAE" w:rsidRDefault="00F10CAE" w:rsidP="00F10CAE">
      <w:pPr>
        <w:pStyle w:val="HTML"/>
        <w:jc w:val="center"/>
        <w:rPr>
          <w:rFonts w:ascii="Times New Roman" w:hAnsi="Times New Roman" w:cs="Times New Roman"/>
          <w:sz w:val="27"/>
          <w:szCs w:val="27"/>
        </w:rPr>
      </w:pP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Конкурсная комиссия для проведения конкурса </w:t>
      </w:r>
      <w:r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 в комитете физической культуры и спорта администрации города Ставрополя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Конкурсная комиссия) создается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Ставропольской городской Думы от 25 января 2012 г. № 169 «Об утверждении Положения о конкурсе на замещение вакантной должности муниципальной службы в городе Ставрополе» (далее – Положение о конкурсе) и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Положением о конкурсной комиссии для проведения конкурса на замещение вакантной должности муниципальной службы в комитете физической культуры и спорта администрации города Ставрополя (далее – Положение).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создается в целях обеспечения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проведения конкурса </w:t>
      </w:r>
      <w:r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            в комитете физической культуры и спорта администрации города Ставрополя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конкурс).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Конкурсная комиссия руководствуется в своей деятельности </w:t>
      </w:r>
      <w:hyperlink r:id="rId5" w:history="1">
        <w:r w:rsidRPr="0026533D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6" w:history="1">
        <w:r w:rsidRPr="0026533D">
          <w:rPr>
            <w:rStyle w:val="a4"/>
            <w:rFonts w:ascii="Times New Roman" w:hAnsi="Times New Roman" w:cs="Times New Roman"/>
            <w:sz w:val="28"/>
            <w:szCs w:val="28"/>
            <w:lang w:eastAsia="en-US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решениями Ставропольской городской Думы, </w:t>
      </w:r>
      <w:r>
        <w:rPr>
          <w:rFonts w:ascii="Times New Roman" w:hAnsi="Times New Roman" w:cs="Times New Roman"/>
          <w:sz w:val="28"/>
          <w:szCs w:val="28"/>
        </w:rPr>
        <w:t xml:space="preserve">Методикой проведения конкурса на замещение вакантной должности муниципальной службы в комитете физической культуры и спорта администрации города Ставрополя (далее – Методика проведения конкурса), иными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постановлениями и распоряжениями администрации города Ставрополя, правовыми актами комитета физической культуры и спорта администрации города Ставрополя (далее – Комитет), а также настоящим Положением.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Основными задачами Конкурсной комиссии являются:</w:t>
      </w:r>
    </w:p>
    <w:p w:rsidR="00F10CAE" w:rsidRDefault="00F10CAE" w:rsidP="00F10CA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обеспечение равного доступа граждан (муниципальных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служащих)  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для участия в конкурсе, а также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права муниципальных служащих на должностной рост на конкурсной основе;</w:t>
      </w:r>
    </w:p>
    <w:p w:rsidR="00F10CAE" w:rsidRDefault="00F10CAE" w:rsidP="00F10CA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проведение конкурса.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Конкурсная комиссия в соответствии с возложенными на нее задачами осуществляет следующие функции: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определяет на первом этапе конкурса соответствие граждан (муниципальных служащих) квалификационным и иным требованиям            к вакантной должности муниципальной службы, на которую проводится конкурс;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оценивает профессиональные, деловые и личностные качества граждан (муниципальных служащих), допущенных к участию во втором этапе конкурса (далее – кандидаты), на основании представленных документов    об образовании, осуществлении трудовой деятельности, прохождении муниципальной службы, гражданской или иной государственной службы,     а также на основании конкурсных процедур с использованием                       не противоречащих федеральным законам и другим нормативным правовым актам Российской Федерации методов оценки профессиональных                   и личностных качеств кандидатов;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итоги конкурса и определяет кандидата, наиболее подготовленного для замещения вакантной должности муниципальной службы в Комитете;</w:t>
      </w:r>
    </w:p>
    <w:p w:rsidR="00F10CAE" w:rsidRDefault="00F10CAE" w:rsidP="00F10CA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принимает решения в соответствии с полномочиями, предоставленными Положением о конкурсе и Методикой проведения конкурса.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Персональный состав Конкурсной комиссии утверждается правовым актом Комитета.</w:t>
      </w:r>
    </w:p>
    <w:p w:rsidR="00F10CAE" w:rsidRDefault="00F10CAE" w:rsidP="00F10C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Конкурсная комиссия действует на постоянной основе.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проводится при наличии не менее двух кандидатов, претендующих на одну предполагаемую к замещению вакантную должность муниципальной службы. При наличии менее двух кандидатов, допущенных к участию в конкурсе, а также при явке на второй этап конкурса менее двух кандидатов, Конкурсной комиссией принимается решение о признании конкурса несостоявшимся.</w:t>
      </w:r>
    </w:p>
    <w:p w:rsidR="00F10CAE" w:rsidRDefault="00F10CAE" w:rsidP="00F10C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Заседание Конкурсной комиссии проводит председатель Конкурсной комиссии, а в его отсутствие – заместитель председателя Конкурсной комиссии.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Заседание Конкурсной комиссии считается правомочным, если на нем присутствуют не менее двух третей от общего числа ее членов.</w:t>
      </w:r>
    </w:p>
    <w:p w:rsidR="00F10CAE" w:rsidRDefault="00F10CAE" w:rsidP="00F10C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hAnsi="Times New Roman" w:cs="Times New Roman"/>
          <w:sz w:val="28"/>
          <w:szCs w:val="28"/>
          <w:lang w:eastAsia="en-US"/>
        </w:rPr>
        <w:t xml:space="preserve">Члены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Конкурсной к</w:t>
      </w:r>
      <w:r w:rsidRPr="009374EA">
        <w:rPr>
          <w:rFonts w:ascii="Times New Roman" w:hAnsi="Times New Roman" w:cs="Times New Roman"/>
          <w:sz w:val="28"/>
          <w:szCs w:val="28"/>
          <w:lang w:eastAsia="en-US"/>
        </w:rPr>
        <w:t>омиссии участвуют в ее заседаниях без права замены.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 отсутствия на заседании </w:t>
      </w:r>
      <w:r w:rsidRPr="009C1F7D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член </w:t>
      </w:r>
      <w:r w:rsidRPr="009C1F7D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имеет право представить свое мнение                          по рассматриваемым вопросам в письменной форме.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 Конкурсной комиссии: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 общее руководство деятельностью Конкурсной комиссии;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назначает дату, место и время проведения заседания Конкурсной комиссии;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утверждает повестку дня заседания Конкурсной комиссии;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организует работу Конкурсной комиссии;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председательствует на заседаниях Конкурсной комиссии;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утверждает метод(ы) оценки профессиональных и личностных качеств кандидатов при проведении второго этапа конкурса;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дает поручения членам Конкурсной комиссии и контролирует             их исполнение;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подписывает документы и протокол заседания Конкурсной комиссии.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Секретарь Конкурсной комиссии: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формирует повестку дня заседания Конкурсной комиссии;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оповещает членов Конкурсной комиссии о дате, месте и времени проведения заседания Конкурсной комиссии;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обеспечивает подготовку материалов к заседанию Конкурсной комиссии;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проверяет правильность оформления представленных вопросов специалистом организационного отдела Комитета (тем, задач) для проведения различных методов оценки профессиональных и личностных качеств кандидатов, их свод и передачу на утверждение председателю Конкурсной комиссии;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ведет и подписывает протокол заседания Конкурсной комиссии;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оформляет необходимую документацию в соответствии с решением Конкурсной комиссии;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контролирует выполнение решений Конкурсной комиссии;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осуществляет подготовку и передачу решения Конкурсной комиссии руководителю Комитета;</w:t>
      </w:r>
    </w:p>
    <w:p w:rsidR="00F10CAE" w:rsidRDefault="00F10CAE" w:rsidP="00F10CA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граждан (муниципальных служащих)</w:t>
      </w:r>
      <w:r>
        <w:rPr>
          <w:rFonts w:ascii="Times New Roman" w:hAnsi="Times New Roman" w:cs="Times New Roman"/>
          <w:sz w:val="28"/>
          <w:szCs w:val="28"/>
        </w:rPr>
        <w:t xml:space="preserve"> о причинах отказа     в допуске к участию во втором этапе конкурса в письменной форме                в семидневный срок со дня принятия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комиссией </w:t>
      </w:r>
      <w:r>
        <w:rPr>
          <w:rFonts w:ascii="Times New Roman" w:hAnsi="Times New Roman" w:cs="Times New Roman"/>
          <w:sz w:val="28"/>
          <w:szCs w:val="28"/>
        </w:rPr>
        <w:t>решения о дате проведения второго этапа конкурса;</w:t>
      </w:r>
    </w:p>
    <w:p w:rsidR="00F10CAE" w:rsidRDefault="00F10CAE" w:rsidP="00F10CA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уведомляет кандидатов, </w:t>
      </w:r>
      <w:r>
        <w:rPr>
          <w:rFonts w:ascii="Times New Roman" w:hAnsi="Times New Roman" w:cs="Times New Roman"/>
          <w:sz w:val="28"/>
          <w:szCs w:val="28"/>
        </w:rPr>
        <w:t xml:space="preserve">допущенных к участию во втором этапе конкурса, о дате, месте и времени его проведения в </w:t>
      </w:r>
      <w:r>
        <w:rPr>
          <w:rFonts w:ascii="Times New Roman" w:hAnsi="Times New Roman" w:cs="Times New Roman"/>
          <w:sz w:val="28"/>
          <w:szCs w:val="28"/>
          <w:lang w:eastAsia="en-US"/>
        </w:rPr>
        <w:t>письменной форме         не позднее чем за семь календарных дней до начала второго этапа конкурса;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доводит результаты второго этапа конкурса до сведения кандидатов, принявших участие в конкурсе, в письменной форме в семидневный срок    со дня его завершения;</w:t>
      </w:r>
    </w:p>
    <w:p w:rsidR="00F10CAE" w:rsidRDefault="00F10CAE" w:rsidP="00F10CA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размещает</w:t>
      </w:r>
      <w:r w:rsidRPr="00DC58BF">
        <w:rPr>
          <w:rFonts w:ascii="Times New Roman" w:hAnsi="Times New Roman" w:cs="Times New Roman"/>
          <w:sz w:val="28"/>
          <w:szCs w:val="28"/>
        </w:rPr>
        <w:t xml:space="preserve"> </w:t>
      </w:r>
      <w:r w:rsidRPr="008B2E5D">
        <w:rPr>
          <w:rFonts w:ascii="Times New Roman" w:hAnsi="Times New Roman" w:cs="Times New Roman"/>
          <w:sz w:val="28"/>
          <w:szCs w:val="28"/>
          <w:lang w:eastAsia="en-US"/>
        </w:rPr>
        <w:t xml:space="preserve">на официальном сайте (портале)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города Ставрополя на странице Комитета </w:t>
      </w:r>
      <w:r w:rsidRPr="008B2E5D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8B2E5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8B2E5D">
        <w:rPr>
          <w:rFonts w:ascii="Times New Roman" w:hAnsi="Times New Roman" w:cs="Times New Roman"/>
          <w:sz w:val="28"/>
          <w:szCs w:val="28"/>
          <w:lang w:eastAsia="en-US"/>
        </w:rPr>
        <w:t xml:space="preserve"> «Интернет»</w:t>
      </w:r>
      <w:r w:rsidRPr="00DC58BF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 результатах проведения конкурса в семидневный срок со дня его завершения.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первого этапа конкурса Конкурсная комиссия принимает следующие решения:</w:t>
      </w:r>
    </w:p>
    <w:p w:rsidR="00F10CAE" w:rsidRDefault="00F10CAE" w:rsidP="00F10CA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допустить граждан (муниципальных служащих) к участию во втором этапе конкурса;</w:t>
      </w:r>
    </w:p>
    <w:p w:rsidR="00F10CAE" w:rsidRDefault="00F10CAE" w:rsidP="00F10CA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отказать гражданам (муниципальным служащим) в допуске к участию во втором этапе конкурса с указанием причин отказа;</w:t>
      </w:r>
    </w:p>
    <w:p w:rsidR="00F10CAE" w:rsidRDefault="00F10CAE" w:rsidP="00F10CA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дату, место и время проведения второго этапа конкурса;</w:t>
      </w:r>
    </w:p>
    <w:p w:rsidR="00F10CAE" w:rsidRDefault="00F10CAE" w:rsidP="00F10CA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признать конкурс несостоявшимся при допуске к участию во втором этапе конкурса менее двух кандидатов.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второго этапа конкурса Конкурсная комиссия принимает следующие решения:</w:t>
      </w:r>
    </w:p>
    <w:p w:rsidR="00F10CAE" w:rsidRDefault="00F10CAE" w:rsidP="00F10CA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одного из кандидатов победителем конкурса;</w:t>
      </w:r>
    </w:p>
    <w:p w:rsidR="00F10CAE" w:rsidRDefault="00F10CAE" w:rsidP="00F10CA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всех кандидатов не соответствующими требованиям, предъявляемым к вакантной должности муниципальной службы в Комитете в результате низкой оценки их профессионального уровня;</w:t>
      </w:r>
    </w:p>
    <w:p w:rsidR="00F10CAE" w:rsidRDefault="00F10CAE" w:rsidP="00F10CA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руководителю Комитета включить кандидата с его письменного согласия в кадровый резерв для замещения вакантных должностей муниципальной службы в Комитете;</w:t>
      </w:r>
    </w:p>
    <w:p w:rsidR="00F10CAE" w:rsidRDefault="00F10CAE" w:rsidP="00F10CAE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конкурс несостоявшимся по причине явки на второй этап конкурса менее двух кандидатов, допущенных к участию в конкурсе.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проведения первого и второго этапов конкурса Конкурсной комиссией принимается решение путем открытого голосования большинством голосов ее членов, присутствующих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заседании,  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в отсутствие кандидатов. В случае равенства голосов решающим является голос председательствующего на заседании Конкурсной комиссии.</w:t>
      </w:r>
    </w:p>
    <w:p w:rsidR="00F10CAE" w:rsidRDefault="00F10CAE" w:rsidP="00F10C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Решение Конкурсной комиссии оформляется протоколом в одном экземпляре, который подписывают председатель, заместитель председателя, секретарь и члены Конкурсной комиссии, принявшие участие в заседании.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второго этапа конкурса протокол заседания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передается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руководителю Комитета              в семидневный срок со дня заседания Конкурсной комиссии для принятия соответствующего решения.</w:t>
      </w:r>
    </w:p>
    <w:p w:rsidR="00F10CAE" w:rsidRDefault="00F10CAE" w:rsidP="00F10CA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Организационное и техническое обеспечение деятельности Конкурсной комиссии осуществляет организационно-правовой отдел Комитета.</w:t>
      </w:r>
    </w:p>
    <w:p w:rsidR="00F10CAE" w:rsidRDefault="00F10CAE" w:rsidP="00F10CA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CAE" w:rsidRDefault="00F10CAE" w:rsidP="00F10CA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CAE" w:rsidRDefault="00F10CAE" w:rsidP="00F10CAE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организационно-</w:t>
      </w:r>
    </w:p>
    <w:p w:rsidR="00F10CAE" w:rsidRDefault="00F10CAE" w:rsidP="00F10CAE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О.П. Попова</w:t>
      </w:r>
    </w:p>
    <w:p w:rsidR="00F10CAE" w:rsidRPr="0075465C" w:rsidRDefault="00F10CAE" w:rsidP="0075465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F10CAE" w:rsidRPr="0075465C" w:rsidSect="005A577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5EB62D2"/>
    <w:multiLevelType w:val="multilevel"/>
    <w:tmpl w:val="947E09CC"/>
    <w:lvl w:ilvl="0">
      <w:start w:val="1"/>
      <w:numFmt w:val="decimal"/>
      <w:lvlText w:val="%1."/>
      <w:lvlJc w:val="left"/>
      <w:pPr>
        <w:ind w:left="1395" w:hanging="85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A6"/>
    <w:rsid w:val="000A5AA6"/>
    <w:rsid w:val="001C67EC"/>
    <w:rsid w:val="002C4A4F"/>
    <w:rsid w:val="002C73CF"/>
    <w:rsid w:val="00321590"/>
    <w:rsid w:val="00380FDF"/>
    <w:rsid w:val="003C4D63"/>
    <w:rsid w:val="003D2E5F"/>
    <w:rsid w:val="00473170"/>
    <w:rsid w:val="00476A14"/>
    <w:rsid w:val="00476F6A"/>
    <w:rsid w:val="004B4FE5"/>
    <w:rsid w:val="005A5779"/>
    <w:rsid w:val="005D2B1F"/>
    <w:rsid w:val="00617FCE"/>
    <w:rsid w:val="007111F1"/>
    <w:rsid w:val="0075465C"/>
    <w:rsid w:val="007B1FA4"/>
    <w:rsid w:val="00845168"/>
    <w:rsid w:val="008F30C3"/>
    <w:rsid w:val="00916FBA"/>
    <w:rsid w:val="009408B4"/>
    <w:rsid w:val="009555BA"/>
    <w:rsid w:val="009774DD"/>
    <w:rsid w:val="009A7D03"/>
    <w:rsid w:val="009D6A82"/>
    <w:rsid w:val="009E3164"/>
    <w:rsid w:val="00A2242A"/>
    <w:rsid w:val="00A35F74"/>
    <w:rsid w:val="00B31D71"/>
    <w:rsid w:val="00B73611"/>
    <w:rsid w:val="00B869FB"/>
    <w:rsid w:val="00C32A3E"/>
    <w:rsid w:val="00C36805"/>
    <w:rsid w:val="00C712B2"/>
    <w:rsid w:val="00C71EF9"/>
    <w:rsid w:val="00CA7B0A"/>
    <w:rsid w:val="00D04CD0"/>
    <w:rsid w:val="00D062DB"/>
    <w:rsid w:val="00D22E3B"/>
    <w:rsid w:val="00D3144F"/>
    <w:rsid w:val="00D32297"/>
    <w:rsid w:val="00D76A7D"/>
    <w:rsid w:val="00DC1129"/>
    <w:rsid w:val="00E15D84"/>
    <w:rsid w:val="00F10CAE"/>
    <w:rsid w:val="00FA3625"/>
    <w:rsid w:val="00FB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0BCBFD-8646-49F6-9395-A4623F42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A6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AA6"/>
    <w:pPr>
      <w:ind w:left="720"/>
    </w:pPr>
  </w:style>
  <w:style w:type="paragraph" w:customStyle="1" w:styleId="ConsPlusTitle">
    <w:name w:val="ConsPlusTitle"/>
    <w:uiPriority w:val="99"/>
    <w:rsid w:val="000A5AA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styleId="a4">
    <w:name w:val="Hyperlink"/>
    <w:basedOn w:val="a0"/>
    <w:uiPriority w:val="99"/>
    <w:semiHidden/>
    <w:rsid w:val="00B7361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73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7361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6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87E6DD50C07799A4DF7CC9FE8241C2C896F5B709BFA9AC9F3D798FA5A5DA56zCw8N" TargetMode="External"/><Relationship Id="rId5" Type="http://schemas.openxmlformats.org/officeDocument/2006/relationships/hyperlink" Target="consultantplus://offline/ref=B287E6DD50C07799A4DF62C4E8EE1FC8CD95ACBF01EFF5F991372CzDw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</vt:lpstr>
    </vt:vector>
  </TitlesOfParts>
  <Company>Управление физкультуры и спорта</Company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subject/>
  <dc:creator>AI.Petrovskii</dc:creator>
  <cp:keywords/>
  <dc:description/>
  <cp:lastModifiedBy>Петровский Андрей Игоревич</cp:lastModifiedBy>
  <cp:revision>2</cp:revision>
  <cp:lastPrinted>2016-07-15T05:13:00Z</cp:lastPrinted>
  <dcterms:created xsi:type="dcterms:W3CDTF">2016-07-18T12:36:00Z</dcterms:created>
  <dcterms:modified xsi:type="dcterms:W3CDTF">2016-07-18T12:36:00Z</dcterms:modified>
</cp:coreProperties>
</file>